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198" w:rsidRPr="0071591C" w:rsidRDefault="003B1182" w:rsidP="00694198">
      <w:pPr>
        <w:autoSpaceDE w:val="0"/>
        <w:autoSpaceDN w:val="0"/>
        <w:adjustRightInd w:val="0"/>
        <w:spacing w:after="0" w:line="240" w:lineRule="auto"/>
        <w:jc w:val="center"/>
        <w:rPr>
          <w:rFonts w:cstheme="minorHAnsi"/>
          <w:b/>
          <w:bCs/>
          <w:color w:val="000000"/>
          <w:sz w:val="32"/>
          <w:szCs w:val="32"/>
        </w:rPr>
      </w:pPr>
      <w:bookmarkStart w:id="0" w:name="_GoBack"/>
      <w:bookmarkEnd w:id="0"/>
      <w:r w:rsidRPr="0071591C">
        <w:rPr>
          <w:rFonts w:cstheme="minorHAnsi"/>
          <w:b/>
          <w:bCs/>
          <w:color w:val="000000"/>
          <w:sz w:val="32"/>
          <w:szCs w:val="32"/>
        </w:rPr>
        <w:t xml:space="preserve">SMLOUVA O NÁJMU PROSTOR </w:t>
      </w:r>
    </w:p>
    <w:p w:rsidR="003B1182" w:rsidRPr="0071591C" w:rsidRDefault="003B1182" w:rsidP="003B1182">
      <w:pPr>
        <w:autoSpaceDE w:val="0"/>
        <w:autoSpaceDN w:val="0"/>
        <w:adjustRightInd w:val="0"/>
        <w:spacing w:after="0" w:line="240" w:lineRule="auto"/>
        <w:jc w:val="center"/>
        <w:rPr>
          <w:rFonts w:cstheme="minorHAnsi"/>
          <w:b/>
          <w:bCs/>
          <w:color w:val="000000"/>
          <w:sz w:val="32"/>
          <w:szCs w:val="32"/>
        </w:rPr>
      </w:pPr>
    </w:p>
    <w:p w:rsidR="003B1182" w:rsidRPr="0071591C" w:rsidRDefault="003B1182" w:rsidP="003B1182">
      <w:pPr>
        <w:autoSpaceDE w:val="0"/>
        <w:autoSpaceDN w:val="0"/>
        <w:adjustRightInd w:val="0"/>
        <w:spacing w:after="0" w:line="240" w:lineRule="auto"/>
        <w:jc w:val="center"/>
        <w:rPr>
          <w:rFonts w:cstheme="minorHAnsi"/>
          <w:color w:val="000000"/>
          <w:sz w:val="24"/>
          <w:szCs w:val="24"/>
        </w:rPr>
      </w:pPr>
      <w:r w:rsidRPr="0071591C">
        <w:rPr>
          <w:rFonts w:cstheme="minorHAnsi"/>
          <w:color w:val="000000"/>
          <w:sz w:val="24"/>
          <w:szCs w:val="24"/>
        </w:rPr>
        <w:t xml:space="preserve">(dále jen „Smlouva“) uzavřená dne </w:t>
      </w:r>
      <w:r w:rsidR="007658EB">
        <w:rPr>
          <w:rFonts w:cstheme="minorHAnsi"/>
          <w:color w:val="000000"/>
          <w:sz w:val="24"/>
          <w:szCs w:val="24"/>
        </w:rPr>
        <w:t>23.11.2021</w:t>
      </w:r>
    </w:p>
    <w:p w:rsidR="003B1182" w:rsidRPr="0071591C" w:rsidRDefault="003B1182" w:rsidP="003B1182">
      <w:pPr>
        <w:autoSpaceDE w:val="0"/>
        <w:autoSpaceDN w:val="0"/>
        <w:adjustRightInd w:val="0"/>
        <w:spacing w:after="0" w:line="240" w:lineRule="auto"/>
        <w:jc w:val="center"/>
        <w:rPr>
          <w:rFonts w:cstheme="minorHAnsi"/>
          <w:b/>
          <w:bCs/>
          <w:color w:val="000000"/>
          <w:sz w:val="24"/>
          <w:szCs w:val="24"/>
        </w:rPr>
      </w:pPr>
    </w:p>
    <w:p w:rsidR="003B1182" w:rsidRPr="0071591C" w:rsidRDefault="003B1182" w:rsidP="003B1182">
      <w:pPr>
        <w:autoSpaceDE w:val="0"/>
        <w:autoSpaceDN w:val="0"/>
        <w:adjustRightInd w:val="0"/>
        <w:spacing w:after="0" w:line="240" w:lineRule="auto"/>
        <w:jc w:val="center"/>
        <w:rPr>
          <w:rFonts w:cstheme="minorHAnsi"/>
          <w:b/>
          <w:bCs/>
          <w:color w:val="000000"/>
          <w:sz w:val="24"/>
          <w:szCs w:val="24"/>
        </w:rPr>
      </w:pPr>
      <w:r w:rsidRPr="0071591C">
        <w:rPr>
          <w:rFonts w:cstheme="minorHAnsi"/>
          <w:b/>
          <w:bCs/>
          <w:color w:val="000000"/>
          <w:sz w:val="24"/>
          <w:szCs w:val="24"/>
        </w:rPr>
        <w:t>MEZI:</w:t>
      </w:r>
    </w:p>
    <w:p w:rsidR="003B1182" w:rsidRPr="0071591C" w:rsidRDefault="003B1182" w:rsidP="003B1182">
      <w:pPr>
        <w:autoSpaceDE w:val="0"/>
        <w:autoSpaceDN w:val="0"/>
        <w:adjustRightInd w:val="0"/>
        <w:spacing w:after="0" w:line="240" w:lineRule="auto"/>
        <w:jc w:val="center"/>
        <w:rPr>
          <w:rFonts w:cstheme="minorHAnsi"/>
          <w:b/>
          <w:bCs/>
          <w:color w:val="000000"/>
          <w:sz w:val="24"/>
          <w:szCs w:val="24"/>
        </w:rPr>
      </w:pPr>
    </w:p>
    <w:p w:rsidR="003B1182" w:rsidRPr="0071591C" w:rsidRDefault="003B1182" w:rsidP="003B1182">
      <w:pPr>
        <w:spacing w:after="0" w:line="240" w:lineRule="auto"/>
        <w:jc w:val="both"/>
        <w:rPr>
          <w:rFonts w:eastAsia="Times New Roman" w:cstheme="minorHAnsi"/>
          <w:b/>
          <w:sz w:val="24"/>
          <w:szCs w:val="24"/>
          <w:lang w:eastAsia="cs-CZ"/>
        </w:rPr>
      </w:pPr>
      <w:r w:rsidRPr="0071591C">
        <w:rPr>
          <w:rFonts w:cstheme="minorHAnsi"/>
          <w:color w:val="000000"/>
          <w:sz w:val="24"/>
          <w:szCs w:val="24"/>
        </w:rPr>
        <w:t>(1)</w:t>
      </w:r>
      <w:r w:rsidRPr="0071591C">
        <w:rPr>
          <w:rFonts w:eastAsia="Times New Roman" w:cstheme="minorHAnsi"/>
          <w:b/>
          <w:sz w:val="24"/>
          <w:szCs w:val="24"/>
          <w:lang w:eastAsia="cs-CZ"/>
        </w:rPr>
        <w:t xml:space="preserve"> Akademie řemesel Praha - Střední  škola technická</w:t>
      </w:r>
    </w:p>
    <w:p w:rsidR="003B1182" w:rsidRPr="0071591C" w:rsidRDefault="003B1182" w:rsidP="003B1182">
      <w:pPr>
        <w:spacing w:after="0" w:line="240" w:lineRule="auto"/>
        <w:jc w:val="both"/>
        <w:rPr>
          <w:rFonts w:eastAsia="Times New Roman" w:cstheme="minorHAnsi"/>
          <w:sz w:val="24"/>
          <w:szCs w:val="24"/>
          <w:lang w:eastAsia="cs-CZ"/>
        </w:rPr>
      </w:pPr>
      <w:r w:rsidRPr="0071591C">
        <w:rPr>
          <w:rFonts w:eastAsia="Times New Roman" w:cstheme="minorHAnsi"/>
          <w:sz w:val="24"/>
          <w:szCs w:val="24"/>
          <w:lang w:eastAsia="cs-CZ"/>
        </w:rPr>
        <w:t>sídlo:</w:t>
      </w:r>
      <w:r w:rsidRPr="0071591C">
        <w:rPr>
          <w:rFonts w:eastAsia="Times New Roman" w:cstheme="minorHAnsi"/>
          <w:sz w:val="24"/>
          <w:szCs w:val="24"/>
          <w:lang w:eastAsia="cs-CZ"/>
        </w:rPr>
        <w:tab/>
      </w:r>
      <w:r w:rsidRPr="0071591C">
        <w:rPr>
          <w:rFonts w:eastAsia="Times New Roman" w:cstheme="minorHAnsi"/>
          <w:sz w:val="24"/>
          <w:szCs w:val="24"/>
          <w:lang w:eastAsia="cs-CZ"/>
        </w:rPr>
        <w:tab/>
        <w:t>Zelený pruh 1294, 147 08 Praha 4</w:t>
      </w:r>
      <w:r w:rsidRPr="0071591C">
        <w:rPr>
          <w:rFonts w:eastAsia="Times New Roman" w:cstheme="minorHAnsi"/>
          <w:sz w:val="24"/>
          <w:szCs w:val="24"/>
          <w:lang w:eastAsia="cs-CZ"/>
        </w:rPr>
        <w:tab/>
      </w:r>
    </w:p>
    <w:p w:rsidR="003B1182" w:rsidRPr="0071591C" w:rsidRDefault="003B1182" w:rsidP="003B1182">
      <w:pPr>
        <w:spacing w:after="0" w:line="240" w:lineRule="auto"/>
        <w:jc w:val="both"/>
        <w:rPr>
          <w:rFonts w:eastAsia="Times New Roman" w:cstheme="minorHAnsi"/>
          <w:sz w:val="24"/>
          <w:szCs w:val="24"/>
          <w:lang w:eastAsia="cs-CZ"/>
        </w:rPr>
      </w:pPr>
      <w:r w:rsidRPr="0071591C">
        <w:rPr>
          <w:rFonts w:eastAsia="Times New Roman" w:cstheme="minorHAnsi"/>
          <w:sz w:val="24"/>
          <w:szCs w:val="24"/>
          <w:lang w:eastAsia="cs-CZ"/>
        </w:rPr>
        <w:t>zastoupená:</w:t>
      </w:r>
      <w:r w:rsidRPr="0071591C">
        <w:rPr>
          <w:rFonts w:eastAsia="Times New Roman" w:cstheme="minorHAnsi"/>
          <w:sz w:val="24"/>
          <w:szCs w:val="24"/>
          <w:lang w:eastAsia="cs-CZ"/>
        </w:rPr>
        <w:tab/>
      </w:r>
      <w:r w:rsidR="007658EB">
        <w:rPr>
          <w:rFonts w:eastAsia="Times New Roman" w:cstheme="minorHAnsi"/>
          <w:sz w:val="24"/>
          <w:szCs w:val="24"/>
          <w:lang w:eastAsia="cs-CZ"/>
        </w:rPr>
        <w:t>XXXXXXXXXXXXXX</w:t>
      </w:r>
    </w:p>
    <w:p w:rsidR="003B1182" w:rsidRPr="0071591C" w:rsidRDefault="003B1182" w:rsidP="003B1182">
      <w:pPr>
        <w:spacing w:after="0" w:line="240" w:lineRule="auto"/>
        <w:jc w:val="both"/>
        <w:rPr>
          <w:rFonts w:eastAsia="Times New Roman" w:cstheme="minorHAnsi"/>
          <w:sz w:val="24"/>
          <w:szCs w:val="24"/>
          <w:lang w:eastAsia="cs-CZ"/>
        </w:rPr>
      </w:pPr>
      <w:r w:rsidRPr="0071591C">
        <w:rPr>
          <w:rFonts w:eastAsia="Times New Roman" w:cstheme="minorHAnsi"/>
          <w:sz w:val="24"/>
          <w:szCs w:val="24"/>
          <w:lang w:eastAsia="cs-CZ"/>
        </w:rPr>
        <w:t>IČ:</w:t>
      </w:r>
      <w:r w:rsidRPr="0071591C">
        <w:rPr>
          <w:rFonts w:eastAsia="Times New Roman" w:cstheme="minorHAnsi"/>
          <w:sz w:val="24"/>
          <w:szCs w:val="24"/>
          <w:lang w:eastAsia="cs-CZ"/>
        </w:rPr>
        <w:tab/>
      </w:r>
      <w:r w:rsidRPr="0071591C">
        <w:rPr>
          <w:rFonts w:eastAsia="Times New Roman" w:cstheme="minorHAnsi"/>
          <w:sz w:val="24"/>
          <w:szCs w:val="24"/>
          <w:lang w:eastAsia="cs-CZ"/>
        </w:rPr>
        <w:tab/>
        <w:t>14891522</w:t>
      </w:r>
      <w:r w:rsidRPr="0071591C">
        <w:rPr>
          <w:rFonts w:eastAsia="Times New Roman" w:cstheme="minorHAnsi"/>
          <w:sz w:val="24"/>
          <w:szCs w:val="24"/>
          <w:lang w:eastAsia="cs-CZ"/>
        </w:rPr>
        <w:tab/>
      </w:r>
      <w:r w:rsidRPr="0071591C">
        <w:rPr>
          <w:rFonts w:eastAsia="Times New Roman" w:cstheme="minorHAnsi"/>
          <w:sz w:val="24"/>
          <w:szCs w:val="24"/>
          <w:lang w:eastAsia="cs-CZ"/>
        </w:rPr>
        <w:tab/>
        <w:t>DIČ: CZ14891522</w:t>
      </w:r>
    </w:p>
    <w:p w:rsidR="003B1182" w:rsidRPr="0071591C" w:rsidRDefault="003B1182" w:rsidP="003B1182">
      <w:pPr>
        <w:spacing w:after="0" w:line="240" w:lineRule="auto"/>
        <w:jc w:val="both"/>
        <w:rPr>
          <w:rFonts w:eastAsia="Times New Roman" w:cstheme="minorHAnsi"/>
          <w:sz w:val="24"/>
          <w:szCs w:val="24"/>
          <w:lang w:eastAsia="cs-CZ"/>
        </w:rPr>
      </w:pPr>
      <w:r w:rsidRPr="0071591C">
        <w:rPr>
          <w:rFonts w:eastAsia="Times New Roman" w:cstheme="minorHAnsi"/>
          <w:sz w:val="24"/>
          <w:szCs w:val="24"/>
          <w:lang w:eastAsia="cs-CZ"/>
        </w:rPr>
        <w:t>Bank.spojení:</w:t>
      </w:r>
      <w:r w:rsidRPr="0071591C">
        <w:rPr>
          <w:rFonts w:eastAsia="Times New Roman" w:cstheme="minorHAnsi"/>
          <w:sz w:val="24"/>
          <w:szCs w:val="24"/>
          <w:lang w:eastAsia="cs-CZ"/>
        </w:rPr>
        <w:tab/>
      </w:r>
      <w:r w:rsidR="007658EB">
        <w:rPr>
          <w:rFonts w:eastAsia="Times New Roman" w:cstheme="minorHAnsi"/>
          <w:sz w:val="24"/>
          <w:szCs w:val="24"/>
          <w:lang w:eastAsia="cs-CZ"/>
        </w:rPr>
        <w:t>XXXXXXXXXXXX</w:t>
      </w:r>
      <w:r w:rsidRPr="0071591C">
        <w:rPr>
          <w:rFonts w:eastAsia="Times New Roman" w:cstheme="minorHAnsi"/>
          <w:sz w:val="24"/>
          <w:szCs w:val="24"/>
          <w:lang w:eastAsia="cs-CZ"/>
        </w:rPr>
        <w:t xml:space="preserve">,  č.ú. </w:t>
      </w:r>
      <w:r w:rsidR="007658EB">
        <w:rPr>
          <w:rFonts w:eastAsia="Times New Roman" w:cstheme="minorHAnsi"/>
          <w:sz w:val="24"/>
          <w:szCs w:val="24"/>
          <w:lang w:eastAsia="cs-CZ"/>
        </w:rPr>
        <w:t>XXXXXXXXXXXX</w:t>
      </w:r>
    </w:p>
    <w:p w:rsidR="003B1182" w:rsidRPr="0071591C" w:rsidRDefault="003B1182" w:rsidP="003B1182">
      <w:pPr>
        <w:autoSpaceDE w:val="0"/>
        <w:autoSpaceDN w:val="0"/>
        <w:adjustRightInd w:val="0"/>
        <w:spacing w:after="0" w:line="240" w:lineRule="auto"/>
        <w:jc w:val="both"/>
        <w:rPr>
          <w:rFonts w:cstheme="minorHAnsi"/>
          <w:color w:val="000000"/>
          <w:sz w:val="24"/>
          <w:szCs w:val="24"/>
        </w:rPr>
      </w:pPr>
      <w:r w:rsidRPr="0071591C">
        <w:rPr>
          <w:rFonts w:cstheme="minorHAnsi"/>
          <w:color w:val="000000"/>
          <w:sz w:val="24"/>
          <w:szCs w:val="24"/>
        </w:rPr>
        <w:t xml:space="preserve"> (dále jen „Pronajímatel“); </w:t>
      </w:r>
    </w:p>
    <w:p w:rsidR="003B1182" w:rsidRPr="0071591C" w:rsidRDefault="003B1182" w:rsidP="003B1182">
      <w:pPr>
        <w:autoSpaceDE w:val="0"/>
        <w:autoSpaceDN w:val="0"/>
        <w:adjustRightInd w:val="0"/>
        <w:spacing w:after="0" w:line="240" w:lineRule="auto"/>
        <w:jc w:val="both"/>
        <w:rPr>
          <w:rFonts w:cstheme="minorHAnsi"/>
          <w:color w:val="000000"/>
          <w:sz w:val="24"/>
          <w:szCs w:val="24"/>
        </w:rPr>
      </w:pPr>
      <w:r w:rsidRPr="0071591C">
        <w:rPr>
          <w:rFonts w:cstheme="minorHAnsi"/>
          <w:color w:val="000000"/>
          <w:sz w:val="24"/>
          <w:szCs w:val="24"/>
        </w:rPr>
        <w:t>a</w:t>
      </w:r>
    </w:p>
    <w:p w:rsidR="00694198" w:rsidRPr="000C4F83" w:rsidRDefault="003B1182" w:rsidP="00694198">
      <w:pPr>
        <w:pStyle w:val="Zkladntext1"/>
        <w:shd w:val="clear" w:color="auto" w:fill="auto"/>
        <w:tabs>
          <w:tab w:val="left" w:pos="2591"/>
        </w:tabs>
        <w:spacing w:after="0"/>
        <w:rPr>
          <w:rFonts w:asciiTheme="minorHAnsi" w:hAnsiTheme="minorHAnsi" w:cstheme="minorHAnsi"/>
          <w:b/>
          <w:bCs/>
          <w:sz w:val="24"/>
          <w:szCs w:val="24"/>
        </w:rPr>
      </w:pPr>
      <w:r w:rsidRPr="000C4F83">
        <w:rPr>
          <w:rFonts w:asciiTheme="minorHAnsi" w:hAnsiTheme="minorHAnsi" w:cstheme="minorHAnsi"/>
          <w:color w:val="000000"/>
          <w:sz w:val="24"/>
          <w:szCs w:val="24"/>
        </w:rPr>
        <w:t>(2)</w:t>
      </w:r>
      <w:r w:rsidR="00694198" w:rsidRPr="000C4F83">
        <w:rPr>
          <w:rFonts w:asciiTheme="minorHAnsi" w:hAnsiTheme="minorHAnsi" w:cstheme="minorHAnsi"/>
          <w:b/>
          <w:bCs/>
          <w:sz w:val="24"/>
          <w:szCs w:val="24"/>
        </w:rPr>
        <w:t xml:space="preserve"> Střední škola a Mateřská škola Aloyse Klara</w:t>
      </w:r>
    </w:p>
    <w:p w:rsidR="00694198" w:rsidRPr="000C4F83" w:rsidRDefault="00694198" w:rsidP="00694198">
      <w:pPr>
        <w:pStyle w:val="Zkladntext1"/>
        <w:shd w:val="clear" w:color="auto" w:fill="auto"/>
        <w:tabs>
          <w:tab w:val="left" w:pos="2591"/>
        </w:tabs>
        <w:spacing w:after="0"/>
        <w:rPr>
          <w:rFonts w:asciiTheme="minorHAnsi" w:hAnsiTheme="minorHAnsi" w:cstheme="minorHAnsi"/>
          <w:sz w:val="24"/>
          <w:szCs w:val="24"/>
        </w:rPr>
      </w:pPr>
      <w:r w:rsidRPr="000C4F83">
        <w:rPr>
          <w:rFonts w:asciiTheme="minorHAnsi" w:hAnsiTheme="minorHAnsi" w:cstheme="minorHAnsi"/>
          <w:sz w:val="24"/>
          <w:szCs w:val="24"/>
        </w:rPr>
        <w:t xml:space="preserve">sídlo: </w:t>
      </w:r>
      <w:r w:rsidR="00D607F1" w:rsidRPr="000C4F83">
        <w:rPr>
          <w:rFonts w:asciiTheme="minorHAnsi" w:hAnsiTheme="minorHAnsi" w:cstheme="minorHAnsi"/>
          <w:sz w:val="24"/>
          <w:szCs w:val="24"/>
        </w:rPr>
        <w:t>Vídeňská 756/28, 142 00 Praha 4 - Krč</w:t>
      </w:r>
    </w:p>
    <w:p w:rsidR="00694198" w:rsidRPr="000C4F83" w:rsidRDefault="00694198" w:rsidP="00694198">
      <w:pPr>
        <w:pStyle w:val="Zkladntext1"/>
        <w:shd w:val="clear" w:color="auto" w:fill="auto"/>
        <w:tabs>
          <w:tab w:val="left" w:pos="2591"/>
          <w:tab w:val="left" w:pos="4757"/>
        </w:tabs>
        <w:spacing w:after="0"/>
        <w:rPr>
          <w:rFonts w:asciiTheme="minorHAnsi" w:hAnsiTheme="minorHAnsi" w:cstheme="minorHAnsi"/>
          <w:sz w:val="24"/>
          <w:szCs w:val="24"/>
        </w:rPr>
      </w:pPr>
      <w:r w:rsidRPr="000C4F83">
        <w:rPr>
          <w:rFonts w:asciiTheme="minorHAnsi" w:hAnsiTheme="minorHAnsi" w:cstheme="minorHAnsi"/>
          <w:sz w:val="24"/>
          <w:szCs w:val="24"/>
        </w:rPr>
        <w:t>IČ:</w:t>
      </w:r>
      <w:r w:rsidR="00311CEB" w:rsidRPr="000C4F83">
        <w:rPr>
          <w:rFonts w:asciiTheme="minorHAnsi" w:hAnsiTheme="minorHAnsi" w:cstheme="minorHAnsi"/>
          <w:sz w:val="24"/>
          <w:szCs w:val="24"/>
        </w:rPr>
        <w:t xml:space="preserve"> 00638625</w:t>
      </w:r>
    </w:p>
    <w:p w:rsidR="00694198" w:rsidRPr="000C4F83" w:rsidRDefault="00694198" w:rsidP="00694198">
      <w:pPr>
        <w:pStyle w:val="Zkladntext1"/>
        <w:shd w:val="clear" w:color="auto" w:fill="auto"/>
        <w:spacing w:after="0"/>
        <w:rPr>
          <w:rFonts w:asciiTheme="minorHAnsi" w:hAnsiTheme="minorHAnsi" w:cstheme="minorHAnsi"/>
          <w:sz w:val="24"/>
          <w:szCs w:val="24"/>
        </w:rPr>
      </w:pPr>
      <w:r w:rsidRPr="000C4F83">
        <w:rPr>
          <w:rFonts w:asciiTheme="minorHAnsi" w:hAnsiTheme="minorHAnsi" w:cstheme="minorHAnsi"/>
          <w:sz w:val="24"/>
          <w:szCs w:val="24"/>
        </w:rPr>
        <w:t xml:space="preserve">zastoupená: </w:t>
      </w:r>
      <w:r w:rsidR="007658EB">
        <w:rPr>
          <w:rFonts w:asciiTheme="minorHAnsi" w:hAnsiTheme="minorHAnsi" w:cstheme="minorHAnsi"/>
          <w:sz w:val="24"/>
          <w:szCs w:val="24"/>
        </w:rPr>
        <w:t>XXXXXXXXXXXXXX</w:t>
      </w:r>
    </w:p>
    <w:p w:rsidR="00694198" w:rsidRPr="00D607F1" w:rsidRDefault="00AD2391" w:rsidP="00694198">
      <w:pPr>
        <w:pStyle w:val="Zkladntext1"/>
        <w:shd w:val="clear" w:color="auto" w:fill="auto"/>
        <w:spacing w:after="0"/>
        <w:rPr>
          <w:rFonts w:asciiTheme="minorHAnsi" w:hAnsiTheme="minorHAnsi" w:cstheme="minorHAnsi"/>
        </w:rPr>
      </w:pPr>
      <w:r>
        <w:rPr>
          <w:rFonts w:asciiTheme="minorHAnsi" w:hAnsiTheme="minorHAnsi" w:cstheme="minorHAnsi"/>
          <w:sz w:val="24"/>
          <w:szCs w:val="24"/>
        </w:rPr>
        <w:t>č. ú.</w:t>
      </w:r>
      <w:r w:rsidR="00694198" w:rsidRPr="000C4F83">
        <w:rPr>
          <w:rFonts w:asciiTheme="minorHAnsi" w:hAnsiTheme="minorHAnsi" w:cstheme="minorHAnsi"/>
          <w:sz w:val="24"/>
          <w:szCs w:val="24"/>
        </w:rPr>
        <w:t>:</w:t>
      </w:r>
      <w:r w:rsidR="00311CEB" w:rsidRPr="000C4F83">
        <w:rPr>
          <w:rFonts w:asciiTheme="minorHAnsi" w:hAnsiTheme="minorHAnsi" w:cstheme="minorHAnsi"/>
          <w:sz w:val="24"/>
          <w:szCs w:val="24"/>
        </w:rPr>
        <w:t xml:space="preserve"> </w:t>
      </w:r>
      <w:r w:rsidR="007658EB">
        <w:rPr>
          <w:rFonts w:asciiTheme="minorHAnsi" w:hAnsiTheme="minorHAnsi" w:cstheme="minorHAnsi"/>
          <w:sz w:val="24"/>
          <w:szCs w:val="24"/>
        </w:rPr>
        <w:t>XXXXXXXXXXXXXXX</w:t>
      </w:r>
    </w:p>
    <w:p w:rsidR="003B1182" w:rsidRPr="00694198" w:rsidRDefault="003B1182" w:rsidP="003B1182">
      <w:pPr>
        <w:autoSpaceDE w:val="0"/>
        <w:autoSpaceDN w:val="0"/>
        <w:adjustRightInd w:val="0"/>
        <w:spacing w:after="0" w:line="240" w:lineRule="auto"/>
        <w:jc w:val="both"/>
        <w:rPr>
          <w:rFonts w:cstheme="minorHAnsi"/>
          <w:color w:val="000000"/>
          <w:sz w:val="24"/>
          <w:szCs w:val="24"/>
        </w:rPr>
      </w:pPr>
      <w:r w:rsidRPr="00694198">
        <w:rPr>
          <w:rFonts w:cstheme="minorHAnsi"/>
          <w:color w:val="000000"/>
          <w:sz w:val="24"/>
          <w:szCs w:val="24"/>
        </w:rPr>
        <w:t>(dále jen „Nájemce“),</w:t>
      </w:r>
    </w:p>
    <w:p w:rsidR="003B1182" w:rsidRPr="0071591C" w:rsidRDefault="003B1182" w:rsidP="003B1182">
      <w:pPr>
        <w:autoSpaceDE w:val="0"/>
        <w:autoSpaceDN w:val="0"/>
        <w:adjustRightInd w:val="0"/>
        <w:spacing w:after="0" w:line="240" w:lineRule="auto"/>
        <w:jc w:val="both"/>
        <w:rPr>
          <w:rFonts w:cstheme="minorHAnsi"/>
          <w:color w:val="000000"/>
          <w:sz w:val="24"/>
          <w:szCs w:val="24"/>
        </w:rPr>
      </w:pPr>
      <w:r w:rsidRPr="0071591C">
        <w:rPr>
          <w:rFonts w:cstheme="minorHAnsi"/>
          <w:color w:val="000000"/>
          <w:sz w:val="24"/>
          <w:szCs w:val="24"/>
        </w:rPr>
        <w:t>(Pronajímatel a Nájemce společně dále jen jako „Strany“ a každý jednotlivě jako „Strana“).</w:t>
      </w:r>
    </w:p>
    <w:p w:rsidR="003B1182" w:rsidRPr="0071591C" w:rsidRDefault="003B1182" w:rsidP="003B1182">
      <w:pPr>
        <w:autoSpaceDE w:val="0"/>
        <w:autoSpaceDN w:val="0"/>
        <w:adjustRightInd w:val="0"/>
        <w:spacing w:after="0" w:line="240" w:lineRule="auto"/>
        <w:jc w:val="both"/>
        <w:rPr>
          <w:rFonts w:cstheme="minorHAnsi"/>
          <w:b/>
          <w:bCs/>
          <w:color w:val="000000"/>
          <w:sz w:val="24"/>
          <w:szCs w:val="24"/>
        </w:rPr>
      </w:pPr>
    </w:p>
    <w:p w:rsidR="003B1182" w:rsidRPr="0071591C" w:rsidRDefault="003B1182" w:rsidP="003B1182">
      <w:pPr>
        <w:autoSpaceDE w:val="0"/>
        <w:autoSpaceDN w:val="0"/>
        <w:adjustRightInd w:val="0"/>
        <w:spacing w:after="0" w:line="240" w:lineRule="auto"/>
        <w:jc w:val="both"/>
        <w:rPr>
          <w:rFonts w:cstheme="minorHAnsi"/>
          <w:b/>
          <w:bCs/>
          <w:color w:val="000000"/>
          <w:sz w:val="24"/>
          <w:szCs w:val="24"/>
        </w:rPr>
      </w:pPr>
      <w:r w:rsidRPr="0071591C">
        <w:rPr>
          <w:rFonts w:cstheme="minorHAnsi"/>
          <w:b/>
          <w:bCs/>
          <w:color w:val="000000"/>
          <w:sz w:val="24"/>
          <w:szCs w:val="24"/>
        </w:rPr>
        <w:t>VZHLEDEM K TOMU, ŽE:</w:t>
      </w:r>
    </w:p>
    <w:p w:rsidR="003B1182" w:rsidRPr="0071591C" w:rsidRDefault="003B1182" w:rsidP="003B1182">
      <w:pPr>
        <w:autoSpaceDE w:val="0"/>
        <w:autoSpaceDN w:val="0"/>
        <w:adjustRightInd w:val="0"/>
        <w:spacing w:after="0" w:line="240" w:lineRule="auto"/>
        <w:ind w:left="390" w:hanging="390"/>
        <w:jc w:val="both"/>
        <w:rPr>
          <w:rFonts w:cstheme="minorHAnsi"/>
          <w:color w:val="000000"/>
          <w:sz w:val="24"/>
          <w:szCs w:val="24"/>
        </w:rPr>
      </w:pPr>
      <w:r w:rsidRPr="0071591C">
        <w:rPr>
          <w:rFonts w:cstheme="minorHAnsi"/>
          <w:color w:val="000000"/>
          <w:sz w:val="24"/>
          <w:szCs w:val="24"/>
        </w:rPr>
        <w:t xml:space="preserve">(A) Hlavní město Praha, Mariánské náměstí 2/2, Staré Město, 110 00 Praha 1, je vlastníkem </w:t>
      </w:r>
      <w:r w:rsidR="00805B34">
        <w:rPr>
          <w:rFonts w:cstheme="minorHAnsi"/>
          <w:color w:val="000000"/>
          <w:sz w:val="24"/>
          <w:szCs w:val="24"/>
        </w:rPr>
        <w:t xml:space="preserve">budovy č. p. </w:t>
      </w:r>
      <w:r w:rsidR="000B4C63">
        <w:rPr>
          <w:rFonts w:cstheme="minorHAnsi"/>
          <w:color w:val="000000"/>
          <w:sz w:val="24"/>
          <w:szCs w:val="24"/>
        </w:rPr>
        <w:t>1233</w:t>
      </w:r>
      <w:r w:rsidR="00D607F1">
        <w:rPr>
          <w:rFonts w:cstheme="minorHAnsi"/>
          <w:color w:val="000000"/>
          <w:sz w:val="24"/>
          <w:szCs w:val="24"/>
        </w:rPr>
        <w:t xml:space="preserve"> na pozemku p. č. 2711/3,</w:t>
      </w:r>
      <w:r w:rsidR="000B4C63" w:rsidRPr="0071591C">
        <w:rPr>
          <w:rFonts w:cstheme="minorHAnsi"/>
          <w:color w:val="000000"/>
          <w:sz w:val="24"/>
          <w:szCs w:val="24"/>
        </w:rPr>
        <w:t xml:space="preserve"> v obci Praha, k. ú. Braník</w:t>
      </w:r>
      <w:r w:rsidR="000B4C63">
        <w:rPr>
          <w:rFonts w:cstheme="minorHAnsi"/>
          <w:color w:val="000000"/>
          <w:sz w:val="24"/>
          <w:szCs w:val="24"/>
        </w:rPr>
        <w:t xml:space="preserve"> </w:t>
      </w:r>
      <w:r w:rsidR="007B6CCE">
        <w:rPr>
          <w:rFonts w:cstheme="minorHAnsi"/>
          <w:color w:val="000000"/>
          <w:sz w:val="24"/>
          <w:szCs w:val="24"/>
        </w:rPr>
        <w:t>(dále jen „Budova“) a nemovitého</w:t>
      </w:r>
      <w:r w:rsidR="000B4C63">
        <w:rPr>
          <w:rFonts w:cstheme="minorHAnsi"/>
          <w:color w:val="000000"/>
          <w:sz w:val="24"/>
          <w:szCs w:val="24"/>
        </w:rPr>
        <w:t xml:space="preserve"> </w:t>
      </w:r>
      <w:r w:rsidR="00694198">
        <w:rPr>
          <w:rFonts w:cstheme="minorHAnsi"/>
          <w:color w:val="000000"/>
          <w:sz w:val="24"/>
          <w:szCs w:val="24"/>
        </w:rPr>
        <w:t>prostor</w:t>
      </w:r>
      <w:r w:rsidR="007B6CCE">
        <w:rPr>
          <w:rFonts w:cstheme="minorHAnsi"/>
          <w:color w:val="000000"/>
          <w:sz w:val="24"/>
          <w:szCs w:val="24"/>
        </w:rPr>
        <w:t>u</w:t>
      </w:r>
      <w:r w:rsidR="000B4C63" w:rsidRPr="000B4C63">
        <w:rPr>
          <w:rFonts w:cstheme="minorHAnsi"/>
          <w:color w:val="000000"/>
          <w:sz w:val="24"/>
          <w:szCs w:val="24"/>
        </w:rPr>
        <w:t xml:space="preserve"> </w:t>
      </w:r>
      <w:r w:rsidR="000B4C63">
        <w:rPr>
          <w:rFonts w:cstheme="minorHAnsi"/>
          <w:color w:val="000000"/>
          <w:sz w:val="24"/>
          <w:szCs w:val="24"/>
        </w:rPr>
        <w:t xml:space="preserve">o výměře </w:t>
      </w:r>
      <w:r w:rsidR="007B6CCE">
        <w:rPr>
          <w:rFonts w:cstheme="minorHAnsi"/>
          <w:color w:val="000000"/>
          <w:sz w:val="24"/>
          <w:szCs w:val="24"/>
        </w:rPr>
        <w:t>4</w:t>
      </w:r>
      <w:r w:rsidR="000B4C63">
        <w:rPr>
          <w:rFonts w:cstheme="minorHAnsi"/>
          <w:color w:val="000000"/>
          <w:sz w:val="24"/>
          <w:szCs w:val="24"/>
        </w:rPr>
        <w:t xml:space="preserve"> m</w:t>
      </w:r>
      <w:r w:rsidR="000B4C63" w:rsidRPr="00694198">
        <w:rPr>
          <w:rFonts w:cstheme="minorHAnsi"/>
          <w:color w:val="000000"/>
          <w:sz w:val="24"/>
          <w:szCs w:val="24"/>
          <w:vertAlign w:val="superscript"/>
        </w:rPr>
        <w:t>2</w:t>
      </w:r>
      <w:r w:rsidR="007B6CCE">
        <w:rPr>
          <w:rFonts w:cstheme="minorHAnsi"/>
          <w:color w:val="000000"/>
          <w:sz w:val="24"/>
          <w:szCs w:val="24"/>
        </w:rPr>
        <w:t xml:space="preserve"> na střeše nad 13</w:t>
      </w:r>
      <w:r w:rsidR="00694198">
        <w:rPr>
          <w:rFonts w:cstheme="minorHAnsi"/>
          <w:color w:val="000000"/>
          <w:sz w:val="24"/>
          <w:szCs w:val="24"/>
        </w:rPr>
        <w:t>. NP</w:t>
      </w:r>
      <w:r w:rsidR="000B4C63">
        <w:rPr>
          <w:rFonts w:cstheme="minorHAnsi"/>
          <w:color w:val="000000"/>
          <w:sz w:val="24"/>
          <w:szCs w:val="24"/>
        </w:rPr>
        <w:t xml:space="preserve"> Budovy </w:t>
      </w:r>
      <w:r w:rsidR="00F911A7">
        <w:rPr>
          <w:rFonts w:cstheme="minorHAnsi"/>
          <w:color w:val="000000"/>
          <w:sz w:val="24"/>
          <w:szCs w:val="24"/>
        </w:rPr>
        <w:t>(dále jen „Předmět N</w:t>
      </w:r>
      <w:r w:rsidR="000B4C63">
        <w:rPr>
          <w:rFonts w:cstheme="minorHAnsi"/>
          <w:color w:val="000000"/>
          <w:sz w:val="24"/>
          <w:szCs w:val="24"/>
        </w:rPr>
        <w:t>ájmu“)</w:t>
      </w:r>
      <w:r w:rsidRPr="0071591C">
        <w:rPr>
          <w:rFonts w:cstheme="minorHAnsi"/>
          <w:color w:val="000000"/>
          <w:sz w:val="24"/>
          <w:szCs w:val="24"/>
        </w:rPr>
        <w:t xml:space="preserve">. Předmět Nájmu a Budova </w:t>
      </w:r>
      <w:r w:rsidR="00BF6D34" w:rsidRPr="0071591C">
        <w:rPr>
          <w:rFonts w:cstheme="minorHAnsi"/>
          <w:color w:val="000000"/>
          <w:sz w:val="24"/>
          <w:szCs w:val="24"/>
        </w:rPr>
        <w:t>jsou svěřeny do správy Pronajímatele na základě zřizovací listiny Pronajímatele.</w:t>
      </w:r>
    </w:p>
    <w:p w:rsidR="003B1182" w:rsidRPr="0071591C" w:rsidRDefault="003B1182" w:rsidP="003B1182">
      <w:pPr>
        <w:autoSpaceDE w:val="0"/>
        <w:autoSpaceDN w:val="0"/>
        <w:adjustRightInd w:val="0"/>
        <w:spacing w:after="0" w:line="240" w:lineRule="auto"/>
        <w:ind w:left="390" w:hanging="390"/>
        <w:jc w:val="both"/>
        <w:rPr>
          <w:rFonts w:cstheme="minorHAnsi"/>
          <w:color w:val="000000"/>
          <w:sz w:val="24"/>
          <w:szCs w:val="24"/>
        </w:rPr>
      </w:pPr>
      <w:r w:rsidRPr="0071591C">
        <w:rPr>
          <w:rFonts w:cstheme="minorHAnsi"/>
          <w:color w:val="000000"/>
          <w:sz w:val="24"/>
          <w:szCs w:val="24"/>
        </w:rPr>
        <w:t>(B) Nájemce si přeje užívat Předmět Nájmu za podmínek stanovených touto Smlouvou.</w:t>
      </w:r>
    </w:p>
    <w:p w:rsidR="003B1182" w:rsidRPr="0071591C" w:rsidRDefault="003B1182" w:rsidP="003B1182">
      <w:pPr>
        <w:autoSpaceDE w:val="0"/>
        <w:autoSpaceDN w:val="0"/>
        <w:adjustRightInd w:val="0"/>
        <w:spacing w:after="0" w:line="240" w:lineRule="auto"/>
        <w:jc w:val="both"/>
        <w:rPr>
          <w:rFonts w:cstheme="minorHAnsi"/>
          <w:color w:val="000000"/>
          <w:sz w:val="24"/>
          <w:szCs w:val="24"/>
        </w:rPr>
      </w:pPr>
    </w:p>
    <w:p w:rsidR="003B1182" w:rsidRPr="0071591C" w:rsidRDefault="003B1182" w:rsidP="003B1182">
      <w:pPr>
        <w:autoSpaceDE w:val="0"/>
        <w:autoSpaceDN w:val="0"/>
        <w:adjustRightInd w:val="0"/>
        <w:spacing w:after="0" w:line="240" w:lineRule="auto"/>
        <w:jc w:val="both"/>
        <w:rPr>
          <w:rFonts w:cstheme="minorHAnsi"/>
          <w:b/>
          <w:bCs/>
          <w:color w:val="000000"/>
          <w:sz w:val="24"/>
          <w:szCs w:val="24"/>
        </w:rPr>
      </w:pPr>
      <w:r w:rsidRPr="0071591C">
        <w:rPr>
          <w:rFonts w:cstheme="minorHAnsi"/>
          <w:b/>
          <w:bCs/>
          <w:color w:val="000000"/>
          <w:sz w:val="24"/>
          <w:szCs w:val="24"/>
        </w:rPr>
        <w:t>BYLO DOHODNUTO NÁSLEDUJÍCÍ:</w:t>
      </w:r>
    </w:p>
    <w:p w:rsidR="003B1182" w:rsidRPr="0071591C" w:rsidRDefault="003B1182" w:rsidP="003B1182">
      <w:pPr>
        <w:autoSpaceDE w:val="0"/>
        <w:autoSpaceDN w:val="0"/>
        <w:adjustRightInd w:val="0"/>
        <w:spacing w:after="0" w:line="240" w:lineRule="auto"/>
        <w:jc w:val="both"/>
        <w:rPr>
          <w:rFonts w:cstheme="minorHAnsi"/>
          <w:b/>
          <w:bCs/>
          <w:color w:val="000000"/>
          <w:sz w:val="24"/>
          <w:szCs w:val="24"/>
        </w:rPr>
      </w:pPr>
    </w:p>
    <w:p w:rsidR="003B1182" w:rsidRPr="0010267F" w:rsidRDefault="003B1182" w:rsidP="0010267F">
      <w:pPr>
        <w:pStyle w:val="Odstavecseseznamem"/>
        <w:numPr>
          <w:ilvl w:val="0"/>
          <w:numId w:val="6"/>
        </w:numPr>
        <w:autoSpaceDE w:val="0"/>
        <w:autoSpaceDN w:val="0"/>
        <w:adjustRightInd w:val="0"/>
        <w:spacing w:after="0" w:line="240" w:lineRule="auto"/>
        <w:jc w:val="both"/>
        <w:rPr>
          <w:rFonts w:cstheme="minorHAnsi"/>
          <w:b/>
          <w:bCs/>
          <w:color w:val="000000"/>
          <w:sz w:val="24"/>
          <w:szCs w:val="24"/>
        </w:rPr>
      </w:pPr>
      <w:r w:rsidRPr="0010267F">
        <w:rPr>
          <w:rFonts w:cstheme="minorHAnsi"/>
          <w:b/>
          <w:bCs/>
          <w:color w:val="000000"/>
          <w:sz w:val="24"/>
          <w:szCs w:val="24"/>
        </w:rPr>
        <w:t>NÁJEM PŘEDMĚTU NÁJMU</w:t>
      </w:r>
    </w:p>
    <w:p w:rsidR="003B1182" w:rsidRPr="0010267F" w:rsidRDefault="003B1182" w:rsidP="0010267F">
      <w:pPr>
        <w:pStyle w:val="Odstavecseseznamem"/>
        <w:numPr>
          <w:ilvl w:val="1"/>
          <w:numId w:val="6"/>
        </w:numPr>
        <w:autoSpaceDE w:val="0"/>
        <w:autoSpaceDN w:val="0"/>
        <w:adjustRightInd w:val="0"/>
        <w:spacing w:after="0" w:line="240" w:lineRule="auto"/>
        <w:jc w:val="both"/>
        <w:rPr>
          <w:rFonts w:cstheme="minorHAnsi"/>
          <w:color w:val="000000"/>
          <w:sz w:val="24"/>
          <w:szCs w:val="24"/>
        </w:rPr>
      </w:pPr>
      <w:r w:rsidRPr="0010267F">
        <w:rPr>
          <w:rFonts w:cstheme="minorHAnsi"/>
          <w:color w:val="000000"/>
          <w:sz w:val="24"/>
          <w:szCs w:val="24"/>
        </w:rPr>
        <w:t>Pronajímatel tímto</w:t>
      </w:r>
      <w:r w:rsidR="003B113C">
        <w:rPr>
          <w:rFonts w:cstheme="minorHAnsi"/>
          <w:color w:val="000000"/>
          <w:sz w:val="24"/>
          <w:szCs w:val="24"/>
        </w:rPr>
        <w:t xml:space="preserve"> pronajímá Nájemci Předmět N</w:t>
      </w:r>
      <w:r w:rsidRPr="0010267F">
        <w:rPr>
          <w:rFonts w:cstheme="minorHAnsi"/>
          <w:color w:val="000000"/>
          <w:sz w:val="24"/>
          <w:szCs w:val="24"/>
        </w:rPr>
        <w:t>ájmu jako samostatný předmět užívání (dále jen „Nájem“). Předmět Nájmu</w:t>
      </w:r>
      <w:r w:rsidR="000C4F83">
        <w:rPr>
          <w:rFonts w:cstheme="minorHAnsi"/>
          <w:color w:val="000000"/>
          <w:sz w:val="24"/>
          <w:szCs w:val="24"/>
        </w:rPr>
        <w:t xml:space="preserve"> </w:t>
      </w:r>
      <w:r w:rsidRPr="0010267F">
        <w:rPr>
          <w:rFonts w:cstheme="minorHAnsi"/>
          <w:color w:val="000000"/>
          <w:sz w:val="24"/>
          <w:szCs w:val="24"/>
        </w:rPr>
        <w:t xml:space="preserve">je zobrazen na půdorysném plánu, který tvoří </w:t>
      </w:r>
      <w:r w:rsidRPr="0010267F">
        <w:rPr>
          <w:rFonts w:cstheme="minorHAnsi"/>
          <w:b/>
          <w:bCs/>
          <w:color w:val="000000"/>
          <w:sz w:val="24"/>
          <w:szCs w:val="24"/>
        </w:rPr>
        <w:t xml:space="preserve">Přílohu 1 </w:t>
      </w:r>
      <w:r w:rsidRPr="0010267F">
        <w:rPr>
          <w:rFonts w:cstheme="minorHAnsi"/>
          <w:color w:val="000000"/>
          <w:sz w:val="24"/>
          <w:szCs w:val="24"/>
        </w:rPr>
        <w:t xml:space="preserve">(Plán a popis Předmětu Nájmu) této Smlouvy. Nájemce si tímto najímá Předmět Nájmu od Pronajímatele, a to vše za podmínek stanovených touto Smlouvou. </w:t>
      </w:r>
    </w:p>
    <w:p w:rsidR="003B1182" w:rsidRPr="0071591C" w:rsidRDefault="003B1182" w:rsidP="003B1182">
      <w:pPr>
        <w:autoSpaceDE w:val="0"/>
        <w:autoSpaceDN w:val="0"/>
        <w:adjustRightInd w:val="0"/>
        <w:spacing w:after="0" w:line="240" w:lineRule="auto"/>
        <w:jc w:val="both"/>
        <w:rPr>
          <w:rFonts w:cstheme="minorHAnsi"/>
          <w:b/>
          <w:bCs/>
          <w:color w:val="000000"/>
          <w:sz w:val="24"/>
          <w:szCs w:val="24"/>
        </w:rPr>
      </w:pPr>
    </w:p>
    <w:p w:rsidR="003B1182" w:rsidRPr="0010267F" w:rsidRDefault="003B1182" w:rsidP="0010267F">
      <w:pPr>
        <w:pStyle w:val="Odstavecseseznamem"/>
        <w:numPr>
          <w:ilvl w:val="0"/>
          <w:numId w:val="6"/>
        </w:numPr>
        <w:autoSpaceDE w:val="0"/>
        <w:autoSpaceDN w:val="0"/>
        <w:adjustRightInd w:val="0"/>
        <w:spacing w:after="0" w:line="240" w:lineRule="auto"/>
        <w:jc w:val="both"/>
        <w:rPr>
          <w:rFonts w:cstheme="minorHAnsi"/>
          <w:b/>
          <w:bCs/>
          <w:color w:val="000000"/>
          <w:sz w:val="24"/>
          <w:szCs w:val="24"/>
        </w:rPr>
      </w:pPr>
      <w:r w:rsidRPr="0010267F">
        <w:rPr>
          <w:rFonts w:cstheme="minorHAnsi"/>
          <w:b/>
          <w:bCs/>
          <w:color w:val="000000"/>
          <w:sz w:val="24"/>
          <w:szCs w:val="24"/>
        </w:rPr>
        <w:t>ÚČEL NÁJMU</w:t>
      </w:r>
    </w:p>
    <w:p w:rsidR="003B1182" w:rsidRPr="0010267F" w:rsidRDefault="003B1182" w:rsidP="0010267F">
      <w:pPr>
        <w:pStyle w:val="Odstavecseseznamem"/>
        <w:numPr>
          <w:ilvl w:val="1"/>
          <w:numId w:val="6"/>
        </w:numPr>
        <w:autoSpaceDE w:val="0"/>
        <w:autoSpaceDN w:val="0"/>
        <w:adjustRightInd w:val="0"/>
        <w:spacing w:after="0" w:line="240" w:lineRule="auto"/>
        <w:jc w:val="both"/>
        <w:rPr>
          <w:rFonts w:cstheme="minorHAnsi"/>
          <w:color w:val="000000"/>
          <w:sz w:val="24"/>
          <w:szCs w:val="24"/>
        </w:rPr>
      </w:pPr>
      <w:r w:rsidRPr="0010267F">
        <w:rPr>
          <w:rFonts w:cstheme="minorHAnsi"/>
          <w:color w:val="000000"/>
          <w:sz w:val="24"/>
          <w:szCs w:val="24"/>
        </w:rPr>
        <w:t>Pronajímatel přenechává Předmět Nájmu Náje</w:t>
      </w:r>
      <w:r w:rsidR="002F314F">
        <w:rPr>
          <w:rFonts w:cstheme="minorHAnsi"/>
          <w:color w:val="000000"/>
          <w:sz w:val="24"/>
          <w:szCs w:val="24"/>
        </w:rPr>
        <w:t xml:space="preserve">mci k užívání za účelem </w:t>
      </w:r>
      <w:r w:rsidR="007B6CCE">
        <w:rPr>
          <w:rFonts w:cstheme="minorHAnsi"/>
          <w:color w:val="000000"/>
          <w:sz w:val="24"/>
          <w:szCs w:val="24"/>
        </w:rPr>
        <w:t xml:space="preserve">umístění wifi antény </w:t>
      </w:r>
      <w:r w:rsidRPr="0010267F">
        <w:rPr>
          <w:rFonts w:cstheme="minorHAnsi"/>
          <w:color w:val="000000"/>
          <w:sz w:val="24"/>
          <w:szCs w:val="24"/>
        </w:rPr>
        <w:t>za podmínek stanovených v této Smlouvě</w:t>
      </w:r>
      <w:r w:rsidR="00115AE8">
        <w:rPr>
          <w:rFonts w:cstheme="minorHAnsi"/>
          <w:color w:val="000000"/>
          <w:sz w:val="24"/>
          <w:szCs w:val="24"/>
        </w:rPr>
        <w:t xml:space="preserve"> (dále jen „Povolený účel“)</w:t>
      </w:r>
      <w:r w:rsidRPr="0010267F">
        <w:rPr>
          <w:rFonts w:cstheme="minorHAnsi"/>
          <w:color w:val="000000"/>
          <w:sz w:val="24"/>
          <w:szCs w:val="24"/>
        </w:rPr>
        <w:t>.</w:t>
      </w:r>
      <w:r w:rsidR="002F314F">
        <w:rPr>
          <w:rFonts w:cstheme="minorHAnsi"/>
          <w:color w:val="000000"/>
          <w:sz w:val="24"/>
          <w:szCs w:val="24"/>
        </w:rPr>
        <w:t xml:space="preserve"> </w:t>
      </w:r>
      <w:r w:rsidRPr="0010267F">
        <w:rPr>
          <w:rFonts w:cstheme="minorHAnsi"/>
          <w:color w:val="000000"/>
          <w:sz w:val="24"/>
          <w:szCs w:val="24"/>
        </w:rPr>
        <w:t xml:space="preserve">Nájemce je povinen </w:t>
      </w:r>
      <w:r w:rsidR="007B6CCE">
        <w:rPr>
          <w:rFonts w:cstheme="minorHAnsi"/>
          <w:color w:val="000000"/>
          <w:sz w:val="24"/>
          <w:szCs w:val="24"/>
        </w:rPr>
        <w:t xml:space="preserve">prostor </w:t>
      </w:r>
      <w:r w:rsidRPr="0010267F">
        <w:rPr>
          <w:rFonts w:cstheme="minorHAnsi"/>
          <w:color w:val="000000"/>
          <w:sz w:val="24"/>
          <w:szCs w:val="24"/>
        </w:rPr>
        <w:t>v rámci Předmětu Nájmu užíva</w:t>
      </w:r>
      <w:r w:rsidR="007B6CCE">
        <w:rPr>
          <w:rFonts w:cstheme="minorHAnsi"/>
          <w:color w:val="000000"/>
          <w:sz w:val="24"/>
          <w:szCs w:val="24"/>
        </w:rPr>
        <w:t xml:space="preserve">t pouze </w:t>
      </w:r>
      <w:r w:rsidR="00115AE8">
        <w:rPr>
          <w:rFonts w:cstheme="minorHAnsi"/>
          <w:color w:val="000000"/>
          <w:sz w:val="24"/>
          <w:szCs w:val="24"/>
        </w:rPr>
        <w:t>k účelu uvedenému v předcházející větě a v souladu s jeho stavebním</w:t>
      </w:r>
      <w:r w:rsidR="007B6CCE">
        <w:rPr>
          <w:rFonts w:cstheme="minorHAnsi"/>
          <w:color w:val="000000"/>
          <w:sz w:val="24"/>
          <w:szCs w:val="24"/>
        </w:rPr>
        <w:t xml:space="preserve"> určen</w:t>
      </w:r>
      <w:r w:rsidR="00115AE8">
        <w:rPr>
          <w:rFonts w:cstheme="minorHAnsi"/>
          <w:color w:val="000000"/>
          <w:sz w:val="24"/>
          <w:szCs w:val="24"/>
        </w:rPr>
        <w:t>ím.</w:t>
      </w:r>
    </w:p>
    <w:p w:rsidR="003B1182" w:rsidRPr="0010267F" w:rsidRDefault="003B1182" w:rsidP="0010267F">
      <w:pPr>
        <w:pStyle w:val="Odstavecseseznamem"/>
        <w:numPr>
          <w:ilvl w:val="1"/>
          <w:numId w:val="6"/>
        </w:numPr>
        <w:autoSpaceDE w:val="0"/>
        <w:autoSpaceDN w:val="0"/>
        <w:adjustRightInd w:val="0"/>
        <w:spacing w:after="0" w:line="240" w:lineRule="auto"/>
        <w:jc w:val="both"/>
        <w:rPr>
          <w:rFonts w:cstheme="minorHAnsi"/>
          <w:color w:val="000000"/>
          <w:sz w:val="24"/>
          <w:szCs w:val="24"/>
        </w:rPr>
      </w:pPr>
      <w:r w:rsidRPr="0010267F">
        <w:rPr>
          <w:rFonts w:cstheme="minorHAnsi"/>
          <w:color w:val="000000"/>
          <w:sz w:val="24"/>
          <w:szCs w:val="24"/>
        </w:rPr>
        <w:t xml:space="preserve">Nájemce se zavazuje dodržovat všechna ujednání této Smlouvy včetně ujednání o užívání Předmětu Nájmu pouze k Povolenému účelu užívání a sjednaným způsobem. Nájemce není oprávněn užívat Předmět Nájmu jiným způsobem než k Povolenému účelu užívání ani v případě, že by se v důsledku změny poměrů na straně Nájemce jeho činnost v některém ohledu změnila a/nebo měla změnit jakýmkoli způsobem. </w:t>
      </w:r>
    </w:p>
    <w:p w:rsidR="003B1182" w:rsidRPr="0071591C" w:rsidRDefault="003B1182" w:rsidP="003B1182">
      <w:pPr>
        <w:autoSpaceDE w:val="0"/>
        <w:autoSpaceDN w:val="0"/>
        <w:adjustRightInd w:val="0"/>
        <w:spacing w:after="0" w:line="240" w:lineRule="auto"/>
        <w:jc w:val="both"/>
        <w:rPr>
          <w:rFonts w:cstheme="minorHAnsi"/>
          <w:b/>
          <w:bCs/>
          <w:color w:val="000000"/>
          <w:sz w:val="24"/>
          <w:szCs w:val="24"/>
        </w:rPr>
      </w:pPr>
    </w:p>
    <w:p w:rsidR="003B1182" w:rsidRPr="0010267F" w:rsidRDefault="003B1182" w:rsidP="0010267F">
      <w:pPr>
        <w:pStyle w:val="Odstavecseseznamem"/>
        <w:numPr>
          <w:ilvl w:val="0"/>
          <w:numId w:val="9"/>
        </w:numPr>
        <w:autoSpaceDE w:val="0"/>
        <w:autoSpaceDN w:val="0"/>
        <w:adjustRightInd w:val="0"/>
        <w:spacing w:after="0" w:line="240" w:lineRule="auto"/>
        <w:jc w:val="both"/>
        <w:rPr>
          <w:rFonts w:cstheme="minorHAnsi"/>
          <w:b/>
          <w:bCs/>
          <w:color w:val="000000"/>
          <w:sz w:val="24"/>
          <w:szCs w:val="24"/>
        </w:rPr>
      </w:pPr>
      <w:r w:rsidRPr="0010267F">
        <w:rPr>
          <w:rFonts w:cstheme="minorHAnsi"/>
          <w:b/>
          <w:bCs/>
          <w:color w:val="000000"/>
          <w:sz w:val="24"/>
          <w:szCs w:val="24"/>
        </w:rPr>
        <w:t>DOBA TRVÁNÍ NÁJMU</w:t>
      </w:r>
    </w:p>
    <w:p w:rsidR="003B1182" w:rsidRPr="0071591C" w:rsidRDefault="003B1182" w:rsidP="003B1182">
      <w:pPr>
        <w:autoSpaceDE w:val="0"/>
        <w:autoSpaceDN w:val="0"/>
        <w:adjustRightInd w:val="0"/>
        <w:spacing w:after="0" w:line="240" w:lineRule="auto"/>
        <w:jc w:val="both"/>
        <w:rPr>
          <w:rFonts w:cstheme="minorHAnsi"/>
          <w:color w:val="000000"/>
          <w:sz w:val="24"/>
          <w:szCs w:val="24"/>
        </w:rPr>
      </w:pPr>
      <w:r w:rsidRPr="0071591C">
        <w:rPr>
          <w:rFonts w:cstheme="minorHAnsi"/>
          <w:color w:val="000000"/>
          <w:sz w:val="24"/>
          <w:szCs w:val="24"/>
        </w:rPr>
        <w:t xml:space="preserve">Nájem se sjednává na dobu </w:t>
      </w:r>
      <w:r w:rsidR="0083006E" w:rsidRPr="00556AB8">
        <w:rPr>
          <w:rFonts w:cstheme="minorHAnsi"/>
          <w:iCs/>
          <w:color w:val="000000"/>
          <w:sz w:val="24"/>
          <w:szCs w:val="24"/>
        </w:rPr>
        <w:t>neurčitou</w:t>
      </w:r>
      <w:r w:rsidR="0083006E" w:rsidRPr="0071591C">
        <w:rPr>
          <w:rFonts w:cstheme="minorHAnsi"/>
          <w:i/>
          <w:color w:val="000000"/>
          <w:sz w:val="24"/>
          <w:szCs w:val="24"/>
        </w:rPr>
        <w:t xml:space="preserve"> </w:t>
      </w:r>
      <w:r w:rsidRPr="0071591C">
        <w:rPr>
          <w:rFonts w:cstheme="minorHAnsi"/>
          <w:color w:val="000000"/>
          <w:sz w:val="24"/>
          <w:szCs w:val="24"/>
        </w:rPr>
        <w:t xml:space="preserve">od </w:t>
      </w:r>
      <w:r w:rsidR="007658EB">
        <w:rPr>
          <w:rFonts w:cstheme="minorHAnsi"/>
          <w:color w:val="000000"/>
          <w:sz w:val="24"/>
          <w:szCs w:val="24"/>
        </w:rPr>
        <w:t>24. 11. 2021</w:t>
      </w:r>
      <w:r w:rsidR="007658EB" w:rsidRPr="0071591C">
        <w:rPr>
          <w:rFonts w:cstheme="minorHAnsi"/>
          <w:color w:val="000000"/>
          <w:sz w:val="24"/>
          <w:szCs w:val="24"/>
        </w:rPr>
        <w:t xml:space="preserve"> </w:t>
      </w:r>
      <w:r w:rsidRPr="0071591C">
        <w:rPr>
          <w:rFonts w:cstheme="minorHAnsi"/>
          <w:color w:val="000000"/>
          <w:sz w:val="24"/>
          <w:szCs w:val="24"/>
        </w:rPr>
        <w:t>(dále jen „Den zahájení Nájmu“). Den skončení Nájmu pro účely této Smlouvy znamená také okamžik jiného případu ukončení této Smlouvy než uplynutím sjednané doby Nájmu.</w:t>
      </w:r>
    </w:p>
    <w:p w:rsidR="003B1182" w:rsidRPr="0071591C" w:rsidRDefault="003B1182" w:rsidP="003B1182">
      <w:pPr>
        <w:autoSpaceDE w:val="0"/>
        <w:autoSpaceDN w:val="0"/>
        <w:adjustRightInd w:val="0"/>
        <w:spacing w:after="0" w:line="240" w:lineRule="auto"/>
        <w:jc w:val="both"/>
        <w:rPr>
          <w:rFonts w:cstheme="minorHAnsi"/>
          <w:b/>
          <w:bCs/>
          <w:color w:val="000000"/>
          <w:sz w:val="24"/>
          <w:szCs w:val="24"/>
        </w:rPr>
      </w:pPr>
    </w:p>
    <w:p w:rsidR="003B1182" w:rsidRPr="0010267F" w:rsidRDefault="003B1182" w:rsidP="0010267F">
      <w:pPr>
        <w:pStyle w:val="Odstavecseseznamem"/>
        <w:numPr>
          <w:ilvl w:val="0"/>
          <w:numId w:val="10"/>
        </w:numPr>
        <w:autoSpaceDE w:val="0"/>
        <w:autoSpaceDN w:val="0"/>
        <w:adjustRightInd w:val="0"/>
        <w:spacing w:after="0" w:line="240" w:lineRule="auto"/>
        <w:jc w:val="both"/>
        <w:rPr>
          <w:rFonts w:cstheme="minorHAnsi"/>
          <w:b/>
          <w:bCs/>
          <w:color w:val="000000"/>
          <w:sz w:val="24"/>
          <w:szCs w:val="24"/>
        </w:rPr>
      </w:pPr>
      <w:r w:rsidRPr="0010267F">
        <w:rPr>
          <w:rFonts w:cstheme="minorHAnsi"/>
          <w:b/>
          <w:bCs/>
          <w:color w:val="000000"/>
          <w:sz w:val="24"/>
          <w:szCs w:val="24"/>
        </w:rPr>
        <w:t>PŘEDÁNÍ PŘEDMĚTU NÁJMU</w:t>
      </w:r>
    </w:p>
    <w:p w:rsidR="003B1182" w:rsidRPr="0010267F" w:rsidRDefault="003B1182" w:rsidP="0010267F">
      <w:pPr>
        <w:pStyle w:val="Odstavecseseznamem"/>
        <w:numPr>
          <w:ilvl w:val="1"/>
          <w:numId w:val="10"/>
        </w:numPr>
        <w:autoSpaceDE w:val="0"/>
        <w:autoSpaceDN w:val="0"/>
        <w:adjustRightInd w:val="0"/>
        <w:spacing w:after="0" w:line="240" w:lineRule="auto"/>
        <w:jc w:val="both"/>
        <w:rPr>
          <w:rFonts w:cstheme="minorHAnsi"/>
          <w:color w:val="000000"/>
          <w:sz w:val="24"/>
          <w:szCs w:val="24"/>
        </w:rPr>
      </w:pPr>
      <w:r w:rsidRPr="0010267F">
        <w:rPr>
          <w:rFonts w:cstheme="minorHAnsi"/>
          <w:color w:val="000000"/>
          <w:sz w:val="24"/>
          <w:szCs w:val="24"/>
        </w:rPr>
        <w:t>Pronajímatel předá Nájemci Předmě</w:t>
      </w:r>
      <w:r w:rsidR="00156A40" w:rsidRPr="0010267F">
        <w:rPr>
          <w:rFonts w:cstheme="minorHAnsi"/>
          <w:color w:val="000000"/>
          <w:sz w:val="24"/>
          <w:szCs w:val="24"/>
        </w:rPr>
        <w:t xml:space="preserve">t Nájmu nejpozději </w:t>
      </w:r>
      <w:r w:rsidR="00873693">
        <w:rPr>
          <w:rFonts w:cstheme="minorHAnsi"/>
          <w:color w:val="000000"/>
          <w:sz w:val="24"/>
          <w:szCs w:val="24"/>
        </w:rPr>
        <w:t>do pěti (5) dnů od uzavření této Smlouvy</w:t>
      </w:r>
      <w:r w:rsidR="00156A40" w:rsidRPr="0010267F">
        <w:rPr>
          <w:rFonts w:cstheme="minorHAnsi"/>
          <w:color w:val="000000"/>
          <w:sz w:val="24"/>
          <w:szCs w:val="24"/>
        </w:rPr>
        <w:t xml:space="preserve"> </w:t>
      </w:r>
      <w:r w:rsidRPr="0010267F">
        <w:rPr>
          <w:rFonts w:cstheme="minorHAnsi"/>
          <w:color w:val="000000"/>
          <w:sz w:val="24"/>
          <w:szCs w:val="24"/>
        </w:rPr>
        <w:t xml:space="preserve">(dále jen „Den předání“) a Nájemce je povinen Předmět Nájmu od Pronajímatele převzít. O předání a převzetí Předmětu Nájmu bude v Den předání sepsán a Stranami podepsán předávací protokol. </w:t>
      </w:r>
    </w:p>
    <w:p w:rsidR="003B1182" w:rsidRPr="0010267F" w:rsidRDefault="003B1182" w:rsidP="0010267F">
      <w:pPr>
        <w:pStyle w:val="Odstavecseseznamem"/>
        <w:numPr>
          <w:ilvl w:val="1"/>
          <w:numId w:val="10"/>
        </w:numPr>
        <w:autoSpaceDE w:val="0"/>
        <w:autoSpaceDN w:val="0"/>
        <w:adjustRightInd w:val="0"/>
        <w:spacing w:after="0" w:line="240" w:lineRule="auto"/>
        <w:jc w:val="both"/>
        <w:rPr>
          <w:rFonts w:cstheme="minorHAnsi"/>
          <w:color w:val="000000"/>
          <w:sz w:val="24"/>
          <w:szCs w:val="24"/>
        </w:rPr>
      </w:pPr>
      <w:r w:rsidRPr="0010267F">
        <w:rPr>
          <w:rFonts w:cstheme="minorHAnsi"/>
          <w:color w:val="000000"/>
          <w:sz w:val="24"/>
          <w:szCs w:val="24"/>
        </w:rPr>
        <w:t xml:space="preserve">V Den předání Nájemci přechází veškerá odpovědnost za prostory Předmětu Nájmu, jejich stav, majetek v nich se nacházející a odpovědnost vůči třetím osobám týkající se Předmětu Nájmu na Nájemce. </w:t>
      </w:r>
    </w:p>
    <w:p w:rsidR="003B1182" w:rsidRPr="00F337C7" w:rsidRDefault="003B1182" w:rsidP="003B1182">
      <w:pPr>
        <w:pStyle w:val="Odstavecseseznamem"/>
        <w:numPr>
          <w:ilvl w:val="1"/>
          <w:numId w:val="10"/>
        </w:numPr>
        <w:autoSpaceDE w:val="0"/>
        <w:autoSpaceDN w:val="0"/>
        <w:adjustRightInd w:val="0"/>
        <w:spacing w:after="0" w:line="240" w:lineRule="auto"/>
        <w:jc w:val="both"/>
        <w:rPr>
          <w:rFonts w:cstheme="minorHAnsi"/>
          <w:color w:val="000000"/>
          <w:sz w:val="24"/>
          <w:szCs w:val="24"/>
        </w:rPr>
      </w:pPr>
      <w:r w:rsidRPr="0010267F">
        <w:rPr>
          <w:rFonts w:cstheme="minorHAnsi"/>
          <w:color w:val="000000"/>
          <w:sz w:val="24"/>
          <w:szCs w:val="24"/>
        </w:rPr>
        <w:t>Nájemci je znám technický stav Předmětu Nájmu, Nájemce pronajaté prostory Předmětu Nájmu v tomto stavu před uzavřením této Smlouvy zkontroloval a prohlašuje, že nemá v tomto směru vůči Pronajímateli žádné nároky a/nebo jakékoli výhrady k Předmětu Nájmu. Nájemce prohlašuje, že Pronajímatel předává Nájemci Předmět Nájmu ve stavu způsobilém k běžnému užívání pro Povolený účel užívání.</w:t>
      </w:r>
    </w:p>
    <w:p w:rsidR="00E47DE1" w:rsidRPr="0071591C" w:rsidRDefault="00E47DE1" w:rsidP="003B1182">
      <w:pPr>
        <w:autoSpaceDE w:val="0"/>
        <w:autoSpaceDN w:val="0"/>
        <w:adjustRightInd w:val="0"/>
        <w:spacing w:after="0" w:line="240" w:lineRule="auto"/>
        <w:jc w:val="both"/>
        <w:rPr>
          <w:rFonts w:cstheme="minorHAnsi"/>
          <w:b/>
          <w:bCs/>
          <w:color w:val="000000"/>
          <w:sz w:val="24"/>
          <w:szCs w:val="24"/>
        </w:rPr>
      </w:pPr>
    </w:p>
    <w:p w:rsidR="003B1182" w:rsidRPr="0010267F" w:rsidRDefault="003B1182" w:rsidP="0010267F">
      <w:pPr>
        <w:pStyle w:val="Odstavecseseznamem"/>
        <w:numPr>
          <w:ilvl w:val="0"/>
          <w:numId w:val="11"/>
        </w:numPr>
        <w:autoSpaceDE w:val="0"/>
        <w:autoSpaceDN w:val="0"/>
        <w:adjustRightInd w:val="0"/>
        <w:spacing w:after="0" w:line="240" w:lineRule="auto"/>
        <w:jc w:val="both"/>
        <w:rPr>
          <w:rFonts w:cstheme="minorHAnsi"/>
          <w:b/>
          <w:bCs/>
          <w:color w:val="000000"/>
          <w:sz w:val="24"/>
          <w:szCs w:val="24"/>
        </w:rPr>
      </w:pPr>
      <w:r w:rsidRPr="0010267F">
        <w:rPr>
          <w:rFonts w:cstheme="minorHAnsi"/>
          <w:b/>
          <w:bCs/>
          <w:color w:val="000000"/>
          <w:sz w:val="24"/>
          <w:szCs w:val="24"/>
        </w:rPr>
        <w:t>NÁJEMNÉ</w:t>
      </w:r>
    </w:p>
    <w:p w:rsidR="003B1182" w:rsidRPr="0010267F" w:rsidRDefault="003B1182" w:rsidP="0010267F">
      <w:pPr>
        <w:pStyle w:val="Odstavecseseznamem"/>
        <w:numPr>
          <w:ilvl w:val="1"/>
          <w:numId w:val="11"/>
        </w:numPr>
        <w:autoSpaceDE w:val="0"/>
        <w:autoSpaceDN w:val="0"/>
        <w:adjustRightInd w:val="0"/>
        <w:spacing w:after="0" w:line="240" w:lineRule="auto"/>
        <w:jc w:val="both"/>
        <w:rPr>
          <w:rFonts w:cstheme="minorHAnsi"/>
          <w:color w:val="000000"/>
          <w:sz w:val="24"/>
          <w:szCs w:val="24"/>
        </w:rPr>
      </w:pPr>
      <w:r w:rsidRPr="0010267F">
        <w:rPr>
          <w:rFonts w:cstheme="minorHAnsi"/>
          <w:color w:val="000000"/>
          <w:sz w:val="24"/>
          <w:szCs w:val="24"/>
        </w:rPr>
        <w:t>Nájemce je povinen počínaje Dnem zahájení Nájmu platit Pronajímateli za užívání Předmětu Nájmu náje</w:t>
      </w:r>
      <w:r w:rsidR="00CE7A5E">
        <w:rPr>
          <w:rFonts w:cstheme="minorHAnsi"/>
          <w:color w:val="000000"/>
          <w:sz w:val="24"/>
          <w:szCs w:val="24"/>
        </w:rPr>
        <w:t>mné ve výši uvedené v Odstavci 5</w:t>
      </w:r>
      <w:r w:rsidR="00F2694A">
        <w:rPr>
          <w:rFonts w:cstheme="minorHAnsi"/>
          <w:color w:val="000000"/>
          <w:sz w:val="24"/>
          <w:szCs w:val="24"/>
        </w:rPr>
        <w:t xml:space="preserve">.2 </w:t>
      </w:r>
      <w:r w:rsidRPr="0010267F">
        <w:rPr>
          <w:rFonts w:cstheme="minorHAnsi"/>
          <w:color w:val="000000"/>
          <w:sz w:val="24"/>
          <w:szCs w:val="24"/>
        </w:rPr>
        <w:t>této Smlouvy a indexované v souladu s touto Smlouvou (dále jen „Nájemné“)</w:t>
      </w:r>
      <w:r w:rsidR="0070167A">
        <w:rPr>
          <w:rFonts w:cstheme="minorHAnsi"/>
          <w:color w:val="000000"/>
          <w:sz w:val="24"/>
          <w:szCs w:val="24"/>
        </w:rPr>
        <w:t xml:space="preserve"> </w:t>
      </w:r>
      <w:r w:rsidRPr="0010267F">
        <w:rPr>
          <w:rFonts w:cstheme="minorHAnsi"/>
          <w:color w:val="000000"/>
          <w:sz w:val="24"/>
          <w:szCs w:val="24"/>
        </w:rPr>
        <w:t xml:space="preserve">a za podmínek tam stanovených. </w:t>
      </w:r>
    </w:p>
    <w:p w:rsidR="003B1182" w:rsidRPr="0010267F" w:rsidRDefault="003B1182" w:rsidP="0010267F">
      <w:pPr>
        <w:pStyle w:val="Odstavecseseznamem"/>
        <w:numPr>
          <w:ilvl w:val="1"/>
          <w:numId w:val="11"/>
        </w:numPr>
        <w:autoSpaceDE w:val="0"/>
        <w:autoSpaceDN w:val="0"/>
        <w:adjustRightInd w:val="0"/>
        <w:spacing w:after="0" w:line="240" w:lineRule="auto"/>
        <w:jc w:val="both"/>
        <w:rPr>
          <w:rFonts w:cstheme="minorHAnsi"/>
          <w:color w:val="000000"/>
          <w:sz w:val="24"/>
          <w:szCs w:val="24"/>
        </w:rPr>
      </w:pPr>
      <w:r w:rsidRPr="0010267F">
        <w:rPr>
          <w:rFonts w:cstheme="minorHAnsi"/>
          <w:color w:val="000000"/>
          <w:sz w:val="24"/>
          <w:szCs w:val="24"/>
        </w:rPr>
        <w:t>Nájemné činí</w:t>
      </w:r>
      <w:r w:rsidR="00156A40" w:rsidRPr="0010267F">
        <w:rPr>
          <w:rFonts w:cstheme="minorHAnsi"/>
          <w:color w:val="000000"/>
          <w:sz w:val="24"/>
          <w:szCs w:val="24"/>
        </w:rPr>
        <w:t xml:space="preserve"> </w:t>
      </w:r>
      <w:r w:rsidR="0011082B">
        <w:rPr>
          <w:rFonts w:cstheme="minorHAnsi"/>
          <w:color w:val="000000"/>
          <w:sz w:val="24"/>
          <w:szCs w:val="24"/>
        </w:rPr>
        <w:t>400</w:t>
      </w:r>
      <w:r w:rsidR="00F2694A">
        <w:rPr>
          <w:rFonts w:cstheme="minorHAnsi"/>
          <w:color w:val="000000"/>
          <w:sz w:val="24"/>
          <w:szCs w:val="24"/>
        </w:rPr>
        <w:t xml:space="preserve"> Kč</w:t>
      </w:r>
      <w:r w:rsidR="00306FD2">
        <w:rPr>
          <w:rFonts w:cstheme="minorHAnsi"/>
          <w:color w:val="000000"/>
          <w:sz w:val="24"/>
          <w:szCs w:val="24"/>
        </w:rPr>
        <w:t xml:space="preserve"> měsíčně</w:t>
      </w:r>
      <w:r w:rsidR="00156A40" w:rsidRPr="0010267F">
        <w:rPr>
          <w:rFonts w:cstheme="minorHAnsi"/>
          <w:color w:val="000000"/>
          <w:sz w:val="24"/>
          <w:szCs w:val="24"/>
        </w:rPr>
        <w:t xml:space="preserve"> (slovy:</w:t>
      </w:r>
      <w:r w:rsidR="0011082B">
        <w:rPr>
          <w:rFonts w:cstheme="minorHAnsi"/>
          <w:color w:val="000000"/>
          <w:sz w:val="24"/>
          <w:szCs w:val="24"/>
        </w:rPr>
        <w:t xml:space="preserve"> čtyři sta</w:t>
      </w:r>
      <w:r w:rsidR="00F2694A">
        <w:rPr>
          <w:rFonts w:cstheme="minorHAnsi"/>
          <w:color w:val="000000"/>
          <w:sz w:val="24"/>
          <w:szCs w:val="24"/>
        </w:rPr>
        <w:t xml:space="preserve"> k</w:t>
      </w:r>
      <w:r w:rsidR="00306FD2">
        <w:rPr>
          <w:rFonts w:cstheme="minorHAnsi"/>
          <w:color w:val="000000"/>
          <w:sz w:val="24"/>
          <w:szCs w:val="24"/>
        </w:rPr>
        <w:t>orun českých měsíčně</w:t>
      </w:r>
      <w:r w:rsidRPr="0010267F">
        <w:rPr>
          <w:rFonts w:cstheme="minorHAnsi"/>
          <w:color w:val="000000"/>
          <w:sz w:val="24"/>
          <w:szCs w:val="24"/>
        </w:rPr>
        <w:t xml:space="preserve">) za Nájem Předmětu Nájmu. </w:t>
      </w:r>
    </w:p>
    <w:p w:rsidR="003B1182" w:rsidRPr="0010267F" w:rsidRDefault="00E47DE1" w:rsidP="0010267F">
      <w:pPr>
        <w:pStyle w:val="Odstavecseseznamem"/>
        <w:numPr>
          <w:ilvl w:val="1"/>
          <w:numId w:val="11"/>
        </w:numPr>
        <w:autoSpaceDE w:val="0"/>
        <w:autoSpaceDN w:val="0"/>
        <w:adjustRightInd w:val="0"/>
        <w:spacing w:after="0" w:line="240" w:lineRule="auto"/>
        <w:jc w:val="both"/>
        <w:rPr>
          <w:rFonts w:cstheme="minorHAnsi"/>
          <w:color w:val="000000"/>
          <w:sz w:val="24"/>
          <w:szCs w:val="24"/>
        </w:rPr>
      </w:pPr>
      <w:r w:rsidRPr="0010267F">
        <w:rPr>
          <w:rFonts w:cstheme="minorHAnsi"/>
          <w:color w:val="000000"/>
          <w:sz w:val="24"/>
          <w:szCs w:val="24"/>
        </w:rPr>
        <w:t>Nájemné</w:t>
      </w:r>
      <w:r w:rsidR="003B1182" w:rsidRPr="0010267F">
        <w:rPr>
          <w:rFonts w:cstheme="minorHAnsi"/>
          <w:color w:val="000000"/>
          <w:sz w:val="24"/>
          <w:szCs w:val="24"/>
        </w:rPr>
        <w:t xml:space="preserve"> bude</w:t>
      </w:r>
      <w:r w:rsidR="00306FD2">
        <w:rPr>
          <w:rFonts w:cstheme="minorHAnsi"/>
          <w:color w:val="000000"/>
          <w:sz w:val="24"/>
          <w:szCs w:val="24"/>
        </w:rPr>
        <w:t xml:space="preserve"> hrazeno čtvrtletně</w:t>
      </w:r>
      <w:r w:rsidR="00A351F2">
        <w:rPr>
          <w:rFonts w:cstheme="minorHAnsi"/>
          <w:color w:val="000000"/>
          <w:sz w:val="24"/>
          <w:szCs w:val="24"/>
        </w:rPr>
        <w:t xml:space="preserve"> na základě faktury vystavené Pronajímatelem</w:t>
      </w:r>
      <w:r w:rsidR="003B1182" w:rsidRPr="0010267F">
        <w:rPr>
          <w:rFonts w:cstheme="minorHAnsi"/>
          <w:color w:val="000000"/>
          <w:sz w:val="24"/>
          <w:szCs w:val="24"/>
        </w:rPr>
        <w:t xml:space="preserve">.  </w:t>
      </w:r>
      <w:r w:rsidR="00306FD2">
        <w:rPr>
          <w:rFonts w:cstheme="minorHAnsi"/>
          <w:color w:val="000000"/>
          <w:sz w:val="24"/>
          <w:szCs w:val="24"/>
        </w:rPr>
        <w:t>Dnem uskutečnění zdanitelného plnění je 1. den prvního kalendářního měsíce příslušného kalendářního čtvrtletí příslušného roku. Pronajímatel vystaví fakturu do 15 dnů ode dne uskutečnění zdanitelného plnění, nejdříve však ke dni uskutečnění zdanitelného plnění. Splatnost faktur</w:t>
      </w:r>
      <w:r w:rsidR="0070167A">
        <w:rPr>
          <w:rFonts w:cstheme="minorHAnsi"/>
          <w:color w:val="000000"/>
          <w:sz w:val="24"/>
          <w:szCs w:val="24"/>
        </w:rPr>
        <w:t>y vystavené Pronajímatelem je 15</w:t>
      </w:r>
      <w:r w:rsidR="00306FD2">
        <w:rPr>
          <w:rFonts w:cstheme="minorHAnsi"/>
          <w:color w:val="000000"/>
          <w:sz w:val="24"/>
          <w:szCs w:val="24"/>
        </w:rPr>
        <w:t xml:space="preserve"> dnů od jejího doručení Nájemci.</w:t>
      </w:r>
    </w:p>
    <w:p w:rsidR="003B1182" w:rsidRPr="0010267F" w:rsidRDefault="003B1182" w:rsidP="0010267F">
      <w:pPr>
        <w:pStyle w:val="Odstavecseseznamem"/>
        <w:numPr>
          <w:ilvl w:val="1"/>
          <w:numId w:val="11"/>
        </w:numPr>
        <w:autoSpaceDE w:val="0"/>
        <w:autoSpaceDN w:val="0"/>
        <w:adjustRightInd w:val="0"/>
        <w:spacing w:after="0" w:line="240" w:lineRule="auto"/>
        <w:jc w:val="both"/>
        <w:rPr>
          <w:rFonts w:cstheme="minorHAnsi"/>
          <w:color w:val="000000"/>
          <w:sz w:val="24"/>
          <w:szCs w:val="24"/>
        </w:rPr>
      </w:pPr>
      <w:r w:rsidRPr="0010267F">
        <w:rPr>
          <w:rFonts w:cstheme="minorHAnsi"/>
          <w:color w:val="000000"/>
          <w:sz w:val="24"/>
          <w:szCs w:val="24"/>
        </w:rPr>
        <w:t xml:space="preserve">V případě jakékoli pozdní úhrady budou úroky z prodlení vypočítány v souladu s platnými českými právními předpisy. Úroky z prodlení budou počítány z dlužné částky za každý den prodlení. </w:t>
      </w:r>
    </w:p>
    <w:p w:rsidR="003B1182" w:rsidRPr="0010267F" w:rsidRDefault="003B1182" w:rsidP="0010267F">
      <w:pPr>
        <w:pStyle w:val="Odstavecseseznamem"/>
        <w:numPr>
          <w:ilvl w:val="1"/>
          <w:numId w:val="11"/>
        </w:numPr>
        <w:autoSpaceDE w:val="0"/>
        <w:autoSpaceDN w:val="0"/>
        <w:adjustRightInd w:val="0"/>
        <w:spacing w:after="0" w:line="240" w:lineRule="auto"/>
        <w:jc w:val="both"/>
        <w:rPr>
          <w:rFonts w:cstheme="minorHAnsi"/>
          <w:color w:val="000000"/>
          <w:sz w:val="24"/>
          <w:szCs w:val="24"/>
        </w:rPr>
      </w:pPr>
      <w:r w:rsidRPr="0010267F">
        <w:rPr>
          <w:rFonts w:cstheme="minorHAnsi"/>
          <w:color w:val="000000"/>
          <w:sz w:val="24"/>
          <w:szCs w:val="24"/>
        </w:rPr>
        <w:t xml:space="preserve">Nájemné bude automaticky každým rokem od 1. ledna </w:t>
      </w:r>
      <w:r w:rsidR="0010267F">
        <w:rPr>
          <w:rFonts w:cstheme="minorHAnsi"/>
          <w:color w:val="000000"/>
          <w:sz w:val="24"/>
          <w:szCs w:val="24"/>
        </w:rPr>
        <w:t>valorizováno (zvyšováno) o sto p</w:t>
      </w:r>
      <w:r w:rsidRPr="0010267F">
        <w:rPr>
          <w:rFonts w:cstheme="minorHAnsi"/>
          <w:color w:val="000000"/>
          <w:sz w:val="24"/>
          <w:szCs w:val="24"/>
        </w:rPr>
        <w:t>rocent (100 %) míry inflace v České republice bez nutnosti uzavřít dodatek k této Smlouvě. Pronajímatel bez zbytečného odkladu oznámí písemně Nájemci výši Nájemného pro daný rok po této automatické valorizaci Nájemného. Vzhledem ke skutečnosti, že růst míry inflace nebude pravděpodobně znám ihned k 1. lednu příslušného roku, platí, že ke zvýšení dochází zpětně od 1. ledna příslušného roku. Nájemce je povinen platit valorizované Nájemné až od doručení oznámen</w:t>
      </w:r>
      <w:r w:rsidR="00040DCB">
        <w:rPr>
          <w:rFonts w:cstheme="minorHAnsi"/>
          <w:color w:val="000000"/>
          <w:sz w:val="24"/>
          <w:szCs w:val="24"/>
        </w:rPr>
        <w:t>í Pronajímatele podle Odstavce 5</w:t>
      </w:r>
      <w:r w:rsidR="00306FD2">
        <w:rPr>
          <w:rFonts w:cstheme="minorHAnsi"/>
          <w:color w:val="000000"/>
          <w:sz w:val="24"/>
          <w:szCs w:val="24"/>
        </w:rPr>
        <w:t>.5</w:t>
      </w:r>
      <w:r w:rsidRPr="0010267F">
        <w:rPr>
          <w:rFonts w:cstheme="minorHAnsi"/>
          <w:color w:val="000000"/>
          <w:sz w:val="24"/>
          <w:szCs w:val="24"/>
        </w:rPr>
        <w:t xml:space="preserve"> této Smlouvy, přičemž do této doby není v prodlení s hrazením navýšeného Nájemného. Část Nájemného odpovídající valorizaci </w:t>
      </w:r>
      <w:r w:rsidRPr="0010267F">
        <w:rPr>
          <w:rFonts w:cstheme="minorHAnsi"/>
          <w:color w:val="000000"/>
          <w:sz w:val="24"/>
          <w:szCs w:val="24"/>
        </w:rPr>
        <w:lastRenderedPageBreak/>
        <w:t>za dobu od 1. ledna do dne doručení oznámení Pronajímatele je Nájemce povinen zaplatit v termínu splatnosti nejbližší splátky Nájemného po doručení oznámení Pronajímatele. Výše Nájemného bude upravována Pronajímatelem o výši ročního nárůstu indexu vyhlášeného v kalendářním roce, ve kterém dochází k indexaci. Při první indexaci bude jako výchozí použito základní Nájemné ke dni podpisu této Smlouvy (bez indexace). Pro každou následující indexaci bude použita výše Nájemného (zvýšeného o provedenou indexaci) z předchozího kalendářního roku. Jakákoli jednostranná úprava Nájemného v souvislosti s indexací podle této Smlouvy bude spočívat pouze v jeho zvýšení. Snižování Nájemného je možné pouze v případě, že se na tom Strany písemně dohodly.</w:t>
      </w:r>
    </w:p>
    <w:p w:rsidR="00ED14DB" w:rsidRPr="007E6B06" w:rsidRDefault="00ED14DB" w:rsidP="007E6B06">
      <w:pPr>
        <w:autoSpaceDE w:val="0"/>
        <w:autoSpaceDN w:val="0"/>
        <w:adjustRightInd w:val="0"/>
        <w:spacing w:after="0" w:line="240" w:lineRule="auto"/>
        <w:jc w:val="both"/>
        <w:rPr>
          <w:rFonts w:cstheme="minorHAnsi"/>
          <w:color w:val="000000"/>
          <w:sz w:val="24"/>
          <w:szCs w:val="24"/>
        </w:rPr>
      </w:pPr>
    </w:p>
    <w:p w:rsidR="003B1182" w:rsidRPr="0071591C" w:rsidRDefault="003B1182" w:rsidP="003B1182">
      <w:pPr>
        <w:autoSpaceDE w:val="0"/>
        <w:autoSpaceDN w:val="0"/>
        <w:adjustRightInd w:val="0"/>
        <w:spacing w:after="0" w:line="240" w:lineRule="auto"/>
        <w:jc w:val="both"/>
        <w:rPr>
          <w:rFonts w:cstheme="minorHAnsi"/>
          <w:b/>
          <w:bCs/>
          <w:color w:val="000000"/>
          <w:sz w:val="24"/>
          <w:szCs w:val="24"/>
        </w:rPr>
      </w:pPr>
    </w:p>
    <w:p w:rsidR="003B1182" w:rsidRPr="0087535B" w:rsidRDefault="003B1182" w:rsidP="00F911A7">
      <w:pPr>
        <w:pStyle w:val="Odstavecseseznamem"/>
        <w:numPr>
          <w:ilvl w:val="0"/>
          <w:numId w:val="13"/>
        </w:numPr>
        <w:autoSpaceDE w:val="0"/>
        <w:autoSpaceDN w:val="0"/>
        <w:adjustRightInd w:val="0"/>
        <w:spacing w:after="0" w:line="240" w:lineRule="auto"/>
        <w:jc w:val="both"/>
        <w:rPr>
          <w:rFonts w:cstheme="minorHAnsi"/>
          <w:b/>
          <w:bCs/>
          <w:color w:val="000000"/>
          <w:sz w:val="24"/>
          <w:szCs w:val="24"/>
        </w:rPr>
      </w:pPr>
      <w:r w:rsidRPr="0087535B">
        <w:rPr>
          <w:rFonts w:cstheme="minorHAnsi"/>
          <w:b/>
          <w:bCs/>
          <w:color w:val="000000"/>
          <w:sz w:val="24"/>
          <w:szCs w:val="24"/>
        </w:rPr>
        <w:t>POVINNOSTI NÁJEMCE</w:t>
      </w:r>
    </w:p>
    <w:p w:rsidR="003B1182" w:rsidRPr="0087535B" w:rsidRDefault="003B1182" w:rsidP="0087535B">
      <w:pPr>
        <w:pStyle w:val="Odstavecseseznamem"/>
        <w:numPr>
          <w:ilvl w:val="1"/>
          <w:numId w:val="13"/>
        </w:numPr>
        <w:autoSpaceDE w:val="0"/>
        <w:autoSpaceDN w:val="0"/>
        <w:adjustRightInd w:val="0"/>
        <w:spacing w:after="0" w:line="240" w:lineRule="auto"/>
        <w:jc w:val="both"/>
        <w:rPr>
          <w:rFonts w:cstheme="minorHAnsi"/>
          <w:color w:val="000000"/>
          <w:sz w:val="24"/>
          <w:szCs w:val="24"/>
        </w:rPr>
      </w:pPr>
      <w:r w:rsidRPr="0087535B">
        <w:rPr>
          <w:rFonts w:cstheme="minorHAnsi"/>
          <w:color w:val="000000"/>
          <w:sz w:val="24"/>
          <w:szCs w:val="24"/>
        </w:rPr>
        <w:t>Nájemce bude Pronajímatele okamžitě informovat o (i) jakékoli nehodě nebo poruše týkající</w:t>
      </w:r>
      <w:r w:rsidR="00F911A7">
        <w:rPr>
          <w:rFonts w:cstheme="minorHAnsi"/>
          <w:color w:val="000000"/>
          <w:sz w:val="24"/>
          <w:szCs w:val="24"/>
        </w:rPr>
        <w:t xml:space="preserve"> Předmětu Nájmu</w:t>
      </w:r>
      <w:r w:rsidRPr="0087535B">
        <w:rPr>
          <w:rFonts w:cstheme="minorHAnsi"/>
          <w:color w:val="000000"/>
          <w:sz w:val="24"/>
          <w:szCs w:val="24"/>
        </w:rPr>
        <w:t xml:space="preserve">; a/nebo (ii) o jakémkoli požáru v prostorách Předmětu Nájmu, kterého si je vědom; a/nebo (iii) jakékoli jiné škodě či újmě vzniklé na Předmětu Nájmu či v Budově. Není-li v této Smlouvě výslovně stanoveno jinak, Pronajímatel nemá žádnou povinnost takové záležitosti napravovat a/nebo opravovat. </w:t>
      </w:r>
    </w:p>
    <w:p w:rsidR="003B1182" w:rsidRPr="0087535B" w:rsidRDefault="003B1182" w:rsidP="0087535B">
      <w:pPr>
        <w:pStyle w:val="Odstavecseseznamem"/>
        <w:numPr>
          <w:ilvl w:val="1"/>
          <w:numId w:val="13"/>
        </w:numPr>
        <w:autoSpaceDE w:val="0"/>
        <w:autoSpaceDN w:val="0"/>
        <w:adjustRightInd w:val="0"/>
        <w:spacing w:after="0" w:line="240" w:lineRule="auto"/>
        <w:jc w:val="both"/>
        <w:rPr>
          <w:rFonts w:cstheme="minorHAnsi"/>
          <w:color w:val="000000"/>
          <w:sz w:val="24"/>
          <w:szCs w:val="24"/>
        </w:rPr>
      </w:pPr>
      <w:r w:rsidRPr="0087535B">
        <w:rPr>
          <w:rFonts w:cstheme="minorHAnsi"/>
          <w:color w:val="000000"/>
          <w:sz w:val="24"/>
          <w:szCs w:val="24"/>
        </w:rPr>
        <w:t>Nájemce nebude v prostorách Předmětu Nájmu provádět úpravy bez předchozího výslovného písemného souhlasu Pronajímatele. Pokud dodavatelem není Pronajímatel, má Pronajímatel právo na vykonávání stavebního dozoru nad jakýmikoli stavebními i jinými pracemi v prostorách Předmětu Nájmu, které byly Pronajímatelem schváleny.</w:t>
      </w:r>
    </w:p>
    <w:p w:rsidR="003B1182" w:rsidRPr="0087535B" w:rsidRDefault="003B1182" w:rsidP="0087535B">
      <w:pPr>
        <w:pStyle w:val="Odstavecseseznamem"/>
        <w:numPr>
          <w:ilvl w:val="1"/>
          <w:numId w:val="13"/>
        </w:numPr>
        <w:autoSpaceDE w:val="0"/>
        <w:autoSpaceDN w:val="0"/>
        <w:adjustRightInd w:val="0"/>
        <w:spacing w:after="0" w:line="240" w:lineRule="auto"/>
        <w:jc w:val="both"/>
        <w:rPr>
          <w:rFonts w:cstheme="minorHAnsi"/>
          <w:color w:val="000000"/>
          <w:sz w:val="24"/>
          <w:szCs w:val="24"/>
        </w:rPr>
      </w:pPr>
      <w:r w:rsidRPr="0087535B">
        <w:rPr>
          <w:rFonts w:cstheme="minorHAnsi"/>
          <w:color w:val="000000"/>
          <w:sz w:val="24"/>
          <w:szCs w:val="24"/>
        </w:rPr>
        <w:t xml:space="preserve">Nájemce bude udržovat vnější vzhled Předmětu Nájmu uklizený a odpovídající příslušné úrovni prostředí. Nájemce neumístí v prostorách Předmětu Nájmu žádný nápis nebo podobný objekt, který by byl vidět z vnější strany Předmětu Nájmu, pokud mu k tomu nedá Pronajímatel předchozí výslovný písemný souhlas. Nájemce není oprávněn opatřit Předmět Nájmu jakýmikoli štíty, návěstími a/nebo podobnými znameními bez předchozího výslovného písemného souhlasu Pronajímatele. Při skončení Nájmu je Nájemce povinen veškeré štíty, návěstí a/nebo podobná zařízení na své náklady odstranit a uvést Předmět Nájmu do původního stavu. </w:t>
      </w:r>
    </w:p>
    <w:p w:rsidR="003B1182" w:rsidRPr="0087535B" w:rsidRDefault="003B1182" w:rsidP="0087535B">
      <w:pPr>
        <w:pStyle w:val="Odstavecseseznamem"/>
        <w:numPr>
          <w:ilvl w:val="1"/>
          <w:numId w:val="13"/>
        </w:numPr>
        <w:autoSpaceDE w:val="0"/>
        <w:autoSpaceDN w:val="0"/>
        <w:adjustRightInd w:val="0"/>
        <w:spacing w:after="0" w:line="240" w:lineRule="auto"/>
        <w:jc w:val="both"/>
        <w:rPr>
          <w:rFonts w:cstheme="minorHAnsi"/>
          <w:color w:val="000000"/>
          <w:sz w:val="24"/>
          <w:szCs w:val="24"/>
        </w:rPr>
      </w:pPr>
      <w:r w:rsidRPr="0087535B">
        <w:rPr>
          <w:rFonts w:cstheme="minorHAnsi"/>
          <w:color w:val="000000"/>
          <w:sz w:val="24"/>
          <w:szCs w:val="24"/>
        </w:rPr>
        <w:t xml:space="preserve">Nájemce se bude chovat takovým způsobem, aby žádným způsobem nenarušil pokojné užívání Budovy jejími ostatními nájemci a uživateli. V případě, že k takovému narušení dojde, veškeré škody a újmy takových nájemců a uživatelů Nájemce bez zbytečného odkladu odškodní, aniž by Pronajímateli vznikly jakékoli náklady. </w:t>
      </w:r>
    </w:p>
    <w:p w:rsidR="003B1182" w:rsidRPr="0087535B" w:rsidRDefault="003245F1" w:rsidP="0087535B">
      <w:pPr>
        <w:pStyle w:val="Odstavecseseznamem"/>
        <w:numPr>
          <w:ilvl w:val="1"/>
          <w:numId w:val="13"/>
        </w:numPr>
        <w:autoSpaceDE w:val="0"/>
        <w:autoSpaceDN w:val="0"/>
        <w:adjustRightInd w:val="0"/>
        <w:spacing w:after="0" w:line="240" w:lineRule="auto"/>
        <w:jc w:val="both"/>
        <w:rPr>
          <w:rFonts w:cstheme="minorHAnsi"/>
          <w:color w:val="000000"/>
          <w:sz w:val="24"/>
          <w:szCs w:val="24"/>
        </w:rPr>
      </w:pPr>
      <w:r w:rsidRPr="0087535B">
        <w:rPr>
          <w:rFonts w:cstheme="minorHAnsi"/>
          <w:color w:val="000000"/>
          <w:sz w:val="24"/>
          <w:szCs w:val="24"/>
        </w:rPr>
        <w:t xml:space="preserve">Nájemce </w:t>
      </w:r>
      <w:r w:rsidR="003B1182" w:rsidRPr="0087535B">
        <w:rPr>
          <w:rFonts w:cstheme="minorHAnsi"/>
          <w:color w:val="000000"/>
          <w:sz w:val="24"/>
          <w:szCs w:val="24"/>
        </w:rPr>
        <w:t>je povinen dodržovat platné právní předpisy týkající se hygienických podmínek provozu</w:t>
      </w:r>
      <w:r w:rsidRPr="0087535B">
        <w:rPr>
          <w:rFonts w:cstheme="minorHAnsi"/>
          <w:color w:val="000000"/>
          <w:sz w:val="24"/>
          <w:szCs w:val="24"/>
        </w:rPr>
        <w:t xml:space="preserve"> v Předmětu Nájmu</w:t>
      </w:r>
      <w:r w:rsidR="003B1182" w:rsidRPr="0087535B">
        <w:rPr>
          <w:rFonts w:cstheme="minorHAnsi"/>
          <w:color w:val="000000"/>
          <w:sz w:val="24"/>
          <w:szCs w:val="24"/>
        </w:rPr>
        <w:t>.</w:t>
      </w:r>
    </w:p>
    <w:p w:rsidR="003245F1" w:rsidRPr="0087535B" w:rsidRDefault="003245F1" w:rsidP="0087535B">
      <w:pPr>
        <w:pStyle w:val="Odstavecseseznamem"/>
        <w:numPr>
          <w:ilvl w:val="1"/>
          <w:numId w:val="13"/>
        </w:numPr>
        <w:spacing w:after="0" w:line="240" w:lineRule="auto"/>
        <w:jc w:val="both"/>
        <w:rPr>
          <w:rFonts w:eastAsia="Times New Roman" w:cstheme="minorHAnsi"/>
          <w:sz w:val="24"/>
          <w:szCs w:val="24"/>
          <w:lang w:eastAsia="cs-CZ"/>
        </w:rPr>
      </w:pPr>
      <w:r w:rsidRPr="0087535B">
        <w:rPr>
          <w:rFonts w:eastAsia="Times New Roman" w:cstheme="minorHAnsi"/>
          <w:sz w:val="24"/>
          <w:szCs w:val="24"/>
          <w:lang w:eastAsia="cs-CZ"/>
        </w:rPr>
        <w:t>Nájemce je povinen dodržovat zejména hygienické, protipožární a bezpečnostní předpisy a počínat si tak, aby svojí činností neohrozil majetek pronajímatele ani zdraví osob zdržujících se v budově. Nájemce prohlašuje, že byl před podpisem této smlouvy řádně poučen a seznámen s:</w:t>
      </w:r>
    </w:p>
    <w:p w:rsidR="003245F1" w:rsidRPr="0087535B" w:rsidRDefault="003245F1" w:rsidP="0087535B">
      <w:pPr>
        <w:pStyle w:val="Odstavecseseznamem"/>
        <w:numPr>
          <w:ilvl w:val="0"/>
          <w:numId w:val="14"/>
        </w:numPr>
        <w:spacing w:after="0" w:line="240" w:lineRule="auto"/>
        <w:ind w:left="1276" w:hanging="425"/>
        <w:jc w:val="both"/>
        <w:rPr>
          <w:rFonts w:eastAsia="Times New Roman" w:cstheme="minorHAnsi"/>
          <w:sz w:val="24"/>
          <w:szCs w:val="24"/>
          <w:lang w:eastAsia="cs-CZ"/>
        </w:rPr>
      </w:pPr>
      <w:r w:rsidRPr="0087535B">
        <w:rPr>
          <w:rFonts w:eastAsia="Times New Roman" w:cstheme="minorHAnsi"/>
          <w:sz w:val="24"/>
          <w:szCs w:val="24"/>
          <w:lang w:eastAsia="cs-CZ"/>
        </w:rPr>
        <w:t>požárně nebezpečnými místy,</w:t>
      </w:r>
    </w:p>
    <w:p w:rsidR="003245F1" w:rsidRPr="0087535B" w:rsidRDefault="003245F1" w:rsidP="0087535B">
      <w:pPr>
        <w:pStyle w:val="Odstavecseseznamem"/>
        <w:numPr>
          <w:ilvl w:val="0"/>
          <w:numId w:val="14"/>
        </w:numPr>
        <w:spacing w:after="0" w:line="240" w:lineRule="auto"/>
        <w:ind w:left="1276" w:hanging="425"/>
        <w:jc w:val="both"/>
        <w:rPr>
          <w:rFonts w:eastAsia="Times New Roman" w:cstheme="minorHAnsi"/>
          <w:sz w:val="24"/>
          <w:szCs w:val="24"/>
          <w:lang w:eastAsia="cs-CZ"/>
        </w:rPr>
      </w:pPr>
      <w:r w:rsidRPr="0087535B">
        <w:rPr>
          <w:rFonts w:eastAsia="Times New Roman" w:cstheme="minorHAnsi"/>
          <w:sz w:val="24"/>
          <w:szCs w:val="24"/>
          <w:lang w:eastAsia="cs-CZ"/>
        </w:rPr>
        <w:t xml:space="preserve">umístěním a obsahem požárních poplachových směrnic – způsobem vyhlášení požárního </w:t>
      </w:r>
      <w:r w:rsidR="00D053B3" w:rsidRPr="0087535B">
        <w:rPr>
          <w:rFonts w:eastAsia="Times New Roman" w:cstheme="minorHAnsi"/>
          <w:sz w:val="24"/>
          <w:szCs w:val="24"/>
          <w:lang w:eastAsia="cs-CZ"/>
        </w:rPr>
        <w:t>p</w:t>
      </w:r>
      <w:r w:rsidRPr="0087535B">
        <w:rPr>
          <w:rFonts w:eastAsia="Times New Roman" w:cstheme="minorHAnsi"/>
          <w:sz w:val="24"/>
          <w:szCs w:val="24"/>
          <w:lang w:eastAsia="cs-CZ"/>
        </w:rPr>
        <w:t>oplachu,</w:t>
      </w:r>
    </w:p>
    <w:p w:rsidR="003245F1" w:rsidRPr="0087535B" w:rsidRDefault="003245F1" w:rsidP="0087535B">
      <w:pPr>
        <w:pStyle w:val="Odstavecseseznamem"/>
        <w:numPr>
          <w:ilvl w:val="0"/>
          <w:numId w:val="14"/>
        </w:numPr>
        <w:spacing w:after="0" w:line="240" w:lineRule="auto"/>
        <w:ind w:left="1276" w:hanging="425"/>
        <w:jc w:val="both"/>
        <w:rPr>
          <w:rFonts w:eastAsia="Times New Roman" w:cstheme="minorHAnsi"/>
          <w:sz w:val="24"/>
          <w:szCs w:val="24"/>
          <w:lang w:eastAsia="cs-CZ"/>
        </w:rPr>
      </w:pPr>
      <w:r w:rsidRPr="0087535B">
        <w:rPr>
          <w:rFonts w:eastAsia="Times New Roman" w:cstheme="minorHAnsi"/>
          <w:sz w:val="24"/>
          <w:szCs w:val="24"/>
          <w:lang w:eastAsia="cs-CZ"/>
        </w:rPr>
        <w:t>umístěním ohlašovny požáru,</w:t>
      </w:r>
    </w:p>
    <w:p w:rsidR="003245F1" w:rsidRPr="0087535B" w:rsidRDefault="003245F1" w:rsidP="0087535B">
      <w:pPr>
        <w:pStyle w:val="Odstavecseseznamem"/>
        <w:numPr>
          <w:ilvl w:val="0"/>
          <w:numId w:val="14"/>
        </w:numPr>
        <w:spacing w:after="0" w:line="240" w:lineRule="auto"/>
        <w:ind w:left="1276" w:hanging="425"/>
        <w:jc w:val="both"/>
        <w:rPr>
          <w:rFonts w:eastAsia="Times New Roman" w:cstheme="minorHAnsi"/>
          <w:sz w:val="24"/>
          <w:szCs w:val="24"/>
          <w:lang w:eastAsia="cs-CZ"/>
        </w:rPr>
      </w:pPr>
      <w:r w:rsidRPr="0087535B">
        <w:rPr>
          <w:rFonts w:eastAsia="Times New Roman" w:cstheme="minorHAnsi"/>
          <w:sz w:val="24"/>
          <w:szCs w:val="24"/>
          <w:lang w:eastAsia="cs-CZ"/>
        </w:rPr>
        <w:lastRenderedPageBreak/>
        <w:t>obsahem požárního evakuačního plánu objektu a místem jeho uložení,</w:t>
      </w:r>
    </w:p>
    <w:p w:rsidR="003245F1" w:rsidRPr="0087535B" w:rsidRDefault="003245F1" w:rsidP="0087535B">
      <w:pPr>
        <w:pStyle w:val="Odstavecseseznamem"/>
        <w:numPr>
          <w:ilvl w:val="0"/>
          <w:numId w:val="14"/>
        </w:numPr>
        <w:spacing w:after="0" w:line="240" w:lineRule="auto"/>
        <w:ind w:left="1276" w:hanging="425"/>
        <w:jc w:val="both"/>
        <w:rPr>
          <w:rFonts w:eastAsia="Times New Roman" w:cstheme="minorHAnsi"/>
          <w:sz w:val="24"/>
          <w:szCs w:val="24"/>
          <w:lang w:eastAsia="cs-CZ"/>
        </w:rPr>
      </w:pPr>
      <w:r w:rsidRPr="0087535B">
        <w:rPr>
          <w:rFonts w:eastAsia="Times New Roman" w:cstheme="minorHAnsi"/>
          <w:sz w:val="24"/>
          <w:szCs w:val="24"/>
          <w:lang w:eastAsia="cs-CZ"/>
        </w:rPr>
        <w:t xml:space="preserve">rozmístěním a použitím přenosných hasicích přístrojů a hydrantů požárního vodovodu. </w:t>
      </w:r>
    </w:p>
    <w:p w:rsidR="003245F1" w:rsidRDefault="003245F1" w:rsidP="00AA314C">
      <w:pPr>
        <w:pStyle w:val="Odstavecseseznamem"/>
        <w:numPr>
          <w:ilvl w:val="1"/>
          <w:numId w:val="13"/>
        </w:numPr>
        <w:spacing w:after="0" w:line="240" w:lineRule="auto"/>
        <w:ind w:left="993" w:hanging="709"/>
        <w:jc w:val="both"/>
        <w:rPr>
          <w:rFonts w:eastAsia="Times New Roman" w:cstheme="minorHAnsi"/>
          <w:sz w:val="24"/>
          <w:szCs w:val="24"/>
          <w:lang w:eastAsia="cs-CZ"/>
        </w:rPr>
      </w:pPr>
      <w:r w:rsidRPr="0087535B">
        <w:rPr>
          <w:rFonts w:eastAsia="Times New Roman" w:cstheme="minorHAnsi"/>
          <w:sz w:val="24"/>
          <w:szCs w:val="24"/>
          <w:lang w:eastAsia="cs-CZ"/>
        </w:rPr>
        <w:t>Nájemce si zajistí na vlastní náklady pojištění věcí a majetku vneseného do Předmětu Nájmu.</w:t>
      </w:r>
    </w:p>
    <w:p w:rsidR="00C53E53" w:rsidRDefault="00C53E53" w:rsidP="00AA314C">
      <w:pPr>
        <w:pStyle w:val="Odstavecseseznamem"/>
        <w:numPr>
          <w:ilvl w:val="1"/>
          <w:numId w:val="13"/>
        </w:numPr>
        <w:spacing w:after="0" w:line="240" w:lineRule="auto"/>
        <w:ind w:left="993" w:hanging="709"/>
        <w:jc w:val="both"/>
        <w:rPr>
          <w:rFonts w:eastAsia="Times New Roman" w:cstheme="minorHAnsi"/>
          <w:sz w:val="24"/>
          <w:szCs w:val="24"/>
          <w:lang w:eastAsia="cs-CZ"/>
        </w:rPr>
      </w:pPr>
      <w:r>
        <w:rPr>
          <w:rFonts w:eastAsia="Times New Roman" w:cstheme="minorHAnsi"/>
          <w:sz w:val="24"/>
          <w:szCs w:val="24"/>
          <w:lang w:eastAsia="cs-CZ"/>
        </w:rPr>
        <w:t>Nájemce je povinen v době trvání Nájmu vyklidit Předmět Nájmu, tj. především odstranit wifi anténu z Předmětu Nájmu,</w:t>
      </w:r>
      <w:r w:rsidR="001E247E">
        <w:rPr>
          <w:rFonts w:eastAsia="Times New Roman" w:cstheme="minorHAnsi"/>
          <w:sz w:val="24"/>
          <w:szCs w:val="24"/>
          <w:lang w:eastAsia="cs-CZ"/>
        </w:rPr>
        <w:t xml:space="preserve"> na</w:t>
      </w:r>
      <w:r>
        <w:rPr>
          <w:rFonts w:eastAsia="Times New Roman" w:cstheme="minorHAnsi"/>
          <w:sz w:val="24"/>
          <w:szCs w:val="24"/>
          <w:lang w:eastAsia="cs-CZ"/>
        </w:rPr>
        <w:t xml:space="preserve"> dobu nezbytně nutnou pro účely</w:t>
      </w:r>
      <w:r w:rsidR="001E247E">
        <w:rPr>
          <w:rFonts w:eastAsia="Times New Roman" w:cstheme="minorHAnsi"/>
          <w:sz w:val="24"/>
          <w:szCs w:val="24"/>
          <w:lang w:eastAsia="cs-CZ"/>
        </w:rPr>
        <w:t xml:space="preserve"> umožnění</w:t>
      </w:r>
      <w:r>
        <w:rPr>
          <w:rFonts w:eastAsia="Times New Roman" w:cstheme="minorHAnsi"/>
          <w:sz w:val="24"/>
          <w:szCs w:val="24"/>
          <w:lang w:eastAsia="cs-CZ"/>
        </w:rPr>
        <w:t xml:space="preserve"> provádění úprav, oprav, rekonstrukce Předmětu Nájmu či jeho okolí (</w:t>
      </w:r>
      <w:r w:rsidR="001E247E">
        <w:rPr>
          <w:rFonts w:eastAsia="Times New Roman" w:cstheme="minorHAnsi"/>
          <w:sz w:val="24"/>
          <w:szCs w:val="24"/>
          <w:lang w:eastAsia="cs-CZ"/>
        </w:rPr>
        <w:t>střecha nad 13. NP Budovy)</w:t>
      </w:r>
      <w:r>
        <w:rPr>
          <w:rFonts w:eastAsia="Times New Roman" w:cstheme="minorHAnsi"/>
          <w:sz w:val="24"/>
          <w:szCs w:val="24"/>
          <w:lang w:eastAsia="cs-CZ"/>
        </w:rPr>
        <w:t xml:space="preserve">. </w:t>
      </w:r>
      <w:r w:rsidR="001E247E">
        <w:rPr>
          <w:rFonts w:eastAsia="Times New Roman" w:cstheme="minorHAnsi"/>
          <w:sz w:val="24"/>
          <w:szCs w:val="24"/>
          <w:lang w:eastAsia="cs-CZ"/>
        </w:rPr>
        <w:t xml:space="preserve">Pronajímatel písemně vyzve Nájemce v dostatečném předstihu, min. však 5 pracovních dnů před zahájením prací uvedených v předcházející větě, k vyklizení Předmětu Nájmu s tím, že ve výzvě uvede předpokládanou délku doby takových prací. </w:t>
      </w:r>
    </w:p>
    <w:p w:rsidR="00A6216C" w:rsidRPr="0087535B" w:rsidRDefault="00A6216C" w:rsidP="00AA314C">
      <w:pPr>
        <w:pStyle w:val="Odstavecseseznamem"/>
        <w:numPr>
          <w:ilvl w:val="1"/>
          <w:numId w:val="13"/>
        </w:numPr>
        <w:spacing w:after="0" w:line="240" w:lineRule="auto"/>
        <w:ind w:left="993" w:hanging="709"/>
        <w:jc w:val="both"/>
        <w:rPr>
          <w:rFonts w:eastAsia="Times New Roman" w:cstheme="minorHAnsi"/>
          <w:sz w:val="24"/>
          <w:szCs w:val="24"/>
          <w:lang w:eastAsia="cs-CZ"/>
        </w:rPr>
      </w:pPr>
      <w:r>
        <w:rPr>
          <w:rFonts w:eastAsia="Times New Roman" w:cstheme="minorHAnsi"/>
          <w:sz w:val="24"/>
          <w:szCs w:val="24"/>
          <w:lang w:eastAsia="cs-CZ"/>
        </w:rPr>
        <w:t>Nájemce je povinen zajistit, aby Povolený účel nerušil provoz zařízení umístěných v okolí Předmětu Nájmu.</w:t>
      </w:r>
    </w:p>
    <w:p w:rsidR="003B1182" w:rsidRPr="0071591C" w:rsidRDefault="003B1182" w:rsidP="003B1182">
      <w:pPr>
        <w:autoSpaceDE w:val="0"/>
        <w:autoSpaceDN w:val="0"/>
        <w:adjustRightInd w:val="0"/>
        <w:spacing w:after="0" w:line="240" w:lineRule="auto"/>
        <w:jc w:val="both"/>
        <w:rPr>
          <w:rFonts w:cstheme="minorHAnsi"/>
          <w:color w:val="000000"/>
          <w:sz w:val="24"/>
          <w:szCs w:val="24"/>
        </w:rPr>
      </w:pPr>
    </w:p>
    <w:p w:rsidR="003B1182" w:rsidRPr="00015B70" w:rsidRDefault="003B1182" w:rsidP="00F911A7">
      <w:pPr>
        <w:pStyle w:val="Odstavecseseznamem"/>
        <w:numPr>
          <w:ilvl w:val="0"/>
          <w:numId w:val="15"/>
        </w:numPr>
        <w:autoSpaceDE w:val="0"/>
        <w:autoSpaceDN w:val="0"/>
        <w:adjustRightInd w:val="0"/>
        <w:spacing w:after="0" w:line="240" w:lineRule="auto"/>
        <w:jc w:val="both"/>
        <w:rPr>
          <w:rFonts w:cstheme="minorHAnsi"/>
          <w:b/>
          <w:bCs/>
          <w:color w:val="000000"/>
          <w:sz w:val="24"/>
          <w:szCs w:val="24"/>
        </w:rPr>
      </w:pPr>
      <w:r w:rsidRPr="00015B70">
        <w:rPr>
          <w:rFonts w:cstheme="minorHAnsi"/>
          <w:b/>
          <w:bCs/>
          <w:color w:val="000000"/>
          <w:sz w:val="24"/>
          <w:szCs w:val="24"/>
        </w:rPr>
        <w:t>PRÁVO VSTUPU PRO PRONAJÍMATELE</w:t>
      </w:r>
    </w:p>
    <w:p w:rsidR="003B1182" w:rsidRPr="0070167A" w:rsidRDefault="003B1182" w:rsidP="003B1182">
      <w:pPr>
        <w:pStyle w:val="Odstavecseseznamem"/>
        <w:numPr>
          <w:ilvl w:val="1"/>
          <w:numId w:val="15"/>
        </w:numPr>
        <w:autoSpaceDE w:val="0"/>
        <w:autoSpaceDN w:val="0"/>
        <w:adjustRightInd w:val="0"/>
        <w:spacing w:after="0" w:line="240" w:lineRule="auto"/>
        <w:jc w:val="both"/>
        <w:rPr>
          <w:rFonts w:cstheme="minorHAnsi"/>
          <w:color w:val="000000"/>
          <w:sz w:val="24"/>
          <w:szCs w:val="24"/>
        </w:rPr>
      </w:pPr>
      <w:r w:rsidRPr="00015B70">
        <w:rPr>
          <w:rFonts w:cstheme="minorHAnsi"/>
          <w:color w:val="000000"/>
          <w:sz w:val="24"/>
          <w:szCs w:val="24"/>
        </w:rPr>
        <w:t>Pronajímatel a jeho zástupci</w:t>
      </w:r>
      <w:r w:rsidR="00F911A7">
        <w:rPr>
          <w:rFonts w:cstheme="minorHAnsi"/>
          <w:color w:val="000000"/>
          <w:sz w:val="24"/>
          <w:szCs w:val="24"/>
        </w:rPr>
        <w:t xml:space="preserve"> </w:t>
      </w:r>
      <w:r w:rsidR="00721F0C">
        <w:rPr>
          <w:rFonts w:cstheme="minorHAnsi"/>
          <w:color w:val="000000"/>
          <w:sz w:val="24"/>
          <w:szCs w:val="24"/>
        </w:rPr>
        <w:t xml:space="preserve">mají právo </w:t>
      </w:r>
      <w:r w:rsidR="00F911A7">
        <w:rPr>
          <w:rFonts w:cstheme="minorHAnsi"/>
          <w:color w:val="000000"/>
          <w:sz w:val="24"/>
          <w:szCs w:val="24"/>
        </w:rPr>
        <w:t xml:space="preserve">kdykoli </w:t>
      </w:r>
      <w:r w:rsidR="00721F0C">
        <w:rPr>
          <w:rFonts w:cstheme="minorHAnsi"/>
          <w:color w:val="000000"/>
          <w:sz w:val="24"/>
          <w:szCs w:val="24"/>
        </w:rPr>
        <w:t>vstoupit do Předmětu</w:t>
      </w:r>
      <w:r w:rsidR="00F911A7">
        <w:rPr>
          <w:rFonts w:cstheme="minorHAnsi"/>
          <w:color w:val="000000"/>
          <w:sz w:val="24"/>
          <w:szCs w:val="24"/>
        </w:rPr>
        <w:t xml:space="preserve"> N</w:t>
      </w:r>
      <w:r w:rsidR="00721F0C">
        <w:rPr>
          <w:rFonts w:cstheme="minorHAnsi"/>
          <w:color w:val="000000"/>
          <w:sz w:val="24"/>
          <w:szCs w:val="24"/>
        </w:rPr>
        <w:t>ájmu.</w:t>
      </w:r>
    </w:p>
    <w:p w:rsidR="003B1182" w:rsidRPr="0071591C" w:rsidRDefault="003B1182" w:rsidP="003B1182">
      <w:pPr>
        <w:autoSpaceDE w:val="0"/>
        <w:autoSpaceDN w:val="0"/>
        <w:adjustRightInd w:val="0"/>
        <w:spacing w:after="0" w:line="240" w:lineRule="auto"/>
        <w:jc w:val="both"/>
        <w:rPr>
          <w:rFonts w:cstheme="minorHAnsi"/>
          <w:b/>
          <w:bCs/>
          <w:color w:val="000000"/>
          <w:sz w:val="24"/>
          <w:szCs w:val="24"/>
        </w:rPr>
      </w:pPr>
    </w:p>
    <w:p w:rsidR="003B1182" w:rsidRPr="00015B70" w:rsidRDefault="003B1182" w:rsidP="00F911A7">
      <w:pPr>
        <w:pStyle w:val="Odstavecseseznamem"/>
        <w:numPr>
          <w:ilvl w:val="0"/>
          <w:numId w:val="17"/>
        </w:numPr>
        <w:autoSpaceDE w:val="0"/>
        <w:autoSpaceDN w:val="0"/>
        <w:adjustRightInd w:val="0"/>
        <w:spacing w:after="0" w:line="240" w:lineRule="auto"/>
        <w:jc w:val="both"/>
        <w:rPr>
          <w:rFonts w:cstheme="minorHAnsi"/>
          <w:b/>
          <w:bCs/>
          <w:color w:val="000000"/>
          <w:sz w:val="24"/>
          <w:szCs w:val="24"/>
        </w:rPr>
      </w:pPr>
      <w:r w:rsidRPr="00015B70">
        <w:rPr>
          <w:rFonts w:cstheme="minorHAnsi"/>
          <w:b/>
          <w:bCs/>
          <w:color w:val="000000"/>
          <w:sz w:val="24"/>
          <w:szCs w:val="24"/>
        </w:rPr>
        <w:t>PORUŠENÍ SMLOUVY NÁJEMCEM A NÁSLEDNÁ OPATŘENÍ</w:t>
      </w:r>
    </w:p>
    <w:p w:rsidR="003B1182" w:rsidRPr="00015B70" w:rsidRDefault="003B1182" w:rsidP="00AF751C">
      <w:pPr>
        <w:pStyle w:val="Odstavecseseznamem"/>
        <w:numPr>
          <w:ilvl w:val="1"/>
          <w:numId w:val="17"/>
        </w:numPr>
        <w:autoSpaceDE w:val="0"/>
        <w:autoSpaceDN w:val="0"/>
        <w:adjustRightInd w:val="0"/>
        <w:spacing w:after="0" w:line="240" w:lineRule="auto"/>
        <w:ind w:left="993" w:hanging="567"/>
        <w:jc w:val="both"/>
        <w:rPr>
          <w:rFonts w:cstheme="minorHAnsi"/>
          <w:color w:val="000000"/>
          <w:sz w:val="24"/>
          <w:szCs w:val="24"/>
        </w:rPr>
      </w:pPr>
      <w:r w:rsidRPr="00015B70">
        <w:rPr>
          <w:rFonts w:cstheme="minorHAnsi"/>
          <w:color w:val="000000"/>
          <w:sz w:val="24"/>
          <w:szCs w:val="24"/>
        </w:rPr>
        <w:t xml:space="preserve">Jakékoli následující situace (dále jen „Případ porušení“) budou považovány za nedodržení závazků a porušení této Smlouvy ze strany Nájemce: </w:t>
      </w:r>
    </w:p>
    <w:p w:rsidR="003B1182" w:rsidRPr="00015B70" w:rsidRDefault="003B1182" w:rsidP="00AF751C">
      <w:pPr>
        <w:pStyle w:val="Odstavecseseznamem"/>
        <w:numPr>
          <w:ilvl w:val="2"/>
          <w:numId w:val="17"/>
        </w:numPr>
        <w:autoSpaceDE w:val="0"/>
        <w:autoSpaceDN w:val="0"/>
        <w:adjustRightInd w:val="0"/>
        <w:spacing w:after="0" w:line="240" w:lineRule="auto"/>
        <w:ind w:left="1418" w:hanging="425"/>
        <w:jc w:val="both"/>
        <w:rPr>
          <w:rFonts w:cstheme="minorHAnsi"/>
          <w:color w:val="000000"/>
          <w:sz w:val="24"/>
          <w:szCs w:val="24"/>
        </w:rPr>
      </w:pPr>
      <w:r w:rsidRPr="00015B70">
        <w:rPr>
          <w:rFonts w:cstheme="minorHAnsi"/>
          <w:color w:val="000000"/>
          <w:sz w:val="24"/>
          <w:szCs w:val="24"/>
        </w:rPr>
        <w:t>pokud a kdykoli Nájemné, Zálohy a jakékoli jiné částky, poplatky, náklady a/nebo finanční závazky Nájemce nebo jejich část nejsou uhrazeny Pronajímateli v termínu</w:t>
      </w:r>
      <w:r w:rsidR="001048A5">
        <w:rPr>
          <w:rFonts w:cstheme="minorHAnsi"/>
          <w:color w:val="000000"/>
          <w:sz w:val="24"/>
          <w:szCs w:val="24"/>
        </w:rPr>
        <w:t xml:space="preserve"> do 30 dnů po </w:t>
      </w:r>
      <w:r w:rsidRPr="00015B70">
        <w:rPr>
          <w:rFonts w:cstheme="minorHAnsi"/>
          <w:color w:val="000000"/>
          <w:sz w:val="24"/>
          <w:szCs w:val="24"/>
        </w:rPr>
        <w:t xml:space="preserve">splatnosti; </w:t>
      </w:r>
    </w:p>
    <w:p w:rsidR="003B1182" w:rsidRDefault="003B1182" w:rsidP="00AF751C">
      <w:pPr>
        <w:pStyle w:val="Odstavecseseznamem"/>
        <w:numPr>
          <w:ilvl w:val="2"/>
          <w:numId w:val="17"/>
        </w:numPr>
        <w:autoSpaceDE w:val="0"/>
        <w:autoSpaceDN w:val="0"/>
        <w:adjustRightInd w:val="0"/>
        <w:spacing w:after="0" w:line="240" w:lineRule="auto"/>
        <w:ind w:left="1418" w:hanging="425"/>
        <w:jc w:val="both"/>
        <w:rPr>
          <w:rFonts w:cstheme="minorHAnsi"/>
          <w:color w:val="000000"/>
          <w:sz w:val="24"/>
          <w:szCs w:val="24"/>
        </w:rPr>
      </w:pPr>
      <w:r w:rsidRPr="00015B70">
        <w:rPr>
          <w:rFonts w:cstheme="minorHAnsi"/>
          <w:color w:val="000000"/>
          <w:sz w:val="24"/>
          <w:szCs w:val="24"/>
        </w:rPr>
        <w:t xml:space="preserve">v případě jakéhokoli jiného porušení této Smlouvy Nájemcem, které je důsledkem porušení a/nebo nedodržení kteréhokoli závazku nebo dohod obsažených v této Smlouvě a pokud takové porušení </w:t>
      </w:r>
      <w:r w:rsidR="004B1BBA" w:rsidRPr="00015B70">
        <w:rPr>
          <w:rFonts w:cstheme="minorHAnsi"/>
          <w:color w:val="000000"/>
          <w:sz w:val="24"/>
          <w:szCs w:val="24"/>
        </w:rPr>
        <w:t xml:space="preserve">Smlouvy trvá déle než </w:t>
      </w:r>
      <w:r w:rsidR="009C5608">
        <w:rPr>
          <w:rFonts w:cstheme="minorHAnsi"/>
          <w:color w:val="000000"/>
          <w:sz w:val="24"/>
          <w:szCs w:val="24"/>
        </w:rPr>
        <w:t>třicet</w:t>
      </w:r>
      <w:r w:rsidR="004B1BBA" w:rsidRPr="00015B70">
        <w:rPr>
          <w:rFonts w:cstheme="minorHAnsi"/>
          <w:color w:val="000000"/>
          <w:sz w:val="24"/>
          <w:szCs w:val="24"/>
        </w:rPr>
        <w:t xml:space="preserve"> (</w:t>
      </w:r>
      <w:r w:rsidR="009C5608">
        <w:rPr>
          <w:rFonts w:cstheme="minorHAnsi"/>
          <w:color w:val="000000"/>
          <w:sz w:val="24"/>
          <w:szCs w:val="24"/>
        </w:rPr>
        <w:t>30</w:t>
      </w:r>
      <w:r w:rsidRPr="00015B70">
        <w:rPr>
          <w:rFonts w:cstheme="minorHAnsi"/>
          <w:color w:val="000000"/>
          <w:sz w:val="24"/>
          <w:szCs w:val="24"/>
        </w:rPr>
        <w:t>) dnů od předání příslušného písemného upozornění Pronajímatelem Nájemci, a Nájemce neprovedl nápravu nebo náležitým způsobem nezahájil nápravu tohoto porušení Smlouvy, pokud náprava takového porušení Smlouvy vyž</w:t>
      </w:r>
      <w:r w:rsidR="004B1BBA" w:rsidRPr="00015B70">
        <w:rPr>
          <w:rFonts w:cstheme="minorHAnsi"/>
          <w:color w:val="000000"/>
          <w:sz w:val="24"/>
          <w:szCs w:val="24"/>
        </w:rPr>
        <w:t xml:space="preserve">aduje delší lhůtu než </w:t>
      </w:r>
      <w:r w:rsidR="009C5608">
        <w:rPr>
          <w:rFonts w:cstheme="minorHAnsi"/>
          <w:color w:val="000000"/>
          <w:sz w:val="24"/>
          <w:szCs w:val="24"/>
        </w:rPr>
        <w:t>třicet</w:t>
      </w:r>
      <w:r w:rsidR="004B1BBA" w:rsidRPr="00015B70">
        <w:rPr>
          <w:rFonts w:cstheme="minorHAnsi"/>
          <w:color w:val="000000"/>
          <w:sz w:val="24"/>
          <w:szCs w:val="24"/>
        </w:rPr>
        <w:t xml:space="preserve"> (</w:t>
      </w:r>
      <w:r w:rsidR="009C5608">
        <w:rPr>
          <w:rFonts w:cstheme="minorHAnsi"/>
          <w:color w:val="000000"/>
          <w:sz w:val="24"/>
          <w:szCs w:val="24"/>
        </w:rPr>
        <w:t>30</w:t>
      </w:r>
      <w:r w:rsidRPr="00015B70">
        <w:rPr>
          <w:rFonts w:cstheme="minorHAnsi"/>
          <w:color w:val="000000"/>
          <w:sz w:val="24"/>
          <w:szCs w:val="24"/>
        </w:rPr>
        <w:t>) dnů</w:t>
      </w:r>
      <w:r w:rsidR="00A6216C">
        <w:rPr>
          <w:rFonts w:cstheme="minorHAnsi"/>
          <w:color w:val="000000"/>
          <w:sz w:val="24"/>
          <w:szCs w:val="24"/>
          <w:lang w:val="en-US"/>
        </w:rPr>
        <w:t>;</w:t>
      </w:r>
      <w:r w:rsidRPr="00015B70">
        <w:rPr>
          <w:rFonts w:cstheme="minorHAnsi"/>
          <w:color w:val="000000"/>
          <w:sz w:val="24"/>
          <w:szCs w:val="24"/>
        </w:rPr>
        <w:t xml:space="preserve"> </w:t>
      </w:r>
    </w:p>
    <w:p w:rsidR="00A6216C" w:rsidRPr="00015B70" w:rsidRDefault="00A6216C" w:rsidP="00AF751C">
      <w:pPr>
        <w:pStyle w:val="Odstavecseseznamem"/>
        <w:numPr>
          <w:ilvl w:val="2"/>
          <w:numId w:val="17"/>
        </w:numPr>
        <w:autoSpaceDE w:val="0"/>
        <w:autoSpaceDN w:val="0"/>
        <w:adjustRightInd w:val="0"/>
        <w:spacing w:after="0" w:line="240" w:lineRule="auto"/>
        <w:ind w:left="1418" w:hanging="425"/>
        <w:jc w:val="both"/>
        <w:rPr>
          <w:rFonts w:cstheme="minorHAnsi"/>
          <w:color w:val="000000"/>
          <w:sz w:val="24"/>
          <w:szCs w:val="24"/>
        </w:rPr>
      </w:pPr>
      <w:r>
        <w:rPr>
          <w:rFonts w:cstheme="minorHAnsi"/>
          <w:color w:val="000000"/>
          <w:sz w:val="24"/>
          <w:szCs w:val="24"/>
        </w:rPr>
        <w:t>v případě porušení povinnosti uvedené v čl. 6.9. této Smlouvy.</w:t>
      </w:r>
    </w:p>
    <w:p w:rsidR="003B1182" w:rsidRPr="00015B70" w:rsidRDefault="003B1182" w:rsidP="00AF751C">
      <w:pPr>
        <w:pStyle w:val="Odstavecseseznamem"/>
        <w:numPr>
          <w:ilvl w:val="1"/>
          <w:numId w:val="17"/>
        </w:numPr>
        <w:autoSpaceDE w:val="0"/>
        <w:autoSpaceDN w:val="0"/>
        <w:adjustRightInd w:val="0"/>
        <w:spacing w:after="0" w:line="240" w:lineRule="auto"/>
        <w:ind w:left="993" w:hanging="567"/>
        <w:jc w:val="both"/>
        <w:rPr>
          <w:rFonts w:cstheme="minorHAnsi"/>
          <w:color w:val="000000"/>
          <w:sz w:val="24"/>
          <w:szCs w:val="24"/>
        </w:rPr>
      </w:pPr>
      <w:r w:rsidRPr="00015B70">
        <w:rPr>
          <w:rFonts w:cstheme="minorHAnsi"/>
          <w:color w:val="000000"/>
          <w:sz w:val="24"/>
          <w:szCs w:val="24"/>
        </w:rPr>
        <w:t xml:space="preserve">V případě výskytu Případu porušení může Pronajímatel podle vlastního uvážení kdykoli: </w:t>
      </w:r>
    </w:p>
    <w:p w:rsidR="003B1182" w:rsidRPr="00015B70" w:rsidRDefault="003B1182" w:rsidP="00AF751C">
      <w:pPr>
        <w:pStyle w:val="Odstavecseseznamem"/>
        <w:numPr>
          <w:ilvl w:val="2"/>
          <w:numId w:val="17"/>
        </w:numPr>
        <w:autoSpaceDE w:val="0"/>
        <w:autoSpaceDN w:val="0"/>
        <w:adjustRightInd w:val="0"/>
        <w:spacing w:after="0" w:line="240" w:lineRule="auto"/>
        <w:ind w:left="1418" w:hanging="425"/>
        <w:jc w:val="both"/>
        <w:rPr>
          <w:rFonts w:cstheme="minorHAnsi"/>
          <w:color w:val="000000"/>
          <w:sz w:val="24"/>
          <w:szCs w:val="24"/>
        </w:rPr>
      </w:pPr>
      <w:r w:rsidRPr="00015B70">
        <w:rPr>
          <w:rFonts w:cstheme="minorHAnsi"/>
          <w:color w:val="000000"/>
          <w:sz w:val="24"/>
          <w:szCs w:val="24"/>
        </w:rPr>
        <w:t>ukončit Nájem, jakož i tuto Smlouvu, a to před řádným termínem jejího skončení zasláním písemného oznámení o odstoupení Nájemci; odstoupení od Smlouvy nabude účinnosti v okamžiku doručení příslušného oznámení o ods</w:t>
      </w:r>
      <w:r w:rsidR="00F911A7">
        <w:rPr>
          <w:rFonts w:cstheme="minorHAnsi"/>
          <w:color w:val="000000"/>
          <w:sz w:val="24"/>
          <w:szCs w:val="24"/>
        </w:rPr>
        <w:t>toupení Pronajímatelem Nájemci</w:t>
      </w:r>
      <w:r w:rsidR="00741244">
        <w:rPr>
          <w:rFonts w:cstheme="minorHAnsi"/>
          <w:color w:val="000000"/>
          <w:sz w:val="24"/>
          <w:szCs w:val="24"/>
          <w:lang w:val="en-US"/>
        </w:rPr>
        <w:t>;</w:t>
      </w:r>
    </w:p>
    <w:p w:rsidR="003B1182" w:rsidRPr="00015B70" w:rsidRDefault="003B1182" w:rsidP="00AF751C">
      <w:pPr>
        <w:pStyle w:val="Odstavecseseznamem"/>
        <w:numPr>
          <w:ilvl w:val="2"/>
          <w:numId w:val="17"/>
        </w:numPr>
        <w:autoSpaceDE w:val="0"/>
        <w:autoSpaceDN w:val="0"/>
        <w:adjustRightInd w:val="0"/>
        <w:spacing w:after="0" w:line="240" w:lineRule="auto"/>
        <w:ind w:left="1418" w:hanging="425"/>
        <w:jc w:val="both"/>
        <w:rPr>
          <w:rFonts w:cstheme="minorHAnsi"/>
          <w:color w:val="000000"/>
          <w:sz w:val="24"/>
          <w:szCs w:val="24"/>
        </w:rPr>
      </w:pPr>
      <w:r w:rsidRPr="00015B70">
        <w:rPr>
          <w:rFonts w:cstheme="minorHAnsi"/>
          <w:color w:val="000000"/>
          <w:sz w:val="24"/>
          <w:szCs w:val="24"/>
        </w:rPr>
        <w:t xml:space="preserve">v případě předcházejícího skončení této Smlouvy, okamžitě nebo kdykoli později a bez jakéhokoli dalšího upozornění nebo požadavku vstoupit do Předmětu Nájmu nebo jakékoli jeho části a vykázat Nájemce a odstranit majetek Nájemce se souhlasem Nájemce, který tímto Pronajímateli neodvolatelně uděluje a zaručuje; a/nebo </w:t>
      </w:r>
    </w:p>
    <w:p w:rsidR="003B1182" w:rsidRPr="00015B70" w:rsidRDefault="003B1182" w:rsidP="00AF751C">
      <w:pPr>
        <w:pStyle w:val="Odstavecseseznamem"/>
        <w:numPr>
          <w:ilvl w:val="2"/>
          <w:numId w:val="17"/>
        </w:numPr>
        <w:autoSpaceDE w:val="0"/>
        <w:autoSpaceDN w:val="0"/>
        <w:adjustRightInd w:val="0"/>
        <w:spacing w:after="0" w:line="240" w:lineRule="auto"/>
        <w:ind w:left="1418" w:hanging="425"/>
        <w:jc w:val="both"/>
        <w:rPr>
          <w:rFonts w:cstheme="minorHAnsi"/>
          <w:color w:val="000000"/>
          <w:sz w:val="24"/>
          <w:szCs w:val="24"/>
        </w:rPr>
      </w:pPr>
      <w:r w:rsidRPr="00015B70">
        <w:rPr>
          <w:rFonts w:cstheme="minorHAnsi"/>
          <w:color w:val="000000"/>
          <w:sz w:val="24"/>
          <w:szCs w:val="24"/>
        </w:rPr>
        <w:t xml:space="preserve">použít jakékoli další vhodné formy nápravy povolené českými právními předpisy. </w:t>
      </w:r>
    </w:p>
    <w:p w:rsidR="003B1182" w:rsidRPr="00015B70" w:rsidRDefault="003B1182" w:rsidP="00AF751C">
      <w:pPr>
        <w:pStyle w:val="Odstavecseseznamem"/>
        <w:numPr>
          <w:ilvl w:val="1"/>
          <w:numId w:val="17"/>
        </w:numPr>
        <w:autoSpaceDE w:val="0"/>
        <w:autoSpaceDN w:val="0"/>
        <w:adjustRightInd w:val="0"/>
        <w:spacing w:after="0" w:line="240" w:lineRule="auto"/>
        <w:ind w:left="993" w:hanging="567"/>
        <w:jc w:val="both"/>
        <w:rPr>
          <w:rFonts w:cstheme="minorHAnsi"/>
          <w:color w:val="000000"/>
          <w:sz w:val="24"/>
          <w:szCs w:val="24"/>
        </w:rPr>
      </w:pPr>
      <w:r w:rsidRPr="00015B70">
        <w:rPr>
          <w:rFonts w:cstheme="minorHAnsi"/>
          <w:color w:val="000000"/>
          <w:sz w:val="24"/>
          <w:szCs w:val="24"/>
        </w:rPr>
        <w:t xml:space="preserve">Bez ohledu na výše uvedené, právo Pronajímatele ukončit Nájem a tuto Smlouvu z dalších důvodů uvedených v platných českých právních předpisech není jakkoli </w:t>
      </w:r>
      <w:r w:rsidRPr="00015B70">
        <w:rPr>
          <w:rFonts w:cstheme="minorHAnsi"/>
          <w:color w:val="000000"/>
          <w:sz w:val="24"/>
          <w:szCs w:val="24"/>
        </w:rPr>
        <w:lastRenderedPageBreak/>
        <w:t xml:space="preserve">dotčeno. Žádný odkaz v této Smlouvě na specifické právo a/nebo nápravný prostředek nebrání jakkoli Stranám v uplatňování jakéhokoli jiného práva a/nebo nápravného prostředku a/nebo v podání žaloby, ke kterým je Pronajímatel ze zákona oprávněn. </w:t>
      </w:r>
    </w:p>
    <w:p w:rsidR="003B1182" w:rsidRPr="00015B70" w:rsidRDefault="003B1182" w:rsidP="00AF751C">
      <w:pPr>
        <w:pStyle w:val="Odstavecseseznamem"/>
        <w:numPr>
          <w:ilvl w:val="1"/>
          <w:numId w:val="17"/>
        </w:numPr>
        <w:autoSpaceDE w:val="0"/>
        <w:autoSpaceDN w:val="0"/>
        <w:adjustRightInd w:val="0"/>
        <w:spacing w:after="0" w:line="240" w:lineRule="auto"/>
        <w:ind w:left="993" w:hanging="567"/>
        <w:jc w:val="both"/>
        <w:rPr>
          <w:rFonts w:cstheme="minorHAnsi"/>
          <w:color w:val="000000"/>
          <w:sz w:val="24"/>
          <w:szCs w:val="24"/>
        </w:rPr>
      </w:pPr>
      <w:r w:rsidRPr="00015B70">
        <w:rPr>
          <w:rFonts w:cstheme="minorHAnsi"/>
          <w:color w:val="000000"/>
          <w:sz w:val="24"/>
          <w:szCs w:val="24"/>
        </w:rPr>
        <w:t>Při ukončení této Smlouvy se jakékoli aktuální Nájemné náležející do Dne skončení Nájmu stává okamžitě splatným.</w:t>
      </w:r>
    </w:p>
    <w:p w:rsidR="005B3809" w:rsidRDefault="005B3809" w:rsidP="003B1182">
      <w:pPr>
        <w:autoSpaceDE w:val="0"/>
        <w:autoSpaceDN w:val="0"/>
        <w:adjustRightInd w:val="0"/>
        <w:spacing w:after="0" w:line="240" w:lineRule="auto"/>
        <w:jc w:val="both"/>
        <w:rPr>
          <w:rFonts w:cstheme="minorHAnsi"/>
          <w:b/>
          <w:bCs/>
          <w:color w:val="000000"/>
          <w:sz w:val="24"/>
          <w:szCs w:val="24"/>
        </w:rPr>
      </w:pPr>
    </w:p>
    <w:p w:rsidR="0070167A" w:rsidRDefault="0070167A" w:rsidP="003B1182">
      <w:pPr>
        <w:autoSpaceDE w:val="0"/>
        <w:autoSpaceDN w:val="0"/>
        <w:adjustRightInd w:val="0"/>
        <w:spacing w:after="0" w:line="240" w:lineRule="auto"/>
        <w:jc w:val="both"/>
        <w:rPr>
          <w:rFonts w:cstheme="minorHAnsi"/>
          <w:b/>
          <w:bCs/>
          <w:color w:val="000000"/>
          <w:sz w:val="24"/>
          <w:szCs w:val="24"/>
        </w:rPr>
      </w:pPr>
    </w:p>
    <w:p w:rsidR="0070167A" w:rsidRDefault="0070167A" w:rsidP="003B1182">
      <w:pPr>
        <w:autoSpaceDE w:val="0"/>
        <w:autoSpaceDN w:val="0"/>
        <w:adjustRightInd w:val="0"/>
        <w:spacing w:after="0" w:line="240" w:lineRule="auto"/>
        <w:jc w:val="both"/>
        <w:rPr>
          <w:rFonts w:cstheme="minorHAnsi"/>
          <w:b/>
          <w:bCs/>
          <w:color w:val="000000"/>
          <w:sz w:val="24"/>
          <w:szCs w:val="24"/>
        </w:rPr>
      </w:pPr>
    </w:p>
    <w:p w:rsidR="0070167A" w:rsidRPr="005B3809" w:rsidRDefault="0070167A" w:rsidP="003B1182">
      <w:pPr>
        <w:autoSpaceDE w:val="0"/>
        <w:autoSpaceDN w:val="0"/>
        <w:adjustRightInd w:val="0"/>
        <w:spacing w:after="0" w:line="240" w:lineRule="auto"/>
        <w:jc w:val="both"/>
        <w:rPr>
          <w:rFonts w:cstheme="minorHAnsi"/>
          <w:b/>
          <w:bCs/>
          <w:color w:val="000000"/>
          <w:sz w:val="24"/>
          <w:szCs w:val="24"/>
        </w:rPr>
      </w:pPr>
    </w:p>
    <w:p w:rsidR="003B1182" w:rsidRPr="00015B70" w:rsidRDefault="003B1182" w:rsidP="000366EC">
      <w:pPr>
        <w:pStyle w:val="Odstavecseseznamem"/>
        <w:numPr>
          <w:ilvl w:val="0"/>
          <w:numId w:val="18"/>
        </w:numPr>
        <w:autoSpaceDE w:val="0"/>
        <w:autoSpaceDN w:val="0"/>
        <w:adjustRightInd w:val="0"/>
        <w:spacing w:after="0" w:line="240" w:lineRule="auto"/>
        <w:jc w:val="both"/>
        <w:rPr>
          <w:rFonts w:cstheme="minorHAnsi"/>
          <w:b/>
          <w:bCs/>
          <w:color w:val="000000"/>
          <w:sz w:val="24"/>
          <w:szCs w:val="24"/>
        </w:rPr>
      </w:pPr>
      <w:r w:rsidRPr="00015B70">
        <w:rPr>
          <w:rFonts w:cstheme="minorHAnsi"/>
          <w:b/>
          <w:bCs/>
          <w:color w:val="000000"/>
          <w:sz w:val="24"/>
          <w:szCs w:val="24"/>
        </w:rPr>
        <w:t>VÝPOVĚĎ</w:t>
      </w:r>
    </w:p>
    <w:p w:rsidR="003B1182" w:rsidRPr="00015B70" w:rsidRDefault="003B1182" w:rsidP="00AF751C">
      <w:pPr>
        <w:pStyle w:val="Odstavecseseznamem"/>
        <w:numPr>
          <w:ilvl w:val="1"/>
          <w:numId w:val="18"/>
        </w:numPr>
        <w:autoSpaceDE w:val="0"/>
        <w:autoSpaceDN w:val="0"/>
        <w:adjustRightInd w:val="0"/>
        <w:spacing w:after="0" w:line="240" w:lineRule="auto"/>
        <w:ind w:left="993" w:hanging="567"/>
        <w:jc w:val="both"/>
        <w:rPr>
          <w:rFonts w:cstheme="minorHAnsi"/>
          <w:color w:val="000000"/>
          <w:sz w:val="24"/>
          <w:szCs w:val="24"/>
        </w:rPr>
      </w:pPr>
      <w:r w:rsidRPr="00015B70">
        <w:rPr>
          <w:rFonts w:cstheme="minorHAnsi"/>
          <w:color w:val="000000"/>
          <w:sz w:val="24"/>
          <w:szCs w:val="24"/>
        </w:rPr>
        <w:t>Pronajímatel může tuto Smlouvu vypovědět i bez udání důvodu s výpovědní d</w:t>
      </w:r>
      <w:r w:rsidR="00D07E89" w:rsidRPr="00015B70">
        <w:rPr>
          <w:rFonts w:cstheme="minorHAnsi"/>
          <w:color w:val="000000"/>
          <w:sz w:val="24"/>
          <w:szCs w:val="24"/>
        </w:rPr>
        <w:t>obou</w:t>
      </w:r>
      <w:r w:rsidR="00556AB8" w:rsidRPr="00015B70">
        <w:rPr>
          <w:rFonts w:cstheme="minorHAnsi"/>
          <w:color w:val="000000"/>
          <w:sz w:val="24"/>
          <w:szCs w:val="24"/>
        </w:rPr>
        <w:t xml:space="preserve"> dvanáct </w:t>
      </w:r>
      <w:r w:rsidR="0039100B" w:rsidRPr="00015B70">
        <w:rPr>
          <w:rFonts w:cstheme="minorHAnsi"/>
          <w:color w:val="000000"/>
          <w:sz w:val="24"/>
          <w:szCs w:val="24"/>
        </w:rPr>
        <w:t xml:space="preserve">(12) </w:t>
      </w:r>
      <w:r w:rsidR="00D07E89" w:rsidRPr="00015B70">
        <w:rPr>
          <w:rFonts w:cstheme="minorHAnsi"/>
          <w:color w:val="000000"/>
          <w:sz w:val="24"/>
          <w:szCs w:val="24"/>
        </w:rPr>
        <w:t>měsíců</w:t>
      </w:r>
      <w:r w:rsidRPr="00015B70">
        <w:rPr>
          <w:rFonts w:cstheme="minorHAnsi"/>
          <w:color w:val="000000"/>
          <w:sz w:val="24"/>
          <w:szCs w:val="24"/>
        </w:rPr>
        <w:t>, která začne běžet o</w:t>
      </w:r>
      <w:r w:rsidR="00D07E89" w:rsidRPr="00015B70">
        <w:rPr>
          <w:rFonts w:cstheme="minorHAnsi"/>
          <w:color w:val="000000"/>
          <w:sz w:val="24"/>
          <w:szCs w:val="24"/>
        </w:rPr>
        <w:t>d 1. dne měsíce následujícího po dni doručení výpovědi Nájemci</w:t>
      </w:r>
      <w:r w:rsidRPr="00015B70">
        <w:rPr>
          <w:rFonts w:cstheme="minorHAnsi"/>
          <w:color w:val="000000"/>
          <w:sz w:val="24"/>
          <w:szCs w:val="24"/>
        </w:rPr>
        <w:t xml:space="preserve">. </w:t>
      </w:r>
    </w:p>
    <w:p w:rsidR="003B1182" w:rsidRPr="00015B70" w:rsidRDefault="003B1182" w:rsidP="00AF751C">
      <w:pPr>
        <w:pStyle w:val="Odstavecseseznamem"/>
        <w:numPr>
          <w:ilvl w:val="1"/>
          <w:numId w:val="18"/>
        </w:numPr>
        <w:autoSpaceDE w:val="0"/>
        <w:autoSpaceDN w:val="0"/>
        <w:adjustRightInd w:val="0"/>
        <w:spacing w:after="0" w:line="240" w:lineRule="auto"/>
        <w:ind w:left="993" w:hanging="567"/>
        <w:jc w:val="both"/>
        <w:rPr>
          <w:rFonts w:cstheme="minorHAnsi"/>
          <w:color w:val="000000"/>
          <w:sz w:val="24"/>
          <w:szCs w:val="24"/>
        </w:rPr>
      </w:pPr>
      <w:r w:rsidRPr="00015B70">
        <w:rPr>
          <w:rFonts w:cstheme="minorHAnsi"/>
          <w:color w:val="000000"/>
          <w:sz w:val="24"/>
          <w:szCs w:val="24"/>
        </w:rPr>
        <w:t>Nájemce může tuto Smlouvu vypovědět i bez udání důvodu s výpovědní dobou</w:t>
      </w:r>
      <w:r w:rsidR="00D07E89" w:rsidRPr="00015B70">
        <w:rPr>
          <w:rFonts w:cstheme="minorHAnsi"/>
          <w:color w:val="000000"/>
          <w:sz w:val="24"/>
          <w:szCs w:val="24"/>
        </w:rPr>
        <w:t xml:space="preserve"> </w:t>
      </w:r>
      <w:r w:rsidR="00D607F1" w:rsidRPr="00015B70">
        <w:rPr>
          <w:rFonts w:cstheme="minorHAnsi"/>
          <w:color w:val="000000"/>
          <w:sz w:val="24"/>
          <w:szCs w:val="24"/>
        </w:rPr>
        <w:t>deset (10)</w:t>
      </w:r>
      <w:r w:rsidR="00D07E89" w:rsidRPr="00015B70">
        <w:rPr>
          <w:rFonts w:cstheme="minorHAnsi"/>
          <w:color w:val="000000"/>
          <w:sz w:val="24"/>
          <w:szCs w:val="24"/>
        </w:rPr>
        <w:t xml:space="preserve"> měsíců, která začne běžet od 1. dne měsíce následujícího po dni doručení výpovědi Pronajímateli</w:t>
      </w:r>
      <w:r w:rsidRPr="00015B70">
        <w:rPr>
          <w:rFonts w:cstheme="minorHAnsi"/>
          <w:color w:val="000000"/>
          <w:sz w:val="24"/>
          <w:szCs w:val="24"/>
        </w:rPr>
        <w:t xml:space="preserve">. </w:t>
      </w:r>
    </w:p>
    <w:p w:rsidR="003B1182" w:rsidRPr="00015B70" w:rsidRDefault="003B1182" w:rsidP="00AF751C">
      <w:pPr>
        <w:pStyle w:val="Odstavecseseznamem"/>
        <w:numPr>
          <w:ilvl w:val="1"/>
          <w:numId w:val="18"/>
        </w:numPr>
        <w:autoSpaceDE w:val="0"/>
        <w:autoSpaceDN w:val="0"/>
        <w:adjustRightInd w:val="0"/>
        <w:spacing w:after="0" w:line="240" w:lineRule="auto"/>
        <w:ind w:left="993" w:hanging="567"/>
        <w:jc w:val="both"/>
        <w:rPr>
          <w:rFonts w:cstheme="minorHAnsi"/>
          <w:color w:val="000000"/>
          <w:sz w:val="24"/>
          <w:szCs w:val="24"/>
        </w:rPr>
      </w:pPr>
      <w:r w:rsidRPr="00015B70">
        <w:rPr>
          <w:rFonts w:cstheme="minorHAnsi"/>
          <w:color w:val="000000"/>
          <w:sz w:val="24"/>
          <w:szCs w:val="24"/>
        </w:rPr>
        <w:t xml:space="preserve">Nájemce není oprávněn požadovat v případě výpovědi ze strany Pronajímatele přiměřené odstupné. Nájemce se tímto svého práva na přiměřené odstupné ve smyslu ustanovení </w:t>
      </w:r>
      <w:hyperlink r:id="rId8" w:history="1">
        <w:r w:rsidRPr="00015B70">
          <w:rPr>
            <w:rFonts w:cstheme="minorHAnsi"/>
            <w:sz w:val="24"/>
            <w:szCs w:val="24"/>
          </w:rPr>
          <w:t>§ 2223</w:t>
        </w:r>
      </w:hyperlink>
      <w:r w:rsidRPr="00015B70">
        <w:rPr>
          <w:rFonts w:cstheme="minorHAnsi"/>
          <w:color w:val="000000"/>
          <w:sz w:val="24"/>
          <w:szCs w:val="24"/>
        </w:rPr>
        <w:t xml:space="preserve"> Občanského zákoníku výslovně vzdává.</w:t>
      </w:r>
    </w:p>
    <w:p w:rsidR="003B1182" w:rsidRPr="0071591C" w:rsidRDefault="003B1182" w:rsidP="003B1182">
      <w:pPr>
        <w:autoSpaceDE w:val="0"/>
        <w:autoSpaceDN w:val="0"/>
        <w:adjustRightInd w:val="0"/>
        <w:spacing w:after="0" w:line="240" w:lineRule="auto"/>
        <w:jc w:val="both"/>
        <w:rPr>
          <w:rFonts w:cstheme="minorHAnsi"/>
          <w:b/>
          <w:bCs/>
          <w:color w:val="000000"/>
          <w:sz w:val="24"/>
          <w:szCs w:val="24"/>
        </w:rPr>
      </w:pPr>
    </w:p>
    <w:p w:rsidR="003B1182" w:rsidRPr="002D1E9A" w:rsidRDefault="003B1182" w:rsidP="000366EC">
      <w:pPr>
        <w:pStyle w:val="Odstavecseseznamem"/>
        <w:numPr>
          <w:ilvl w:val="0"/>
          <w:numId w:val="19"/>
        </w:numPr>
        <w:autoSpaceDE w:val="0"/>
        <w:autoSpaceDN w:val="0"/>
        <w:adjustRightInd w:val="0"/>
        <w:spacing w:after="0" w:line="240" w:lineRule="auto"/>
        <w:jc w:val="both"/>
        <w:rPr>
          <w:rFonts w:cstheme="minorHAnsi"/>
          <w:b/>
          <w:bCs/>
          <w:color w:val="000000"/>
          <w:sz w:val="24"/>
          <w:szCs w:val="24"/>
        </w:rPr>
      </w:pPr>
      <w:r w:rsidRPr="002D1E9A">
        <w:rPr>
          <w:rFonts w:cstheme="minorHAnsi"/>
          <w:b/>
          <w:bCs/>
          <w:color w:val="000000"/>
          <w:sz w:val="24"/>
          <w:szCs w:val="24"/>
        </w:rPr>
        <w:t>VRÁCENÍ PŘEDMĚTU NÁJMU PO UKONČENÍ NÁJMU</w:t>
      </w:r>
    </w:p>
    <w:p w:rsidR="003B1182" w:rsidRPr="002D1E9A" w:rsidRDefault="003B1182" w:rsidP="002D1E9A">
      <w:pPr>
        <w:pStyle w:val="Odstavecseseznamem"/>
        <w:numPr>
          <w:ilvl w:val="1"/>
          <w:numId w:val="19"/>
        </w:numPr>
        <w:autoSpaceDE w:val="0"/>
        <w:autoSpaceDN w:val="0"/>
        <w:adjustRightInd w:val="0"/>
        <w:spacing w:after="0" w:line="240" w:lineRule="auto"/>
        <w:ind w:left="993" w:hanging="633"/>
        <w:jc w:val="both"/>
        <w:rPr>
          <w:rFonts w:cstheme="minorHAnsi"/>
          <w:color w:val="000000"/>
          <w:sz w:val="24"/>
          <w:szCs w:val="24"/>
        </w:rPr>
      </w:pPr>
      <w:r w:rsidRPr="002D1E9A">
        <w:rPr>
          <w:rFonts w:cstheme="minorHAnsi"/>
          <w:color w:val="000000"/>
          <w:sz w:val="24"/>
          <w:szCs w:val="24"/>
        </w:rPr>
        <w:t xml:space="preserve">Ke Dni skončení Nájmu a/nebo ke dni vyklizení Předmětu Nájmu, které Pronajímatel ještě před vypršením této Smlouvy povolil, je Nájemce povinen odstranit, není-li Stranami dohodnuto jinak a/nebo pokud to Pronajímatel požaduje, z Předmětu Nájmu jakékoli vybavení a zboží včetně všech úprav a instalací provedených Nájemcem bez souhlasu Pronajímatele. Nájemce je následně povinen uvést Předmět Nájmu do perfektního stavu s ohledem na obvyklé opotřebení běžným provozem, kromě odstranění takových úprav, s jejichž ponecháním Pronajímatel souhlasil. Tam, kde po Nájemci není požadováno, aby příslušné úpravy odstranil, zůstanou tyto úpravy, bez ohledu na ustanovení </w:t>
      </w:r>
      <w:hyperlink r:id="rId9" w:history="1">
        <w:r w:rsidRPr="002D1E9A">
          <w:rPr>
            <w:rFonts w:cstheme="minorHAnsi"/>
            <w:sz w:val="24"/>
            <w:szCs w:val="24"/>
          </w:rPr>
          <w:t>§ 2220</w:t>
        </w:r>
      </w:hyperlink>
      <w:r w:rsidRPr="002D1E9A">
        <w:rPr>
          <w:rFonts w:cstheme="minorHAnsi"/>
          <w:sz w:val="24"/>
          <w:szCs w:val="24"/>
        </w:rPr>
        <w:t xml:space="preserve"> </w:t>
      </w:r>
      <w:hyperlink r:id="rId10" w:history="1">
        <w:r w:rsidRPr="002D1E9A">
          <w:rPr>
            <w:rFonts w:cstheme="minorHAnsi"/>
            <w:sz w:val="24"/>
            <w:szCs w:val="24"/>
          </w:rPr>
          <w:t>Občanského zákoníku</w:t>
        </w:r>
      </w:hyperlink>
      <w:r w:rsidRPr="002D1E9A">
        <w:rPr>
          <w:rFonts w:cstheme="minorHAnsi"/>
          <w:color w:val="000000"/>
          <w:sz w:val="24"/>
          <w:szCs w:val="24"/>
        </w:rPr>
        <w:t xml:space="preserve">, ke Dni skončení Nájmu v Předmětu Nájmu jako majetek Pronajímatele, aniž by byl Pronajímatel povinen zaplatit Nájemci za tyto úpravy jakoukoli kompenzaci. </w:t>
      </w:r>
    </w:p>
    <w:p w:rsidR="003B1182" w:rsidRPr="002D1E9A" w:rsidRDefault="003B1182" w:rsidP="002D1E9A">
      <w:pPr>
        <w:pStyle w:val="Odstavecseseznamem"/>
        <w:numPr>
          <w:ilvl w:val="1"/>
          <w:numId w:val="19"/>
        </w:numPr>
        <w:autoSpaceDE w:val="0"/>
        <w:autoSpaceDN w:val="0"/>
        <w:adjustRightInd w:val="0"/>
        <w:spacing w:after="0" w:line="240" w:lineRule="auto"/>
        <w:ind w:left="993" w:hanging="633"/>
        <w:jc w:val="both"/>
        <w:rPr>
          <w:rFonts w:cstheme="minorHAnsi"/>
          <w:color w:val="000000"/>
          <w:sz w:val="24"/>
          <w:szCs w:val="24"/>
        </w:rPr>
      </w:pPr>
      <w:r w:rsidRPr="002D1E9A">
        <w:rPr>
          <w:rFonts w:cstheme="minorHAnsi"/>
          <w:color w:val="000000"/>
          <w:sz w:val="24"/>
          <w:szCs w:val="24"/>
        </w:rPr>
        <w:t>Pokud je Smlouva ukončena odstoupením ze strany Pronajímatele, vyklidí Nájemce Předmět</w:t>
      </w:r>
      <w:r w:rsidR="000F16AC" w:rsidRPr="002D1E9A">
        <w:rPr>
          <w:rFonts w:cstheme="minorHAnsi"/>
          <w:color w:val="000000"/>
          <w:sz w:val="24"/>
          <w:szCs w:val="24"/>
        </w:rPr>
        <w:t xml:space="preserve"> Nájmu před uplynutím </w:t>
      </w:r>
      <w:r w:rsidR="00873693">
        <w:rPr>
          <w:rFonts w:cstheme="minorHAnsi"/>
          <w:color w:val="000000"/>
          <w:sz w:val="24"/>
          <w:szCs w:val="24"/>
        </w:rPr>
        <w:t>třiceti</w:t>
      </w:r>
      <w:r w:rsidR="000F16AC" w:rsidRPr="002D1E9A">
        <w:rPr>
          <w:rFonts w:cstheme="minorHAnsi"/>
          <w:color w:val="000000"/>
          <w:sz w:val="24"/>
          <w:szCs w:val="24"/>
        </w:rPr>
        <w:t xml:space="preserve"> (</w:t>
      </w:r>
      <w:r w:rsidR="009C5608">
        <w:rPr>
          <w:rFonts w:cstheme="minorHAnsi"/>
          <w:color w:val="000000"/>
          <w:sz w:val="24"/>
          <w:szCs w:val="24"/>
        </w:rPr>
        <w:t>30</w:t>
      </w:r>
      <w:r w:rsidRPr="002D1E9A">
        <w:rPr>
          <w:rFonts w:cstheme="minorHAnsi"/>
          <w:color w:val="000000"/>
          <w:sz w:val="24"/>
          <w:szCs w:val="24"/>
        </w:rPr>
        <w:t xml:space="preserve">) dnů ode dne, kdy toto odstoupení od Smlouvy nabylo účinnosti. </w:t>
      </w:r>
    </w:p>
    <w:p w:rsidR="003B1182" w:rsidRPr="002D1E9A" w:rsidRDefault="003B1182" w:rsidP="002D1E9A">
      <w:pPr>
        <w:pStyle w:val="Odstavecseseznamem"/>
        <w:numPr>
          <w:ilvl w:val="1"/>
          <w:numId w:val="19"/>
        </w:numPr>
        <w:autoSpaceDE w:val="0"/>
        <w:autoSpaceDN w:val="0"/>
        <w:adjustRightInd w:val="0"/>
        <w:spacing w:after="0" w:line="240" w:lineRule="auto"/>
        <w:ind w:left="993" w:hanging="633"/>
        <w:jc w:val="both"/>
        <w:rPr>
          <w:rFonts w:cstheme="minorHAnsi"/>
          <w:color w:val="000000"/>
          <w:sz w:val="24"/>
          <w:szCs w:val="24"/>
        </w:rPr>
      </w:pPr>
      <w:r w:rsidRPr="002D1E9A">
        <w:rPr>
          <w:rFonts w:cstheme="minorHAnsi"/>
          <w:color w:val="000000"/>
          <w:sz w:val="24"/>
          <w:szCs w:val="24"/>
        </w:rPr>
        <w:t xml:space="preserve">Za účelem předání Předmětu Nájmu bude za přítomnosti obou Stran vyhotoven předávací protokol (dále jen „Předávací protokol“), a to nejpozději v Den skončení Nájmu. Předávací protokol bude obsahovat seznam oprav, které je Nájemce povinen provést a/nebo uhradit. Schůzka, během které je vyplněn a potvrzen Předávací protokol, se bude konat na základě písemné pozvánky odeslané Pronajímatelem. Pokud se Nájemce bez rozumného důvodu předávací schůzky nezúčastní, bude Předávací protokol vyhotoven Pronajímatelem za účasti jím obstarané nezúčastněné osoby. </w:t>
      </w:r>
    </w:p>
    <w:p w:rsidR="003B1182" w:rsidRPr="002D1E9A" w:rsidRDefault="003B1182" w:rsidP="002D1E9A">
      <w:pPr>
        <w:pStyle w:val="Odstavecseseznamem"/>
        <w:numPr>
          <w:ilvl w:val="1"/>
          <w:numId w:val="19"/>
        </w:numPr>
        <w:autoSpaceDE w:val="0"/>
        <w:autoSpaceDN w:val="0"/>
        <w:adjustRightInd w:val="0"/>
        <w:spacing w:after="0" w:line="240" w:lineRule="auto"/>
        <w:ind w:left="993" w:hanging="633"/>
        <w:jc w:val="both"/>
        <w:rPr>
          <w:rFonts w:cstheme="minorHAnsi"/>
          <w:color w:val="000000"/>
          <w:sz w:val="24"/>
          <w:szCs w:val="24"/>
        </w:rPr>
      </w:pPr>
      <w:r w:rsidRPr="002D1E9A">
        <w:rPr>
          <w:rFonts w:cstheme="minorHAnsi"/>
          <w:color w:val="000000"/>
          <w:sz w:val="24"/>
          <w:szCs w:val="24"/>
        </w:rPr>
        <w:lastRenderedPageBreak/>
        <w:t xml:space="preserve">Veškeré reklamní instalace, štíty, návěstí a jiná podobná znamení Nájemce budou Nájemcem odstraněny na vlastní náklady na konci Doby trvání Nájmu. Jakékoli podobná zařízení je Nájemce povinen ihned opravit. </w:t>
      </w:r>
    </w:p>
    <w:p w:rsidR="003B1182" w:rsidRPr="00762BCF" w:rsidRDefault="003B1182" w:rsidP="003B1182">
      <w:pPr>
        <w:pStyle w:val="Odstavecseseznamem"/>
        <w:numPr>
          <w:ilvl w:val="1"/>
          <w:numId w:val="19"/>
        </w:numPr>
        <w:autoSpaceDE w:val="0"/>
        <w:autoSpaceDN w:val="0"/>
        <w:adjustRightInd w:val="0"/>
        <w:spacing w:after="0" w:line="240" w:lineRule="auto"/>
        <w:ind w:left="993" w:hanging="633"/>
        <w:jc w:val="both"/>
        <w:rPr>
          <w:rFonts w:cstheme="minorHAnsi"/>
          <w:color w:val="000000"/>
          <w:sz w:val="24"/>
          <w:szCs w:val="24"/>
        </w:rPr>
      </w:pPr>
      <w:r w:rsidRPr="002D1E9A">
        <w:rPr>
          <w:rFonts w:cstheme="minorHAnsi"/>
          <w:color w:val="000000"/>
          <w:sz w:val="24"/>
          <w:szCs w:val="24"/>
        </w:rPr>
        <w:t>Pokud Nájemce nepředá nebo si ponechá Předmět Nájmu nebo kteroukoli jeho část ve svém držení po ukončení tohoto Nájmu bez výslovného souhlasu Pronajímatele, zaplatí Nájemce Pronajímateli (za každý započatý měsíc) (i) smluvní pokutu ve výši dvojnásobku (2x) aktuálního Nájemného, která bude Nájemcem hrazena v měsíčních splátkách splatných vždy první (1.) den každého měsíce po takovém ukončení Nájmu; a (ii) veškeré škody, přímé nebo následné, které Pronajímateli vzniknou z důvodů takového držení Předmětu Nájmu Nájemcem po smluvené lhůtě. Vznik ani přijetí Nájemného Pronajímatelem v této výši nemohou znamenat uznání nároku Nájemce na držení Předmětu Nájmu nebo omezení nebo vzdání se Pronajímatelova nároku na práva nebo opravné prostředky zaručené touto Smlouvou nebo příslušnými právními předpisy.</w:t>
      </w:r>
    </w:p>
    <w:p w:rsidR="003B1182" w:rsidRPr="0071591C" w:rsidRDefault="003B1182" w:rsidP="003B1182">
      <w:pPr>
        <w:autoSpaceDE w:val="0"/>
        <w:autoSpaceDN w:val="0"/>
        <w:adjustRightInd w:val="0"/>
        <w:spacing w:after="0" w:line="240" w:lineRule="auto"/>
        <w:jc w:val="both"/>
        <w:rPr>
          <w:rFonts w:cstheme="minorHAnsi"/>
          <w:b/>
          <w:bCs/>
          <w:color w:val="000000"/>
          <w:sz w:val="24"/>
          <w:szCs w:val="24"/>
        </w:rPr>
      </w:pPr>
    </w:p>
    <w:p w:rsidR="003B1182" w:rsidRPr="002D1E9A" w:rsidRDefault="003B1182" w:rsidP="00DF7BFC">
      <w:pPr>
        <w:pStyle w:val="Odstavecseseznamem"/>
        <w:numPr>
          <w:ilvl w:val="0"/>
          <w:numId w:val="20"/>
        </w:numPr>
        <w:autoSpaceDE w:val="0"/>
        <w:autoSpaceDN w:val="0"/>
        <w:adjustRightInd w:val="0"/>
        <w:spacing w:after="0" w:line="240" w:lineRule="auto"/>
        <w:jc w:val="both"/>
        <w:rPr>
          <w:rFonts w:cstheme="minorHAnsi"/>
          <w:b/>
          <w:bCs/>
          <w:color w:val="000000"/>
          <w:sz w:val="24"/>
          <w:szCs w:val="24"/>
        </w:rPr>
      </w:pPr>
      <w:r w:rsidRPr="002D1E9A">
        <w:rPr>
          <w:rFonts w:cstheme="minorHAnsi"/>
          <w:b/>
          <w:bCs/>
          <w:color w:val="000000"/>
          <w:sz w:val="24"/>
          <w:szCs w:val="24"/>
        </w:rPr>
        <w:t>VZDÁNÍ SE PRÁV</w:t>
      </w:r>
    </w:p>
    <w:p w:rsidR="003B1182" w:rsidRPr="002D1E9A" w:rsidRDefault="003B1182" w:rsidP="002D1E9A">
      <w:pPr>
        <w:pStyle w:val="Odstavecseseznamem"/>
        <w:numPr>
          <w:ilvl w:val="1"/>
          <w:numId w:val="20"/>
        </w:numPr>
        <w:autoSpaceDE w:val="0"/>
        <w:autoSpaceDN w:val="0"/>
        <w:adjustRightInd w:val="0"/>
        <w:spacing w:after="0" w:line="240" w:lineRule="auto"/>
        <w:ind w:left="993" w:hanging="567"/>
        <w:jc w:val="both"/>
        <w:rPr>
          <w:rFonts w:cstheme="minorHAnsi"/>
          <w:color w:val="000000"/>
          <w:sz w:val="24"/>
          <w:szCs w:val="24"/>
        </w:rPr>
      </w:pPr>
      <w:r w:rsidRPr="002D1E9A">
        <w:rPr>
          <w:rFonts w:cstheme="minorHAnsi"/>
          <w:color w:val="000000"/>
          <w:sz w:val="24"/>
          <w:szCs w:val="24"/>
        </w:rPr>
        <w:t>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w:t>
      </w:r>
    </w:p>
    <w:p w:rsidR="003B1182" w:rsidRPr="0071591C" w:rsidRDefault="003B1182" w:rsidP="003B1182">
      <w:pPr>
        <w:autoSpaceDE w:val="0"/>
        <w:autoSpaceDN w:val="0"/>
        <w:adjustRightInd w:val="0"/>
        <w:spacing w:after="0" w:line="240" w:lineRule="auto"/>
        <w:jc w:val="both"/>
        <w:rPr>
          <w:rFonts w:cstheme="minorHAnsi"/>
          <w:color w:val="000000"/>
          <w:sz w:val="24"/>
          <w:szCs w:val="24"/>
        </w:rPr>
      </w:pPr>
    </w:p>
    <w:p w:rsidR="003B1182" w:rsidRPr="002D1E9A" w:rsidRDefault="003B1182" w:rsidP="00DF7BFC">
      <w:pPr>
        <w:pStyle w:val="Odstavecseseznamem"/>
        <w:numPr>
          <w:ilvl w:val="0"/>
          <w:numId w:val="21"/>
        </w:numPr>
        <w:autoSpaceDE w:val="0"/>
        <w:autoSpaceDN w:val="0"/>
        <w:adjustRightInd w:val="0"/>
        <w:spacing w:after="0" w:line="240" w:lineRule="auto"/>
        <w:jc w:val="both"/>
        <w:rPr>
          <w:rFonts w:cstheme="minorHAnsi"/>
          <w:b/>
          <w:bCs/>
          <w:color w:val="000000"/>
          <w:sz w:val="24"/>
          <w:szCs w:val="24"/>
        </w:rPr>
      </w:pPr>
      <w:r w:rsidRPr="002D1E9A">
        <w:rPr>
          <w:rFonts w:cstheme="minorHAnsi"/>
          <w:b/>
          <w:bCs/>
          <w:color w:val="000000"/>
          <w:sz w:val="24"/>
          <w:szCs w:val="24"/>
        </w:rPr>
        <w:t>ODDĚLITELNOST</w:t>
      </w:r>
    </w:p>
    <w:p w:rsidR="002D1E9A" w:rsidRPr="00762BCF" w:rsidRDefault="003B1182" w:rsidP="003B1182">
      <w:pPr>
        <w:pStyle w:val="Odstavecseseznamem"/>
        <w:numPr>
          <w:ilvl w:val="1"/>
          <w:numId w:val="21"/>
        </w:numPr>
        <w:autoSpaceDE w:val="0"/>
        <w:autoSpaceDN w:val="0"/>
        <w:adjustRightInd w:val="0"/>
        <w:spacing w:after="0" w:line="240" w:lineRule="auto"/>
        <w:jc w:val="both"/>
        <w:rPr>
          <w:rFonts w:cstheme="minorHAnsi"/>
          <w:color w:val="000000"/>
          <w:sz w:val="24"/>
          <w:szCs w:val="24"/>
        </w:rPr>
      </w:pPr>
      <w:r w:rsidRPr="002D1E9A">
        <w:rPr>
          <w:rFonts w:cstheme="minorHAnsi"/>
          <w:color w:val="000000"/>
          <w:sz w:val="24"/>
          <w:szCs w:val="24"/>
        </w:rPr>
        <w:t>Jestliže jakýkoli závazek vyplývající z této Smlouvy nebo jakékoli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 platným, vymahatelným, a nikoli zdánlivým závazkem, jehož předmět bude v nejvyšší možné míře odpovídat předmětu původního odděleného závazku.</w:t>
      </w:r>
    </w:p>
    <w:p w:rsidR="002D1E9A" w:rsidRDefault="002D1E9A" w:rsidP="003B1182">
      <w:pPr>
        <w:autoSpaceDE w:val="0"/>
        <w:autoSpaceDN w:val="0"/>
        <w:adjustRightInd w:val="0"/>
        <w:spacing w:after="0" w:line="240" w:lineRule="auto"/>
        <w:jc w:val="both"/>
        <w:rPr>
          <w:rFonts w:cstheme="minorHAnsi"/>
          <w:b/>
          <w:bCs/>
          <w:color w:val="000000"/>
          <w:sz w:val="24"/>
          <w:szCs w:val="24"/>
        </w:rPr>
      </w:pPr>
    </w:p>
    <w:p w:rsidR="003B1182" w:rsidRPr="002D1E9A" w:rsidRDefault="003B1182" w:rsidP="00DF7BFC">
      <w:pPr>
        <w:pStyle w:val="Odstavecseseznamem"/>
        <w:numPr>
          <w:ilvl w:val="0"/>
          <w:numId w:val="22"/>
        </w:numPr>
        <w:autoSpaceDE w:val="0"/>
        <w:autoSpaceDN w:val="0"/>
        <w:adjustRightInd w:val="0"/>
        <w:spacing w:after="0" w:line="240" w:lineRule="auto"/>
        <w:jc w:val="both"/>
        <w:rPr>
          <w:rFonts w:cstheme="minorHAnsi"/>
          <w:b/>
          <w:bCs/>
          <w:color w:val="000000"/>
          <w:sz w:val="24"/>
          <w:szCs w:val="24"/>
        </w:rPr>
      </w:pPr>
      <w:r w:rsidRPr="002D1E9A">
        <w:rPr>
          <w:rFonts w:cstheme="minorHAnsi"/>
          <w:b/>
          <w:bCs/>
          <w:color w:val="000000"/>
          <w:sz w:val="24"/>
          <w:szCs w:val="24"/>
        </w:rPr>
        <w:t>KUMULATIVNÍ PRÁVA</w:t>
      </w:r>
    </w:p>
    <w:p w:rsidR="003B1182" w:rsidRPr="0002551E" w:rsidRDefault="003B1182" w:rsidP="003B1182">
      <w:pPr>
        <w:pStyle w:val="Odstavecseseznamem"/>
        <w:numPr>
          <w:ilvl w:val="1"/>
          <w:numId w:val="22"/>
        </w:numPr>
        <w:autoSpaceDE w:val="0"/>
        <w:autoSpaceDN w:val="0"/>
        <w:adjustRightInd w:val="0"/>
        <w:spacing w:after="0" w:line="240" w:lineRule="auto"/>
        <w:ind w:left="993" w:hanging="567"/>
        <w:jc w:val="both"/>
        <w:rPr>
          <w:rFonts w:cstheme="minorHAnsi"/>
          <w:color w:val="000000"/>
          <w:sz w:val="24"/>
          <w:szCs w:val="24"/>
        </w:rPr>
      </w:pPr>
      <w:r w:rsidRPr="002D1E9A">
        <w:rPr>
          <w:rFonts w:cstheme="minorHAnsi"/>
          <w:color w:val="000000"/>
          <w:sz w:val="24"/>
          <w:szCs w:val="24"/>
        </w:rPr>
        <w:t xml:space="preserve">Žádný odkaz v této Smlouvě na specifické právo a/nebo nápravný prostředek nesmí Stranám bránit v uplatňování jakéhokoli jiného práva a/nebo nápravného prostředku a/nebo v podání žaloby, ke kterým </w:t>
      </w:r>
      <w:r w:rsidR="00762BCF">
        <w:rPr>
          <w:rFonts w:cstheme="minorHAnsi"/>
          <w:color w:val="000000"/>
          <w:sz w:val="24"/>
          <w:szCs w:val="24"/>
        </w:rPr>
        <w:t>jsou Strany ze zákona oprávněny.</w:t>
      </w:r>
    </w:p>
    <w:p w:rsidR="0002551E" w:rsidRPr="00762BCF" w:rsidRDefault="0002551E" w:rsidP="0002551E">
      <w:pPr>
        <w:pStyle w:val="Odstavecseseznamem"/>
        <w:autoSpaceDE w:val="0"/>
        <w:autoSpaceDN w:val="0"/>
        <w:adjustRightInd w:val="0"/>
        <w:spacing w:after="0" w:line="240" w:lineRule="auto"/>
        <w:ind w:left="993"/>
        <w:jc w:val="both"/>
        <w:rPr>
          <w:rFonts w:cstheme="minorHAnsi"/>
          <w:color w:val="000000"/>
          <w:sz w:val="24"/>
          <w:szCs w:val="24"/>
        </w:rPr>
      </w:pPr>
    </w:p>
    <w:p w:rsidR="003B1182" w:rsidRPr="002D1E9A" w:rsidRDefault="003B1182" w:rsidP="00DF7BFC">
      <w:pPr>
        <w:pStyle w:val="Odstavecseseznamem"/>
        <w:numPr>
          <w:ilvl w:val="0"/>
          <w:numId w:val="23"/>
        </w:numPr>
        <w:autoSpaceDE w:val="0"/>
        <w:autoSpaceDN w:val="0"/>
        <w:adjustRightInd w:val="0"/>
        <w:spacing w:after="0" w:line="240" w:lineRule="auto"/>
        <w:jc w:val="both"/>
        <w:rPr>
          <w:rFonts w:cstheme="minorHAnsi"/>
          <w:b/>
          <w:bCs/>
          <w:color w:val="000000"/>
          <w:sz w:val="24"/>
          <w:szCs w:val="24"/>
        </w:rPr>
      </w:pPr>
      <w:r w:rsidRPr="002D1E9A">
        <w:rPr>
          <w:rFonts w:cstheme="minorHAnsi"/>
          <w:b/>
          <w:bCs/>
          <w:color w:val="000000"/>
          <w:sz w:val="24"/>
          <w:szCs w:val="24"/>
        </w:rPr>
        <w:t>ÚPLNÁ DOHODA</w:t>
      </w:r>
    </w:p>
    <w:p w:rsidR="003B1182" w:rsidRPr="002D1E9A" w:rsidRDefault="003B1182" w:rsidP="002D1E9A">
      <w:pPr>
        <w:pStyle w:val="Odstavecseseznamem"/>
        <w:numPr>
          <w:ilvl w:val="1"/>
          <w:numId w:val="23"/>
        </w:numPr>
        <w:autoSpaceDE w:val="0"/>
        <w:autoSpaceDN w:val="0"/>
        <w:adjustRightInd w:val="0"/>
        <w:spacing w:after="0" w:line="240" w:lineRule="auto"/>
        <w:ind w:left="993" w:hanging="567"/>
        <w:jc w:val="both"/>
        <w:rPr>
          <w:rFonts w:cstheme="minorHAnsi"/>
          <w:color w:val="000000"/>
          <w:sz w:val="24"/>
          <w:szCs w:val="24"/>
        </w:rPr>
      </w:pPr>
      <w:r w:rsidRPr="002D1E9A">
        <w:rPr>
          <w:rFonts w:cstheme="minorHAnsi"/>
          <w:color w:val="000000"/>
          <w:sz w:val="24"/>
          <w:szCs w:val="24"/>
        </w:rPr>
        <w:t>Tato Smlouva tvoří úplnou dohodu mezi Stranami ohledně předmětu této Smlouvy a nahrazuje veškeré předchozí rozhovory, jednání a dohody mezi Stranami týkající se předmětu této Smlouvy. Strany tímto prohlašují, že v této Smlouvě nechybí jakákoli náležitost, kterou by některá ze Stran mohla považovat za předpoklad pro uzavření této Smlouvy.</w:t>
      </w:r>
    </w:p>
    <w:p w:rsidR="003B1182" w:rsidRPr="0071591C" w:rsidRDefault="003B1182" w:rsidP="003B1182">
      <w:pPr>
        <w:autoSpaceDE w:val="0"/>
        <w:autoSpaceDN w:val="0"/>
        <w:adjustRightInd w:val="0"/>
        <w:spacing w:after="0" w:line="240" w:lineRule="auto"/>
        <w:jc w:val="both"/>
        <w:rPr>
          <w:rFonts w:cstheme="minorHAnsi"/>
          <w:b/>
          <w:bCs/>
          <w:color w:val="000000"/>
          <w:sz w:val="24"/>
          <w:szCs w:val="24"/>
        </w:rPr>
      </w:pPr>
    </w:p>
    <w:p w:rsidR="003B1182" w:rsidRPr="002D1E9A" w:rsidRDefault="003B1182" w:rsidP="00DF7BFC">
      <w:pPr>
        <w:pStyle w:val="Odstavecseseznamem"/>
        <w:numPr>
          <w:ilvl w:val="0"/>
          <w:numId w:val="24"/>
        </w:numPr>
        <w:autoSpaceDE w:val="0"/>
        <w:autoSpaceDN w:val="0"/>
        <w:adjustRightInd w:val="0"/>
        <w:spacing w:after="0" w:line="240" w:lineRule="auto"/>
        <w:jc w:val="both"/>
        <w:rPr>
          <w:rFonts w:cstheme="minorHAnsi"/>
          <w:b/>
          <w:bCs/>
          <w:color w:val="000000"/>
          <w:sz w:val="24"/>
          <w:szCs w:val="24"/>
        </w:rPr>
      </w:pPr>
      <w:r w:rsidRPr="002D1E9A">
        <w:rPr>
          <w:rFonts w:cstheme="minorHAnsi"/>
          <w:b/>
          <w:bCs/>
          <w:color w:val="000000"/>
          <w:sz w:val="24"/>
          <w:szCs w:val="24"/>
        </w:rPr>
        <w:lastRenderedPageBreak/>
        <w:t>VÝKLAD SMLOUVY</w:t>
      </w:r>
    </w:p>
    <w:p w:rsidR="003B1182" w:rsidRPr="002D1E9A" w:rsidRDefault="003B1182" w:rsidP="002D1E9A">
      <w:pPr>
        <w:pStyle w:val="Odstavecseseznamem"/>
        <w:numPr>
          <w:ilvl w:val="1"/>
          <w:numId w:val="24"/>
        </w:numPr>
        <w:autoSpaceDE w:val="0"/>
        <w:autoSpaceDN w:val="0"/>
        <w:adjustRightInd w:val="0"/>
        <w:spacing w:after="0" w:line="240" w:lineRule="auto"/>
        <w:ind w:left="993" w:hanging="567"/>
        <w:jc w:val="both"/>
        <w:rPr>
          <w:rFonts w:cstheme="minorHAnsi"/>
          <w:color w:val="000000"/>
          <w:sz w:val="24"/>
          <w:szCs w:val="24"/>
        </w:rPr>
      </w:pPr>
      <w:r w:rsidRPr="002D1E9A">
        <w:rPr>
          <w:rFonts w:cstheme="minorHAnsi"/>
          <w:color w:val="000000"/>
          <w:sz w:val="24"/>
          <w:szCs w:val="24"/>
        </w:rPr>
        <w:t xml:space="preserve">Veškerá praxe Stran a veškeré jejich zvyklosti jsou vyjádřeny v této Smlouvě. Strany se nebudou dovolávat zvyklostí a praxe Stran, které z této Smlouvy výslovně nevyplývají. 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 </w:t>
      </w:r>
    </w:p>
    <w:p w:rsidR="003B1182" w:rsidRPr="002D1E9A" w:rsidRDefault="003B1182" w:rsidP="002D1E9A">
      <w:pPr>
        <w:pStyle w:val="Odstavecseseznamem"/>
        <w:numPr>
          <w:ilvl w:val="1"/>
          <w:numId w:val="24"/>
        </w:numPr>
        <w:autoSpaceDE w:val="0"/>
        <w:autoSpaceDN w:val="0"/>
        <w:adjustRightInd w:val="0"/>
        <w:spacing w:after="0" w:line="240" w:lineRule="auto"/>
        <w:ind w:left="993" w:hanging="567"/>
        <w:jc w:val="both"/>
        <w:rPr>
          <w:rFonts w:cstheme="minorHAnsi"/>
          <w:color w:val="000000"/>
          <w:sz w:val="24"/>
          <w:szCs w:val="24"/>
        </w:rPr>
      </w:pPr>
      <w:r w:rsidRPr="002D1E9A">
        <w:rPr>
          <w:rFonts w:cstheme="minorHAnsi"/>
          <w:color w:val="000000"/>
          <w:sz w:val="24"/>
          <w:szCs w:val="24"/>
        </w:rPr>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rsidR="003B1182" w:rsidRPr="0071591C" w:rsidRDefault="003B1182" w:rsidP="003B1182">
      <w:pPr>
        <w:autoSpaceDE w:val="0"/>
        <w:autoSpaceDN w:val="0"/>
        <w:adjustRightInd w:val="0"/>
        <w:spacing w:after="0" w:line="240" w:lineRule="auto"/>
        <w:jc w:val="both"/>
        <w:rPr>
          <w:rFonts w:cstheme="minorHAnsi"/>
          <w:color w:val="000000"/>
          <w:sz w:val="24"/>
          <w:szCs w:val="24"/>
        </w:rPr>
      </w:pPr>
    </w:p>
    <w:p w:rsidR="003B1182" w:rsidRPr="002D1E9A" w:rsidRDefault="003B1182" w:rsidP="00DF7BFC">
      <w:pPr>
        <w:pStyle w:val="Odstavecseseznamem"/>
        <w:numPr>
          <w:ilvl w:val="0"/>
          <w:numId w:val="25"/>
        </w:numPr>
        <w:autoSpaceDE w:val="0"/>
        <w:autoSpaceDN w:val="0"/>
        <w:adjustRightInd w:val="0"/>
        <w:spacing w:after="0" w:line="240" w:lineRule="auto"/>
        <w:jc w:val="both"/>
        <w:rPr>
          <w:rFonts w:cstheme="minorHAnsi"/>
          <w:b/>
          <w:bCs/>
          <w:color w:val="000000"/>
          <w:sz w:val="24"/>
          <w:szCs w:val="24"/>
        </w:rPr>
      </w:pPr>
      <w:r w:rsidRPr="002D1E9A">
        <w:rPr>
          <w:rFonts w:cstheme="minorHAnsi"/>
          <w:b/>
          <w:bCs/>
          <w:color w:val="000000"/>
          <w:sz w:val="24"/>
          <w:szCs w:val="24"/>
        </w:rPr>
        <w:t>ZMĚNY SMLOUVY</w:t>
      </w:r>
    </w:p>
    <w:p w:rsidR="003B1182" w:rsidRPr="002D1E9A" w:rsidRDefault="003B1182" w:rsidP="002D1E9A">
      <w:pPr>
        <w:pStyle w:val="Odstavecseseznamem"/>
        <w:numPr>
          <w:ilvl w:val="1"/>
          <w:numId w:val="25"/>
        </w:numPr>
        <w:autoSpaceDE w:val="0"/>
        <w:autoSpaceDN w:val="0"/>
        <w:adjustRightInd w:val="0"/>
        <w:spacing w:after="0" w:line="240" w:lineRule="auto"/>
        <w:ind w:left="993" w:hanging="567"/>
        <w:jc w:val="both"/>
        <w:rPr>
          <w:rFonts w:cstheme="minorHAnsi"/>
          <w:color w:val="000000"/>
          <w:sz w:val="24"/>
          <w:szCs w:val="24"/>
        </w:rPr>
      </w:pPr>
      <w:r w:rsidRPr="002D1E9A">
        <w:rPr>
          <w:rFonts w:cstheme="minorHAnsi"/>
          <w:color w:val="000000"/>
          <w:sz w:val="24"/>
          <w:szCs w:val="24"/>
        </w:rPr>
        <w:t>Tato Smlouva může být měněna a doplňována pouze písemnými dodatky podepsanými všemi Stranami. Změna této Smlouvy v jiné než písemné formě je tímto vyloučena. Za písemnou formu nebude pro tento účel považována výměna e-mailových či jiných elektronických zpráv. Není-li pro změnu této Smlouvy dodržena forma ujednaná Stranami, lze neplatnost takovéto změny namítnout i v případě, bylo-li již plněno.</w:t>
      </w:r>
    </w:p>
    <w:p w:rsidR="003B1182" w:rsidRPr="0071591C" w:rsidRDefault="003B1182" w:rsidP="003B1182">
      <w:pPr>
        <w:autoSpaceDE w:val="0"/>
        <w:autoSpaceDN w:val="0"/>
        <w:adjustRightInd w:val="0"/>
        <w:spacing w:after="0" w:line="240" w:lineRule="auto"/>
        <w:jc w:val="both"/>
        <w:rPr>
          <w:rFonts w:cstheme="minorHAnsi"/>
          <w:b/>
          <w:bCs/>
          <w:color w:val="000000"/>
          <w:sz w:val="24"/>
          <w:szCs w:val="24"/>
        </w:rPr>
      </w:pPr>
    </w:p>
    <w:p w:rsidR="003B1182" w:rsidRPr="002D1E9A" w:rsidRDefault="003B1182" w:rsidP="00DF7BFC">
      <w:pPr>
        <w:pStyle w:val="Odstavecseseznamem"/>
        <w:numPr>
          <w:ilvl w:val="0"/>
          <w:numId w:val="26"/>
        </w:numPr>
        <w:autoSpaceDE w:val="0"/>
        <w:autoSpaceDN w:val="0"/>
        <w:adjustRightInd w:val="0"/>
        <w:spacing w:after="0" w:line="240" w:lineRule="auto"/>
        <w:jc w:val="both"/>
        <w:rPr>
          <w:rFonts w:cstheme="minorHAnsi"/>
          <w:b/>
          <w:bCs/>
          <w:color w:val="000000"/>
          <w:sz w:val="24"/>
          <w:szCs w:val="24"/>
        </w:rPr>
      </w:pPr>
      <w:r w:rsidRPr="002D1E9A">
        <w:rPr>
          <w:rFonts w:cstheme="minorHAnsi"/>
          <w:b/>
          <w:bCs/>
          <w:color w:val="000000"/>
          <w:sz w:val="24"/>
          <w:szCs w:val="24"/>
        </w:rPr>
        <w:t>ROZHODNÉ PRÁVO</w:t>
      </w:r>
    </w:p>
    <w:p w:rsidR="003B1182" w:rsidRPr="002D1E9A" w:rsidRDefault="003B1182" w:rsidP="002D1E9A">
      <w:pPr>
        <w:pStyle w:val="Odstavecseseznamem"/>
        <w:numPr>
          <w:ilvl w:val="1"/>
          <w:numId w:val="26"/>
        </w:numPr>
        <w:autoSpaceDE w:val="0"/>
        <w:autoSpaceDN w:val="0"/>
        <w:adjustRightInd w:val="0"/>
        <w:spacing w:after="0" w:line="240" w:lineRule="auto"/>
        <w:ind w:left="993" w:hanging="633"/>
        <w:jc w:val="both"/>
        <w:rPr>
          <w:rFonts w:cstheme="minorHAnsi"/>
          <w:color w:val="000000"/>
          <w:sz w:val="24"/>
          <w:szCs w:val="24"/>
        </w:rPr>
      </w:pPr>
      <w:r w:rsidRPr="002D1E9A">
        <w:rPr>
          <w:rFonts w:cstheme="minorHAnsi"/>
          <w:color w:val="000000"/>
          <w:sz w:val="24"/>
          <w:szCs w:val="24"/>
        </w:rPr>
        <w:t xml:space="preserve">Tato Smlouva se řídí ustanoveními Občanského zákoníku. </w:t>
      </w:r>
    </w:p>
    <w:p w:rsidR="003B1182" w:rsidRPr="0071591C" w:rsidRDefault="003B1182" w:rsidP="003B1182">
      <w:pPr>
        <w:autoSpaceDE w:val="0"/>
        <w:autoSpaceDN w:val="0"/>
        <w:adjustRightInd w:val="0"/>
        <w:spacing w:after="0" w:line="240" w:lineRule="auto"/>
        <w:jc w:val="both"/>
        <w:rPr>
          <w:rFonts w:cstheme="minorHAnsi"/>
          <w:b/>
          <w:bCs/>
          <w:color w:val="000000"/>
          <w:sz w:val="24"/>
          <w:szCs w:val="24"/>
        </w:rPr>
      </w:pPr>
    </w:p>
    <w:p w:rsidR="003B1182" w:rsidRPr="002D1E9A" w:rsidRDefault="003B1182" w:rsidP="00DF7BFC">
      <w:pPr>
        <w:pStyle w:val="Odstavecseseznamem"/>
        <w:numPr>
          <w:ilvl w:val="0"/>
          <w:numId w:val="27"/>
        </w:numPr>
        <w:autoSpaceDE w:val="0"/>
        <w:autoSpaceDN w:val="0"/>
        <w:adjustRightInd w:val="0"/>
        <w:spacing w:after="0" w:line="240" w:lineRule="auto"/>
        <w:jc w:val="both"/>
        <w:rPr>
          <w:rFonts w:cstheme="minorHAnsi"/>
          <w:b/>
          <w:bCs/>
          <w:color w:val="000000"/>
          <w:sz w:val="24"/>
          <w:szCs w:val="24"/>
        </w:rPr>
      </w:pPr>
      <w:r w:rsidRPr="002D1E9A">
        <w:rPr>
          <w:rFonts w:cstheme="minorHAnsi"/>
          <w:b/>
          <w:bCs/>
          <w:color w:val="000000"/>
          <w:sz w:val="24"/>
          <w:szCs w:val="24"/>
        </w:rPr>
        <w:t>STEJNOPISY</w:t>
      </w:r>
    </w:p>
    <w:p w:rsidR="003B1182" w:rsidRPr="002D1E9A" w:rsidRDefault="003B1182" w:rsidP="002D1E9A">
      <w:pPr>
        <w:pStyle w:val="Odstavecseseznamem"/>
        <w:numPr>
          <w:ilvl w:val="1"/>
          <w:numId w:val="27"/>
        </w:numPr>
        <w:autoSpaceDE w:val="0"/>
        <w:autoSpaceDN w:val="0"/>
        <w:adjustRightInd w:val="0"/>
        <w:spacing w:after="0" w:line="240" w:lineRule="auto"/>
        <w:jc w:val="both"/>
        <w:rPr>
          <w:rFonts w:cstheme="minorHAnsi"/>
          <w:color w:val="000000"/>
          <w:sz w:val="24"/>
          <w:szCs w:val="24"/>
        </w:rPr>
      </w:pPr>
      <w:r w:rsidRPr="002D1E9A">
        <w:rPr>
          <w:rFonts w:cstheme="minorHAnsi"/>
          <w:color w:val="000000"/>
          <w:sz w:val="24"/>
          <w:szCs w:val="24"/>
        </w:rPr>
        <w:t xml:space="preserve">Tato </w:t>
      </w:r>
      <w:r w:rsidR="0028224A" w:rsidRPr="002D1E9A">
        <w:rPr>
          <w:rFonts w:cstheme="minorHAnsi"/>
          <w:color w:val="000000"/>
          <w:sz w:val="24"/>
          <w:szCs w:val="24"/>
        </w:rPr>
        <w:t>Smlouva je vyhotovena ve dvou (2</w:t>
      </w:r>
      <w:r w:rsidRPr="002D1E9A">
        <w:rPr>
          <w:rFonts w:cstheme="minorHAnsi"/>
          <w:color w:val="000000"/>
          <w:sz w:val="24"/>
          <w:szCs w:val="24"/>
        </w:rPr>
        <w:t>) stejnopisech, přičemž každá Strana obdrží po jednom (1) stejnopisu.</w:t>
      </w:r>
    </w:p>
    <w:p w:rsidR="003B1182" w:rsidRPr="0071591C" w:rsidRDefault="003B1182" w:rsidP="003B1182">
      <w:pPr>
        <w:autoSpaceDE w:val="0"/>
        <w:autoSpaceDN w:val="0"/>
        <w:adjustRightInd w:val="0"/>
        <w:spacing w:after="0" w:line="240" w:lineRule="auto"/>
        <w:jc w:val="both"/>
        <w:rPr>
          <w:rFonts w:cstheme="minorHAnsi"/>
          <w:b/>
          <w:bCs/>
          <w:color w:val="000000"/>
          <w:sz w:val="24"/>
          <w:szCs w:val="24"/>
        </w:rPr>
      </w:pPr>
    </w:p>
    <w:p w:rsidR="003B1182" w:rsidRPr="002D1E9A" w:rsidRDefault="003B1182" w:rsidP="00DF7BFC">
      <w:pPr>
        <w:pStyle w:val="Odstavecseseznamem"/>
        <w:numPr>
          <w:ilvl w:val="0"/>
          <w:numId w:val="28"/>
        </w:numPr>
        <w:autoSpaceDE w:val="0"/>
        <w:autoSpaceDN w:val="0"/>
        <w:adjustRightInd w:val="0"/>
        <w:spacing w:after="0" w:line="240" w:lineRule="auto"/>
        <w:jc w:val="both"/>
        <w:rPr>
          <w:rFonts w:cstheme="minorHAnsi"/>
          <w:b/>
          <w:bCs/>
          <w:color w:val="000000"/>
          <w:sz w:val="24"/>
          <w:szCs w:val="24"/>
        </w:rPr>
      </w:pPr>
      <w:r w:rsidRPr="002D1E9A">
        <w:rPr>
          <w:rFonts w:cstheme="minorHAnsi"/>
          <w:b/>
          <w:bCs/>
          <w:color w:val="000000"/>
          <w:sz w:val="24"/>
          <w:szCs w:val="24"/>
        </w:rPr>
        <w:t>PŘÍLOHY</w:t>
      </w:r>
    </w:p>
    <w:p w:rsidR="003B1182" w:rsidRPr="002D1E9A" w:rsidRDefault="003B1182" w:rsidP="002D1E9A">
      <w:pPr>
        <w:pStyle w:val="Odstavecseseznamem"/>
        <w:numPr>
          <w:ilvl w:val="1"/>
          <w:numId w:val="28"/>
        </w:numPr>
        <w:autoSpaceDE w:val="0"/>
        <w:autoSpaceDN w:val="0"/>
        <w:adjustRightInd w:val="0"/>
        <w:spacing w:after="0" w:line="240" w:lineRule="auto"/>
        <w:ind w:left="993" w:hanging="567"/>
        <w:jc w:val="both"/>
        <w:rPr>
          <w:rFonts w:cstheme="minorHAnsi"/>
          <w:color w:val="000000"/>
          <w:sz w:val="24"/>
          <w:szCs w:val="24"/>
        </w:rPr>
      </w:pPr>
      <w:r w:rsidRPr="002D1E9A">
        <w:rPr>
          <w:rFonts w:cstheme="minorHAnsi"/>
          <w:color w:val="000000"/>
          <w:sz w:val="24"/>
          <w:szCs w:val="24"/>
        </w:rPr>
        <w:t>Všechny následující přílohy jsou nedílnou součástí této Smlouvy:</w:t>
      </w:r>
    </w:p>
    <w:p w:rsidR="003B1182" w:rsidRPr="002D1E9A" w:rsidRDefault="003B1182" w:rsidP="002D1E9A">
      <w:pPr>
        <w:pStyle w:val="Odstavecseseznamem"/>
        <w:numPr>
          <w:ilvl w:val="2"/>
          <w:numId w:val="29"/>
        </w:numPr>
        <w:autoSpaceDE w:val="0"/>
        <w:autoSpaceDN w:val="0"/>
        <w:adjustRightInd w:val="0"/>
        <w:spacing w:after="0" w:line="240" w:lineRule="auto"/>
        <w:ind w:left="993" w:firstLine="0"/>
        <w:jc w:val="both"/>
        <w:rPr>
          <w:rFonts w:cstheme="minorHAnsi"/>
          <w:color w:val="000000"/>
          <w:sz w:val="24"/>
          <w:szCs w:val="24"/>
        </w:rPr>
      </w:pPr>
      <w:r w:rsidRPr="002D1E9A">
        <w:rPr>
          <w:rFonts w:cstheme="minorHAnsi"/>
          <w:color w:val="000000"/>
          <w:sz w:val="24"/>
          <w:szCs w:val="24"/>
        </w:rPr>
        <w:t>Př</w:t>
      </w:r>
      <w:r w:rsidR="00DF7BFC">
        <w:rPr>
          <w:rFonts w:cstheme="minorHAnsi"/>
          <w:color w:val="000000"/>
          <w:sz w:val="24"/>
          <w:szCs w:val="24"/>
        </w:rPr>
        <w:t>íloha 1: Plán a popis Předmětu N</w:t>
      </w:r>
      <w:r w:rsidRPr="002D1E9A">
        <w:rPr>
          <w:rFonts w:cstheme="minorHAnsi"/>
          <w:color w:val="000000"/>
          <w:sz w:val="24"/>
          <w:szCs w:val="24"/>
        </w:rPr>
        <w:t>ájmu</w:t>
      </w:r>
    </w:p>
    <w:p w:rsidR="002D1E9A" w:rsidRDefault="002D1E9A" w:rsidP="003B1182">
      <w:pPr>
        <w:autoSpaceDE w:val="0"/>
        <w:autoSpaceDN w:val="0"/>
        <w:adjustRightInd w:val="0"/>
        <w:spacing w:after="0" w:line="240" w:lineRule="auto"/>
        <w:jc w:val="both"/>
        <w:rPr>
          <w:rFonts w:cstheme="minorHAnsi"/>
          <w:b/>
          <w:bCs/>
          <w:color w:val="000000"/>
          <w:sz w:val="24"/>
          <w:szCs w:val="24"/>
        </w:rPr>
      </w:pPr>
    </w:p>
    <w:p w:rsidR="003B1182" w:rsidRPr="00C71E5C" w:rsidRDefault="003B1182" w:rsidP="00DF7BFC">
      <w:pPr>
        <w:pStyle w:val="Odstavecseseznamem"/>
        <w:numPr>
          <w:ilvl w:val="0"/>
          <w:numId w:val="30"/>
        </w:numPr>
        <w:autoSpaceDE w:val="0"/>
        <w:autoSpaceDN w:val="0"/>
        <w:adjustRightInd w:val="0"/>
        <w:spacing w:after="0" w:line="240" w:lineRule="auto"/>
        <w:jc w:val="both"/>
        <w:rPr>
          <w:rFonts w:cstheme="minorHAnsi"/>
          <w:b/>
          <w:bCs/>
          <w:color w:val="000000"/>
          <w:sz w:val="24"/>
          <w:szCs w:val="24"/>
        </w:rPr>
      </w:pPr>
      <w:r w:rsidRPr="00C71E5C">
        <w:rPr>
          <w:rFonts w:cstheme="minorHAnsi"/>
          <w:b/>
          <w:bCs/>
          <w:color w:val="000000"/>
          <w:sz w:val="24"/>
          <w:szCs w:val="24"/>
        </w:rPr>
        <w:t>PLATNOST A ÚČINNOST</w:t>
      </w:r>
    </w:p>
    <w:p w:rsidR="0028224A" w:rsidRPr="003F26EC" w:rsidRDefault="003B1182" w:rsidP="003F26EC">
      <w:pPr>
        <w:pStyle w:val="Odstavecseseznamem"/>
        <w:numPr>
          <w:ilvl w:val="1"/>
          <w:numId w:val="30"/>
        </w:numPr>
        <w:autoSpaceDE w:val="0"/>
        <w:autoSpaceDN w:val="0"/>
        <w:adjustRightInd w:val="0"/>
        <w:spacing w:after="0" w:line="240" w:lineRule="auto"/>
        <w:ind w:left="993" w:hanging="567"/>
        <w:jc w:val="both"/>
        <w:rPr>
          <w:rFonts w:cstheme="minorHAnsi"/>
          <w:color w:val="000000"/>
          <w:sz w:val="24"/>
          <w:szCs w:val="24"/>
        </w:rPr>
      </w:pPr>
      <w:r w:rsidRPr="00C71E5C">
        <w:rPr>
          <w:rFonts w:cstheme="minorHAnsi"/>
          <w:color w:val="000000"/>
          <w:sz w:val="24"/>
          <w:szCs w:val="24"/>
        </w:rPr>
        <w:t>Tato Smlouva nabývá pl</w:t>
      </w:r>
      <w:r w:rsidR="0028224A" w:rsidRPr="00C71E5C">
        <w:rPr>
          <w:rFonts w:cstheme="minorHAnsi"/>
          <w:color w:val="000000"/>
          <w:sz w:val="24"/>
          <w:szCs w:val="24"/>
        </w:rPr>
        <w:t xml:space="preserve">atnosti dnem </w:t>
      </w:r>
      <w:r w:rsidRPr="00C71E5C">
        <w:rPr>
          <w:rFonts w:cstheme="minorHAnsi"/>
          <w:color w:val="000000"/>
          <w:sz w:val="24"/>
          <w:szCs w:val="24"/>
        </w:rPr>
        <w:t xml:space="preserve">podpisu všemi Stranami (tj. podpisem této Smlouvy poslední </w:t>
      </w:r>
      <w:r w:rsidR="0028224A" w:rsidRPr="00C71E5C">
        <w:rPr>
          <w:rFonts w:cstheme="minorHAnsi"/>
          <w:color w:val="000000"/>
          <w:sz w:val="24"/>
          <w:szCs w:val="24"/>
        </w:rPr>
        <w:t xml:space="preserve">Stranou) a účinnosti dnem uveřejnění v registru smluv dle zákona č. 340/2015 Sb. (zákon o registru smluv). </w:t>
      </w:r>
      <w:r w:rsidR="00C71E5C" w:rsidRPr="003F26EC">
        <w:rPr>
          <w:rFonts w:cstheme="minorHAnsi"/>
          <w:color w:val="000000"/>
          <w:sz w:val="24"/>
          <w:szCs w:val="24"/>
        </w:rPr>
        <w:t>Z</w:t>
      </w:r>
      <w:r w:rsidR="0071591C" w:rsidRPr="003F26EC">
        <w:rPr>
          <w:rFonts w:eastAsia="Times New Roman" w:cstheme="minorHAnsi"/>
          <w:sz w:val="24"/>
          <w:szCs w:val="24"/>
          <w:lang w:eastAsia="cs-CZ"/>
        </w:rPr>
        <w:t>ákon o zvláštních podmínkách účinnosti některých smluv, uveřejňování těchto smluv a o registru smluv (zákon o registru smluv) pronajímatelem v registru smluv.</w:t>
      </w:r>
    </w:p>
    <w:p w:rsidR="003B1182" w:rsidRPr="0071591C" w:rsidRDefault="003B1182" w:rsidP="003B1182">
      <w:pPr>
        <w:autoSpaceDE w:val="0"/>
        <w:autoSpaceDN w:val="0"/>
        <w:adjustRightInd w:val="0"/>
        <w:spacing w:after="0" w:line="240" w:lineRule="auto"/>
        <w:jc w:val="both"/>
        <w:rPr>
          <w:rFonts w:cstheme="minorHAnsi"/>
          <w:b/>
          <w:bCs/>
          <w:color w:val="000000"/>
          <w:sz w:val="24"/>
          <w:szCs w:val="24"/>
        </w:rPr>
      </w:pPr>
    </w:p>
    <w:p w:rsidR="003B1182" w:rsidRPr="0071591C" w:rsidRDefault="003B1182" w:rsidP="003B1182">
      <w:pPr>
        <w:autoSpaceDE w:val="0"/>
        <w:autoSpaceDN w:val="0"/>
        <w:adjustRightInd w:val="0"/>
        <w:spacing w:after="0" w:line="240" w:lineRule="auto"/>
        <w:jc w:val="both"/>
        <w:rPr>
          <w:rFonts w:cstheme="minorHAnsi"/>
          <w:color w:val="000000"/>
          <w:sz w:val="24"/>
          <w:szCs w:val="24"/>
        </w:rPr>
      </w:pPr>
      <w:r w:rsidRPr="0071591C">
        <w:rPr>
          <w:rFonts w:cstheme="minorHAnsi"/>
          <w:b/>
          <w:bCs/>
          <w:color w:val="000000"/>
          <w:sz w:val="24"/>
          <w:szCs w:val="24"/>
        </w:rPr>
        <w:t xml:space="preserve">NA DŮKAZ ČEHOŽ </w:t>
      </w:r>
      <w:r w:rsidRPr="0071591C">
        <w:rPr>
          <w:rFonts w:cstheme="minorHAnsi"/>
          <w:color w:val="000000"/>
          <w:sz w:val="24"/>
          <w:szCs w:val="24"/>
        </w:rPr>
        <w:t>připojují Strany vlastnoruční podpisy následovně:</w:t>
      </w:r>
    </w:p>
    <w:p w:rsidR="003B1182" w:rsidRDefault="003B1182" w:rsidP="003B1182">
      <w:pPr>
        <w:autoSpaceDE w:val="0"/>
        <w:autoSpaceDN w:val="0"/>
        <w:adjustRightInd w:val="0"/>
        <w:spacing w:after="0" w:line="240" w:lineRule="auto"/>
        <w:jc w:val="both"/>
        <w:rPr>
          <w:rFonts w:cstheme="minorHAnsi"/>
          <w:color w:val="000000"/>
          <w:sz w:val="24"/>
          <w:szCs w:val="24"/>
        </w:rPr>
      </w:pPr>
    </w:p>
    <w:p w:rsidR="0071591C" w:rsidRDefault="0071591C" w:rsidP="003B1182">
      <w:pPr>
        <w:autoSpaceDE w:val="0"/>
        <w:autoSpaceDN w:val="0"/>
        <w:adjustRightInd w:val="0"/>
        <w:spacing w:after="0" w:line="240" w:lineRule="auto"/>
        <w:jc w:val="both"/>
        <w:rPr>
          <w:rFonts w:cstheme="minorHAnsi"/>
          <w:color w:val="000000"/>
          <w:sz w:val="24"/>
          <w:szCs w:val="24"/>
        </w:rPr>
      </w:pPr>
    </w:p>
    <w:p w:rsidR="0071591C" w:rsidRPr="0071591C" w:rsidRDefault="0071591C" w:rsidP="003B1182">
      <w:pPr>
        <w:autoSpaceDE w:val="0"/>
        <w:autoSpaceDN w:val="0"/>
        <w:adjustRightInd w:val="0"/>
        <w:spacing w:after="0" w:line="240" w:lineRule="auto"/>
        <w:jc w:val="both"/>
        <w:rPr>
          <w:rFonts w:cstheme="minorHAnsi"/>
          <w:color w:val="000000"/>
          <w:sz w:val="24"/>
          <w:szCs w:val="24"/>
          <w:u w:val="single"/>
        </w:rPr>
      </w:pPr>
      <w:r w:rsidRPr="0071591C">
        <w:rPr>
          <w:rFonts w:cstheme="minorHAnsi"/>
          <w:b/>
          <w:color w:val="000000"/>
          <w:sz w:val="24"/>
          <w:szCs w:val="24"/>
          <w:u w:val="single"/>
        </w:rPr>
        <w:t>Pronajímatel:</w:t>
      </w:r>
      <w:r w:rsidRPr="0071591C">
        <w:rPr>
          <w:rFonts w:cstheme="minorHAnsi"/>
          <w:b/>
          <w:color w:val="000000"/>
          <w:sz w:val="24"/>
          <w:szCs w:val="24"/>
        </w:rPr>
        <w:t xml:space="preserve"> </w:t>
      </w:r>
      <w:r w:rsidRPr="0071591C">
        <w:rPr>
          <w:rFonts w:cstheme="minorHAnsi"/>
          <w:b/>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1591C">
        <w:rPr>
          <w:rFonts w:cstheme="minorHAnsi"/>
          <w:b/>
          <w:color w:val="000000"/>
          <w:sz w:val="24"/>
          <w:szCs w:val="24"/>
          <w:u w:val="single"/>
        </w:rPr>
        <w:t>Nájemce:</w:t>
      </w:r>
    </w:p>
    <w:p w:rsidR="003B1182" w:rsidRPr="0071591C" w:rsidRDefault="003B1182" w:rsidP="003B1182">
      <w:pPr>
        <w:autoSpaceDE w:val="0"/>
        <w:autoSpaceDN w:val="0"/>
        <w:adjustRightInd w:val="0"/>
        <w:spacing w:after="0" w:line="240" w:lineRule="auto"/>
        <w:jc w:val="both"/>
        <w:rPr>
          <w:rFonts w:cstheme="minorHAnsi"/>
          <w:color w:val="000000"/>
          <w:sz w:val="24"/>
          <w:szCs w:val="24"/>
        </w:rPr>
      </w:pPr>
      <w:r w:rsidRPr="0071591C">
        <w:rPr>
          <w:rFonts w:cstheme="minorHAnsi"/>
          <w:color w:val="000000"/>
          <w:sz w:val="24"/>
          <w:szCs w:val="24"/>
        </w:rPr>
        <w:t xml:space="preserve">Podpis: </w:t>
      </w:r>
      <w:r w:rsidRPr="0071591C">
        <w:rPr>
          <w:rFonts w:cstheme="minorHAnsi"/>
          <w:color w:val="000000"/>
          <w:sz w:val="24"/>
          <w:szCs w:val="24"/>
        </w:rPr>
        <w:tab/>
      </w:r>
      <w:r w:rsidRPr="0071591C">
        <w:rPr>
          <w:rFonts w:cstheme="minorHAnsi"/>
          <w:color w:val="000000"/>
          <w:sz w:val="24"/>
          <w:szCs w:val="24"/>
        </w:rPr>
        <w:tab/>
      </w:r>
      <w:r w:rsidRPr="0071591C">
        <w:rPr>
          <w:rFonts w:cstheme="minorHAnsi"/>
          <w:color w:val="000000"/>
          <w:sz w:val="24"/>
          <w:szCs w:val="24"/>
        </w:rPr>
        <w:tab/>
      </w:r>
      <w:r w:rsidRPr="0071591C">
        <w:rPr>
          <w:rFonts w:cstheme="minorHAnsi"/>
          <w:color w:val="000000"/>
          <w:sz w:val="24"/>
          <w:szCs w:val="24"/>
        </w:rPr>
        <w:tab/>
      </w:r>
      <w:r w:rsidRPr="0071591C">
        <w:rPr>
          <w:rFonts w:cstheme="minorHAnsi"/>
          <w:color w:val="000000"/>
          <w:sz w:val="24"/>
          <w:szCs w:val="24"/>
        </w:rPr>
        <w:tab/>
      </w:r>
      <w:r w:rsidR="0071591C">
        <w:rPr>
          <w:rFonts w:cstheme="minorHAnsi"/>
          <w:color w:val="000000"/>
          <w:sz w:val="24"/>
          <w:szCs w:val="24"/>
        </w:rPr>
        <w:tab/>
      </w:r>
      <w:r w:rsidRPr="0071591C">
        <w:rPr>
          <w:rFonts w:cstheme="minorHAnsi"/>
          <w:color w:val="000000"/>
          <w:sz w:val="24"/>
          <w:szCs w:val="24"/>
        </w:rPr>
        <w:t>Podpis:</w:t>
      </w:r>
    </w:p>
    <w:p w:rsidR="003B1182" w:rsidRDefault="0071591C" w:rsidP="003B1182">
      <w:pPr>
        <w:autoSpaceDE w:val="0"/>
        <w:autoSpaceDN w:val="0"/>
        <w:adjustRightInd w:val="0"/>
        <w:spacing w:after="0" w:line="240" w:lineRule="auto"/>
        <w:jc w:val="both"/>
        <w:rPr>
          <w:rFonts w:cstheme="minorHAnsi"/>
        </w:rPr>
      </w:pPr>
      <w:r>
        <w:rPr>
          <w:rFonts w:cstheme="minorHAnsi"/>
          <w:color w:val="000000"/>
          <w:sz w:val="24"/>
          <w:szCs w:val="24"/>
        </w:rPr>
        <w:tab/>
      </w:r>
      <w:r>
        <w:rPr>
          <w:rFonts w:cstheme="minorHAnsi"/>
          <w:color w:val="000000"/>
          <w:sz w:val="24"/>
          <w:szCs w:val="24"/>
        </w:rPr>
        <w:tab/>
      </w:r>
    </w:p>
    <w:p w:rsidR="00C71E5C" w:rsidRPr="00C71E5C" w:rsidRDefault="00C71E5C" w:rsidP="003B1182">
      <w:pPr>
        <w:autoSpaceDE w:val="0"/>
        <w:autoSpaceDN w:val="0"/>
        <w:adjustRightInd w:val="0"/>
        <w:spacing w:after="0" w:line="240" w:lineRule="auto"/>
        <w:jc w:val="both"/>
        <w:rPr>
          <w:rFonts w:cstheme="minorHAnsi"/>
          <w:color w:val="000000"/>
          <w:sz w:val="24"/>
          <w:szCs w:val="24"/>
        </w:rPr>
      </w:pPr>
      <w:r>
        <w:rPr>
          <w:rFonts w:cstheme="minorHAnsi"/>
        </w:rPr>
        <w:tab/>
      </w:r>
      <w:r>
        <w:rPr>
          <w:rFonts w:cstheme="minorHAnsi"/>
        </w:rPr>
        <w:tab/>
      </w:r>
      <w:r>
        <w:rPr>
          <w:rFonts w:cstheme="minorHAnsi"/>
        </w:rPr>
        <w:tab/>
      </w:r>
      <w:r>
        <w:rPr>
          <w:rFonts w:cstheme="minorHAnsi"/>
        </w:rPr>
        <w:tab/>
      </w:r>
    </w:p>
    <w:p w:rsidR="003B1182" w:rsidRPr="0071591C" w:rsidRDefault="003B1182" w:rsidP="003B1182">
      <w:pPr>
        <w:autoSpaceDE w:val="0"/>
        <w:autoSpaceDN w:val="0"/>
        <w:adjustRightInd w:val="0"/>
        <w:spacing w:after="0" w:line="240" w:lineRule="auto"/>
        <w:jc w:val="both"/>
        <w:rPr>
          <w:rFonts w:cstheme="minorHAnsi"/>
          <w:color w:val="000000"/>
          <w:sz w:val="24"/>
          <w:szCs w:val="24"/>
        </w:rPr>
      </w:pPr>
      <w:r w:rsidRPr="0071591C">
        <w:rPr>
          <w:rFonts w:cstheme="minorHAnsi"/>
          <w:color w:val="000000"/>
          <w:sz w:val="24"/>
          <w:szCs w:val="24"/>
        </w:rPr>
        <w:t xml:space="preserve">Datum: </w:t>
      </w:r>
      <w:r w:rsidR="007658EB">
        <w:rPr>
          <w:rFonts w:cstheme="minorHAnsi"/>
          <w:color w:val="000000"/>
          <w:sz w:val="24"/>
          <w:szCs w:val="24"/>
        </w:rPr>
        <w:t>24.11.2021</w:t>
      </w:r>
      <w:r w:rsidR="007658EB" w:rsidRPr="0071591C">
        <w:rPr>
          <w:rFonts w:cstheme="minorHAnsi"/>
          <w:color w:val="000000"/>
          <w:sz w:val="24"/>
          <w:szCs w:val="24"/>
        </w:rPr>
        <w:t xml:space="preserve"> </w:t>
      </w:r>
      <w:r w:rsidRPr="0071591C">
        <w:rPr>
          <w:rFonts w:cstheme="minorHAnsi"/>
          <w:color w:val="000000"/>
          <w:sz w:val="24"/>
          <w:szCs w:val="24"/>
        </w:rPr>
        <w:tab/>
      </w:r>
      <w:r w:rsidRPr="0071591C">
        <w:rPr>
          <w:rFonts w:cstheme="minorHAnsi"/>
          <w:color w:val="000000"/>
          <w:sz w:val="24"/>
          <w:szCs w:val="24"/>
        </w:rPr>
        <w:tab/>
      </w:r>
      <w:r w:rsidRPr="0071591C">
        <w:rPr>
          <w:rFonts w:cstheme="minorHAnsi"/>
          <w:color w:val="000000"/>
          <w:sz w:val="24"/>
          <w:szCs w:val="24"/>
        </w:rPr>
        <w:tab/>
      </w:r>
      <w:r w:rsidRPr="0071591C">
        <w:rPr>
          <w:rFonts w:cstheme="minorHAnsi"/>
          <w:color w:val="000000"/>
          <w:sz w:val="24"/>
          <w:szCs w:val="24"/>
        </w:rPr>
        <w:tab/>
      </w:r>
      <w:r w:rsidRPr="0071591C">
        <w:rPr>
          <w:rFonts w:cstheme="minorHAnsi"/>
          <w:color w:val="000000"/>
          <w:sz w:val="24"/>
          <w:szCs w:val="24"/>
        </w:rPr>
        <w:tab/>
        <w:t>Datum:</w:t>
      </w:r>
      <w:r w:rsidR="007658EB">
        <w:rPr>
          <w:rFonts w:cstheme="minorHAnsi"/>
          <w:color w:val="000000"/>
          <w:sz w:val="24"/>
          <w:szCs w:val="24"/>
        </w:rPr>
        <w:t>23.11.2021</w:t>
      </w:r>
    </w:p>
    <w:p w:rsidR="003B1182" w:rsidRPr="0011082B" w:rsidRDefault="003B1182" w:rsidP="003B1182">
      <w:pPr>
        <w:tabs>
          <w:tab w:val="center" w:pos="4650"/>
        </w:tabs>
        <w:autoSpaceDE w:val="0"/>
        <w:autoSpaceDN w:val="0"/>
        <w:adjustRightInd w:val="0"/>
        <w:spacing w:after="0" w:line="240" w:lineRule="auto"/>
        <w:jc w:val="both"/>
        <w:rPr>
          <w:rFonts w:cstheme="minorHAnsi"/>
          <w:sz w:val="24"/>
          <w:szCs w:val="24"/>
        </w:rPr>
      </w:pPr>
    </w:p>
    <w:p w:rsidR="00D81A55" w:rsidRDefault="00D81A55" w:rsidP="0011082B">
      <w:pPr>
        <w:rPr>
          <w:rFonts w:cstheme="minorHAnsi"/>
          <w:sz w:val="24"/>
          <w:szCs w:val="24"/>
        </w:rPr>
      </w:pPr>
    </w:p>
    <w:p w:rsidR="0011082B" w:rsidRPr="0071591C" w:rsidRDefault="0011082B" w:rsidP="0011082B">
      <w:pPr>
        <w:rPr>
          <w:rFonts w:cstheme="minorHAnsi"/>
          <w:sz w:val="24"/>
          <w:szCs w:val="24"/>
        </w:rPr>
      </w:pPr>
    </w:p>
    <w:sectPr w:rsidR="0011082B" w:rsidRPr="0071591C" w:rsidSect="001F44F1">
      <w:pgSz w:w="11906" w:h="16838"/>
      <w:pgMar w:top="1417" w:right="1417" w:bottom="1417" w:left="1417" w:header="5669" w:footer="5669" w:gutter="0"/>
      <w:cols w:space="708"/>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C9E192" w16cid:durableId="24E9AB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42D" w:rsidRDefault="00D9342D" w:rsidP="00AD2391">
      <w:pPr>
        <w:spacing w:after="0" w:line="240" w:lineRule="auto"/>
      </w:pPr>
      <w:r>
        <w:separator/>
      </w:r>
    </w:p>
  </w:endnote>
  <w:endnote w:type="continuationSeparator" w:id="0">
    <w:p w:rsidR="00D9342D" w:rsidRDefault="00D9342D" w:rsidP="00AD2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42D" w:rsidRDefault="00D9342D" w:rsidP="00AD2391">
      <w:pPr>
        <w:spacing w:after="0" w:line="240" w:lineRule="auto"/>
      </w:pPr>
      <w:r>
        <w:separator/>
      </w:r>
    </w:p>
  </w:footnote>
  <w:footnote w:type="continuationSeparator" w:id="0">
    <w:p w:rsidR="00D9342D" w:rsidRDefault="00D9342D" w:rsidP="00AD2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6B1"/>
    <w:multiLevelType w:val="multilevel"/>
    <w:tmpl w:val="593E1DBC"/>
    <w:lvl w:ilvl="0">
      <w:start w:val="1"/>
      <w:numFmt w:val="decimal"/>
      <w:lvlText w:val="%1."/>
      <w:lvlJc w:val="left"/>
      <w:pPr>
        <w:ind w:left="360" w:hanging="360"/>
      </w:pPr>
    </w:lvl>
    <w:lvl w:ilvl="1">
      <w:start w:val="1"/>
      <w:numFmt w:val="decimal"/>
      <w:lvlText w:val="%1.%2."/>
      <w:lvlJc w:val="left"/>
      <w:pPr>
        <w:ind w:left="792" w:hanging="432"/>
      </w:pPr>
    </w:lvl>
    <w:lvl w:ilvl="2">
      <w:numFmt w:val="bullet"/>
      <w:lvlText w:val="-"/>
      <w:lvlJc w:val="left"/>
      <w:pPr>
        <w:ind w:left="1224" w:hanging="504"/>
      </w:pPr>
      <w:rPr>
        <w:rFonts w:ascii="Tahoma" w:eastAsia="Times New Roman" w:hAnsi="Tahoma" w:cs="Tahoma"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4D020E"/>
    <w:multiLevelType w:val="multilevel"/>
    <w:tmpl w:val="89E8FE68"/>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2E5968"/>
    <w:multiLevelType w:val="multilevel"/>
    <w:tmpl w:val="3F60B65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BA2C8F"/>
    <w:multiLevelType w:val="multilevel"/>
    <w:tmpl w:val="40FC4D3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5C0546"/>
    <w:multiLevelType w:val="multilevel"/>
    <w:tmpl w:val="62024110"/>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606F84"/>
    <w:multiLevelType w:val="multilevel"/>
    <w:tmpl w:val="18A49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92788C"/>
    <w:multiLevelType w:val="multilevel"/>
    <w:tmpl w:val="8E56135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BB77D2"/>
    <w:multiLevelType w:val="multilevel"/>
    <w:tmpl w:val="3C40E566"/>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357A71"/>
    <w:multiLevelType w:val="multilevel"/>
    <w:tmpl w:val="A63CCDC2"/>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F1242A"/>
    <w:multiLevelType w:val="multilevel"/>
    <w:tmpl w:val="F08262F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7441372"/>
    <w:multiLevelType w:val="multilevel"/>
    <w:tmpl w:val="4008D2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5D7869"/>
    <w:multiLevelType w:val="multilevel"/>
    <w:tmpl w:val="01240C6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8A258F"/>
    <w:multiLevelType w:val="multilevel"/>
    <w:tmpl w:val="583417E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D318F7"/>
    <w:multiLevelType w:val="hybridMultilevel"/>
    <w:tmpl w:val="7A6875F4"/>
    <w:lvl w:ilvl="0" w:tplc="50541E1E">
      <w:start w:val="1"/>
      <w:numFmt w:val="decimal"/>
      <w:lvlText w:val="(%1)"/>
      <w:lvlJc w:val="left"/>
      <w:pPr>
        <w:ind w:left="765" w:hanging="4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5CD32B5"/>
    <w:multiLevelType w:val="multilevel"/>
    <w:tmpl w:val="260E4E7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E11608"/>
    <w:multiLevelType w:val="multilevel"/>
    <w:tmpl w:val="3A5AF2C8"/>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9D110B"/>
    <w:multiLevelType w:val="multilevel"/>
    <w:tmpl w:val="BBBA4B1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16513A2"/>
    <w:multiLevelType w:val="multilevel"/>
    <w:tmpl w:val="9EFA85DE"/>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6C5ED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347601"/>
    <w:multiLevelType w:val="multilevel"/>
    <w:tmpl w:val="6ECAD50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5CF3215"/>
    <w:multiLevelType w:val="multilevel"/>
    <w:tmpl w:val="FBB88034"/>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4F254C"/>
    <w:multiLevelType w:val="hybridMultilevel"/>
    <w:tmpl w:val="A6220046"/>
    <w:lvl w:ilvl="0" w:tplc="38324CBE">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A217737"/>
    <w:multiLevelType w:val="multilevel"/>
    <w:tmpl w:val="B578373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941428"/>
    <w:multiLevelType w:val="hybridMultilevel"/>
    <w:tmpl w:val="FAC6195E"/>
    <w:lvl w:ilvl="0" w:tplc="38324CBE">
      <w:numFmt w:val="bullet"/>
      <w:lvlText w:val="-"/>
      <w:lvlJc w:val="left"/>
      <w:pPr>
        <w:ind w:left="1571" w:hanging="360"/>
      </w:pPr>
      <w:rPr>
        <w:rFonts w:ascii="Tahoma" w:eastAsia="Times New Roman" w:hAnsi="Tahoma" w:cs="Tahoma"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68BF3A07"/>
    <w:multiLevelType w:val="multilevel"/>
    <w:tmpl w:val="90F6A0E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A726858"/>
    <w:multiLevelType w:val="multilevel"/>
    <w:tmpl w:val="C2D4F39A"/>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0537560"/>
    <w:multiLevelType w:val="multilevel"/>
    <w:tmpl w:val="080270D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4D435F2"/>
    <w:multiLevelType w:val="multilevel"/>
    <w:tmpl w:val="7208092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76351E3"/>
    <w:multiLevelType w:val="multilevel"/>
    <w:tmpl w:val="4B0EE69E"/>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2"/>
  </w:num>
  <w:num w:numId="4">
    <w:abstractNumId w:val="14"/>
  </w:num>
  <w:num w:numId="5">
    <w:abstractNumId w:val="13"/>
  </w:num>
  <w:num w:numId="6">
    <w:abstractNumId w:val="10"/>
  </w:num>
  <w:num w:numId="7">
    <w:abstractNumId w:val="5"/>
  </w:num>
  <w:num w:numId="8">
    <w:abstractNumId w:val="18"/>
  </w:num>
  <w:num w:numId="9">
    <w:abstractNumId w:val="12"/>
  </w:num>
  <w:num w:numId="10">
    <w:abstractNumId w:val="19"/>
  </w:num>
  <w:num w:numId="11">
    <w:abstractNumId w:val="3"/>
  </w:num>
  <w:num w:numId="12">
    <w:abstractNumId w:val="26"/>
  </w:num>
  <w:num w:numId="13">
    <w:abstractNumId w:val="9"/>
  </w:num>
  <w:num w:numId="14">
    <w:abstractNumId w:val="23"/>
  </w:num>
  <w:num w:numId="15">
    <w:abstractNumId w:val="6"/>
  </w:num>
  <w:num w:numId="16">
    <w:abstractNumId w:val="2"/>
  </w:num>
  <w:num w:numId="17">
    <w:abstractNumId w:val="27"/>
  </w:num>
  <w:num w:numId="18">
    <w:abstractNumId w:val="24"/>
  </w:num>
  <w:num w:numId="19">
    <w:abstractNumId w:val="8"/>
  </w:num>
  <w:num w:numId="20">
    <w:abstractNumId w:val="15"/>
  </w:num>
  <w:num w:numId="21">
    <w:abstractNumId w:val="16"/>
  </w:num>
  <w:num w:numId="22">
    <w:abstractNumId w:val="28"/>
  </w:num>
  <w:num w:numId="23">
    <w:abstractNumId w:val="25"/>
  </w:num>
  <w:num w:numId="24">
    <w:abstractNumId w:val="11"/>
  </w:num>
  <w:num w:numId="25">
    <w:abstractNumId w:val="1"/>
  </w:num>
  <w:num w:numId="26">
    <w:abstractNumId w:val="4"/>
  </w:num>
  <w:num w:numId="27">
    <w:abstractNumId w:val="17"/>
  </w:num>
  <w:num w:numId="28">
    <w:abstractNumId w:val="7"/>
  </w:num>
  <w:num w:numId="29">
    <w:abstractNumId w:val="0"/>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82"/>
    <w:rsid w:val="00015B70"/>
    <w:rsid w:val="0002551E"/>
    <w:rsid w:val="000366EC"/>
    <w:rsid w:val="00040DCB"/>
    <w:rsid w:val="000570C3"/>
    <w:rsid w:val="000B4C63"/>
    <w:rsid w:val="000C4F83"/>
    <w:rsid w:val="000F16AC"/>
    <w:rsid w:val="0010267F"/>
    <w:rsid w:val="001048A5"/>
    <w:rsid w:val="0011082B"/>
    <w:rsid w:val="00115AE8"/>
    <w:rsid w:val="00156A40"/>
    <w:rsid w:val="001B3CC2"/>
    <w:rsid w:val="001E247E"/>
    <w:rsid w:val="00234295"/>
    <w:rsid w:val="00281496"/>
    <w:rsid w:val="0028224A"/>
    <w:rsid w:val="002D1E9A"/>
    <w:rsid w:val="002F314F"/>
    <w:rsid w:val="00306FD2"/>
    <w:rsid w:val="00311CEB"/>
    <w:rsid w:val="003143F5"/>
    <w:rsid w:val="003245F1"/>
    <w:rsid w:val="0039100B"/>
    <w:rsid w:val="003B113C"/>
    <w:rsid w:val="003B1182"/>
    <w:rsid w:val="003B75A6"/>
    <w:rsid w:val="003C25EE"/>
    <w:rsid w:val="003F26EC"/>
    <w:rsid w:val="00402D4A"/>
    <w:rsid w:val="00404E56"/>
    <w:rsid w:val="00451DBD"/>
    <w:rsid w:val="00475BB0"/>
    <w:rsid w:val="004927D3"/>
    <w:rsid w:val="004B1BBA"/>
    <w:rsid w:val="004E6710"/>
    <w:rsid w:val="00532171"/>
    <w:rsid w:val="00556AB8"/>
    <w:rsid w:val="005922C7"/>
    <w:rsid w:val="005A03DE"/>
    <w:rsid w:val="005B3809"/>
    <w:rsid w:val="00694198"/>
    <w:rsid w:val="006F7A33"/>
    <w:rsid w:val="0070167A"/>
    <w:rsid w:val="00702F1C"/>
    <w:rsid w:val="0071591C"/>
    <w:rsid w:val="00721F0C"/>
    <w:rsid w:val="00741244"/>
    <w:rsid w:val="007578DE"/>
    <w:rsid w:val="00762BCF"/>
    <w:rsid w:val="007658EB"/>
    <w:rsid w:val="007B6CCE"/>
    <w:rsid w:val="007E1EF0"/>
    <w:rsid w:val="007E6B06"/>
    <w:rsid w:val="007F1E79"/>
    <w:rsid w:val="00805B34"/>
    <w:rsid w:val="0083006E"/>
    <w:rsid w:val="00836256"/>
    <w:rsid w:val="00873693"/>
    <w:rsid w:val="0087535B"/>
    <w:rsid w:val="00946F38"/>
    <w:rsid w:val="009637FE"/>
    <w:rsid w:val="00992C49"/>
    <w:rsid w:val="0099305E"/>
    <w:rsid w:val="009A5328"/>
    <w:rsid w:val="009C5608"/>
    <w:rsid w:val="00A351F2"/>
    <w:rsid w:val="00A60E57"/>
    <w:rsid w:val="00A6216C"/>
    <w:rsid w:val="00AA314C"/>
    <w:rsid w:val="00AD2391"/>
    <w:rsid w:val="00AF751C"/>
    <w:rsid w:val="00B65BC6"/>
    <w:rsid w:val="00BC4F49"/>
    <w:rsid w:val="00BF6D34"/>
    <w:rsid w:val="00C53E53"/>
    <w:rsid w:val="00C71E5C"/>
    <w:rsid w:val="00CE7A5E"/>
    <w:rsid w:val="00D053B3"/>
    <w:rsid w:val="00D07E89"/>
    <w:rsid w:val="00D43312"/>
    <w:rsid w:val="00D607F1"/>
    <w:rsid w:val="00D625E3"/>
    <w:rsid w:val="00D81A55"/>
    <w:rsid w:val="00D9342D"/>
    <w:rsid w:val="00DF3812"/>
    <w:rsid w:val="00DF7BFC"/>
    <w:rsid w:val="00E20151"/>
    <w:rsid w:val="00E47DE1"/>
    <w:rsid w:val="00E82BC9"/>
    <w:rsid w:val="00EA1A46"/>
    <w:rsid w:val="00EA7E2A"/>
    <w:rsid w:val="00ED14DB"/>
    <w:rsid w:val="00F2694A"/>
    <w:rsid w:val="00F337C7"/>
    <w:rsid w:val="00F911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F2EEC3-9FF6-4A3A-BEFE-6956DC47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D053B3"/>
    <w:rPr>
      <w:sz w:val="16"/>
      <w:szCs w:val="16"/>
    </w:rPr>
  </w:style>
  <w:style w:type="paragraph" w:styleId="Textkomente">
    <w:name w:val="annotation text"/>
    <w:basedOn w:val="Normln"/>
    <w:link w:val="TextkomenteChar"/>
    <w:uiPriority w:val="99"/>
    <w:semiHidden/>
    <w:unhideWhenUsed/>
    <w:rsid w:val="00D053B3"/>
    <w:pPr>
      <w:spacing w:line="240" w:lineRule="auto"/>
    </w:pPr>
    <w:rPr>
      <w:sz w:val="20"/>
      <w:szCs w:val="20"/>
    </w:rPr>
  </w:style>
  <w:style w:type="character" w:customStyle="1" w:styleId="TextkomenteChar">
    <w:name w:val="Text komentáře Char"/>
    <w:basedOn w:val="Standardnpsmoodstavce"/>
    <w:link w:val="Textkomente"/>
    <w:uiPriority w:val="99"/>
    <w:semiHidden/>
    <w:rsid w:val="00D053B3"/>
    <w:rPr>
      <w:sz w:val="20"/>
      <w:szCs w:val="20"/>
    </w:rPr>
  </w:style>
  <w:style w:type="paragraph" w:styleId="Pedmtkomente">
    <w:name w:val="annotation subject"/>
    <w:basedOn w:val="Textkomente"/>
    <w:next w:val="Textkomente"/>
    <w:link w:val="PedmtkomenteChar"/>
    <w:uiPriority w:val="99"/>
    <w:semiHidden/>
    <w:unhideWhenUsed/>
    <w:rsid w:val="00D053B3"/>
    <w:rPr>
      <w:b/>
      <w:bCs/>
    </w:rPr>
  </w:style>
  <w:style w:type="character" w:customStyle="1" w:styleId="PedmtkomenteChar">
    <w:name w:val="Předmět komentáře Char"/>
    <w:basedOn w:val="TextkomenteChar"/>
    <w:link w:val="Pedmtkomente"/>
    <w:uiPriority w:val="99"/>
    <w:semiHidden/>
    <w:rsid w:val="00D053B3"/>
    <w:rPr>
      <w:b/>
      <w:bCs/>
      <w:sz w:val="20"/>
      <w:szCs w:val="20"/>
    </w:rPr>
  </w:style>
  <w:style w:type="paragraph" w:styleId="Textbubliny">
    <w:name w:val="Balloon Text"/>
    <w:basedOn w:val="Normln"/>
    <w:link w:val="TextbublinyChar"/>
    <w:uiPriority w:val="99"/>
    <w:semiHidden/>
    <w:unhideWhenUsed/>
    <w:rsid w:val="00D053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53B3"/>
    <w:rPr>
      <w:rFonts w:ascii="Tahoma" w:hAnsi="Tahoma" w:cs="Tahoma"/>
      <w:sz w:val="16"/>
      <w:szCs w:val="16"/>
    </w:rPr>
  </w:style>
  <w:style w:type="character" w:customStyle="1" w:styleId="Zkladntext">
    <w:name w:val="Základní text_"/>
    <w:basedOn w:val="Standardnpsmoodstavce"/>
    <w:link w:val="Zkladntext1"/>
    <w:rsid w:val="00694198"/>
    <w:rPr>
      <w:rFonts w:ascii="Tahoma" w:eastAsia="Tahoma" w:hAnsi="Tahoma" w:cs="Tahoma"/>
      <w:shd w:val="clear" w:color="auto" w:fill="FFFFFF"/>
    </w:rPr>
  </w:style>
  <w:style w:type="paragraph" w:customStyle="1" w:styleId="Zkladntext1">
    <w:name w:val="Základní text1"/>
    <w:basedOn w:val="Normln"/>
    <w:link w:val="Zkladntext"/>
    <w:rsid w:val="00694198"/>
    <w:pPr>
      <w:widowControl w:val="0"/>
      <w:shd w:val="clear" w:color="auto" w:fill="FFFFFF"/>
      <w:spacing w:after="260" w:line="240" w:lineRule="auto"/>
      <w:jc w:val="both"/>
    </w:pPr>
    <w:rPr>
      <w:rFonts w:ascii="Tahoma" w:eastAsia="Tahoma" w:hAnsi="Tahoma" w:cs="Tahoma"/>
    </w:rPr>
  </w:style>
  <w:style w:type="paragraph" w:styleId="Odstavecseseznamem">
    <w:name w:val="List Paragraph"/>
    <w:basedOn w:val="Normln"/>
    <w:uiPriority w:val="34"/>
    <w:qFormat/>
    <w:rsid w:val="00ED14DB"/>
    <w:pPr>
      <w:ind w:left="720"/>
      <w:contextualSpacing/>
    </w:pPr>
  </w:style>
  <w:style w:type="paragraph" w:styleId="Zhlav">
    <w:name w:val="header"/>
    <w:basedOn w:val="Normln"/>
    <w:link w:val="ZhlavChar"/>
    <w:uiPriority w:val="99"/>
    <w:unhideWhenUsed/>
    <w:rsid w:val="00AD23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2391"/>
  </w:style>
  <w:style w:type="paragraph" w:styleId="Zpat">
    <w:name w:val="footer"/>
    <w:basedOn w:val="Normln"/>
    <w:link w:val="ZpatChar"/>
    <w:uiPriority w:val="99"/>
    <w:unhideWhenUsed/>
    <w:rsid w:val="00AD2391"/>
    <w:pPr>
      <w:tabs>
        <w:tab w:val="center" w:pos="4536"/>
        <w:tab w:val="right" w:pos="9072"/>
      </w:tabs>
      <w:spacing w:after="0" w:line="240" w:lineRule="auto"/>
    </w:pPr>
  </w:style>
  <w:style w:type="character" w:customStyle="1" w:styleId="ZpatChar">
    <w:name w:val="Zápatí Char"/>
    <w:basedOn w:val="Standardnpsmoodstavce"/>
    <w:link w:val="Zpat"/>
    <w:uiPriority w:val="99"/>
    <w:rsid w:val="00AD2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halaskova\Downloads\CR2678571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file:///C:\Users\ihalaskova\Downloads\CR267851" TargetMode="External"/><Relationship Id="rId4" Type="http://schemas.openxmlformats.org/officeDocument/2006/relationships/settings" Target="settings.xml"/><Relationship Id="rId9" Type="http://schemas.openxmlformats.org/officeDocument/2006/relationships/hyperlink" Target="file:///C:\Users\ihalaskova\Downloads\CR267857131"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C9BE9-1087-4467-8A00-0ADCC303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2658</Words>
  <Characters>15688</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Stredni skola technicka</Company>
  <LinksUpToDate>false</LinksUpToDate>
  <CharactersWithSpaces>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Manhart</dc:creator>
  <cp:lastModifiedBy>Zuzana Slámová</cp:lastModifiedBy>
  <cp:revision>2</cp:revision>
  <dcterms:created xsi:type="dcterms:W3CDTF">2021-11-29T08:01:00Z</dcterms:created>
  <dcterms:modified xsi:type="dcterms:W3CDTF">2021-11-29T08:01:00Z</dcterms:modified>
</cp:coreProperties>
</file>