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9DC" w:rsidRDefault="00E239DC" w:rsidP="00B2613D"/>
    <w:p w:rsidR="00B2613D" w:rsidRDefault="00B2613D" w:rsidP="00B2613D"/>
    <w:p w:rsidR="00B2613D" w:rsidRDefault="00B2613D" w:rsidP="00B2613D"/>
    <w:p w:rsidR="00B2613D" w:rsidRDefault="00B2613D" w:rsidP="00B2613D"/>
    <w:p w:rsidR="00B2613D" w:rsidRDefault="00B2613D" w:rsidP="00B2613D"/>
    <w:p w:rsidR="00B2613D" w:rsidRDefault="00B2613D" w:rsidP="00B2613D"/>
    <w:p w:rsidR="001D6938" w:rsidRDefault="003C0BFC" w:rsidP="00B2613D">
      <w:pPr>
        <w:spacing w:line="276" w:lineRule="auto"/>
        <w:jc w:val="both"/>
        <w:rPr>
          <w:rFonts w:ascii="Roctus T OT Light" w:hAnsi="Roctus T OT Light"/>
        </w:rPr>
      </w:pPr>
      <w:r>
        <w:rPr>
          <w:rFonts w:ascii="Roctus T OT Light" w:hAnsi="Roctus T OT Light"/>
        </w:rPr>
        <w:t>Bláha ús, s. r. o.</w:t>
      </w:r>
    </w:p>
    <w:p w:rsidR="001D6938" w:rsidRDefault="003C0BFC" w:rsidP="00B2613D">
      <w:pPr>
        <w:spacing w:line="276" w:lineRule="auto"/>
        <w:jc w:val="both"/>
        <w:rPr>
          <w:rFonts w:ascii="Roctus T OT Light" w:hAnsi="Roctus T OT Light"/>
        </w:rPr>
      </w:pPr>
      <w:r>
        <w:rPr>
          <w:rFonts w:ascii="Roctus T OT Light" w:hAnsi="Roctus T OT Light"/>
        </w:rPr>
        <w:t>Vraný 113</w:t>
      </w:r>
    </w:p>
    <w:p w:rsidR="00EF37C4" w:rsidRDefault="003C0BFC" w:rsidP="00B2613D">
      <w:pPr>
        <w:spacing w:line="276" w:lineRule="auto"/>
        <w:jc w:val="both"/>
        <w:rPr>
          <w:rFonts w:ascii="Roctus T OT Light" w:hAnsi="Roctus T OT Light"/>
        </w:rPr>
      </w:pPr>
      <w:r>
        <w:rPr>
          <w:rFonts w:ascii="Roctus T OT Light" w:hAnsi="Roctus T OT Light"/>
        </w:rPr>
        <w:t>273 73 Vraný</w:t>
      </w:r>
    </w:p>
    <w:p w:rsidR="001D6938" w:rsidRDefault="001D6938" w:rsidP="00B2613D">
      <w:pPr>
        <w:spacing w:line="276" w:lineRule="auto"/>
        <w:jc w:val="both"/>
        <w:rPr>
          <w:rFonts w:ascii="Roctus T OT Light" w:hAnsi="Roctus T OT Light"/>
        </w:rPr>
      </w:pPr>
      <w:r>
        <w:rPr>
          <w:rFonts w:ascii="Roctus T OT Light" w:hAnsi="Roctus T OT Light"/>
        </w:rPr>
        <w:t xml:space="preserve">IČ: </w:t>
      </w:r>
      <w:r w:rsidR="003C0BFC">
        <w:rPr>
          <w:rFonts w:ascii="Roctus T OT Light" w:hAnsi="Roctus T OT Light"/>
        </w:rPr>
        <w:t>279 40 195</w:t>
      </w:r>
    </w:p>
    <w:p w:rsidR="001D6938" w:rsidRDefault="001D6938"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rPr>
      </w:pPr>
      <w:r>
        <w:rPr>
          <w:rFonts w:ascii="Roctus T OT Light" w:hAnsi="Roctus T OT Light"/>
        </w:rPr>
        <w:t xml:space="preserve">V Přerově </w:t>
      </w:r>
      <w:r w:rsidR="005A487B">
        <w:rPr>
          <w:rFonts w:ascii="Roctus T OT Light" w:hAnsi="Roctus T OT Light"/>
        </w:rPr>
        <w:t xml:space="preserve">dne </w:t>
      </w:r>
      <w:r w:rsidR="003C0BFC">
        <w:rPr>
          <w:rFonts w:ascii="Roctus T OT Light" w:hAnsi="Roctus T OT Light"/>
        </w:rPr>
        <w:t>26</w:t>
      </w:r>
      <w:r w:rsidR="00BF39B2">
        <w:rPr>
          <w:rFonts w:ascii="Roctus T OT Light" w:hAnsi="Roctus T OT Light"/>
        </w:rPr>
        <w:t xml:space="preserve">. </w:t>
      </w:r>
      <w:r w:rsidR="00375F0E">
        <w:rPr>
          <w:rFonts w:ascii="Roctus T OT Light" w:hAnsi="Roctus T OT Light"/>
        </w:rPr>
        <w:t>1</w:t>
      </w:r>
      <w:r w:rsidR="0055014D">
        <w:rPr>
          <w:rFonts w:ascii="Roctus T OT Light" w:hAnsi="Roctus T OT Light"/>
        </w:rPr>
        <w:t>1</w:t>
      </w:r>
      <w:r w:rsidR="005A487B">
        <w:rPr>
          <w:rFonts w:ascii="Roctus T OT Light" w:hAnsi="Roctus T OT Light"/>
        </w:rPr>
        <w:t>. 20</w:t>
      </w:r>
      <w:r w:rsidR="0055014D">
        <w:rPr>
          <w:rFonts w:ascii="Roctus T OT Light" w:hAnsi="Roctus T OT Light"/>
        </w:rPr>
        <w:t>2</w:t>
      </w:r>
      <w:r w:rsidR="00375F0E">
        <w:rPr>
          <w:rFonts w:ascii="Roctus T OT Light" w:hAnsi="Roctus T OT Light"/>
        </w:rPr>
        <w:t>1</w:t>
      </w:r>
    </w:p>
    <w:p w:rsidR="00B2613D" w:rsidRDefault="00B2613D" w:rsidP="00B2613D">
      <w:pPr>
        <w:spacing w:line="276" w:lineRule="auto"/>
        <w:jc w:val="both"/>
        <w:rPr>
          <w:rFonts w:ascii="Roctus T OT Light" w:hAnsi="Roctus T OT Light"/>
        </w:rPr>
      </w:pPr>
    </w:p>
    <w:p w:rsidR="005A487B" w:rsidRPr="00B2613D" w:rsidRDefault="005A487B"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b/>
        </w:rPr>
      </w:pPr>
      <w:r w:rsidRPr="00B2613D">
        <w:rPr>
          <w:rFonts w:ascii="Roctus T OT Light" w:hAnsi="Roctus T OT Light"/>
          <w:b/>
        </w:rPr>
        <w:t xml:space="preserve">Věc: Objednávka </w:t>
      </w:r>
      <w:r w:rsidR="003C0BFC">
        <w:rPr>
          <w:rFonts w:ascii="Roctus T OT Light" w:hAnsi="Roctus T OT Light"/>
          <w:b/>
        </w:rPr>
        <w:t>skříní</w:t>
      </w:r>
    </w:p>
    <w:p w:rsidR="00B2613D" w:rsidRDefault="00B2613D"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p>
    <w:p w:rsidR="00B2613D" w:rsidRDefault="00EF37C4" w:rsidP="00B2613D">
      <w:pPr>
        <w:spacing w:line="276" w:lineRule="auto"/>
        <w:jc w:val="both"/>
        <w:rPr>
          <w:rFonts w:ascii="Roctus T OT Light" w:hAnsi="Roctus T OT Light"/>
        </w:rPr>
      </w:pPr>
      <w:r>
        <w:rPr>
          <w:rFonts w:ascii="Roctus T OT Light" w:hAnsi="Roctus T OT Light"/>
        </w:rPr>
        <w:t>Dobrý den</w:t>
      </w:r>
      <w:r w:rsidR="00B2613D">
        <w:rPr>
          <w:rFonts w:ascii="Roctus T OT Light" w:hAnsi="Roctus T OT Light"/>
        </w:rPr>
        <w:t>,</w:t>
      </w:r>
    </w:p>
    <w:p w:rsidR="00B2613D" w:rsidRDefault="00B2613D" w:rsidP="00B2613D">
      <w:pPr>
        <w:spacing w:line="276" w:lineRule="auto"/>
        <w:jc w:val="both"/>
        <w:rPr>
          <w:rFonts w:ascii="Roctus T OT Light" w:hAnsi="Roctus T OT Light"/>
        </w:rPr>
      </w:pPr>
    </w:p>
    <w:p w:rsidR="001D6938" w:rsidRDefault="00B2613D" w:rsidP="001D6938">
      <w:pPr>
        <w:spacing w:line="276" w:lineRule="auto"/>
        <w:jc w:val="both"/>
        <w:rPr>
          <w:rFonts w:ascii="Roctus T OT Light" w:hAnsi="Roctus T OT Light"/>
        </w:rPr>
      </w:pPr>
      <w:r>
        <w:rPr>
          <w:rFonts w:ascii="Roctus T OT Light" w:hAnsi="Roctus T OT Light"/>
        </w:rPr>
        <w:tab/>
      </w:r>
      <w:r w:rsidR="001D6938">
        <w:rPr>
          <w:rFonts w:ascii="Roctus T OT Light" w:hAnsi="Roctus T OT Light"/>
        </w:rPr>
        <w:t>n</w:t>
      </w:r>
      <w:r w:rsidR="001D6938" w:rsidRPr="001D6938">
        <w:rPr>
          <w:rFonts w:ascii="Roctus T OT Light" w:hAnsi="Roctus T OT Light"/>
        </w:rPr>
        <w:t xml:space="preserve">a základě </w:t>
      </w:r>
      <w:r w:rsidR="001825BF">
        <w:rPr>
          <w:rFonts w:ascii="Roctus T OT Light" w:hAnsi="Roctus T OT Light"/>
        </w:rPr>
        <w:t xml:space="preserve">naší poptávky a Vámi zaslané </w:t>
      </w:r>
      <w:r w:rsidR="00236A52">
        <w:rPr>
          <w:rFonts w:ascii="Roctus T OT Light" w:hAnsi="Roctus T OT Light"/>
        </w:rPr>
        <w:t xml:space="preserve">cenové </w:t>
      </w:r>
      <w:r w:rsidR="001D6938" w:rsidRPr="001D6938">
        <w:rPr>
          <w:rFonts w:ascii="Roctus T OT Light" w:hAnsi="Roctus T OT Light"/>
        </w:rPr>
        <w:t>nabídky</w:t>
      </w:r>
      <w:r w:rsidR="00236A52">
        <w:rPr>
          <w:rFonts w:ascii="Roctus T OT Light" w:hAnsi="Roctus T OT Light"/>
        </w:rPr>
        <w:t xml:space="preserve"> </w:t>
      </w:r>
      <w:r w:rsidR="003C0BFC">
        <w:rPr>
          <w:rFonts w:ascii="Roctus T OT Light" w:hAnsi="Roctus T OT Light"/>
        </w:rPr>
        <w:t>ze dne 24. 11. 2021 u Vás</w:t>
      </w:r>
      <w:r w:rsidR="001D6938" w:rsidRPr="001D6938">
        <w:rPr>
          <w:rFonts w:ascii="Roctus T OT Light" w:hAnsi="Roctus T OT Light"/>
        </w:rPr>
        <w:t xml:space="preserve"> </w:t>
      </w:r>
      <w:r w:rsidRPr="001D6938">
        <w:rPr>
          <w:rFonts w:ascii="Roctus T OT Light" w:hAnsi="Roctus T OT Light"/>
        </w:rPr>
        <w:t>objednávám</w:t>
      </w:r>
      <w:r w:rsidR="009F617B" w:rsidRPr="001D6938">
        <w:rPr>
          <w:rFonts w:ascii="Roctus T OT Light" w:hAnsi="Roctus T OT Light"/>
        </w:rPr>
        <w:t>e</w:t>
      </w:r>
      <w:r w:rsidRPr="001D6938">
        <w:rPr>
          <w:rFonts w:ascii="Roctus T OT Light" w:hAnsi="Roctus T OT Light"/>
        </w:rPr>
        <w:t xml:space="preserve"> </w:t>
      </w:r>
      <w:r w:rsidR="003C0BFC">
        <w:rPr>
          <w:rFonts w:ascii="Roctus T OT Light" w:hAnsi="Roctus T OT Light"/>
        </w:rPr>
        <w:t>výrobu čtyř kusů kovových skřín</w:t>
      </w:r>
      <w:r w:rsidR="00E82DC8">
        <w:rPr>
          <w:rFonts w:ascii="Roctus T OT Light" w:hAnsi="Roctus T OT Light"/>
        </w:rPr>
        <w:t>í</w:t>
      </w:r>
      <w:r w:rsidR="003C0BFC">
        <w:rPr>
          <w:rFonts w:ascii="Roctus T OT Light" w:hAnsi="Roctus T OT Light"/>
        </w:rPr>
        <w:t xml:space="preserve">, o rozměrech š. 1450 x v. 500 x h. 500 mm, s výsuvnými policemi a </w:t>
      </w:r>
      <w:r w:rsidR="00E82DC8">
        <w:rPr>
          <w:rFonts w:ascii="Roctus T OT Light" w:hAnsi="Roctus T OT Light"/>
        </w:rPr>
        <w:t xml:space="preserve">šuplíky, včetně dopravy a montáže, a 20 ks kovových polic do stávajících regálů, o rozměrech š. 1000 x h. 600 mm, včetně 40 ks držáků, </w:t>
      </w:r>
      <w:r w:rsidR="001D6938">
        <w:rPr>
          <w:rFonts w:ascii="Roctus T OT Light" w:hAnsi="Roctus T OT Light"/>
        </w:rPr>
        <w:t xml:space="preserve">v celkové </w:t>
      </w:r>
      <w:r w:rsidR="001D6938" w:rsidRPr="00F478C9">
        <w:rPr>
          <w:rFonts w:ascii="Roctus T OT Light" w:hAnsi="Roctus T OT Light"/>
        </w:rPr>
        <w:t xml:space="preserve">ceně </w:t>
      </w:r>
      <w:r w:rsidR="003C0BFC">
        <w:rPr>
          <w:rFonts w:ascii="Roctus T OT Light" w:hAnsi="Roctus T OT Light"/>
        </w:rPr>
        <w:t>171</w:t>
      </w:r>
      <w:r w:rsidR="00E82DC8">
        <w:rPr>
          <w:rFonts w:ascii="Roctus T OT Light" w:hAnsi="Roctus T OT Light"/>
        </w:rPr>
        <w:t> 868,40</w:t>
      </w:r>
      <w:r w:rsidR="003C0BFC">
        <w:rPr>
          <w:rFonts w:ascii="Roctus T OT Light" w:hAnsi="Roctus T OT Light"/>
        </w:rPr>
        <w:t xml:space="preserve"> Kč, včetně DPH. </w:t>
      </w:r>
      <w:bookmarkStart w:id="0" w:name="_GoBack"/>
      <w:bookmarkEnd w:id="0"/>
    </w:p>
    <w:p w:rsidR="00EF37C4" w:rsidRDefault="00EF37C4" w:rsidP="001D6938">
      <w:pPr>
        <w:spacing w:line="276" w:lineRule="auto"/>
        <w:ind w:firstLine="720"/>
        <w:jc w:val="both"/>
        <w:rPr>
          <w:rFonts w:ascii="Roctus T OT Light" w:hAnsi="Roctus T OT Light"/>
        </w:rPr>
      </w:pPr>
      <w:r>
        <w:rPr>
          <w:rFonts w:ascii="Roctus T OT Light" w:hAnsi="Roctus T OT Light"/>
        </w:rPr>
        <w:t>Prosíme o platbu fakturou</w:t>
      </w:r>
      <w:r w:rsidR="00F478C9">
        <w:rPr>
          <w:rFonts w:ascii="Roctus T OT Light" w:hAnsi="Roctus T OT Light"/>
        </w:rPr>
        <w:t xml:space="preserve"> (dor</w:t>
      </w:r>
      <w:r w:rsidR="003C0BFC">
        <w:rPr>
          <w:rFonts w:ascii="Roctus T OT Light" w:hAnsi="Roctus T OT Light"/>
        </w:rPr>
        <w:t>u</w:t>
      </w:r>
      <w:r w:rsidR="00F478C9">
        <w:rPr>
          <w:rFonts w:ascii="Roctus T OT Light" w:hAnsi="Roctus T OT Light"/>
        </w:rPr>
        <w:t>čení faktury nejpozději do 16. 12. 2021)</w:t>
      </w:r>
      <w:r>
        <w:rPr>
          <w:rFonts w:ascii="Roctus T OT Light" w:hAnsi="Roctus T OT Light"/>
        </w:rPr>
        <w:t>, fakturační adresa musí být v následujícím formátu:</w:t>
      </w:r>
    </w:p>
    <w:p w:rsidR="00EF37C4" w:rsidRPr="001D6938" w:rsidRDefault="00EF37C4" w:rsidP="00EF37C4">
      <w:pPr>
        <w:spacing w:line="276" w:lineRule="auto"/>
        <w:jc w:val="both"/>
        <w:rPr>
          <w:rFonts w:ascii="Roctus T OT Light" w:hAnsi="Roctus T OT Light"/>
          <w:b/>
        </w:rPr>
      </w:pPr>
      <w:r w:rsidRPr="001D6938">
        <w:rPr>
          <w:rFonts w:ascii="Roctus T OT Light" w:hAnsi="Roctus T OT Light"/>
          <w:b/>
        </w:rPr>
        <w:t>Muzeum Komenského v Přerově, p. o.</w:t>
      </w:r>
    </w:p>
    <w:p w:rsidR="00EF37C4" w:rsidRPr="001D6938" w:rsidRDefault="00EF37C4" w:rsidP="00EF37C4">
      <w:pPr>
        <w:rPr>
          <w:rFonts w:ascii="Roctus T OT Light" w:hAnsi="Roctus T OT Light"/>
          <w:b/>
        </w:rPr>
      </w:pPr>
      <w:r w:rsidRPr="001D6938">
        <w:rPr>
          <w:rFonts w:ascii="Roctus T OT Light" w:hAnsi="Roctus T OT Light"/>
          <w:b/>
        </w:rPr>
        <w:t>Horní náměstí 7/7</w:t>
      </w:r>
    </w:p>
    <w:p w:rsidR="00EF37C4" w:rsidRPr="001D6938" w:rsidRDefault="00EF37C4" w:rsidP="00EF37C4">
      <w:pPr>
        <w:rPr>
          <w:rFonts w:ascii="Roctus T OT Light" w:hAnsi="Roctus T OT Light"/>
          <w:b/>
        </w:rPr>
      </w:pPr>
      <w:r w:rsidRPr="001D6938">
        <w:rPr>
          <w:rFonts w:ascii="Roctus T OT Light" w:hAnsi="Roctus T OT Light"/>
          <w:b/>
        </w:rPr>
        <w:t>750 02 Přerov</w:t>
      </w:r>
    </w:p>
    <w:p w:rsidR="00EF37C4" w:rsidRPr="001D6938" w:rsidRDefault="00EF37C4" w:rsidP="00EF37C4">
      <w:pPr>
        <w:spacing w:line="276" w:lineRule="auto"/>
        <w:jc w:val="both"/>
        <w:rPr>
          <w:rFonts w:ascii="Roctus T OT Light" w:hAnsi="Roctus T OT Light"/>
          <w:b/>
        </w:rPr>
      </w:pPr>
      <w:r w:rsidRPr="001D6938">
        <w:rPr>
          <w:rFonts w:ascii="Roctus T OT Light" w:hAnsi="Roctus T OT Light"/>
          <w:b/>
        </w:rPr>
        <w:t>IČ 000 97</w:t>
      </w:r>
      <w:r w:rsidR="00DD7043" w:rsidRPr="001D6938">
        <w:rPr>
          <w:rFonts w:ascii="Roctus T OT Light" w:hAnsi="Roctus T OT Light"/>
          <w:b/>
        </w:rPr>
        <w:t> </w:t>
      </w:r>
      <w:r w:rsidRPr="001D6938">
        <w:rPr>
          <w:rFonts w:ascii="Roctus T OT Light" w:hAnsi="Roctus T OT Light"/>
          <w:b/>
        </w:rPr>
        <w:t>969</w:t>
      </w:r>
    </w:p>
    <w:p w:rsidR="00EF37C4" w:rsidRPr="00B2613D" w:rsidRDefault="003C0BFC" w:rsidP="00DD7043">
      <w:pPr>
        <w:ind w:firstLine="720"/>
        <w:rPr>
          <w:rFonts w:ascii="Roctus T OT Light" w:hAnsi="Roctus T OT Light"/>
        </w:rPr>
      </w:pPr>
      <w:r>
        <w:rPr>
          <w:rFonts w:ascii="Roctus T OT Light" w:hAnsi="Roctus T OT Light"/>
        </w:rPr>
        <w:t xml:space="preserve">Skříňky budou instalovány </w:t>
      </w:r>
      <w:r w:rsidR="00EF37C4">
        <w:rPr>
          <w:rFonts w:ascii="Roctus T OT Light" w:hAnsi="Roctus T OT Light"/>
        </w:rPr>
        <w:t>na adres</w:t>
      </w:r>
      <w:r>
        <w:rPr>
          <w:rFonts w:ascii="Roctus T OT Light" w:hAnsi="Roctus T OT Light"/>
        </w:rPr>
        <w:t>e</w:t>
      </w:r>
      <w:r w:rsidR="00EF37C4">
        <w:rPr>
          <w:rFonts w:ascii="Roctus T OT Light" w:hAnsi="Roctus T OT Light"/>
        </w:rPr>
        <w:t xml:space="preserve"> Horní náměstí 3</w:t>
      </w:r>
      <w:r>
        <w:rPr>
          <w:rFonts w:ascii="Roctus T OT Light" w:hAnsi="Roctus T OT Light"/>
        </w:rPr>
        <w:t>1</w:t>
      </w:r>
      <w:r w:rsidR="00EF37C4">
        <w:rPr>
          <w:rFonts w:ascii="Roctus T OT Light" w:hAnsi="Roctus T OT Light"/>
        </w:rPr>
        <w:t xml:space="preserve">, 750 02 Přerov, kontaktní osoba </w:t>
      </w:r>
      <w:r w:rsidR="00DD7043">
        <w:rPr>
          <w:rFonts w:ascii="Roctus T OT Light" w:hAnsi="Roctus T OT Light"/>
        </w:rPr>
        <w:br w:type="textWrapping" w:clear="all"/>
      </w:r>
      <w:r w:rsidR="00EF37C4">
        <w:rPr>
          <w:rFonts w:ascii="Roctus T OT Light" w:hAnsi="Roctus T OT Light"/>
        </w:rPr>
        <w:t>Mgr. Lubor Maloň (</w:t>
      </w:r>
      <w:r w:rsidR="00EF37C4" w:rsidRPr="00B2613D">
        <w:rPr>
          <w:rFonts w:ascii="Roctus T OT Light" w:hAnsi="Roctus T OT Light"/>
        </w:rPr>
        <w:t xml:space="preserve">e-mail: </w:t>
      </w:r>
      <w:hyperlink r:id="rId6" w:history="1">
        <w:r w:rsidR="00EF37C4" w:rsidRPr="00B2613D">
          <w:rPr>
            <w:rFonts w:ascii="Roctus T OT Light" w:hAnsi="Roctus T OT Light"/>
          </w:rPr>
          <w:t>malon@prerovmuzeum.cz</w:t>
        </w:r>
      </w:hyperlink>
      <w:r w:rsidR="00EF37C4">
        <w:rPr>
          <w:rFonts w:ascii="Roctus T OT Light" w:hAnsi="Roctus T OT Light"/>
        </w:rPr>
        <w:t xml:space="preserve">, </w:t>
      </w:r>
      <w:r w:rsidR="00EF37C4" w:rsidRPr="00B2613D">
        <w:rPr>
          <w:rFonts w:ascii="Roctus T OT Light" w:hAnsi="Roctus T OT Light"/>
        </w:rPr>
        <w:t>tel.: 581 250</w:t>
      </w:r>
      <w:r w:rsidR="00EF37C4">
        <w:rPr>
          <w:rFonts w:ascii="Roctus T OT Light" w:hAnsi="Roctus T OT Light"/>
        </w:rPr>
        <w:t> </w:t>
      </w:r>
      <w:r w:rsidR="00EF37C4" w:rsidRPr="00B2613D">
        <w:rPr>
          <w:rFonts w:ascii="Roctus T OT Light" w:hAnsi="Roctus T OT Light"/>
        </w:rPr>
        <w:t>534</w:t>
      </w:r>
      <w:r w:rsidR="00EF37C4">
        <w:rPr>
          <w:rFonts w:ascii="Roctus T OT Light" w:hAnsi="Roctus T OT Light"/>
        </w:rPr>
        <w:t xml:space="preserve">, </w:t>
      </w:r>
      <w:r w:rsidR="00EF37C4" w:rsidRPr="00B2613D">
        <w:rPr>
          <w:rFonts w:ascii="Roctus T OT Light" w:hAnsi="Roctus T OT Light"/>
        </w:rPr>
        <w:t>mobil: 724 947</w:t>
      </w:r>
      <w:r w:rsidR="00EF37C4">
        <w:rPr>
          <w:rFonts w:ascii="Roctus T OT Light" w:hAnsi="Roctus T OT Light"/>
        </w:rPr>
        <w:t> </w:t>
      </w:r>
      <w:r w:rsidR="00EF37C4" w:rsidRPr="00B2613D">
        <w:rPr>
          <w:rFonts w:ascii="Roctus T OT Light" w:hAnsi="Roctus T OT Light"/>
        </w:rPr>
        <w:t>542</w:t>
      </w:r>
      <w:r w:rsidR="00EF37C4">
        <w:rPr>
          <w:rFonts w:ascii="Roctus T OT Light" w:hAnsi="Roctus T OT Light"/>
        </w:rPr>
        <w:t>).</w:t>
      </w:r>
    </w:p>
    <w:p w:rsidR="00B2613D" w:rsidRDefault="00B2613D" w:rsidP="00EF37C4">
      <w:pPr>
        <w:spacing w:line="276" w:lineRule="auto"/>
        <w:ind w:firstLine="720"/>
        <w:jc w:val="both"/>
        <w:rPr>
          <w:rFonts w:ascii="Roctus T OT Light" w:hAnsi="Roctus T OT Light"/>
        </w:rPr>
      </w:pPr>
      <w:r>
        <w:rPr>
          <w:rFonts w:ascii="Roctus T OT Light" w:hAnsi="Roctus T OT Light"/>
        </w:rPr>
        <w:t>S pozdravem</w:t>
      </w:r>
    </w:p>
    <w:p w:rsidR="00B2613D" w:rsidRDefault="00B2613D" w:rsidP="00B2613D">
      <w:pPr>
        <w:spacing w:line="276" w:lineRule="auto"/>
        <w:jc w:val="both"/>
        <w:rPr>
          <w:rFonts w:ascii="Roctus T OT Light" w:hAnsi="Roctus T OT Light"/>
        </w:rPr>
      </w:pPr>
    </w:p>
    <w:p w:rsidR="00DD7043" w:rsidRDefault="00B2613D" w:rsidP="00B2613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p>
    <w:p w:rsidR="00DD7043" w:rsidRDefault="00DD7043" w:rsidP="00B2613D">
      <w:pPr>
        <w:rPr>
          <w:rFonts w:ascii="Roctus T OT Light" w:hAnsi="Roctus T OT Light"/>
        </w:rPr>
      </w:pPr>
    </w:p>
    <w:p w:rsidR="00DD7043" w:rsidRDefault="00DD7043" w:rsidP="00B2613D">
      <w:pPr>
        <w:rPr>
          <w:rFonts w:ascii="Roctus T OT Light" w:hAnsi="Roctus T OT Light"/>
        </w:rPr>
      </w:pPr>
    </w:p>
    <w:p w:rsidR="00DD7043" w:rsidRDefault="00DD7043" w:rsidP="00B2613D">
      <w:pPr>
        <w:rPr>
          <w:rFonts w:ascii="Roctus T OT Light" w:hAnsi="Roctus T OT Light"/>
        </w:rPr>
      </w:pPr>
    </w:p>
    <w:p w:rsidR="005A487B" w:rsidRDefault="00B2613D" w:rsidP="00B2613D">
      <w:pPr>
        <w:rPr>
          <w:rFonts w:ascii="Roctus T OT Light" w:hAnsi="Roctus T OT Light"/>
        </w:rPr>
      </w:pPr>
      <w:r>
        <w:rPr>
          <w:rFonts w:ascii="Roctus T OT Light" w:hAnsi="Roctus T OT Light"/>
        </w:rPr>
        <w:tab/>
      </w:r>
      <w:bookmarkStart w:id="1" w:name="_MailAutoSig"/>
    </w:p>
    <w:p w:rsidR="005A487B" w:rsidRDefault="005A487B" w:rsidP="005A487B">
      <w:pPr>
        <w:ind w:left="5760" w:firstLine="720"/>
        <w:rPr>
          <w:rFonts w:ascii="Roctus T OT Light" w:hAnsi="Roctus T OT Light"/>
        </w:rPr>
      </w:pPr>
    </w:p>
    <w:p w:rsidR="0055014D" w:rsidRDefault="0055014D" w:rsidP="0055014D">
      <w:pPr>
        <w:ind w:left="5040" w:firstLine="720"/>
        <w:rPr>
          <w:rFonts w:ascii="Roctus T OT Light" w:hAnsi="Roctus T OT Light"/>
        </w:rPr>
      </w:pPr>
    </w:p>
    <w:p w:rsidR="005A487B" w:rsidRDefault="0055014D" w:rsidP="0055014D">
      <w:pPr>
        <w:ind w:left="5040" w:firstLine="720"/>
        <w:rPr>
          <w:rFonts w:ascii="Roctus T OT Light" w:hAnsi="Roctus T OT Light"/>
        </w:rPr>
      </w:pPr>
      <w:r>
        <w:rPr>
          <w:rFonts w:ascii="Roctus T OT Light" w:hAnsi="Roctus T OT Light"/>
        </w:rPr>
        <w:t>Mgr. Radim Himmler</w:t>
      </w:r>
    </w:p>
    <w:p w:rsidR="0055014D" w:rsidRDefault="0055014D" w:rsidP="0055014D">
      <w:pPr>
        <w:ind w:left="5040" w:firstLine="720"/>
        <w:rPr>
          <w:rFonts w:ascii="Roctus T OT Light" w:hAnsi="Roctus T OT Light"/>
        </w:rPr>
      </w:pPr>
      <w:r>
        <w:rPr>
          <w:rFonts w:ascii="Roctus T OT Light" w:hAnsi="Roctus T OT Light"/>
        </w:rPr>
        <w:t>ředitel</w:t>
      </w:r>
    </w:p>
    <w:p w:rsidR="0055014D" w:rsidRDefault="0055014D" w:rsidP="0055014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t>Muzeum Komenského v Přerově, p. o.</w:t>
      </w:r>
      <w:bookmarkEnd w:id="1"/>
    </w:p>
    <w:sectPr w:rsidR="0055014D" w:rsidSect="00B2613D">
      <w:headerReference w:type="even" r:id="rId7"/>
      <w:headerReference w:type="default" r:id="rId8"/>
      <w:footerReference w:type="even" r:id="rId9"/>
      <w:footerReference w:type="default" r:id="rId10"/>
      <w:headerReference w:type="first" r:id="rId11"/>
      <w:footerReference w:type="first" r:id="rId12"/>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186" w:rsidRDefault="000F5186">
      <w:r>
        <w:separator/>
      </w:r>
    </w:p>
  </w:endnote>
  <w:endnote w:type="continuationSeparator" w:id="0">
    <w:p w:rsidR="000F5186" w:rsidRDefault="000F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Roctus T OT Light">
    <w:panose1 w:val="02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186" w:rsidRDefault="000F5186">
      <w:r>
        <w:separator/>
      </w:r>
    </w:p>
  </w:footnote>
  <w:footnote w:type="continuationSeparator" w:id="0">
    <w:p w:rsidR="000F5186" w:rsidRDefault="000F51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0F5186">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5pt;height:842.05pt;z-index:-251657728;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14:anchorId="76182288" wp14:editId="16F1B398">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0F5186">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45pt;height:842.05pt;z-index:-251656704;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E1"/>
    <w:rsid w:val="0005252D"/>
    <w:rsid w:val="000F5186"/>
    <w:rsid w:val="001825BF"/>
    <w:rsid w:val="001D6938"/>
    <w:rsid w:val="002246CF"/>
    <w:rsid w:val="00236A52"/>
    <w:rsid w:val="002549B9"/>
    <w:rsid w:val="002E5AD9"/>
    <w:rsid w:val="00375F0E"/>
    <w:rsid w:val="003C0BFC"/>
    <w:rsid w:val="0047190F"/>
    <w:rsid w:val="00525FE1"/>
    <w:rsid w:val="0055014D"/>
    <w:rsid w:val="005617D6"/>
    <w:rsid w:val="005A487B"/>
    <w:rsid w:val="00644740"/>
    <w:rsid w:val="006449C7"/>
    <w:rsid w:val="00686A04"/>
    <w:rsid w:val="00687DBB"/>
    <w:rsid w:val="006B3F09"/>
    <w:rsid w:val="006F542F"/>
    <w:rsid w:val="00772BFC"/>
    <w:rsid w:val="007F0744"/>
    <w:rsid w:val="00847A04"/>
    <w:rsid w:val="00873C4D"/>
    <w:rsid w:val="009D3A80"/>
    <w:rsid w:val="009F617B"/>
    <w:rsid w:val="00AA1246"/>
    <w:rsid w:val="00AD4C01"/>
    <w:rsid w:val="00AF3600"/>
    <w:rsid w:val="00B2613D"/>
    <w:rsid w:val="00B37B05"/>
    <w:rsid w:val="00BF39B2"/>
    <w:rsid w:val="00BF4483"/>
    <w:rsid w:val="00C83EC3"/>
    <w:rsid w:val="00D04C85"/>
    <w:rsid w:val="00DD7043"/>
    <w:rsid w:val="00E239DC"/>
    <w:rsid w:val="00E27B6C"/>
    <w:rsid w:val="00E511B3"/>
    <w:rsid w:val="00E82DC8"/>
    <w:rsid w:val="00EF37C4"/>
    <w:rsid w:val="00F478C9"/>
    <w:rsid w:val="00FC2102"/>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14564E8B"/>
  <w15:docId w15:val="{8079E9B1-17E0-4E33-B3BC-63B12D80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 w:type="character" w:styleId="Hypertextovodkaz">
    <w:name w:val="Hyperlink"/>
    <w:basedOn w:val="Standardnpsmoodstavce"/>
    <w:uiPriority w:val="99"/>
    <w:unhideWhenUsed/>
    <w:rsid w:val="00B261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7731">
      <w:bodyDiv w:val="1"/>
      <w:marLeft w:val="0"/>
      <w:marRight w:val="0"/>
      <w:marTop w:val="0"/>
      <w:marBottom w:val="0"/>
      <w:divBdr>
        <w:top w:val="none" w:sz="0" w:space="0" w:color="auto"/>
        <w:left w:val="none" w:sz="0" w:space="0" w:color="auto"/>
        <w:bottom w:val="none" w:sz="0" w:space="0" w:color="auto"/>
        <w:right w:val="none" w:sz="0" w:space="0" w:color="auto"/>
      </w:divBdr>
    </w:div>
    <w:div w:id="1543860001">
      <w:bodyDiv w:val="1"/>
      <w:marLeft w:val="0"/>
      <w:marRight w:val="0"/>
      <w:marTop w:val="0"/>
      <w:marBottom w:val="0"/>
      <w:divBdr>
        <w:top w:val="none" w:sz="0" w:space="0" w:color="auto"/>
        <w:left w:val="none" w:sz="0" w:space="0" w:color="auto"/>
        <w:bottom w:val="none" w:sz="0" w:space="0" w:color="auto"/>
        <w:right w:val="none" w:sz="0" w:space="0" w:color="auto"/>
      </w:divBdr>
    </w:div>
    <w:div w:id="1948653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on@prerovmuzeum.cz"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148</Words>
  <Characters>877</Characters>
  <Application>Microsoft Office Word</Application>
  <DocSecurity>0</DocSecurity>
  <Lines>7</Lines>
  <Paragraphs>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1023</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Maloň Lubor</cp:lastModifiedBy>
  <cp:revision>22</cp:revision>
  <cp:lastPrinted>2021-11-24T15:00:00Z</cp:lastPrinted>
  <dcterms:created xsi:type="dcterms:W3CDTF">2018-01-22T06:20:00Z</dcterms:created>
  <dcterms:modified xsi:type="dcterms:W3CDTF">2021-11-25T09:04:00Z</dcterms:modified>
</cp:coreProperties>
</file>