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EB" w:rsidRDefault="00445F7A">
      <w:pPr>
        <w:pStyle w:val="Bodytext10"/>
        <w:spacing w:after="0" w:line="254" w:lineRule="auto"/>
        <w:jc w:val="center"/>
      </w:pPr>
      <w:r>
        <w:rPr>
          <w:b w:val="0"/>
          <w:bCs w:val="0"/>
        </w:rPr>
        <w:t>Zdeněk Vladyka</w:t>
      </w:r>
    </w:p>
    <w:p w:rsidR="00EE29EB" w:rsidRDefault="00445F7A">
      <w:pPr>
        <w:pStyle w:val="Bodytext10"/>
        <w:spacing w:after="520" w:line="254" w:lineRule="auto"/>
        <w:jc w:val="center"/>
      </w:pPr>
      <w:r>
        <w:rPr>
          <w:b w:val="0"/>
          <w:bCs w:val="0"/>
        </w:rPr>
        <w:t xml:space="preserve">Na Honech I, 5540, Zlín 760 05, mobil : </w:t>
      </w:r>
      <w:r w:rsidR="00D615EF">
        <w:rPr>
          <w:b w:val="0"/>
          <w:bCs w:val="0"/>
        </w:rPr>
        <w:t>xxx</w:t>
      </w:r>
      <w:r>
        <w:rPr>
          <w:b w:val="0"/>
          <w:bCs w:val="0"/>
        </w:rPr>
        <w:br/>
        <w:t>1Č: 76532232</w:t>
      </w:r>
    </w:p>
    <w:p w:rsidR="00EE29EB" w:rsidRDefault="00445F7A">
      <w:pPr>
        <w:pStyle w:val="Bodytext20"/>
      </w:pPr>
      <w:r>
        <w:t>Cenová nabídka na projekční a inženýrské práce</w:t>
      </w:r>
    </w:p>
    <w:p w:rsidR="00EE29EB" w:rsidRDefault="00445F7A">
      <w:pPr>
        <w:pStyle w:val="Bodytext10"/>
        <w:jc w:val="center"/>
      </w:pPr>
      <w:r>
        <w:t>„OPRAVA MÍSTNÍ KOMUNIKACE, TĚŠNOVICE“</w:t>
      </w:r>
    </w:p>
    <w:p w:rsidR="00EE29EB" w:rsidRDefault="00445F7A">
      <w:pPr>
        <w:pStyle w:val="Bodytext10"/>
        <w:jc w:val="center"/>
      </w:pPr>
      <w:r>
        <w:t>DODATEK</w:t>
      </w:r>
    </w:p>
    <w:p w:rsidR="00EE29EB" w:rsidRDefault="00445F7A" w:rsidP="00D615EF">
      <w:pPr>
        <w:pStyle w:val="Bodytext10"/>
        <w:spacing w:after="520"/>
        <w:jc w:val="both"/>
      </w:pPr>
      <w:r>
        <w:t>Předmětem c</w:t>
      </w:r>
      <w:r w:rsidR="00D615EF">
        <w:t>enové nabídky je zpracování pro</w:t>
      </w:r>
      <w:r>
        <w:t>jektové dokumentace a to v rozsahu pro vydání společného územního a stavebního povolení a pro provádění stavby (DUR+DSP+DPS), včetně potřebné dokladové části a výkonu inženýrské činnosti do fáze vydání pravomocného společného stavebního povolení.</w:t>
      </w:r>
    </w:p>
    <w:p w:rsidR="00EE29EB" w:rsidRDefault="00445F7A">
      <w:pPr>
        <w:pStyle w:val="Bodytext10"/>
        <w:spacing w:after="0" w:line="240" w:lineRule="auto"/>
      </w:pPr>
      <w:r>
        <w:t>DOKUMENTACE DUR+DSP+DPS:</w:t>
      </w:r>
    </w:p>
    <w:p w:rsidR="00EE29EB" w:rsidRDefault="00445F7A">
      <w:pPr>
        <w:pStyle w:val="Bodytext10"/>
        <w:numPr>
          <w:ilvl w:val="0"/>
          <w:numId w:val="1"/>
        </w:numPr>
        <w:tabs>
          <w:tab w:val="left" w:pos="691"/>
        </w:tabs>
        <w:spacing w:after="0" w:line="240" w:lineRule="auto"/>
        <w:ind w:firstLine="360"/>
        <w:rPr>
          <w:sz w:val="20"/>
          <w:szCs w:val="20"/>
        </w:rPr>
      </w:pPr>
      <w:bookmarkStart w:id="0" w:name="bookmark0"/>
      <w:bookmarkEnd w:id="0"/>
      <w:r>
        <w:rPr>
          <w:b w:val="0"/>
          <w:bCs w:val="0"/>
          <w:sz w:val="20"/>
          <w:szCs w:val="20"/>
        </w:rPr>
        <w:t>Geodetické zaměření území</w:t>
      </w:r>
    </w:p>
    <w:p w:rsidR="00EE29EB" w:rsidRDefault="00445F7A">
      <w:pPr>
        <w:pStyle w:val="Bodytext10"/>
        <w:numPr>
          <w:ilvl w:val="0"/>
          <w:numId w:val="1"/>
        </w:numPr>
        <w:tabs>
          <w:tab w:val="left" w:pos="691"/>
        </w:tabs>
        <w:spacing w:line="240" w:lineRule="auto"/>
        <w:ind w:firstLine="360"/>
        <w:rPr>
          <w:sz w:val="20"/>
          <w:szCs w:val="20"/>
        </w:rPr>
      </w:pPr>
      <w:bookmarkStart w:id="1" w:name="bookmark1"/>
      <w:bookmarkEnd w:id="1"/>
      <w:r>
        <w:rPr>
          <w:b w:val="0"/>
          <w:bCs w:val="0"/>
          <w:sz w:val="20"/>
          <w:szCs w:val="20"/>
        </w:rPr>
        <w:t>Projektová dokumentace - trasa „E“ - II. etapa</w:t>
      </w:r>
    </w:p>
    <w:p w:rsidR="00EE29EB" w:rsidRDefault="00445F7A">
      <w:pPr>
        <w:pStyle w:val="Bodytext10"/>
        <w:spacing w:after="0" w:line="240" w:lineRule="auto"/>
      </w:pPr>
      <w:r>
        <w:rPr>
          <w:b w:val="0"/>
          <w:bCs w:val="0"/>
        </w:rPr>
        <w:t xml:space="preserve">Celkem - </w:t>
      </w:r>
      <w:r>
        <w:t>13 000,-Kč</w:t>
      </w:r>
    </w:p>
    <w:p w:rsidR="00EE29EB" w:rsidRDefault="00445F7A">
      <w:pPr>
        <w:pStyle w:val="Bodytext10"/>
        <w:spacing w:after="0" w:line="240" w:lineRule="auto"/>
      </w:pPr>
      <w:r>
        <w:rPr>
          <w:b w:val="0"/>
          <w:bCs w:val="0"/>
        </w:rPr>
        <w:t>DPH 21%</w:t>
      </w:r>
      <w:r>
        <w:t>-2 730,-Kč</w:t>
      </w:r>
    </w:p>
    <w:p w:rsidR="00EE29EB" w:rsidRDefault="00445F7A">
      <w:pPr>
        <w:pStyle w:val="Bodytext10"/>
        <w:spacing w:after="0" w:line="240" w:lineRule="auto"/>
        <w:sectPr w:rsidR="00EE29EB">
          <w:pgSz w:w="11900" w:h="16840"/>
          <w:pgMar w:top="1299" w:right="1327" w:bottom="4349" w:left="1356" w:header="871" w:footer="3921" w:gutter="0"/>
          <w:pgNumType w:start="1"/>
          <w:cols w:space="720"/>
          <w:noEndnote/>
          <w:docGrid w:linePitch="360"/>
        </w:sectPr>
      </w:pPr>
      <w:r>
        <w:rPr>
          <w:b w:val="0"/>
          <w:bCs w:val="0"/>
        </w:rPr>
        <w:t xml:space="preserve">Cena celkem s DPH - </w:t>
      </w:r>
      <w:r>
        <w:rPr>
          <w:u w:val="single"/>
        </w:rPr>
        <w:t>15 730,-Kč</w:t>
      </w:r>
    </w:p>
    <w:p w:rsidR="00EE29EB" w:rsidRDefault="00EE29EB">
      <w:pPr>
        <w:spacing w:line="240" w:lineRule="exact"/>
        <w:rPr>
          <w:sz w:val="19"/>
          <w:szCs w:val="19"/>
        </w:rPr>
      </w:pPr>
    </w:p>
    <w:p w:rsidR="00F56E3F" w:rsidRDefault="00F56E3F" w:rsidP="00F56E3F">
      <w:pPr>
        <w:pStyle w:val="Bodytext10"/>
        <w:framePr w:w="744" w:h="274" w:wrap="none" w:vAnchor="text" w:hAnchor="page" w:x="1351" w:y="504"/>
        <w:spacing w:after="0" w:line="240" w:lineRule="auto"/>
      </w:pPr>
      <w:r>
        <w:rPr>
          <w:b w:val="0"/>
          <w:bCs w:val="0"/>
        </w:rPr>
        <w:t>Předal :</w:t>
      </w:r>
    </w:p>
    <w:p w:rsidR="00EE29EB" w:rsidRDefault="00D615EF">
      <w:pPr>
        <w:spacing w:before="119" w:after="119"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2360930" cy="1600200"/>
                <wp:effectExtent l="0" t="0" r="635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EF" w:rsidRDefault="00D615EF">
                            <w:r>
                              <w:t>Převzal:</w:t>
                            </w:r>
                          </w:p>
                          <w:p w:rsidR="00D615EF" w:rsidRDefault="00D615EF"/>
                          <w:p w:rsidR="00D615EF" w:rsidRDefault="00D615EF"/>
                          <w:p w:rsidR="00D615EF" w:rsidRDefault="00D615EF"/>
                          <w:p w:rsidR="00D615EF" w:rsidRDefault="00D615EF"/>
                          <w:p w:rsidR="00D615EF" w:rsidRDefault="00D615EF"/>
                          <w:p w:rsidR="00D615EF" w:rsidRDefault="00D615EF">
                            <w:r>
                              <w:t>Datum, razítko,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13.6pt;width:185.9pt;height:126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" stroked="f">
                <v:textbox>
                  <w:txbxContent>
                    <w:p w:rsidR="00D615EF" w:rsidRDefault="00D615EF">
                      <w:r>
                        <w:t>Převzal:</w:t>
                      </w:r>
                    </w:p>
                    <w:p w:rsidR="00D615EF" w:rsidRDefault="00D615EF"/>
                    <w:p w:rsidR="00D615EF" w:rsidRDefault="00D615EF"/>
                    <w:p w:rsidR="00D615EF" w:rsidRDefault="00D615EF"/>
                    <w:p w:rsidR="00D615EF" w:rsidRDefault="00D615EF"/>
                    <w:p w:rsidR="00D615EF" w:rsidRDefault="00D615EF"/>
                    <w:p w:rsidR="00D615EF" w:rsidRDefault="00D615EF">
                      <w:r>
                        <w:t>Datum, razítko, podpis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9EB" w:rsidRDefault="003E528D">
      <w:pPr>
        <w:spacing w:line="1" w:lineRule="exact"/>
        <w:sectPr w:rsidR="00EE29EB">
          <w:type w:val="continuous"/>
          <w:pgSz w:w="11900" w:h="16840"/>
          <w:pgMar w:top="1299" w:right="0" w:bottom="1299" w:left="0" w:header="0" w:footer="3" w:gutter="0"/>
          <w:cols w:space="720"/>
          <w:noEndnote/>
          <w:docGrid w:linePitch="360"/>
        </w:sectPr>
      </w:pPr>
      <w: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7" o:title=""/>
          </v:shape>
          <o:OLEObject Type="Embed" ProgID="Acrobat.Document.DC" ShapeID="_x0000_i1025" DrawAspect="Icon" ObjectID="_1699431901" r:id="rId8"/>
        </w:object>
      </w:r>
    </w:p>
    <w:p w:rsidR="00EE29EB" w:rsidRDefault="00EE29EB">
      <w:pPr>
        <w:pStyle w:val="Bodytext40"/>
        <w:framePr w:w="2606" w:h="571" w:wrap="none" w:vAnchor="text" w:hAnchor="page" w:x="7165" w:y="2387"/>
      </w:pPr>
    </w:p>
    <w:p w:rsidR="00EE29EB" w:rsidRDefault="005C4D58" w:rsidP="005C4D58">
      <w:pPr>
        <w:tabs>
          <w:tab w:val="left" w:pos="1005"/>
        </w:tabs>
        <w:spacing w:line="360" w:lineRule="exact"/>
      </w:pPr>
      <w:r>
        <w:tab/>
        <w:t xml:space="preserve"> </w:t>
      </w:r>
      <w:bookmarkStart w:id="2" w:name="_GoBack"/>
      <w:bookmarkEnd w:id="2"/>
    </w:p>
    <w:p w:rsidR="00EE29EB" w:rsidRDefault="00EE29EB">
      <w:pPr>
        <w:spacing w:line="360" w:lineRule="exact"/>
      </w:pPr>
    </w:p>
    <w:p w:rsidR="00EE29EB" w:rsidRDefault="00EE29EB">
      <w:pPr>
        <w:spacing w:line="360" w:lineRule="exact"/>
      </w:pPr>
    </w:p>
    <w:p w:rsidR="00EE29EB" w:rsidRDefault="00EE29EB">
      <w:pPr>
        <w:spacing w:line="360" w:lineRule="exact"/>
      </w:pPr>
    </w:p>
    <w:p w:rsidR="00EE29EB" w:rsidRDefault="00D615EF">
      <w:pPr>
        <w:spacing w:line="360" w:lineRule="exact"/>
      </w:pPr>
      <w:r>
        <w:t>Datum, razítko, podpis</w:t>
      </w:r>
    </w:p>
    <w:p w:rsidR="00EE29EB" w:rsidRDefault="00EE29EB">
      <w:pPr>
        <w:spacing w:line="360" w:lineRule="exact"/>
      </w:pPr>
    </w:p>
    <w:p w:rsidR="00EE29EB" w:rsidRDefault="00EE29EB">
      <w:pPr>
        <w:spacing w:line="360" w:lineRule="exact"/>
      </w:pPr>
    </w:p>
    <w:p w:rsidR="00EE29EB" w:rsidRDefault="00EE29EB">
      <w:pPr>
        <w:spacing w:line="360" w:lineRule="exact"/>
      </w:pPr>
    </w:p>
    <w:p w:rsidR="00EE29EB" w:rsidRDefault="00EE29EB">
      <w:pPr>
        <w:spacing w:line="360" w:lineRule="exact"/>
      </w:pPr>
    </w:p>
    <w:p w:rsidR="00EE29EB" w:rsidRDefault="00EE29EB">
      <w:pPr>
        <w:spacing w:after="599" w:line="1" w:lineRule="exact"/>
      </w:pPr>
    </w:p>
    <w:p w:rsidR="00EE29EB" w:rsidRDefault="00EE29EB">
      <w:pPr>
        <w:spacing w:line="1" w:lineRule="exact"/>
      </w:pPr>
    </w:p>
    <w:sectPr w:rsidR="00EE29EB">
      <w:type w:val="continuous"/>
      <w:pgSz w:w="11900" w:h="16840"/>
      <w:pgMar w:top="1299" w:right="1328" w:bottom="1299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EC" w:rsidRDefault="009C6BEC">
      <w:r>
        <w:separator/>
      </w:r>
    </w:p>
  </w:endnote>
  <w:endnote w:type="continuationSeparator" w:id="0">
    <w:p w:rsidR="009C6BEC" w:rsidRDefault="009C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EC" w:rsidRDefault="009C6BEC"/>
  </w:footnote>
  <w:footnote w:type="continuationSeparator" w:id="0">
    <w:p w:rsidR="009C6BEC" w:rsidRDefault="009C6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6732"/>
    <w:multiLevelType w:val="multilevel"/>
    <w:tmpl w:val="4BAA1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EB"/>
    <w:rsid w:val="0037068B"/>
    <w:rsid w:val="003E528D"/>
    <w:rsid w:val="00445F7A"/>
    <w:rsid w:val="005C4D58"/>
    <w:rsid w:val="009C6BEC"/>
    <w:rsid w:val="00AD0639"/>
    <w:rsid w:val="00BE5C54"/>
    <w:rsid w:val="00D615EF"/>
    <w:rsid w:val="00EE29EB"/>
    <w:rsid w:val="00F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CD1A4-093C-4407-B969-C321A095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C5FD1"/>
      <w:sz w:val="26"/>
      <w:szCs w:val="26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3C5FD1"/>
      <w:sz w:val="14"/>
      <w:szCs w:val="14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260" w:line="252" w:lineRule="auto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pacing w:after="260"/>
      <w:jc w:val="center"/>
    </w:pPr>
    <w:rPr>
      <w:b/>
      <w:bCs/>
      <w:sz w:val="26"/>
      <w:szCs w:val="26"/>
      <w:u w:val="single"/>
    </w:rPr>
  </w:style>
  <w:style w:type="paragraph" w:customStyle="1" w:styleId="Picturecaption10">
    <w:name w:val="Picture caption|1"/>
    <w:basedOn w:val="Normln"/>
    <w:link w:val="Picturecaption1"/>
    <w:pPr>
      <w:jc w:val="center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jc w:val="center"/>
    </w:pPr>
    <w:rPr>
      <w:rFonts w:ascii="Arial" w:eastAsia="Arial" w:hAnsi="Arial" w:cs="Arial"/>
      <w:color w:val="3C5FD1"/>
      <w:sz w:val="26"/>
      <w:szCs w:val="26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color w:val="3C5FD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Káňová</dc:creator>
  <cp:keywords/>
  <cp:lastModifiedBy>Krejčiříková Jaroslava</cp:lastModifiedBy>
  <cp:revision>2</cp:revision>
  <dcterms:created xsi:type="dcterms:W3CDTF">2021-11-26T10:39:00Z</dcterms:created>
  <dcterms:modified xsi:type="dcterms:W3CDTF">2021-11-26T10:39:00Z</dcterms:modified>
</cp:coreProperties>
</file>