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OB7121-068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29385920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CZ29385920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Nextis Services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90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720 00  Ostrava 20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Krmelínská 934/4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131181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07.10.2021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5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5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8"/>
      </w:pPr>
      <w:r>
        <w:tab/>
      </w:r>
      <w:r>
        <w:rPr>
          <w:rStyle w:val="Text4"/>
        </w:rPr>
        <w:t xml:space="preserve">10x     Přepínač	Cisco SG350X-24</w:t>
      </w:r>
    </w:p>
    <w:p>
      <w:pPr>
        <w:pStyle w:val="Row18"/>
      </w:pPr>
      <w:r>
        <w:tab/>
      </w:r>
      <w:r>
        <w:rPr>
          <w:rStyle w:val="Text4"/>
        </w:rPr>
        <w:t xml:space="preserve">5x     Přepínač	Cisco SG350X-48</w:t>
      </w:r>
    </w:p>
    <w:p>
      <w:pPr>
        <w:pStyle w:val="Row18"/>
      </w:pPr>
      <w:r>
        <w:tab/>
      </w:r>
      <w:r>
        <w:rPr>
          <w:rStyle w:val="Text4"/>
        </w:rPr>
        <w:t xml:space="preserve">20x     Přepínač	UniFi AP AC Lite</w:t>
      </w:r>
    </w:p>
    <w:p>
      <w:pPr>
        <w:pStyle w:val="Row19"/>
      </w:pPr>
      <w:r>
        <w:rPr>
          <w:noProof/>
          <w:lang w:val="cs-CZ" w:eastAsia="cs-CZ"/>
        </w:rPr>
        <w:pict>
          <v:rect id="_x0000_s54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Cisco 24 port - (10 ks)</w:t>
      </w:r>
      <w:r>
        <w:tab/>
      </w:r>
      <w:r>
        <w:rPr>
          <w:rStyle w:val="Text4"/>
        </w:rPr>
        <w:t xml:space="preserve">10.00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16 988.00</w:t>
      </w:r>
      <w:r>
        <w:tab/>
      </w:r>
      <w:r>
        <w:rPr>
          <w:rStyle w:val="Text4"/>
        </w:rPr>
        <w:t xml:space="preserve">3 567.48</w:t>
      </w:r>
      <w:r>
        <w:tab/>
      </w:r>
      <w:r>
        <w:rPr>
          <w:rStyle w:val="Text4"/>
        </w:rPr>
        <w:t xml:space="preserve">205 554.80</w:t>
      </w:r>
    </w:p>
    <w:p>
      <w:pPr>
        <w:pStyle w:val="Row21"/>
      </w:pP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6pt;margin-top:3pt;width:0pt;height:15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3pt;width:0pt;height:15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Cisco 48 port - (5 ks)</w:t>
      </w:r>
      <w:r>
        <w:tab/>
      </w:r>
      <w:r>
        <w:rPr>
          <w:rStyle w:val="Text4"/>
        </w:rPr>
        <w:t xml:space="preserve">5.00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24 188.00</w:t>
      </w:r>
      <w:r>
        <w:tab/>
      </w:r>
      <w:r>
        <w:rPr>
          <w:rStyle w:val="Text4"/>
        </w:rPr>
        <w:t xml:space="preserve">5 079.48</w:t>
      </w:r>
      <w:r>
        <w:tab/>
      </w:r>
      <w:r>
        <w:rPr>
          <w:rStyle w:val="Text4"/>
        </w:rPr>
        <w:t xml:space="preserve">146 337.40</w:t>
      </w:r>
    </w:p>
    <w:p>
      <w:pPr>
        <w:pStyle w:val="Row21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6pt;margin-top:3pt;width:0pt;height:15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6pt;margin-top:3pt;width:0pt;height:15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6pt;margin-top:18pt;width:0pt;height:17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18pt;width:0pt;height:173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UniFi AP AC Lite - (20 ks)</w:t>
      </w:r>
      <w:r>
        <w:tab/>
      </w:r>
      <w:r>
        <w:rPr>
          <w:rStyle w:val="Text4"/>
        </w:rPr>
        <w:t xml:space="preserve">20.00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1 849.00</w:t>
      </w:r>
      <w:r>
        <w:tab/>
      </w:r>
      <w:r>
        <w:rPr>
          <w:rStyle w:val="Text4"/>
        </w:rPr>
        <w:t xml:space="preserve">388.29</w:t>
      </w:r>
      <w:r>
        <w:tab/>
      </w:r>
      <w:r>
        <w:rPr>
          <w:rStyle w:val="Text4"/>
        </w:rPr>
        <w:t xml:space="preserve">44 745.80</w:t>
      </w:r>
    </w:p>
    <w:p>
      <w:pPr>
        <w:pStyle w:val="Row22"/>
      </w:pPr>
      <w:r>
        <w:rPr>
          <w:noProof/>
          <w:lang w:val="cs-CZ" w:eastAsia="cs-CZ"/>
        </w:rPr>
        <w:pict>
          <v:rect id="_x0000_s92" strokeweight="0pt" strokecolor="#FFFFFF" fillcolor="#E5E5E5" style="position:absolute;left:7pt;top:6pt;width:548pt;height:12pt;z-index:-251658210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6pt;margin-top:6pt;width:550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6pt;margin-top:20pt;width:550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327 800.00</w:t>
      </w:r>
      <w:r>
        <w:tab/>
      </w:r>
      <w:r>
        <w:rPr>
          <w:rStyle w:val="Text4"/>
        </w:rPr>
        <w:t xml:space="preserve">68 838.00</w:t>
      </w:r>
      <w:r>
        <w:tab/>
      </w:r>
      <w:r>
        <w:rPr>
          <w:rStyle w:val="Text4"/>
        </w:rPr>
        <w:t xml:space="preserve">396 638.00</w:t>
      </w:r>
    </w:p>
    <w:p>
      <w:pPr>
        <w:pStyle w:val="Row2"/>
      </w:pPr>
    </w:p>
    <w:p>
      <w:pPr>
        <w:pStyle w:val="Row23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7pt;margin-top:14pt;width:54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6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9"/>
      </w:pP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6pt;margin-top:17pt;width:550pt;height:0pt;z-index:35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30"/>
    </w:pPr>
    <w:r>
      <w:rPr>
        <w:noProof/>
        <w:lang w:val="cs-CZ" w:eastAsia="cs-CZ"/>
      </w:rPr>
      <w:pict>
        <v:shape id="_x0000_s114" o:connectortype="straight" strokeweight="1pt" strokecolor="#000000" style="position:absolute;left:0;margin-left:6pt;margin-top:-3pt;width:550pt;height:0pt;z-index:-25165820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OB7121-068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1514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9" w:type="paragraph" w:customStyle="1">
    <w:name w:val="Row 19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0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4" w:type="paragraph" w:customStyle="1">
    <w:name w:val="Row 24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9" w:type="paragraph" w:customStyle="1">
    <w:name w:val="Row 29"/>
    <w:basedOn w:val="Normal"/>
    <w:qFormat/>
    <w:pPr>
      <w:keepNext/>
      <w:spacing w:lineRule="exact" w:line="34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2021-11-26T10:06:22Z</dcterms:created>
  <dcterms:modified xsi:type="dcterms:W3CDTF">2021-11-26T10:06:22Z</dcterms:modified>
  <cp:category/>
</cp:coreProperties>
</file>