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36" w:rsidRDefault="000A3E36" w:rsidP="000A3E3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Dohoda o ukončení smlouvy o nájmu </w:t>
      </w:r>
    </w:p>
    <w:p w:rsidR="000A3E36" w:rsidRDefault="000A3E36" w:rsidP="000A3E36">
      <w:pPr>
        <w:jc w:val="both"/>
        <w:rPr>
          <w:bCs/>
          <w:i/>
          <w:iCs/>
        </w:rPr>
      </w:pPr>
    </w:p>
    <w:p w:rsidR="000A3E36" w:rsidRDefault="000A3E36" w:rsidP="000A3E36">
      <w:pPr>
        <w:keepNext/>
        <w:jc w:val="center"/>
        <w:outlineLvl w:val="1"/>
        <w:rPr>
          <w:bCs/>
          <w:sz w:val="16"/>
          <w:szCs w:val="16"/>
        </w:rPr>
      </w:pPr>
    </w:p>
    <w:p w:rsidR="000A3E36" w:rsidRDefault="000A3E36" w:rsidP="000A3E36">
      <w:pPr>
        <w:keepNext/>
        <w:jc w:val="center"/>
        <w:outlineLvl w:val="1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Agendové</w:t>
      </w:r>
      <w:proofErr w:type="spellEnd"/>
      <w:r>
        <w:rPr>
          <w:bCs/>
          <w:sz w:val="22"/>
          <w:szCs w:val="22"/>
        </w:rPr>
        <w:t xml:space="preserve"> číslo dohody Středočeského kraje: S-0003/SOCPO/2019/2</w:t>
      </w:r>
    </w:p>
    <w:p w:rsidR="000A3E36" w:rsidRDefault="000A3E36" w:rsidP="000A3E36">
      <w:pPr>
        <w:keepNext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Číslo dohody příspěvkové organizace: 10/71209930/2019/2/2021</w:t>
      </w:r>
    </w:p>
    <w:p w:rsidR="000A3E36" w:rsidRDefault="000A3E36" w:rsidP="000A3E36">
      <w:pPr>
        <w:keepNext/>
        <w:outlineLvl w:val="1"/>
        <w:rPr>
          <w:bCs/>
          <w:sz w:val="22"/>
          <w:szCs w:val="22"/>
        </w:rPr>
      </w:pPr>
    </w:p>
    <w:p w:rsidR="000A3E36" w:rsidRDefault="000A3E36" w:rsidP="000A3E36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0A3E36" w:rsidRDefault="000A3E36" w:rsidP="000A3E36">
      <w:pPr>
        <w:keepNext/>
        <w:outlineLvl w:val="1"/>
        <w:rPr>
          <w:bCs/>
          <w:i/>
          <w:sz w:val="16"/>
          <w:szCs w:val="16"/>
        </w:rPr>
      </w:pPr>
    </w:p>
    <w:p w:rsidR="000A3E36" w:rsidRDefault="000A3E36" w:rsidP="000A3E36">
      <w:pPr>
        <w:keepNext/>
        <w:outlineLvl w:val="1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Středočeský kraj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se sídlem Zborovská 11, 150 21 Praha 5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IČ 70891095   DIČ: CZ 70891095                        </w:t>
      </w:r>
    </w:p>
    <w:p w:rsidR="000A3E36" w:rsidRDefault="000A3E36" w:rsidP="000A3E36">
      <w:pPr>
        <w:keepNext/>
        <w:outlineLvl w:val="1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Zastoupený: Domov Na Zátiší Rakovník, poskytovatel sociálních služeb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se sídlem: </w:t>
      </w:r>
      <w:proofErr w:type="spellStart"/>
      <w:proofErr w:type="gramStart"/>
      <w:r>
        <w:rPr>
          <w:bCs/>
          <w:iCs/>
          <w:sz w:val="22"/>
          <w:szCs w:val="22"/>
        </w:rPr>
        <w:t>Frant.Diepolta</w:t>
      </w:r>
      <w:proofErr w:type="spellEnd"/>
      <w:proofErr w:type="gramEnd"/>
      <w:r>
        <w:rPr>
          <w:bCs/>
          <w:iCs/>
          <w:sz w:val="22"/>
          <w:szCs w:val="22"/>
        </w:rPr>
        <w:t xml:space="preserve"> 1787, 26901 Rakovník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jednající: </w:t>
      </w:r>
      <w:proofErr w:type="spellStart"/>
      <w:proofErr w:type="gramStart"/>
      <w:r>
        <w:rPr>
          <w:bCs/>
          <w:iCs/>
          <w:sz w:val="22"/>
          <w:szCs w:val="22"/>
        </w:rPr>
        <w:t>JUDr.Pavel</w:t>
      </w:r>
      <w:proofErr w:type="spellEnd"/>
      <w:proofErr w:type="gramEnd"/>
      <w:r>
        <w:rPr>
          <w:bCs/>
          <w:iCs/>
          <w:sz w:val="22"/>
          <w:szCs w:val="22"/>
        </w:rPr>
        <w:t xml:space="preserve"> Jenšovský, ředitel příspěvkové organizace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IČ: 71209930  DIČ: CZ 71209930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bankovní spojení: ČSOB Rakovník, </w:t>
      </w:r>
      <w:proofErr w:type="spellStart"/>
      <w:proofErr w:type="gramStart"/>
      <w:r>
        <w:rPr>
          <w:bCs/>
          <w:iCs/>
          <w:sz w:val="22"/>
          <w:szCs w:val="22"/>
        </w:rPr>
        <w:t>č.ú</w:t>
      </w:r>
      <w:proofErr w:type="spellEnd"/>
      <w:r>
        <w:rPr>
          <w:bCs/>
          <w:iCs/>
          <w:sz w:val="22"/>
          <w:szCs w:val="22"/>
        </w:rPr>
        <w:t>.: 255256315/0300</w:t>
      </w:r>
      <w:proofErr w:type="gramEnd"/>
      <w:r>
        <w:rPr>
          <w:bCs/>
          <w:iCs/>
          <w:sz w:val="22"/>
          <w:szCs w:val="22"/>
        </w:rPr>
        <w:t xml:space="preserve">  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(dále jen „</w:t>
      </w:r>
      <w:r>
        <w:rPr>
          <w:b/>
          <w:bCs/>
          <w:iCs/>
          <w:sz w:val="22"/>
          <w:szCs w:val="22"/>
        </w:rPr>
        <w:t>pronajímatel</w:t>
      </w:r>
      <w:r>
        <w:rPr>
          <w:bCs/>
          <w:iCs/>
          <w:sz w:val="22"/>
          <w:szCs w:val="22"/>
        </w:rPr>
        <w:t>“)</w:t>
      </w: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</w:p>
    <w:p w:rsidR="000A3E36" w:rsidRDefault="000A3E36" w:rsidP="000A3E36">
      <w:pPr>
        <w:keepNext/>
        <w:outlineLvl w:val="1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</w:t>
      </w:r>
    </w:p>
    <w:p w:rsidR="000A3E36" w:rsidRDefault="000A3E36" w:rsidP="000A3E36">
      <w:pPr>
        <w:keepNext/>
        <w:outlineLvl w:val="1"/>
        <w:rPr>
          <w:bCs/>
          <w:i/>
          <w:sz w:val="16"/>
          <w:szCs w:val="16"/>
        </w:rPr>
      </w:pPr>
    </w:p>
    <w:p w:rsidR="000A3E36" w:rsidRDefault="000A3E36" w:rsidP="000A3E36">
      <w:pPr>
        <w:rPr>
          <w:b/>
          <w:bCs/>
        </w:rPr>
      </w:pPr>
      <w:proofErr w:type="spellStart"/>
      <w:r w:rsidRPr="001465FA">
        <w:rPr>
          <w:b/>
          <w:bCs/>
        </w:rPr>
        <w:t>Rakofire</w:t>
      </w:r>
      <w:proofErr w:type="spellEnd"/>
      <w:r w:rsidRPr="001465FA">
        <w:rPr>
          <w:b/>
          <w:bCs/>
        </w:rPr>
        <w:t xml:space="preserve"> s.r.o.</w:t>
      </w:r>
    </w:p>
    <w:p w:rsidR="000A3E36" w:rsidRDefault="000A3E36" w:rsidP="000A3E36">
      <w:pPr>
        <w:rPr>
          <w:bCs/>
        </w:rPr>
      </w:pPr>
      <w:r>
        <w:rPr>
          <w:bCs/>
        </w:rPr>
        <w:t>se sídlem:  Máchova 904</w:t>
      </w:r>
    </w:p>
    <w:p w:rsidR="000A3E36" w:rsidRDefault="000A3E36" w:rsidP="000A3E36">
      <w:pPr>
        <w:rPr>
          <w:bCs/>
        </w:rPr>
      </w:pPr>
      <w:r>
        <w:rPr>
          <w:bCs/>
        </w:rPr>
        <w:t>26901 Rakovník II</w:t>
      </w:r>
    </w:p>
    <w:p w:rsidR="000A3E36" w:rsidRDefault="000A3E36" w:rsidP="000A3E36">
      <w:pPr>
        <w:rPr>
          <w:bCs/>
        </w:rPr>
      </w:pPr>
      <w:r>
        <w:rPr>
          <w:bCs/>
        </w:rPr>
        <w:t>IČ 04471822</w:t>
      </w:r>
    </w:p>
    <w:p w:rsidR="000A3E36" w:rsidRDefault="000A3E36" w:rsidP="000A3E36">
      <w:pPr>
        <w:rPr>
          <w:bCs/>
        </w:rPr>
      </w:pPr>
      <w:proofErr w:type="spellStart"/>
      <w:r>
        <w:rPr>
          <w:bCs/>
        </w:rPr>
        <w:t>zast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p.Zdeňkem</w:t>
      </w:r>
      <w:proofErr w:type="spellEnd"/>
      <w:proofErr w:type="gramEnd"/>
      <w:r>
        <w:rPr>
          <w:bCs/>
        </w:rPr>
        <w:t xml:space="preserve"> Mouchou</w:t>
      </w:r>
    </w:p>
    <w:p w:rsidR="000A3E36" w:rsidRPr="001465FA" w:rsidRDefault="000A3E36" w:rsidP="000A3E36">
      <w:pPr>
        <w:rPr>
          <w:bCs/>
        </w:rPr>
      </w:pPr>
      <w:r>
        <w:rPr>
          <w:bCs/>
        </w:rPr>
        <w:t>jednatelem</w:t>
      </w:r>
    </w:p>
    <w:p w:rsidR="000A3E36" w:rsidRPr="001465FA" w:rsidRDefault="000A3E36" w:rsidP="000A3E36">
      <w:pPr>
        <w:rPr>
          <w:i/>
        </w:rPr>
      </w:pPr>
    </w:p>
    <w:p w:rsidR="000A3E36" w:rsidRDefault="000A3E36" w:rsidP="000A3E36">
      <w:pPr>
        <w:keepNext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(dále jen „</w:t>
      </w:r>
      <w:r>
        <w:rPr>
          <w:b/>
          <w:bCs/>
          <w:sz w:val="22"/>
          <w:szCs w:val="22"/>
        </w:rPr>
        <w:t>nájemce</w:t>
      </w:r>
      <w:r>
        <w:rPr>
          <w:bCs/>
          <w:sz w:val="22"/>
          <w:szCs w:val="22"/>
        </w:rPr>
        <w:t>“)</w:t>
      </w:r>
    </w:p>
    <w:p w:rsidR="000A3E36" w:rsidRDefault="000A3E36" w:rsidP="000A3E36">
      <w:pPr>
        <w:keepNext/>
        <w:outlineLvl w:val="1"/>
        <w:rPr>
          <w:bCs/>
          <w:sz w:val="22"/>
          <w:szCs w:val="22"/>
        </w:rPr>
      </w:pPr>
    </w:p>
    <w:p w:rsidR="000A3E36" w:rsidRDefault="000A3E36" w:rsidP="000A3E36">
      <w:pPr>
        <w:rPr>
          <w:sz w:val="16"/>
          <w:szCs w:val="16"/>
        </w:rPr>
      </w:pPr>
    </w:p>
    <w:p w:rsidR="000A3E36" w:rsidRDefault="000A3E36" w:rsidP="000A3E36">
      <w:pPr>
        <w:tabs>
          <w:tab w:val="left" w:pos="5633"/>
        </w:tabs>
        <w:jc w:val="center"/>
        <w:rPr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t>uzavírají tuto dohodu o ukončení smlouvy o nájmu nebytových prostor</w:t>
      </w:r>
    </w:p>
    <w:p w:rsidR="000A3E36" w:rsidRDefault="000A3E36" w:rsidP="000A3E36">
      <w:pPr>
        <w:rPr>
          <w:bCs/>
          <w:i/>
          <w:iCs/>
          <w:sz w:val="16"/>
          <w:szCs w:val="16"/>
        </w:rPr>
      </w:pP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  Smluvní strany konstatují, že dne </w:t>
      </w:r>
      <w:proofErr w:type="gramStart"/>
      <w:r>
        <w:rPr>
          <w:bCs/>
          <w:sz w:val="22"/>
          <w:szCs w:val="22"/>
        </w:rPr>
        <w:t>18.3.2019</w:t>
      </w:r>
      <w:proofErr w:type="gramEnd"/>
      <w:r>
        <w:rPr>
          <w:bCs/>
          <w:sz w:val="22"/>
          <w:szCs w:val="22"/>
        </w:rPr>
        <w:t xml:space="preserve"> uzavřely smlouvu o nájmu nebytových prostor</w:t>
      </w:r>
      <w:r>
        <w:rPr>
          <w:bCs/>
          <w:i/>
          <w:iCs/>
          <w:sz w:val="22"/>
          <w:szCs w:val="22"/>
        </w:rPr>
        <w:t xml:space="preserve">, </w:t>
      </w:r>
      <w:r>
        <w:rPr>
          <w:bCs/>
          <w:sz w:val="22"/>
          <w:szCs w:val="22"/>
        </w:rPr>
        <w:t>jejímž předmětem byla  garáž bez čp., umístěná na pozemku p.č.st. 1831/2 o výměře 36 m2</w:t>
      </w:r>
      <w:r>
        <w:rPr>
          <w:bCs/>
          <w:iCs/>
          <w:sz w:val="22"/>
          <w:szCs w:val="22"/>
        </w:rPr>
        <w:t xml:space="preserve">, zapsáno na LV 2695 vedeném pro </w:t>
      </w:r>
      <w:proofErr w:type="spellStart"/>
      <w:r>
        <w:rPr>
          <w:bCs/>
          <w:iCs/>
          <w:sz w:val="22"/>
          <w:szCs w:val="22"/>
        </w:rPr>
        <w:t>k.ú</w:t>
      </w:r>
      <w:proofErr w:type="spellEnd"/>
      <w:r>
        <w:rPr>
          <w:bCs/>
          <w:iCs/>
          <w:sz w:val="22"/>
          <w:szCs w:val="22"/>
        </w:rPr>
        <w:t>. a obec Rakovník, a to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t>s počátkem nájmu od 18.3.2019.</w:t>
      </w:r>
    </w:p>
    <w:p w:rsidR="000A3E36" w:rsidRDefault="000A3E36" w:rsidP="000A3E36">
      <w:pPr>
        <w:ind w:left="284" w:hanging="284"/>
        <w:jc w:val="both"/>
        <w:rPr>
          <w:bCs/>
          <w:sz w:val="16"/>
          <w:szCs w:val="16"/>
        </w:rPr>
      </w:pP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 Smluvní strany se dohodly, že nájem uvedený v předchozím odstavci 1 skončí uplynutím dne</w:t>
      </w: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31. 12. 2021.</w:t>
      </w:r>
    </w:p>
    <w:p w:rsidR="000A3E36" w:rsidRDefault="000A3E36" w:rsidP="000A3E36">
      <w:pPr>
        <w:ind w:left="284" w:hanging="284"/>
        <w:jc w:val="both"/>
        <w:rPr>
          <w:bCs/>
          <w:sz w:val="16"/>
          <w:szCs w:val="16"/>
        </w:rPr>
      </w:pP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  <w:r>
        <w:rPr>
          <w:bCs/>
          <w:iCs/>
          <w:sz w:val="22"/>
          <w:szCs w:val="22"/>
        </w:rPr>
        <w:t>3.</w:t>
      </w:r>
      <w:r>
        <w:rPr>
          <w:bCs/>
          <w:i/>
          <w:i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Dohoda bude vyhotovena v listinné papírové podobě ve 2 stejnopisech, z nich každá ze smluvních stran obdrží 1 stejnopis.  </w:t>
      </w:r>
    </w:p>
    <w:p w:rsidR="000A3E36" w:rsidRDefault="000A3E36" w:rsidP="000A3E36">
      <w:pPr>
        <w:ind w:left="284" w:hanging="284"/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</w:t>
      </w: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4.  Tato dohoda nabývá platnosti dnem podpisu oběma smluvními stranami a účinnosti dnem jejího zveřejnění v registru smluv, které provede pronajímatel.</w:t>
      </w:r>
    </w:p>
    <w:p w:rsidR="000A3E36" w:rsidRDefault="000A3E36" w:rsidP="000A3E36">
      <w:pPr>
        <w:ind w:left="284" w:hanging="284"/>
        <w:jc w:val="both"/>
        <w:rPr>
          <w:bCs/>
          <w:sz w:val="22"/>
          <w:szCs w:val="22"/>
        </w:rPr>
      </w:pPr>
    </w:p>
    <w:p w:rsidR="000A3E36" w:rsidRDefault="000A3E36" w:rsidP="000A3E36">
      <w:pPr>
        <w:ind w:left="284" w:hanging="284"/>
        <w:jc w:val="both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>5.  Obě smluvní strany prohlašují, že tuto dohodu podepisují svobodně, vážně a prosty omylu.</w:t>
      </w:r>
    </w:p>
    <w:p w:rsidR="000A3E36" w:rsidRDefault="000A3E36" w:rsidP="000A3E36">
      <w:pPr>
        <w:ind w:left="284" w:hanging="284"/>
        <w:jc w:val="both"/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</w:t>
      </w:r>
    </w:p>
    <w:p w:rsidR="000A3E36" w:rsidRDefault="000A3E36" w:rsidP="000A3E36">
      <w:pPr>
        <w:tabs>
          <w:tab w:val="left" w:pos="563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</w:p>
    <w:p w:rsidR="000A3E36" w:rsidRDefault="000A3E36" w:rsidP="000A3E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Dne </w:t>
      </w:r>
      <w:r w:rsidR="00263E38">
        <w:rPr>
          <w:bCs/>
          <w:sz w:val="22"/>
          <w:szCs w:val="22"/>
        </w:rPr>
        <w:t>15.11.2021</w:t>
      </w:r>
      <w:r>
        <w:rPr>
          <w:bCs/>
          <w:sz w:val="22"/>
          <w:szCs w:val="22"/>
        </w:rPr>
        <w:t xml:space="preserve">                                                         </w:t>
      </w:r>
      <w:r w:rsidR="00263E38">
        <w:rPr>
          <w:bCs/>
          <w:sz w:val="22"/>
          <w:szCs w:val="22"/>
        </w:rPr>
        <w:t xml:space="preserve">             </w:t>
      </w:r>
      <w:r>
        <w:rPr>
          <w:bCs/>
          <w:sz w:val="22"/>
          <w:szCs w:val="22"/>
        </w:rPr>
        <w:t xml:space="preserve">Dne </w:t>
      </w:r>
      <w:proofErr w:type="gramStart"/>
      <w:r w:rsidR="00263E38">
        <w:rPr>
          <w:bCs/>
          <w:sz w:val="22"/>
          <w:szCs w:val="22"/>
        </w:rPr>
        <w:t>15.11.2021</w:t>
      </w:r>
      <w:proofErr w:type="gramEnd"/>
    </w:p>
    <w:p w:rsidR="000A3E36" w:rsidRDefault="000A3E36" w:rsidP="000A3E36">
      <w:pPr>
        <w:jc w:val="both"/>
        <w:rPr>
          <w:sz w:val="22"/>
          <w:szCs w:val="22"/>
        </w:rPr>
      </w:pPr>
    </w:p>
    <w:p w:rsidR="000A3E36" w:rsidRDefault="000A3E36" w:rsidP="000A3E36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263E38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="00263E38">
        <w:rPr>
          <w:sz w:val="22"/>
          <w:szCs w:val="22"/>
        </w:rPr>
        <w:t>Nájemce</w:t>
      </w:r>
      <w:r>
        <w:rPr>
          <w:sz w:val="22"/>
          <w:szCs w:val="22"/>
        </w:rPr>
        <w:t xml:space="preserve">                                                             </w:t>
      </w:r>
      <w:r w:rsidR="00263E38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Středočeský kraj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</w:t>
      </w:r>
    </w:p>
    <w:p w:rsidR="000A3E36" w:rsidRDefault="000A3E36" w:rsidP="000A3E3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              </w:t>
      </w:r>
    </w:p>
    <w:p w:rsidR="000A3E36" w:rsidRDefault="000A3E36" w:rsidP="000A3E3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………………………………………</w:t>
      </w:r>
    </w:p>
    <w:sectPr w:rsidR="000A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36"/>
    <w:rsid w:val="000A3E36"/>
    <w:rsid w:val="000C780F"/>
    <w:rsid w:val="00263E38"/>
    <w:rsid w:val="009E41F0"/>
    <w:rsid w:val="00D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6EE0C-0F53-44A6-BDCF-F832BEC4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">
    <w:name w:val="Char1"/>
    <w:basedOn w:val="Normln"/>
    <w:rsid w:val="000A3E3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uzivatel</cp:lastModifiedBy>
  <cp:revision>2</cp:revision>
  <dcterms:created xsi:type="dcterms:W3CDTF">2021-11-25T08:07:00Z</dcterms:created>
  <dcterms:modified xsi:type="dcterms:W3CDTF">2021-11-25T08:07:00Z</dcterms:modified>
</cp:coreProperties>
</file>