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518A" w14:textId="4F7F8596" w:rsidR="00405F21" w:rsidRDefault="00405F21" w:rsidP="00405F21">
      <w:pPr>
        <w:jc w:val="center"/>
      </w:pPr>
      <w:r>
        <w:rPr>
          <w:rFonts w:ascii="Arial" w:hAnsi="Arial" w:cs="Arial"/>
          <w:b/>
          <w:sz w:val="28"/>
          <w:szCs w:val="28"/>
        </w:rPr>
        <w:t>Zápis z jednání ze dne</w:t>
      </w:r>
      <w:r w:rsidR="008C2289">
        <w:rPr>
          <w:rFonts w:ascii="Arial" w:hAnsi="Arial" w:cs="Arial"/>
          <w:b/>
          <w:sz w:val="28"/>
          <w:szCs w:val="28"/>
        </w:rPr>
        <w:t xml:space="preserve"> </w:t>
      </w:r>
      <w:proofErr w:type="gramStart"/>
      <w:r w:rsidR="00B52587">
        <w:rPr>
          <w:rFonts w:ascii="Arial" w:hAnsi="Arial" w:cs="Arial"/>
          <w:b/>
          <w:sz w:val="28"/>
          <w:szCs w:val="28"/>
        </w:rPr>
        <w:t>21</w:t>
      </w:r>
      <w:r w:rsidR="00527B4B">
        <w:rPr>
          <w:rFonts w:ascii="Arial" w:hAnsi="Arial" w:cs="Arial"/>
          <w:b/>
          <w:sz w:val="28"/>
          <w:szCs w:val="28"/>
        </w:rPr>
        <w:t>.12.2016</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76BF1837"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527B4B">
        <w:rPr>
          <w:rFonts w:ascii="Arial" w:hAnsi="Arial" w:cs="Arial"/>
          <w:b/>
        </w:rPr>
        <w:t>Litoměřice</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47D8F85D" w:rsidR="00405F21" w:rsidRDefault="00405F21" w:rsidP="00405F21">
      <w:pPr>
        <w:jc w:val="both"/>
        <w:rPr>
          <w:rFonts w:ascii="Arial" w:hAnsi="Arial" w:cs="Arial"/>
        </w:rPr>
      </w:pPr>
      <w:r>
        <w:rPr>
          <w:rFonts w:ascii="Arial" w:hAnsi="Arial" w:cs="Arial"/>
          <w:b/>
        </w:rPr>
        <w:t>Datum:</w:t>
      </w:r>
      <w:r w:rsidR="00B52587">
        <w:rPr>
          <w:rFonts w:ascii="Arial" w:hAnsi="Arial" w:cs="Arial"/>
          <w:b/>
        </w:rPr>
        <w:t xml:space="preserve"> </w:t>
      </w:r>
      <w:proofErr w:type="gramStart"/>
      <w:r w:rsidR="00B52587">
        <w:rPr>
          <w:rFonts w:ascii="Arial" w:hAnsi="Arial" w:cs="Arial"/>
          <w:b/>
        </w:rPr>
        <w:t>21</w:t>
      </w:r>
      <w:r w:rsidR="00527B4B">
        <w:rPr>
          <w:rFonts w:ascii="Arial" w:hAnsi="Arial" w:cs="Arial"/>
          <w:b/>
        </w:rPr>
        <w:t>.12.2016</w:t>
      </w:r>
      <w:proofErr w:type="gramEnd"/>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04D94701"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1E85B374" w:rsidR="00405F21" w:rsidRDefault="00527B4B" w:rsidP="00001D92">
      <w:pPr>
        <w:jc w:val="both"/>
        <w:rPr>
          <w:rFonts w:ascii="Arial" w:hAnsi="Arial" w:cs="Arial"/>
        </w:rPr>
      </w:pPr>
      <w:r>
        <w:rPr>
          <w:rFonts w:ascii="Arial" w:hAnsi="Arial" w:cs="Arial"/>
        </w:rPr>
        <w:t xml:space="preserve">Zastoupena: </w:t>
      </w:r>
      <w:r w:rsidR="009E688D">
        <w:rPr>
          <w:rFonts w:ascii="Arial" w:hAnsi="Arial" w:cs="Arial"/>
        </w:rPr>
        <w:t xml:space="preserve">[OU </w:t>
      </w:r>
      <w:r w:rsidR="009E688D" w:rsidRPr="006A0C51">
        <w:rPr>
          <w:rStyle w:val="ra"/>
          <w:rFonts w:ascii="Arial" w:hAnsi="Arial" w:cs="Arial"/>
          <w:bCs/>
          <w:color w:val="000000"/>
          <w:shd w:val="clear" w:color="auto" w:fill="FFFFFF"/>
        </w:rPr>
        <w:t>OU]</w:t>
      </w:r>
      <w:r w:rsidR="009E688D">
        <w:rPr>
          <w:rStyle w:val="ra"/>
          <w:rFonts w:ascii="Arial" w:hAnsi="Arial" w:cs="Arial"/>
          <w:bCs/>
          <w:color w:val="000000"/>
          <w:shd w:val="clear" w:color="auto" w:fill="FFFFFF"/>
        </w:rPr>
        <w:t xml:space="preserve">, </w:t>
      </w:r>
      <w:r w:rsidR="000134A3">
        <w:rPr>
          <w:rFonts w:ascii="Arial" w:hAnsi="Arial" w:cs="Arial"/>
        </w:rPr>
        <w:t>m</w:t>
      </w:r>
      <w:r w:rsidR="009E688D">
        <w:rPr>
          <w:rFonts w:ascii="Arial" w:hAnsi="Arial" w:cs="Arial"/>
        </w:rPr>
        <w:t>anažer pro klíčové zákazníky</w:t>
      </w:r>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4A2E51A1" w14:textId="77777777" w:rsidR="00405F21" w:rsidRDefault="00405F21" w:rsidP="00405F21">
      <w:pPr>
        <w:jc w:val="both"/>
      </w:pPr>
    </w:p>
    <w:p w14:paraId="7E200A28" w14:textId="1A1585EF" w:rsidR="00001D92" w:rsidRPr="00D239FA" w:rsidRDefault="00527B4B" w:rsidP="00001D92">
      <w:pPr>
        <w:jc w:val="both"/>
        <w:rPr>
          <w:rFonts w:ascii="Arial" w:hAnsi="Arial" w:cs="Arial"/>
          <w:b/>
        </w:rPr>
      </w:pPr>
      <w:r>
        <w:rPr>
          <w:rFonts w:ascii="Arial" w:hAnsi="Arial" w:cs="Arial"/>
          <w:b/>
        </w:rPr>
        <w:t>Městská nemocnice v Litoměřicích</w:t>
      </w:r>
    </w:p>
    <w:p w14:paraId="2E328DA1" w14:textId="28D1DBA5" w:rsidR="00001D92" w:rsidRPr="00D239FA" w:rsidRDefault="00001D92" w:rsidP="00001D92">
      <w:pPr>
        <w:jc w:val="both"/>
        <w:rPr>
          <w:rFonts w:ascii="Arial" w:hAnsi="Arial" w:cs="Arial"/>
        </w:rPr>
      </w:pPr>
      <w:r w:rsidRPr="00D239FA">
        <w:rPr>
          <w:rFonts w:ascii="Arial" w:hAnsi="Arial" w:cs="Arial"/>
        </w:rPr>
        <w:t xml:space="preserve">Se </w:t>
      </w:r>
      <w:r w:rsidR="00527B4B">
        <w:rPr>
          <w:rFonts w:ascii="Arial" w:hAnsi="Arial" w:cs="Arial"/>
        </w:rPr>
        <w:t xml:space="preserve">sídlem: </w:t>
      </w:r>
      <w:proofErr w:type="spellStart"/>
      <w:r w:rsidR="00527B4B">
        <w:rPr>
          <w:rFonts w:ascii="Arial" w:hAnsi="Arial" w:cs="Arial"/>
        </w:rPr>
        <w:t>Žítenická</w:t>
      </w:r>
      <w:proofErr w:type="spellEnd"/>
      <w:r w:rsidR="00527B4B">
        <w:rPr>
          <w:rFonts w:ascii="Arial" w:hAnsi="Arial" w:cs="Arial"/>
        </w:rPr>
        <w:t xml:space="preserve"> 2084, 41201 Litoměřice</w:t>
      </w:r>
    </w:p>
    <w:p w14:paraId="64701EF2" w14:textId="7B401236" w:rsidR="00001D92" w:rsidRPr="00D239FA" w:rsidRDefault="00001D92" w:rsidP="00001D92">
      <w:pPr>
        <w:jc w:val="both"/>
        <w:rPr>
          <w:rFonts w:ascii="Arial" w:hAnsi="Arial" w:cs="Arial"/>
        </w:rPr>
      </w:pPr>
      <w:r w:rsidRPr="00D239FA">
        <w:rPr>
          <w:rFonts w:ascii="Arial" w:hAnsi="Arial" w:cs="Arial"/>
        </w:rPr>
        <w:t>IČ</w:t>
      </w:r>
      <w:r>
        <w:rPr>
          <w:rFonts w:ascii="Arial" w:hAnsi="Arial" w:cs="Arial"/>
        </w:rPr>
        <w:t>O</w:t>
      </w:r>
      <w:r w:rsidR="007C1B5E">
        <w:rPr>
          <w:rFonts w:ascii="Arial" w:hAnsi="Arial" w:cs="Arial"/>
        </w:rPr>
        <w:t>: 00830488</w:t>
      </w:r>
    </w:p>
    <w:p w14:paraId="3C60125D" w14:textId="03321D41" w:rsidR="00001D92" w:rsidRDefault="007C1B5E" w:rsidP="00001D92">
      <w:pPr>
        <w:jc w:val="both"/>
        <w:rPr>
          <w:rFonts w:ascii="Arial" w:hAnsi="Arial" w:cs="Arial"/>
        </w:rPr>
      </w:pPr>
      <w:r>
        <w:rPr>
          <w:rFonts w:ascii="Arial" w:hAnsi="Arial" w:cs="Arial"/>
        </w:rPr>
        <w:t>DIČ: CZ00830844</w:t>
      </w:r>
    </w:p>
    <w:p w14:paraId="4CAD5B91" w14:textId="0A422490" w:rsidR="00001D92" w:rsidRPr="00D239FA" w:rsidRDefault="00001D92" w:rsidP="00001D92">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009E688D">
        <w:rPr>
          <w:rFonts w:ascii="Arial" w:hAnsi="Arial" w:cs="Arial"/>
        </w:rPr>
        <w:t>[XX XX]</w:t>
      </w:r>
    </w:p>
    <w:p w14:paraId="319EA517" w14:textId="4455DE00" w:rsidR="00001D92" w:rsidRDefault="00001D92" w:rsidP="00001D92">
      <w:pPr>
        <w:jc w:val="both"/>
        <w:rPr>
          <w:rFonts w:ascii="Arial" w:hAnsi="Arial" w:cs="Arial"/>
        </w:rPr>
      </w:pPr>
      <w:r w:rsidRPr="00D239FA">
        <w:rPr>
          <w:rFonts w:ascii="Arial" w:hAnsi="Arial" w:cs="Arial"/>
        </w:rPr>
        <w:t>Zapsaná</w:t>
      </w:r>
      <w:r w:rsidR="006C7990">
        <w:rPr>
          <w:rFonts w:ascii="Arial" w:hAnsi="Arial" w:cs="Arial"/>
        </w:rPr>
        <w:t xml:space="preserve"> v obchodním rejstříku vedeném: jako příspěvková </w:t>
      </w:r>
      <w:proofErr w:type="spellStart"/>
      <w:r w:rsidR="006C7990">
        <w:rPr>
          <w:rFonts w:ascii="Arial" w:hAnsi="Arial" w:cs="Arial"/>
        </w:rPr>
        <w:t>org</w:t>
      </w:r>
      <w:proofErr w:type="spellEnd"/>
      <w:r w:rsidR="006C7990">
        <w:rPr>
          <w:rFonts w:ascii="Arial" w:hAnsi="Arial" w:cs="Arial"/>
        </w:rPr>
        <w:t>. nejsme zapsání v rejstříku</w:t>
      </w:r>
    </w:p>
    <w:p w14:paraId="2E302DE9" w14:textId="26815D5D" w:rsidR="00001D92" w:rsidRPr="00F6567E" w:rsidRDefault="00F442BE" w:rsidP="00001D92">
      <w:pPr>
        <w:rPr>
          <w:rFonts w:ascii="Arial" w:hAnsi="Arial" w:cs="Arial"/>
          <w:b/>
        </w:rPr>
      </w:pPr>
      <w:r>
        <w:rPr>
          <w:rFonts w:ascii="Arial" w:hAnsi="Arial" w:cs="Arial"/>
        </w:rPr>
        <w:t xml:space="preserve">Zastoupená: </w:t>
      </w:r>
      <w:r w:rsidR="009E688D">
        <w:rPr>
          <w:rFonts w:ascii="Arial" w:hAnsi="Arial" w:cs="Arial"/>
        </w:rPr>
        <w:t xml:space="preserve">[OU </w:t>
      </w:r>
      <w:r w:rsidR="009E688D" w:rsidRPr="00382664">
        <w:rPr>
          <w:rFonts w:ascii="Arial" w:hAnsi="Arial" w:cs="Arial"/>
        </w:rPr>
        <w:t>OU]</w:t>
      </w:r>
      <w:r w:rsidR="009E688D">
        <w:rPr>
          <w:rFonts w:ascii="Arial" w:hAnsi="Arial" w:cs="Arial"/>
        </w:rPr>
        <w:t xml:space="preserve">, </w:t>
      </w:r>
      <w:r w:rsidR="000134A3">
        <w:rPr>
          <w:rFonts w:ascii="Arial" w:hAnsi="Arial" w:cs="Arial"/>
        </w:rPr>
        <w:t>p</w:t>
      </w:r>
      <w:r w:rsidR="009E688D" w:rsidRPr="00D2520E">
        <w:rPr>
          <w:rFonts w:ascii="Arial" w:hAnsi="Arial" w:cs="Arial"/>
        </w:rPr>
        <w:t>ředseda Správní rady-Výkonný ředitel</w:t>
      </w: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72AFF25C"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dotčeny. </w:t>
      </w:r>
      <w:r w:rsidR="00820BA2" w:rsidRPr="00527B4B">
        <w:rPr>
          <w:rFonts w:ascii="Arial" w:hAnsi="Arial" w:cs="Arial"/>
          <w:sz w:val="20"/>
        </w:rPr>
        <w:t xml:space="preserve">Všechny </w:t>
      </w:r>
      <w:r w:rsidR="009E688D">
        <w:rPr>
          <w:rFonts w:ascii="Arial" w:hAnsi="Arial" w:cs="Arial"/>
          <w:sz w:val="20"/>
        </w:rPr>
        <w:t>Přílohy (1, 2, 3, 4</w:t>
      </w:r>
      <w:r w:rsidR="00001D92" w:rsidRPr="00527B4B">
        <w:rPr>
          <w:rFonts w:ascii="Arial" w:hAnsi="Arial" w:cs="Arial"/>
          <w:sz w:val="20"/>
        </w:rPr>
        <w:t>)</w:t>
      </w:r>
      <w:r w:rsidR="00001D92">
        <w:rPr>
          <w:rFonts w:ascii="Arial" w:hAnsi="Arial" w:cs="Arial"/>
          <w:sz w:val="20"/>
        </w:rPr>
        <w:t xml:space="preserve"> </w:t>
      </w:r>
      <w:r w:rsidR="00820BA2">
        <w:rPr>
          <w:rFonts w:ascii="Arial" w:hAnsi="Arial" w:cs="Arial"/>
          <w:sz w:val="20"/>
        </w:rPr>
        <w:t xml:space="preserve">tohoto zápisu </w:t>
      </w:r>
      <w:r w:rsidR="00820BA2" w:rsidRPr="00E359FE">
        <w:rPr>
          <w:rFonts w:ascii="Arial" w:hAnsi="Arial" w:cs="Arial"/>
          <w:sz w:val="20"/>
        </w:rPr>
        <w:t>tvoří</w:t>
      </w:r>
      <w:r w:rsidR="00820BA2">
        <w:rPr>
          <w:rFonts w:ascii="Arial" w:hAnsi="Arial" w:cs="Arial"/>
          <w:sz w:val="20"/>
        </w:rPr>
        <w:t xml:space="preserve"> jeho</w:t>
      </w:r>
      <w:r w:rsidR="00820BA2" w:rsidRPr="00E359FE">
        <w:rPr>
          <w:rFonts w:ascii="Arial" w:hAnsi="Arial" w:cs="Arial"/>
          <w:sz w:val="20"/>
        </w:rPr>
        <w:t xml:space="preserve"> nedílnou součást</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43A2473B"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 není předmětem tohoto jednání a není nijak závislý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780CBF04"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C371B8">
        <w:rPr>
          <w:rFonts w:ascii="Arial" w:hAnsi="Arial" w:cs="Arial"/>
          <w:sz w:val="20"/>
        </w:rPr>
        <w:t xml:space="preserve">15 </w:t>
      </w:r>
      <w:r>
        <w:rPr>
          <w:rFonts w:ascii="Arial" w:hAnsi="Arial" w:cs="Arial"/>
          <w:sz w:val="20"/>
        </w:rPr>
        <w:t>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2AC76865" w:rsidR="00405F21" w:rsidRDefault="00405F21" w:rsidP="00405F21">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0FB03F6B" w14:textId="77777777" w:rsidR="00D8391F" w:rsidRDefault="00D8391F" w:rsidP="00D8391F">
      <w:pPr>
        <w:pStyle w:val="Odstavecseseznamem"/>
        <w:rPr>
          <w:rFonts w:ascii="Arial" w:hAnsi="Arial" w:cs="Arial"/>
        </w:rPr>
      </w:pPr>
    </w:p>
    <w:p w14:paraId="0334348E" w14:textId="0490B80B" w:rsidR="00824A7C" w:rsidRDefault="00D8391F" w:rsidP="00D8391F">
      <w:pPr>
        <w:pStyle w:val="Zkladntext21"/>
        <w:numPr>
          <w:ilvl w:val="0"/>
          <w:numId w:val="9"/>
        </w:numPr>
        <w:rPr>
          <w:rFonts w:ascii="Arial" w:hAnsi="Arial" w:cs="Arial"/>
          <w:sz w:val="20"/>
        </w:rPr>
      </w:pPr>
      <w:r w:rsidRPr="00D8391F">
        <w:rPr>
          <w:rFonts w:ascii="Arial" w:hAnsi="Arial" w:cs="Arial"/>
          <w:sz w:val="20"/>
        </w:rPr>
        <w:t>Společnost je oprávněna na své náklady, v době platnosti a účinnosti této dohody, po předchozí odůvodněné žádosti a po přiměřenou dobu po jejím ukončení, která však nepřesáhne sedm (7) let, kontrolovat řádné plnění povinností Zdravotnického zařízení dle této dohody, a to prostřednictvím třetí osoby (externího auditora, registrovaného Komorou auditorů ČR), která bude vázána povinností mlčenlivosti. Za tímto účelem se Zdravotnické zařízení zavazuje předložit v běžné pracovní době Společnosti k nahlédnutí, na základě odůvodněné žádosti učiněné nejméně pět (5) dnů předem, odpovídající účetní dokumentaci, prokazující řádné plnění povinností dle této smlouvy Zdravotnickým zařízením.</w:t>
      </w:r>
    </w:p>
    <w:p w14:paraId="43FB7809" w14:textId="77777777" w:rsidR="00D8391F" w:rsidRDefault="00D8391F" w:rsidP="00D8391F">
      <w:pPr>
        <w:pStyle w:val="Odstavecseseznamem"/>
        <w:rPr>
          <w:rFonts w:ascii="Arial" w:hAnsi="Arial" w:cs="Arial"/>
        </w:rPr>
      </w:pPr>
    </w:p>
    <w:p w14:paraId="4A2E5214" w14:textId="0EC26D8D" w:rsidR="00405F21" w:rsidRPr="00D8391F" w:rsidRDefault="00405F21" w:rsidP="00D8391F">
      <w:pPr>
        <w:pStyle w:val="Zkladntext21"/>
        <w:numPr>
          <w:ilvl w:val="0"/>
          <w:numId w:val="9"/>
        </w:numPr>
        <w:rPr>
          <w:rFonts w:ascii="Arial" w:hAnsi="Arial" w:cs="Arial"/>
          <w:sz w:val="20"/>
        </w:rPr>
      </w:pPr>
      <w:r w:rsidRPr="00D8391F">
        <w:rPr>
          <w:rFonts w:ascii="Arial" w:hAnsi="Arial" w:cs="Arial"/>
          <w:sz w:val="20"/>
        </w:rPr>
        <w:t>Dohoda založená tímto zápisem</w:t>
      </w:r>
      <w:r w:rsidR="00820BA2" w:rsidRPr="00D8391F">
        <w:rPr>
          <w:rFonts w:ascii="Arial" w:hAnsi="Arial" w:cs="Arial"/>
          <w:sz w:val="20"/>
        </w:rPr>
        <w:t xml:space="preserve"> </w:t>
      </w:r>
      <w:r w:rsidRPr="00D8391F">
        <w:rPr>
          <w:rFonts w:ascii="Arial" w:hAnsi="Arial" w:cs="Arial"/>
          <w:sz w:val="20"/>
        </w:rPr>
        <w:t xml:space="preserve">se uzavírá na dobu </w:t>
      </w:r>
      <w:r w:rsidR="00ED681A" w:rsidRPr="00D8391F">
        <w:rPr>
          <w:rFonts w:ascii="Arial" w:hAnsi="Arial" w:cs="Arial"/>
          <w:sz w:val="20"/>
        </w:rPr>
        <w:t xml:space="preserve">od </w:t>
      </w:r>
      <w:r w:rsidR="00001D92" w:rsidRPr="00D8391F">
        <w:rPr>
          <w:rFonts w:ascii="Arial" w:hAnsi="Arial" w:cs="Arial"/>
          <w:sz w:val="20"/>
        </w:rPr>
        <w:t>1. 1. 2017</w:t>
      </w:r>
      <w:r w:rsidR="00ED681A" w:rsidRPr="00D8391F">
        <w:rPr>
          <w:rFonts w:ascii="Arial" w:hAnsi="Arial" w:cs="Arial"/>
          <w:sz w:val="20"/>
        </w:rPr>
        <w:t xml:space="preserve"> do </w:t>
      </w:r>
      <w:r w:rsidR="00001D92" w:rsidRPr="00D8391F">
        <w:rPr>
          <w:rFonts w:ascii="Arial" w:hAnsi="Arial" w:cs="Arial"/>
          <w:sz w:val="20"/>
        </w:rPr>
        <w:t>31. 12. 2017.</w:t>
      </w:r>
      <w:r w:rsidRPr="00D8391F">
        <w:rPr>
          <w:rFonts w:ascii="Arial" w:hAnsi="Arial" w:cs="Arial"/>
          <w:sz w:val="20"/>
        </w:rPr>
        <w:t xml:space="preserve"> Každý z účastníků</w:t>
      </w:r>
      <w:r w:rsidR="00820BA2" w:rsidRPr="00D8391F">
        <w:rPr>
          <w:rFonts w:ascii="Arial" w:hAnsi="Arial" w:cs="Arial"/>
          <w:sz w:val="20"/>
        </w:rPr>
        <w:t xml:space="preserve"> </w:t>
      </w:r>
      <w:r w:rsidRPr="00D8391F">
        <w:rPr>
          <w:rFonts w:ascii="Arial" w:hAnsi="Arial" w:cs="Arial"/>
          <w:sz w:val="20"/>
        </w:rPr>
        <w:t>je oprávněn tuto</w:t>
      </w:r>
      <w:r w:rsidR="00820BA2" w:rsidRPr="00D8391F">
        <w:rPr>
          <w:rFonts w:ascii="Arial" w:hAnsi="Arial" w:cs="Arial"/>
          <w:sz w:val="20"/>
        </w:rPr>
        <w:t xml:space="preserve"> </w:t>
      </w:r>
      <w:r w:rsidRPr="00D8391F">
        <w:rPr>
          <w:rFonts w:ascii="Arial" w:hAnsi="Arial" w:cs="Arial"/>
          <w:sz w:val="20"/>
        </w:rPr>
        <w:t>dohodu vypovědět písemnou výpovědí i bez uvedení důvodu doručenou druhé</w:t>
      </w:r>
      <w:r w:rsidR="00820BA2" w:rsidRPr="00D8391F">
        <w:rPr>
          <w:rFonts w:ascii="Arial" w:hAnsi="Arial" w:cs="Arial"/>
          <w:sz w:val="20"/>
        </w:rPr>
        <w:t xml:space="preserve"> </w:t>
      </w:r>
      <w:r w:rsidRPr="00D8391F">
        <w:rPr>
          <w:rFonts w:ascii="Arial" w:hAnsi="Arial" w:cs="Arial"/>
          <w:sz w:val="20"/>
        </w:rPr>
        <w:t xml:space="preserve">straně. Výpovědní lhůta činí </w:t>
      </w:r>
      <w:r w:rsidR="00ED681A" w:rsidRPr="00D8391F">
        <w:rPr>
          <w:rFonts w:ascii="Arial" w:hAnsi="Arial" w:cs="Arial"/>
          <w:sz w:val="20"/>
        </w:rPr>
        <w:t>2</w:t>
      </w:r>
      <w:r w:rsidRPr="00D8391F">
        <w:rPr>
          <w:rFonts w:ascii="Arial" w:hAnsi="Arial" w:cs="Arial"/>
          <w:sz w:val="20"/>
        </w:rPr>
        <w:t xml:space="preserve"> měsíc a počíná běžet prvním dnem kalendářního měsíce následujícího po měsíci, v němž byla výpověď doručena druhé</w:t>
      </w:r>
      <w:r w:rsidR="00820BA2" w:rsidRPr="00D8391F">
        <w:rPr>
          <w:rFonts w:ascii="Arial" w:hAnsi="Arial" w:cs="Arial"/>
          <w:sz w:val="20"/>
        </w:rPr>
        <w:t xml:space="preserve"> </w:t>
      </w:r>
      <w:r w:rsidRPr="00D8391F">
        <w:rPr>
          <w:rFonts w:ascii="Arial" w:hAnsi="Arial" w:cs="Arial"/>
          <w:sz w:val="20"/>
        </w:rPr>
        <w:t>straně. Kromě toho je kterákoliv</w:t>
      </w:r>
      <w:r w:rsidR="00820BA2" w:rsidRPr="00D8391F">
        <w:rPr>
          <w:rFonts w:ascii="Arial" w:hAnsi="Arial" w:cs="Arial"/>
          <w:sz w:val="20"/>
        </w:rPr>
        <w:t xml:space="preserve"> </w:t>
      </w:r>
      <w:r w:rsidRPr="00D8391F">
        <w:rPr>
          <w:rFonts w:ascii="Arial" w:hAnsi="Arial" w:cs="Arial"/>
          <w:sz w:val="20"/>
        </w:rPr>
        <w:t>strana oprávněna od této</w:t>
      </w:r>
      <w:r w:rsidR="00820BA2" w:rsidRPr="00D8391F">
        <w:rPr>
          <w:rFonts w:ascii="Arial" w:hAnsi="Arial" w:cs="Arial"/>
          <w:sz w:val="20"/>
        </w:rPr>
        <w:t xml:space="preserve"> </w:t>
      </w:r>
      <w:r w:rsidRPr="00D8391F">
        <w:rPr>
          <w:rFonts w:ascii="Arial" w:hAnsi="Arial" w:cs="Arial"/>
          <w:sz w:val="20"/>
        </w:rPr>
        <w:t>dohody odstoupit podle čl. IV. odst. 4 této</w:t>
      </w:r>
      <w:r w:rsidR="00820BA2" w:rsidRPr="00D8391F">
        <w:rPr>
          <w:rFonts w:ascii="Arial" w:hAnsi="Arial" w:cs="Arial"/>
          <w:sz w:val="20"/>
        </w:rPr>
        <w:t xml:space="preserve"> </w:t>
      </w:r>
      <w:r w:rsidRPr="00D8391F">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2F43836E"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26F95127"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4DF0F40A"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Pr>
          <w:rFonts w:ascii="Arial" w:hAnsi="Arial" w:cs="Arial"/>
          <w:sz w:val="20"/>
        </w:rPr>
        <w:t xml:space="preserve">účastníkem a účinností prvním dnem </w:t>
      </w:r>
      <w:r w:rsidR="00E4291C" w:rsidRPr="00E4291C">
        <w:rPr>
          <w:rFonts w:ascii="Arial" w:hAnsi="Arial" w:cs="Arial"/>
          <w:sz w:val="20"/>
        </w:rPr>
        <w:t>čtyřměsíčního kalendářního cyklu</w:t>
      </w:r>
      <w:r>
        <w:rPr>
          <w:rFonts w:ascii="Arial" w:hAnsi="Arial" w:cs="Arial"/>
          <w:sz w:val="20"/>
        </w:rPr>
        <w:t xml:space="preserve">, ve kterém byla také platná.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8" w14:textId="77777777" w:rsidR="00405F21" w:rsidRDefault="00405F21" w:rsidP="00405F21">
      <w:pPr>
        <w:pStyle w:val="Zkladntext21"/>
        <w:rPr>
          <w:rFonts w:ascii="Arial" w:hAnsi="Arial" w:cs="Arial"/>
          <w:sz w:val="20"/>
        </w:rPr>
      </w:pP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4C7645E5" w:rsidR="00405F21" w:rsidRDefault="00405F21" w:rsidP="00405F21">
      <w:pPr>
        <w:pStyle w:val="Zkladntext21"/>
        <w:rPr>
          <w:rFonts w:ascii="Arial" w:hAnsi="Arial" w:cs="Arial"/>
          <w:b/>
          <w:sz w:val="20"/>
        </w:rPr>
      </w:pPr>
      <w:r>
        <w:rPr>
          <w:rFonts w:ascii="Arial" w:hAnsi="Arial" w:cs="Arial"/>
          <w:b/>
          <w:sz w:val="20"/>
        </w:rPr>
        <w:t>V</w:t>
      </w:r>
      <w:r w:rsidR="00B52587">
        <w:rPr>
          <w:rFonts w:ascii="Arial" w:hAnsi="Arial" w:cs="Arial"/>
          <w:b/>
          <w:sz w:val="20"/>
        </w:rPr>
        <w:t> </w:t>
      </w:r>
      <w:r>
        <w:rPr>
          <w:rFonts w:ascii="Arial" w:hAnsi="Arial" w:cs="Arial"/>
          <w:b/>
          <w:sz w:val="20"/>
        </w:rPr>
        <w:t>Praze</w:t>
      </w:r>
      <w:r w:rsidR="00B52587">
        <w:rPr>
          <w:rFonts w:ascii="Arial" w:hAnsi="Arial" w:cs="Arial"/>
          <w:b/>
          <w:sz w:val="20"/>
        </w:rPr>
        <w:t>,</w:t>
      </w:r>
      <w:r>
        <w:rPr>
          <w:rFonts w:ascii="Arial" w:hAnsi="Arial" w:cs="Arial"/>
          <w:b/>
          <w:sz w:val="20"/>
        </w:rPr>
        <w:t xml:space="preserve"> dne</w:t>
      </w:r>
      <w:r w:rsidR="00B52587">
        <w:rPr>
          <w:rFonts w:ascii="Arial" w:hAnsi="Arial" w:cs="Arial"/>
          <w:b/>
          <w:sz w:val="20"/>
        </w:rPr>
        <w:t xml:space="preserve"> </w:t>
      </w:r>
      <w:r w:rsidR="00E46E2F">
        <w:rPr>
          <w:rFonts w:ascii="Arial" w:hAnsi="Arial" w:cs="Arial"/>
          <w:b/>
          <w:sz w:val="20"/>
        </w:rPr>
        <w:t>23.3.2017</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V</w:t>
      </w:r>
      <w:r w:rsidR="00B52587">
        <w:rPr>
          <w:rFonts w:ascii="Arial" w:hAnsi="Arial" w:cs="Arial"/>
          <w:b/>
          <w:sz w:val="20"/>
        </w:rPr>
        <w:t> Litoměřicích,</w:t>
      </w:r>
      <w:r>
        <w:rPr>
          <w:rFonts w:ascii="Arial" w:hAnsi="Arial" w:cs="Arial"/>
          <w:b/>
          <w:sz w:val="20"/>
        </w:rPr>
        <w:t xml:space="preserve"> dne </w:t>
      </w:r>
      <w:r w:rsidR="00E46E2F">
        <w:rPr>
          <w:rFonts w:ascii="Arial" w:hAnsi="Arial" w:cs="Arial"/>
          <w:b/>
          <w:sz w:val="20"/>
        </w:rPr>
        <w:t>23.3.2017</w:t>
      </w:r>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tbl>
      <w:tblPr>
        <w:tblW w:w="9252" w:type="dxa"/>
        <w:tblInd w:w="-20" w:type="dxa"/>
        <w:tblLayout w:type="fixed"/>
        <w:tblLook w:val="0000" w:firstRow="0" w:lastRow="0" w:firstColumn="0" w:lastColumn="0" w:noHBand="0" w:noVBand="0"/>
      </w:tblPr>
      <w:tblGrid>
        <w:gridCol w:w="4606"/>
        <w:gridCol w:w="4646"/>
      </w:tblGrid>
      <w:tr w:rsidR="00405F21" w14:paraId="4A2E5235" w14:textId="77777777" w:rsidTr="009E5FAC">
        <w:tc>
          <w:tcPr>
            <w:tcW w:w="4606" w:type="dxa"/>
            <w:tcBorders>
              <w:top w:val="single" w:sz="4" w:space="0" w:color="000000"/>
              <w:left w:val="single" w:sz="4" w:space="0" w:color="000000"/>
              <w:bottom w:val="single" w:sz="4" w:space="0" w:color="000000"/>
            </w:tcBorders>
            <w:shd w:val="clear" w:color="auto" w:fill="auto"/>
          </w:tcPr>
          <w:p w14:paraId="4A2E5233" w14:textId="73A67018" w:rsidR="00405F21" w:rsidRDefault="00820BA2" w:rsidP="00820BA2">
            <w:pPr>
              <w:pStyle w:val="Zkladntext21"/>
              <w:jc w:val="center"/>
            </w:pPr>
            <w:r>
              <w:rPr>
                <w:rFonts w:ascii="Arial" w:hAnsi="Arial" w:cs="Arial"/>
                <w:b/>
                <w:sz w:val="20"/>
              </w:rPr>
              <w:t>s</w:t>
            </w:r>
            <w:r w:rsidRPr="00820BA2">
              <w:rPr>
                <w:rFonts w:ascii="Arial" w:hAnsi="Arial" w:cs="Arial"/>
                <w:b/>
                <w:sz w:val="20"/>
                <w:lang w:val="fr-FR"/>
              </w:rPr>
              <w:t>anofi-aventis, s.r.o.</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4A2E5234" w14:textId="18A48D62" w:rsidR="00405F21" w:rsidRDefault="00527B4B" w:rsidP="00527B4B">
            <w:pPr>
              <w:pStyle w:val="Zkladntext21"/>
              <w:jc w:val="center"/>
            </w:pPr>
            <w:r>
              <w:rPr>
                <w:rFonts w:ascii="Arial" w:hAnsi="Arial" w:cs="Arial"/>
                <w:b/>
                <w:sz w:val="20"/>
              </w:rPr>
              <w:t>Městská nemocnice v Litoměřicích</w:t>
            </w:r>
          </w:p>
        </w:tc>
      </w:tr>
      <w:tr w:rsidR="00405F21" w14:paraId="4A2E5238" w14:textId="77777777" w:rsidTr="009E5FAC">
        <w:tc>
          <w:tcPr>
            <w:tcW w:w="4606" w:type="dxa"/>
            <w:tcBorders>
              <w:top w:val="single" w:sz="4" w:space="0" w:color="000000"/>
              <w:left w:val="single" w:sz="4" w:space="0" w:color="000000"/>
              <w:bottom w:val="single" w:sz="4" w:space="0" w:color="000000"/>
            </w:tcBorders>
            <w:shd w:val="clear" w:color="auto" w:fill="auto"/>
          </w:tcPr>
          <w:p w14:paraId="0414C875" w14:textId="49AEE24A" w:rsidR="009E688D" w:rsidRDefault="009E688D" w:rsidP="009F023E">
            <w:pPr>
              <w:pStyle w:val="Zkladntext21"/>
              <w:jc w:val="center"/>
              <w:rPr>
                <w:rStyle w:val="ra"/>
                <w:rFonts w:ascii="Arial" w:hAnsi="Arial" w:cs="Arial"/>
                <w:bCs/>
                <w:color w:val="000000"/>
                <w:sz w:val="20"/>
                <w:shd w:val="clear" w:color="auto" w:fill="FFFFFF"/>
              </w:rPr>
            </w:pPr>
            <w:r>
              <w:rPr>
                <w:rFonts w:ascii="Arial" w:hAnsi="Arial" w:cs="Arial"/>
                <w:sz w:val="20"/>
              </w:rPr>
              <w:t xml:space="preserve">[OU </w:t>
            </w:r>
            <w:r w:rsidRPr="006A0C51">
              <w:rPr>
                <w:rStyle w:val="ra"/>
                <w:rFonts w:ascii="Arial" w:hAnsi="Arial" w:cs="Arial"/>
                <w:bCs/>
                <w:color w:val="000000"/>
                <w:sz w:val="20"/>
                <w:shd w:val="clear" w:color="auto" w:fill="FFFFFF"/>
              </w:rPr>
              <w:t>OU]</w:t>
            </w:r>
          </w:p>
          <w:p w14:paraId="4A2E5236" w14:textId="2C5AE302" w:rsidR="00527B4B" w:rsidRDefault="00527B4B" w:rsidP="009F023E">
            <w:pPr>
              <w:pStyle w:val="Zkladntext21"/>
              <w:jc w:val="center"/>
            </w:pPr>
            <w:r>
              <w:rPr>
                <w:rFonts w:ascii="Arial" w:hAnsi="Arial" w:cs="Arial"/>
                <w:b/>
                <w:sz w:val="20"/>
              </w:rPr>
              <w:t>Manažer pro klíčové zákazníky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F4879C1" w14:textId="552C1A3B" w:rsidR="009E688D" w:rsidRDefault="009E688D" w:rsidP="009F023E">
            <w:pPr>
              <w:pStyle w:val="Zkladntext21"/>
              <w:jc w:val="center"/>
              <w:rPr>
                <w:rFonts w:ascii="Arial" w:hAnsi="Arial" w:cs="Arial"/>
                <w:sz w:val="20"/>
              </w:rPr>
            </w:pPr>
            <w:r>
              <w:rPr>
                <w:rFonts w:ascii="Arial" w:hAnsi="Arial" w:cs="Arial"/>
                <w:sz w:val="20"/>
              </w:rPr>
              <w:t xml:space="preserve">[OU </w:t>
            </w:r>
            <w:bookmarkStart w:id="0" w:name="_GoBack"/>
            <w:bookmarkEnd w:id="0"/>
            <w:r w:rsidRPr="00382664">
              <w:rPr>
                <w:rFonts w:ascii="Arial" w:hAnsi="Arial" w:cs="Arial"/>
                <w:sz w:val="20"/>
              </w:rPr>
              <w:t>OU]</w:t>
            </w:r>
          </w:p>
          <w:p w14:paraId="4A2E5237" w14:textId="6A738DFE" w:rsidR="00527B4B" w:rsidRDefault="007C1B5E" w:rsidP="009F023E">
            <w:pPr>
              <w:pStyle w:val="Zkladntext21"/>
              <w:jc w:val="center"/>
            </w:pPr>
            <w:r>
              <w:rPr>
                <w:rFonts w:ascii="Arial" w:hAnsi="Arial" w:cs="Arial"/>
                <w:b/>
                <w:sz w:val="20"/>
              </w:rPr>
              <w:t>Předseda Správní rady-Výkonný ředitel</w:t>
            </w:r>
          </w:p>
        </w:tc>
      </w:tr>
    </w:tbl>
    <w:p w14:paraId="4A2E5239" w14:textId="5F8319A8" w:rsidR="00405F21" w:rsidRDefault="00405F21" w:rsidP="00405F21">
      <w:pPr>
        <w:pStyle w:val="Zkladntext21"/>
        <w:rPr>
          <w:rFonts w:ascii="Arial" w:hAnsi="Arial" w:cs="Arial"/>
          <w:sz w:val="20"/>
        </w:rPr>
      </w:pPr>
    </w:p>
    <w:p w14:paraId="4A2E523A" w14:textId="65412D40" w:rsidR="005510FA" w:rsidRDefault="005510FA">
      <w:r>
        <w:br w:type="page"/>
      </w:r>
    </w:p>
    <w:p w14:paraId="75502F5C" w14:textId="77777777" w:rsidR="00306725" w:rsidRDefault="00306725"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5F34FA8A" w14:textId="2035C40D" w:rsidR="005510FA" w:rsidRPr="008204D9" w:rsidRDefault="005510FA" w:rsidP="00306725">
      <w:pPr>
        <w:pStyle w:val="Zkladntext21"/>
        <w:spacing w:after="240"/>
        <w:jc w:val="left"/>
        <w:rPr>
          <w:b/>
          <w:sz w:val="22"/>
          <w:szCs w:val="22"/>
        </w:rPr>
      </w:pPr>
      <w:r w:rsidRPr="008204D9">
        <w:rPr>
          <w:rFonts w:ascii="Arial" w:hAnsi="Arial" w:cs="Arial"/>
          <w:b/>
          <w:sz w:val="22"/>
          <w:szCs w:val="22"/>
        </w:rPr>
        <w:t>[</w:t>
      </w:r>
      <w:r>
        <w:rPr>
          <w:rFonts w:ascii="Arial" w:hAnsi="Arial" w:cs="Arial"/>
          <w:b/>
          <w:sz w:val="22"/>
          <w:szCs w:val="22"/>
        </w:rPr>
        <w:t>NP NP</w:t>
      </w:r>
      <w:r w:rsidRPr="008204D9">
        <w:rPr>
          <w:rFonts w:ascii="Arial" w:hAnsi="Arial" w:cs="Arial"/>
          <w:b/>
          <w:sz w:val="22"/>
          <w:szCs w:val="22"/>
        </w:rPr>
        <w:t>]</w:t>
      </w: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15:restartNumberingAfterBreak="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134A3"/>
    <w:rsid w:val="000313C9"/>
    <w:rsid w:val="00045B67"/>
    <w:rsid w:val="002D6F3B"/>
    <w:rsid w:val="00306725"/>
    <w:rsid w:val="003279D8"/>
    <w:rsid w:val="0035375A"/>
    <w:rsid w:val="003956FD"/>
    <w:rsid w:val="00405F21"/>
    <w:rsid w:val="0045075A"/>
    <w:rsid w:val="00527B4B"/>
    <w:rsid w:val="005510FA"/>
    <w:rsid w:val="005B13DE"/>
    <w:rsid w:val="005C472F"/>
    <w:rsid w:val="00616D98"/>
    <w:rsid w:val="00622B7E"/>
    <w:rsid w:val="006359AC"/>
    <w:rsid w:val="00670DD4"/>
    <w:rsid w:val="006C7990"/>
    <w:rsid w:val="00716249"/>
    <w:rsid w:val="00726C66"/>
    <w:rsid w:val="00754533"/>
    <w:rsid w:val="0079592E"/>
    <w:rsid w:val="007C1B5E"/>
    <w:rsid w:val="00820BA2"/>
    <w:rsid w:val="00824A7C"/>
    <w:rsid w:val="008B6E9D"/>
    <w:rsid w:val="008C2289"/>
    <w:rsid w:val="009E5FAC"/>
    <w:rsid w:val="009E688D"/>
    <w:rsid w:val="00A43F04"/>
    <w:rsid w:val="00B52587"/>
    <w:rsid w:val="00BA6581"/>
    <w:rsid w:val="00BC4CA2"/>
    <w:rsid w:val="00C371B8"/>
    <w:rsid w:val="00C5715E"/>
    <w:rsid w:val="00C57A25"/>
    <w:rsid w:val="00CB51A0"/>
    <w:rsid w:val="00CD211F"/>
    <w:rsid w:val="00D8391F"/>
    <w:rsid w:val="00E20316"/>
    <w:rsid w:val="00E3095A"/>
    <w:rsid w:val="00E4291C"/>
    <w:rsid w:val="00E46E2F"/>
    <w:rsid w:val="00E744AA"/>
    <w:rsid w:val="00E76D51"/>
    <w:rsid w:val="00ED681A"/>
    <w:rsid w:val="00F230D4"/>
    <w:rsid w:val="00F252DE"/>
    <w:rsid w:val="00F442BE"/>
    <w:rsid w:val="00F55DDF"/>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15:docId w15:val="{207800DD-F44C-4B81-8C7C-52CF548B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nhideWhenUsed/>
    <w:rsid w:val="005510FA"/>
    <w:pPr>
      <w:suppressAutoHyphens w:val="0"/>
    </w:pPr>
    <w:rPr>
      <w:lang w:eastAsia="cs-CZ"/>
    </w:rPr>
  </w:style>
  <w:style w:type="character" w:customStyle="1" w:styleId="TextkomenteChar">
    <w:name w:val="Text komentáře Char"/>
    <w:basedOn w:val="Standardnpsmoodstavce"/>
    <w:link w:val="Textkomente"/>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character" w:customStyle="1" w:styleId="ra">
    <w:name w:val="ra"/>
    <w:rsid w:val="009E688D"/>
  </w:style>
  <w:style w:type="paragraph" w:styleId="Pedmtkomente">
    <w:name w:val="annotation subject"/>
    <w:basedOn w:val="Textkomente"/>
    <w:next w:val="Textkomente"/>
    <w:link w:val="PedmtkomenteChar"/>
    <w:uiPriority w:val="99"/>
    <w:semiHidden/>
    <w:unhideWhenUsed/>
    <w:rsid w:val="005C472F"/>
    <w:pPr>
      <w:suppressAutoHyphens/>
    </w:pPr>
    <w:rPr>
      <w:b/>
      <w:bCs/>
      <w:lang w:eastAsia="zh-CN"/>
    </w:rPr>
  </w:style>
  <w:style w:type="character" w:customStyle="1" w:styleId="PedmtkomenteChar">
    <w:name w:val="Předmět komentáře Char"/>
    <w:basedOn w:val="TextkomenteChar"/>
    <w:link w:val="Pedmtkomente"/>
    <w:uiPriority w:val="99"/>
    <w:semiHidden/>
    <w:rsid w:val="005C472F"/>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3.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2CE152-6D2F-44A5-B935-EC57CF1F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11405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2017-03-23T19:05:00Z</dcterms:created>
  <dcterms:modified xsi:type="dcterms:W3CDTF">2017-04-03T09:59:00Z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0x0101000AD2056B5AA06447BE3C15F8E0671503</vt:lpwstr>
  </property>
  <property fmtid="{D5CDD505-2E9C-101B-9397-08002B2CF9AE}" pid="4" name="_AdHocReviewCycleID">
    <vt:i4>-1477300044</vt:i4>
  </property>
  <property fmtid="{D5CDD505-2E9C-101B-9397-08002B2CF9AE}" pid="5" name="_EmailSubject">
    <vt:lpwstr>Zápis z jednání-Litoměřice</vt:lpwstr>
  </property>
  <property fmtid="{D5CDD505-2E9C-101B-9397-08002B2CF9AE}" pid="6" name="_AuthorEmail">
    <vt:lpwstr>Jan.Novakovsky@sanofi.com</vt:lpwstr>
  </property>
  <property fmtid="{D5CDD505-2E9C-101B-9397-08002B2CF9AE}" pid="7" name="_AuthorEmailDisplayName">
    <vt:lpwstr>Novakovsky, Jan /CZ</vt:lpwstr>
  </property>
  <property fmtid="{D5CDD505-2E9C-101B-9397-08002B2CF9AE}" pid="8" name="_ReviewingToolsShownOnce">
    <vt:lpwstr/>
  </property>
</Properties>
</file>