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7AEE3" w14:textId="77777777" w:rsidR="00FD5177" w:rsidRDefault="00FD5177" w:rsidP="00FD5177">
      <w:pPr>
        <w:pStyle w:val="Nadpis1"/>
        <w:rPr>
          <w:kern w:val="28"/>
        </w:rPr>
      </w:pPr>
      <w:r w:rsidRPr="00AE372B">
        <w:rPr>
          <w:kern w:val="28"/>
        </w:rPr>
        <w:t>S</w:t>
      </w:r>
      <w:bookmarkStart w:id="0" w:name="_Ref158785100"/>
      <w:bookmarkEnd w:id="0"/>
      <w:r w:rsidRPr="00AE372B">
        <w:rPr>
          <w:kern w:val="28"/>
        </w:rPr>
        <w:t xml:space="preserve">mlouva o spolupráci </w:t>
      </w:r>
    </w:p>
    <w:p w14:paraId="0DAD3CB2" w14:textId="77777777" w:rsidR="00FD5177" w:rsidRDefault="00FD5177" w:rsidP="00FD5177">
      <w:pPr>
        <w:tabs>
          <w:tab w:val="left" w:pos="6316"/>
        </w:tabs>
        <w:rPr>
          <w:rFonts w:cs="Arial"/>
          <w:b/>
          <w:bCs/>
          <w:kern w:val="22"/>
          <w:szCs w:val="22"/>
        </w:rPr>
      </w:pPr>
    </w:p>
    <w:p w14:paraId="49FE2073" w14:textId="77777777" w:rsidR="00FD5177" w:rsidRPr="00AE372B" w:rsidRDefault="00FD5177" w:rsidP="00FD5177">
      <w:pPr>
        <w:tabs>
          <w:tab w:val="left" w:pos="6316"/>
        </w:tabs>
        <w:rPr>
          <w:rFonts w:cs="Arial"/>
          <w:b/>
          <w:bCs/>
          <w:kern w:val="22"/>
          <w:szCs w:val="22"/>
        </w:rPr>
      </w:pPr>
      <w:r w:rsidRPr="00AE372B">
        <w:rPr>
          <w:rFonts w:cs="Arial"/>
          <w:b/>
          <w:bCs/>
          <w:kern w:val="22"/>
          <w:szCs w:val="22"/>
        </w:rPr>
        <w:t xml:space="preserve">Městská knihovna v Praze </w:t>
      </w:r>
    </w:p>
    <w:p w14:paraId="352FC6ED" w14:textId="77777777" w:rsidR="00FD5177" w:rsidRPr="00AE372B" w:rsidRDefault="00FD5177" w:rsidP="00FD5177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  <w:t>Mariánské náměstí 1, Praha 1</w:t>
      </w:r>
    </w:p>
    <w:p w14:paraId="04EF4233" w14:textId="77777777" w:rsidR="00FD5177" w:rsidRPr="00AE372B" w:rsidRDefault="00FD5177" w:rsidP="00FD5177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IČ:</w:t>
      </w:r>
      <w:r w:rsidRPr="00AE372B">
        <w:rPr>
          <w:rFonts w:cs="Arial"/>
          <w:bCs/>
          <w:kern w:val="22"/>
          <w:szCs w:val="22"/>
        </w:rPr>
        <w:tab/>
        <w:t>00064467</w:t>
      </w:r>
    </w:p>
    <w:p w14:paraId="69CB58AB" w14:textId="77777777" w:rsidR="00FD5177" w:rsidRDefault="00FD5177" w:rsidP="00FD5177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DIČ:</w:t>
      </w:r>
      <w:r w:rsidRPr="00AE372B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 xml:space="preserve">CZ </w:t>
      </w:r>
      <w:r w:rsidRPr="00AE372B">
        <w:rPr>
          <w:rFonts w:cs="Arial"/>
          <w:bCs/>
          <w:kern w:val="22"/>
          <w:szCs w:val="22"/>
        </w:rPr>
        <w:t xml:space="preserve">00064467 </w:t>
      </w:r>
      <w:r>
        <w:rPr>
          <w:rFonts w:cs="Arial"/>
          <w:bCs/>
          <w:kern w:val="22"/>
          <w:szCs w:val="22"/>
        </w:rPr>
        <w:t xml:space="preserve">(pro tyto účely </w:t>
      </w:r>
      <w:r w:rsidRPr="00604482">
        <w:rPr>
          <w:rFonts w:cs="Arial"/>
          <w:bCs/>
          <w:kern w:val="22"/>
          <w:szCs w:val="22"/>
        </w:rPr>
        <w:t>jsme</w:t>
      </w:r>
      <w:r>
        <w:rPr>
          <w:rFonts w:cs="Arial"/>
          <w:bCs/>
          <w:kern w:val="22"/>
          <w:szCs w:val="22"/>
        </w:rPr>
        <w:t xml:space="preserve"> </w:t>
      </w:r>
      <w:r w:rsidRPr="004D7DF4">
        <w:rPr>
          <w:rFonts w:cs="Arial"/>
          <w:bCs/>
          <w:kern w:val="22"/>
          <w:szCs w:val="22"/>
        </w:rPr>
        <w:t>osvobozeni od</w:t>
      </w:r>
      <w:r>
        <w:rPr>
          <w:rFonts w:cs="Arial"/>
          <w:bCs/>
          <w:kern w:val="22"/>
          <w:szCs w:val="22"/>
        </w:rPr>
        <w:t xml:space="preserve"> DPH)</w:t>
      </w:r>
    </w:p>
    <w:p w14:paraId="39159687" w14:textId="77777777" w:rsidR="00FD5177" w:rsidRPr="00BB4DFF" w:rsidRDefault="00FD5177" w:rsidP="00FD5177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B4DFF">
        <w:rPr>
          <w:rFonts w:cs="Arial"/>
          <w:bCs/>
          <w:kern w:val="22"/>
          <w:szCs w:val="22"/>
        </w:rPr>
        <w:t>evidovaná u Ministerstva kultury ČR pod číslem 0025/2002</w:t>
      </w:r>
    </w:p>
    <w:p w14:paraId="0C3C7CEE" w14:textId="4362946C" w:rsidR="00FD5177" w:rsidRPr="00AE372B" w:rsidRDefault="00FD5177" w:rsidP="00FD5177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bankovní spojení:</w:t>
      </w:r>
      <w:r w:rsidRPr="00AE372B">
        <w:rPr>
          <w:rFonts w:cs="Arial"/>
          <w:bCs/>
          <w:kern w:val="22"/>
          <w:szCs w:val="22"/>
        </w:rPr>
        <w:tab/>
      </w:r>
      <w:r w:rsidR="00C84FD7">
        <w:rPr>
          <w:rFonts w:cs="Arial"/>
          <w:bCs/>
          <w:kern w:val="22"/>
          <w:szCs w:val="22"/>
        </w:rPr>
        <w:t>xxxxxxxxxxxxxxxxxxxxxxxxxx</w:t>
      </w:r>
    </w:p>
    <w:p w14:paraId="07917FAB" w14:textId="77777777" w:rsidR="00FD5177" w:rsidRDefault="00FD5177" w:rsidP="00FD5177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zastoupena</w:t>
      </w:r>
      <w:r w:rsidRPr="00AE372B">
        <w:rPr>
          <w:rFonts w:cs="Arial"/>
          <w:bCs/>
          <w:kern w:val="22"/>
          <w:szCs w:val="22"/>
        </w:rPr>
        <w:t>:</w:t>
      </w:r>
      <w:r w:rsidRPr="00AE372B">
        <w:rPr>
          <w:rFonts w:cs="Arial"/>
          <w:bCs/>
          <w:kern w:val="22"/>
          <w:szCs w:val="22"/>
        </w:rPr>
        <w:tab/>
      </w:r>
      <w:r w:rsidR="00BA41D7">
        <w:rPr>
          <w:rFonts w:cs="Arial"/>
          <w:bCs/>
          <w:kern w:val="22"/>
          <w:szCs w:val="22"/>
        </w:rPr>
        <w:t>Mgr. Janem Konrádem, vedoucím Ústřední knihovny</w:t>
      </w:r>
      <w:r>
        <w:rPr>
          <w:rFonts w:cs="Arial"/>
          <w:bCs/>
          <w:kern w:val="22"/>
          <w:szCs w:val="22"/>
        </w:rPr>
        <w:t xml:space="preserve"> </w:t>
      </w:r>
    </w:p>
    <w:p w14:paraId="73DB885A" w14:textId="12416702" w:rsidR="00FD5177" w:rsidRDefault="00FD5177" w:rsidP="00FD5177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telefon</w:t>
      </w:r>
      <w:r w:rsidRPr="00AE372B">
        <w:rPr>
          <w:rFonts w:cs="Arial"/>
          <w:bCs/>
          <w:kern w:val="22"/>
          <w:szCs w:val="22"/>
        </w:rPr>
        <w:t>:</w:t>
      </w:r>
      <w:r w:rsidRPr="00AE372B">
        <w:rPr>
          <w:rFonts w:cs="Arial"/>
          <w:bCs/>
          <w:kern w:val="22"/>
          <w:szCs w:val="22"/>
        </w:rPr>
        <w:tab/>
      </w:r>
      <w:r w:rsidR="00C84FD7">
        <w:rPr>
          <w:rFonts w:cs="Arial"/>
          <w:bCs/>
          <w:kern w:val="22"/>
          <w:szCs w:val="22"/>
        </w:rPr>
        <w:t>xxxxxxxxxxxxxxxxxxxx</w:t>
      </w:r>
    </w:p>
    <w:p w14:paraId="480ADE9A" w14:textId="4751B903" w:rsidR="00FD5177" w:rsidRDefault="00FD5177" w:rsidP="00FD5177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e-mail:</w:t>
      </w:r>
      <w:r w:rsidRPr="00AE372B">
        <w:rPr>
          <w:rFonts w:cs="Arial"/>
          <w:bCs/>
          <w:kern w:val="22"/>
          <w:szCs w:val="22"/>
        </w:rPr>
        <w:tab/>
      </w:r>
      <w:r w:rsidR="00C84FD7">
        <w:rPr>
          <w:rFonts w:cs="Arial"/>
          <w:bCs/>
          <w:kern w:val="22"/>
          <w:szCs w:val="22"/>
        </w:rPr>
        <w:t>xxxxxxxxxxxxxxxx</w:t>
      </w:r>
    </w:p>
    <w:p w14:paraId="640AA82A" w14:textId="77777777" w:rsidR="00FD5177" w:rsidRPr="00AE372B" w:rsidRDefault="00FD5177" w:rsidP="00FD5177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(dále jen </w:t>
      </w:r>
      <w:r w:rsidRPr="003860E8">
        <w:rPr>
          <w:rFonts w:cs="Arial"/>
          <w:b/>
          <w:bCs/>
          <w:kern w:val="22"/>
          <w:szCs w:val="22"/>
        </w:rPr>
        <w:t>MKP</w:t>
      </w:r>
      <w:r w:rsidRPr="00AE372B">
        <w:rPr>
          <w:rFonts w:cs="Arial"/>
          <w:bCs/>
          <w:kern w:val="22"/>
          <w:szCs w:val="22"/>
        </w:rPr>
        <w:t>)</w:t>
      </w:r>
    </w:p>
    <w:p w14:paraId="07E23485" w14:textId="77777777" w:rsidR="00FD5177" w:rsidRPr="00AE372B" w:rsidRDefault="00FD5177" w:rsidP="00FD5177">
      <w:pPr>
        <w:tabs>
          <w:tab w:val="left" w:pos="2835"/>
          <w:tab w:val="left" w:pos="6237"/>
        </w:tabs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a</w:t>
      </w:r>
    </w:p>
    <w:p w14:paraId="0C057CF4" w14:textId="77777777" w:rsidR="00FD5177" w:rsidRDefault="00FD5177" w:rsidP="00FD5177">
      <w:pPr>
        <w:pStyle w:val="Basic"/>
        <w:rPr>
          <w:b/>
          <w:sz w:val="24"/>
          <w:szCs w:val="24"/>
        </w:rPr>
      </w:pPr>
    </w:p>
    <w:p w14:paraId="49975DAE" w14:textId="77777777" w:rsidR="00FD5177" w:rsidRPr="0053659B" w:rsidRDefault="00FD5177" w:rsidP="00FD5177">
      <w:pPr>
        <w:tabs>
          <w:tab w:val="left" w:pos="2835"/>
          <w:tab w:val="left" w:pos="6237"/>
        </w:tabs>
        <w:spacing w:before="0"/>
        <w:rPr>
          <w:rFonts w:eastAsia="Calibri" w:cs="Arial"/>
          <w:b/>
          <w:bCs/>
          <w:kern w:val="22"/>
          <w:szCs w:val="22"/>
          <w:lang w:eastAsia="en-US"/>
        </w:rPr>
      </w:pPr>
      <w:r w:rsidRPr="0053659B">
        <w:rPr>
          <w:rFonts w:eastAsia="Calibri" w:cs="Arial"/>
          <w:b/>
          <w:bCs/>
          <w:kern w:val="22"/>
          <w:szCs w:val="22"/>
          <w:lang w:eastAsia="en-US"/>
        </w:rPr>
        <w:t>Nadace rozvoje občanské společnosti</w:t>
      </w:r>
    </w:p>
    <w:p w14:paraId="4EF1A929" w14:textId="77777777" w:rsidR="00FD5177" w:rsidRPr="0053659B" w:rsidRDefault="00FD5177" w:rsidP="00FD5177">
      <w:pPr>
        <w:tabs>
          <w:tab w:val="left" w:pos="2835"/>
          <w:tab w:val="left" w:pos="6237"/>
        </w:tabs>
        <w:spacing w:before="0"/>
        <w:rPr>
          <w:rFonts w:eastAsia="Calibri" w:cs="Arial"/>
          <w:bCs/>
          <w:kern w:val="22"/>
          <w:szCs w:val="22"/>
          <w:lang w:eastAsia="en-US"/>
        </w:rPr>
      </w:pPr>
      <w:r w:rsidRPr="0053659B">
        <w:rPr>
          <w:rFonts w:eastAsia="Calibri" w:cs="Arial"/>
          <w:bCs/>
          <w:kern w:val="22"/>
          <w:szCs w:val="22"/>
          <w:lang w:eastAsia="en-US"/>
        </w:rPr>
        <w:t>zapsaná v nadačním rejstříku vedeném Městským soudem v Praze,</w:t>
      </w:r>
    </w:p>
    <w:p w14:paraId="27F378A4" w14:textId="77777777" w:rsidR="00FD5177" w:rsidRPr="0053659B" w:rsidRDefault="00FD5177" w:rsidP="00FD5177">
      <w:pPr>
        <w:tabs>
          <w:tab w:val="left" w:pos="2835"/>
          <w:tab w:val="left" w:pos="6237"/>
        </w:tabs>
        <w:spacing w:before="0"/>
        <w:rPr>
          <w:rFonts w:eastAsia="Calibri" w:cs="Arial"/>
          <w:bCs/>
          <w:kern w:val="22"/>
          <w:szCs w:val="22"/>
          <w:lang w:eastAsia="en-US"/>
        </w:rPr>
      </w:pPr>
      <w:r w:rsidRPr="0053659B">
        <w:rPr>
          <w:rFonts w:eastAsia="Calibri" w:cs="Arial"/>
          <w:bCs/>
          <w:kern w:val="22"/>
          <w:szCs w:val="22"/>
          <w:lang w:eastAsia="en-US"/>
        </w:rPr>
        <w:t>Oddíl N, vložka 23</w:t>
      </w:r>
    </w:p>
    <w:p w14:paraId="4267F0E3" w14:textId="77777777" w:rsidR="00FD5177" w:rsidRPr="0053659B" w:rsidRDefault="00FD5177" w:rsidP="00FD5177">
      <w:pPr>
        <w:tabs>
          <w:tab w:val="left" w:pos="2835"/>
          <w:tab w:val="left" w:pos="6237"/>
        </w:tabs>
        <w:spacing w:before="0"/>
        <w:rPr>
          <w:rFonts w:eastAsia="Calibri" w:cs="Arial"/>
          <w:bCs/>
          <w:kern w:val="22"/>
          <w:szCs w:val="22"/>
          <w:lang w:eastAsia="en-US"/>
        </w:rPr>
      </w:pPr>
      <w:r w:rsidRPr="0053659B">
        <w:rPr>
          <w:rFonts w:eastAsia="Calibri" w:cs="Arial"/>
          <w:bCs/>
          <w:kern w:val="22"/>
          <w:szCs w:val="22"/>
          <w:lang w:eastAsia="en-US"/>
        </w:rPr>
        <w:t xml:space="preserve">se sídlem: </w:t>
      </w:r>
      <w:r>
        <w:rPr>
          <w:rFonts w:eastAsia="Calibri" w:cs="Arial"/>
          <w:bCs/>
          <w:kern w:val="22"/>
          <w:szCs w:val="22"/>
          <w:lang w:eastAsia="en-US"/>
        </w:rPr>
        <w:tab/>
      </w:r>
      <w:r w:rsidRPr="0053659B">
        <w:rPr>
          <w:rFonts w:eastAsia="Calibri" w:cs="Arial"/>
          <w:bCs/>
          <w:kern w:val="22"/>
          <w:szCs w:val="22"/>
          <w:lang w:eastAsia="en-US"/>
        </w:rPr>
        <w:t>Praha 5, Na Václavce 1135/9, PSČ 150 00</w:t>
      </w:r>
    </w:p>
    <w:p w14:paraId="28910EFB" w14:textId="77777777" w:rsidR="00FD5177" w:rsidRPr="0053659B" w:rsidRDefault="00FD5177" w:rsidP="00FD5177">
      <w:pPr>
        <w:tabs>
          <w:tab w:val="left" w:pos="2835"/>
          <w:tab w:val="left" w:pos="6237"/>
        </w:tabs>
        <w:spacing w:before="0"/>
        <w:rPr>
          <w:rFonts w:eastAsia="Calibri" w:cs="Arial"/>
          <w:bCs/>
          <w:kern w:val="22"/>
          <w:szCs w:val="22"/>
          <w:lang w:eastAsia="en-US"/>
        </w:rPr>
      </w:pPr>
      <w:r w:rsidRPr="0053659B">
        <w:rPr>
          <w:rFonts w:eastAsia="Calibri" w:cs="Arial"/>
          <w:bCs/>
          <w:kern w:val="22"/>
          <w:szCs w:val="22"/>
          <w:lang w:eastAsia="en-US"/>
        </w:rPr>
        <w:t xml:space="preserve">IČ: </w:t>
      </w:r>
      <w:r>
        <w:rPr>
          <w:rFonts w:eastAsia="Calibri" w:cs="Arial"/>
          <w:bCs/>
          <w:kern w:val="22"/>
          <w:szCs w:val="22"/>
          <w:lang w:eastAsia="en-US"/>
        </w:rPr>
        <w:tab/>
      </w:r>
      <w:r w:rsidRPr="0053659B">
        <w:rPr>
          <w:rFonts w:eastAsia="Calibri" w:cs="Arial"/>
          <w:bCs/>
          <w:kern w:val="22"/>
          <w:szCs w:val="22"/>
          <w:lang w:eastAsia="en-US"/>
        </w:rPr>
        <w:t>49279416</w:t>
      </w:r>
    </w:p>
    <w:p w14:paraId="5FF876D8" w14:textId="77777777" w:rsidR="00FD5177" w:rsidRDefault="00FD5177" w:rsidP="00FD5177">
      <w:pPr>
        <w:tabs>
          <w:tab w:val="left" w:pos="2835"/>
          <w:tab w:val="left" w:pos="6237"/>
        </w:tabs>
        <w:spacing w:before="0"/>
        <w:rPr>
          <w:rFonts w:eastAsia="Calibri" w:cs="Arial"/>
          <w:bCs/>
          <w:kern w:val="22"/>
          <w:szCs w:val="22"/>
          <w:lang w:eastAsia="en-US"/>
        </w:rPr>
      </w:pPr>
      <w:r w:rsidRPr="0053659B">
        <w:rPr>
          <w:rFonts w:eastAsia="Calibri" w:cs="Arial"/>
          <w:bCs/>
          <w:kern w:val="22"/>
          <w:szCs w:val="22"/>
          <w:lang w:eastAsia="en-US"/>
        </w:rPr>
        <w:t xml:space="preserve">bankovní spojení: </w:t>
      </w:r>
      <w:r>
        <w:rPr>
          <w:rFonts w:eastAsia="Calibri" w:cs="Arial"/>
          <w:bCs/>
          <w:kern w:val="22"/>
          <w:szCs w:val="22"/>
          <w:lang w:eastAsia="en-US"/>
        </w:rPr>
        <w:tab/>
      </w:r>
      <w:r w:rsidRPr="0053659B">
        <w:rPr>
          <w:rFonts w:eastAsia="Calibri" w:cs="Arial"/>
          <w:bCs/>
          <w:kern w:val="22"/>
          <w:szCs w:val="22"/>
          <w:lang w:eastAsia="en-US"/>
        </w:rPr>
        <w:t xml:space="preserve">sbírkové konto Pomozte dětem, </w:t>
      </w:r>
      <w:r>
        <w:rPr>
          <w:rFonts w:eastAsia="Calibri" w:cs="Arial"/>
          <w:bCs/>
          <w:kern w:val="22"/>
          <w:szCs w:val="22"/>
          <w:lang w:eastAsia="en-US"/>
        </w:rPr>
        <w:t>MONETA Money Bank a.s.</w:t>
      </w:r>
    </w:p>
    <w:p w14:paraId="59F41721" w14:textId="7B8BEBA5" w:rsidR="00FD5177" w:rsidRPr="0053659B" w:rsidRDefault="00FD5177" w:rsidP="00FD5177">
      <w:pPr>
        <w:tabs>
          <w:tab w:val="left" w:pos="2835"/>
          <w:tab w:val="left" w:pos="6237"/>
        </w:tabs>
        <w:spacing w:before="0"/>
        <w:rPr>
          <w:rFonts w:eastAsia="Calibri" w:cs="Arial"/>
          <w:bCs/>
          <w:kern w:val="22"/>
          <w:szCs w:val="22"/>
          <w:lang w:eastAsia="en-US"/>
        </w:rPr>
      </w:pPr>
      <w:r w:rsidRPr="0053659B">
        <w:rPr>
          <w:rFonts w:eastAsia="Calibri" w:cs="Arial"/>
          <w:bCs/>
          <w:kern w:val="22"/>
          <w:szCs w:val="22"/>
          <w:lang w:eastAsia="en-US"/>
        </w:rPr>
        <w:t>č. ú.</w:t>
      </w:r>
      <w:r>
        <w:rPr>
          <w:rFonts w:eastAsia="Calibri" w:cs="Arial"/>
          <w:bCs/>
          <w:kern w:val="22"/>
          <w:szCs w:val="22"/>
          <w:lang w:eastAsia="en-US"/>
        </w:rPr>
        <w:t>:</w:t>
      </w:r>
      <w:r w:rsidRPr="0053659B">
        <w:rPr>
          <w:rFonts w:eastAsia="Calibri" w:cs="Arial"/>
          <w:bCs/>
          <w:kern w:val="22"/>
          <w:szCs w:val="22"/>
          <w:lang w:eastAsia="en-US"/>
        </w:rPr>
        <w:t xml:space="preserve"> </w:t>
      </w:r>
      <w:r>
        <w:rPr>
          <w:rFonts w:eastAsia="Calibri" w:cs="Arial"/>
          <w:bCs/>
          <w:kern w:val="22"/>
          <w:szCs w:val="22"/>
          <w:lang w:eastAsia="en-US"/>
        </w:rPr>
        <w:tab/>
      </w:r>
      <w:r w:rsidR="00C84FD7">
        <w:rPr>
          <w:rFonts w:eastAsia="Calibri" w:cs="Arial"/>
          <w:bCs/>
          <w:kern w:val="22"/>
          <w:szCs w:val="22"/>
          <w:lang w:eastAsia="en-US"/>
        </w:rPr>
        <w:t>xxxxxxxxxxxxxxxxxx</w:t>
      </w:r>
      <w:bookmarkStart w:id="1" w:name="_GoBack"/>
      <w:bookmarkEnd w:id="1"/>
    </w:p>
    <w:p w14:paraId="042844F4" w14:textId="1ACCDE68" w:rsidR="00FD5177" w:rsidRPr="0053659B" w:rsidRDefault="00FD5177" w:rsidP="00FD5177">
      <w:pPr>
        <w:tabs>
          <w:tab w:val="left" w:pos="2835"/>
          <w:tab w:val="left" w:pos="6237"/>
        </w:tabs>
        <w:spacing w:before="0"/>
        <w:rPr>
          <w:rFonts w:eastAsia="Calibri" w:cs="Arial"/>
          <w:bCs/>
          <w:kern w:val="22"/>
          <w:szCs w:val="22"/>
          <w:lang w:eastAsia="en-US"/>
        </w:rPr>
      </w:pPr>
      <w:r w:rsidRPr="0053659B">
        <w:rPr>
          <w:rFonts w:eastAsia="Calibri" w:cs="Arial"/>
          <w:bCs/>
          <w:kern w:val="22"/>
          <w:szCs w:val="22"/>
          <w:lang w:eastAsia="en-US"/>
        </w:rPr>
        <w:t xml:space="preserve">zastoupená: </w:t>
      </w:r>
      <w:r>
        <w:rPr>
          <w:rFonts w:eastAsia="Calibri" w:cs="Arial"/>
          <w:bCs/>
          <w:kern w:val="22"/>
          <w:szCs w:val="22"/>
          <w:lang w:eastAsia="en-US"/>
        </w:rPr>
        <w:tab/>
      </w:r>
      <w:r w:rsidRPr="00BA41D7">
        <w:rPr>
          <w:rFonts w:eastAsia="Calibri" w:cs="Arial"/>
          <w:bCs/>
          <w:kern w:val="22"/>
          <w:szCs w:val="22"/>
          <w:lang w:eastAsia="en-US"/>
        </w:rPr>
        <w:t xml:space="preserve">Mgr. </w:t>
      </w:r>
      <w:r w:rsidR="00BA41D7" w:rsidRPr="00BA41D7">
        <w:rPr>
          <w:rFonts w:eastAsia="Calibri" w:cs="Arial"/>
          <w:bCs/>
          <w:kern w:val="22"/>
          <w:szCs w:val="22"/>
          <w:lang w:eastAsia="en-US"/>
        </w:rPr>
        <w:t>Taťánou P</w:t>
      </w:r>
      <w:r w:rsidR="00BA41D7">
        <w:rPr>
          <w:rFonts w:eastAsia="Calibri" w:cs="Arial"/>
          <w:bCs/>
          <w:kern w:val="22"/>
          <w:szCs w:val="22"/>
          <w:lang w:eastAsia="en-US"/>
        </w:rPr>
        <w:t>l</w:t>
      </w:r>
      <w:r w:rsidR="00B262AC">
        <w:rPr>
          <w:rFonts w:eastAsia="Calibri" w:cs="Arial"/>
          <w:bCs/>
          <w:kern w:val="22"/>
          <w:szCs w:val="22"/>
          <w:lang w:eastAsia="en-US"/>
        </w:rPr>
        <w:t xml:space="preserve">echáčkovou, </w:t>
      </w:r>
      <w:r w:rsidR="00BA41D7" w:rsidRPr="00BA41D7">
        <w:rPr>
          <w:rFonts w:eastAsia="Calibri" w:cs="Arial"/>
          <w:bCs/>
          <w:kern w:val="22"/>
          <w:szCs w:val="22"/>
          <w:lang w:eastAsia="en-US"/>
        </w:rPr>
        <w:t>ředitelkou</w:t>
      </w:r>
    </w:p>
    <w:p w14:paraId="17E9F0B4" w14:textId="77777777" w:rsidR="00FD5177" w:rsidRPr="0053659B" w:rsidRDefault="00FD5177" w:rsidP="00FD5177">
      <w:pPr>
        <w:tabs>
          <w:tab w:val="left" w:pos="2835"/>
          <w:tab w:val="left" w:pos="6237"/>
        </w:tabs>
        <w:spacing w:before="0"/>
        <w:rPr>
          <w:rFonts w:eastAsia="Calibri" w:cs="Arial"/>
          <w:bCs/>
          <w:kern w:val="22"/>
          <w:szCs w:val="22"/>
          <w:lang w:eastAsia="en-US"/>
        </w:rPr>
      </w:pPr>
      <w:r w:rsidRPr="0053659B">
        <w:rPr>
          <w:rFonts w:eastAsia="Calibri" w:cs="Arial"/>
          <w:bCs/>
          <w:kern w:val="22"/>
          <w:szCs w:val="22"/>
          <w:lang w:eastAsia="en-US"/>
        </w:rPr>
        <w:t>jako právnick</w:t>
      </w:r>
      <w:r>
        <w:rPr>
          <w:rFonts w:eastAsia="Calibri" w:cs="Arial"/>
          <w:bCs/>
          <w:kern w:val="22"/>
          <w:szCs w:val="22"/>
          <w:lang w:eastAsia="en-US"/>
        </w:rPr>
        <w:t>á osoba oprávněná konat sbírku</w:t>
      </w:r>
    </w:p>
    <w:p w14:paraId="04C3D561" w14:textId="77777777" w:rsidR="00FD5177" w:rsidRDefault="00FD5177" w:rsidP="00FD5177">
      <w:pPr>
        <w:tabs>
          <w:tab w:val="left" w:pos="2835"/>
          <w:tab w:val="left" w:pos="6237"/>
        </w:tabs>
        <w:spacing w:before="0"/>
        <w:rPr>
          <w:rFonts w:eastAsia="Calibri" w:cs="Arial"/>
          <w:bCs/>
          <w:kern w:val="22"/>
          <w:szCs w:val="22"/>
          <w:lang w:eastAsia="en-US"/>
        </w:rPr>
      </w:pPr>
      <w:r w:rsidRPr="0053659B">
        <w:rPr>
          <w:rFonts w:eastAsia="Calibri" w:cs="Arial"/>
          <w:bCs/>
          <w:kern w:val="22"/>
          <w:szCs w:val="22"/>
          <w:lang w:eastAsia="en-US"/>
        </w:rPr>
        <w:t xml:space="preserve">(dále jen </w:t>
      </w:r>
      <w:r>
        <w:rPr>
          <w:rFonts w:eastAsia="Calibri" w:cs="Arial"/>
          <w:bCs/>
          <w:kern w:val="22"/>
          <w:szCs w:val="22"/>
          <w:lang w:eastAsia="en-US"/>
        </w:rPr>
        <w:t>NROS</w:t>
      </w:r>
      <w:r w:rsidRPr="0053659B">
        <w:rPr>
          <w:rFonts w:eastAsia="Calibri" w:cs="Arial"/>
          <w:bCs/>
          <w:kern w:val="22"/>
          <w:szCs w:val="22"/>
          <w:lang w:eastAsia="en-US"/>
        </w:rPr>
        <w:t xml:space="preserve">) </w:t>
      </w:r>
    </w:p>
    <w:p w14:paraId="67DD8F40" w14:textId="77777777" w:rsidR="00FD5177" w:rsidRDefault="00FD5177" w:rsidP="00FD5177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</w:p>
    <w:p w14:paraId="39CD801D" w14:textId="77777777" w:rsidR="00FD5177" w:rsidRDefault="00FD5177" w:rsidP="00FD5177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</w:p>
    <w:p w14:paraId="1BB8A7A9" w14:textId="77777777" w:rsidR="00FD5177" w:rsidRPr="007E7CB3" w:rsidRDefault="00FD5177" w:rsidP="00FD5177">
      <w:pPr>
        <w:pStyle w:val="Nadpis3"/>
        <w:rPr>
          <w:rFonts w:cs="Arial"/>
          <w:szCs w:val="22"/>
        </w:rPr>
      </w:pPr>
    </w:p>
    <w:p w14:paraId="1604D10B" w14:textId="77777777" w:rsidR="00FD5177" w:rsidRDefault="00FD5177" w:rsidP="00FD5177">
      <w:pPr>
        <w:pStyle w:val="Nadpis2"/>
        <w:rPr>
          <w:kern w:val="22"/>
        </w:rPr>
      </w:pPr>
      <w:r>
        <w:rPr>
          <w:kern w:val="22"/>
        </w:rPr>
        <w:t>Předmět</w:t>
      </w:r>
      <w:r w:rsidRPr="00AE372B">
        <w:rPr>
          <w:kern w:val="22"/>
        </w:rPr>
        <w:t xml:space="preserve"> smlouvy</w:t>
      </w:r>
    </w:p>
    <w:p w14:paraId="77B0E3DA" w14:textId="13DF698F" w:rsidR="001D3912" w:rsidRPr="001D3912" w:rsidRDefault="00FD5177" w:rsidP="001D391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 w:rsidRPr="00AE372B">
        <w:rPr>
          <w:kern w:val="22"/>
        </w:rPr>
        <w:t>Smluvní stra</w:t>
      </w:r>
      <w:r>
        <w:rPr>
          <w:kern w:val="22"/>
        </w:rPr>
        <w:t xml:space="preserve">ny </w:t>
      </w:r>
      <w:r w:rsidRPr="003B17A0">
        <w:rPr>
          <w:rFonts w:cs="Arial"/>
          <w:bCs/>
          <w:kern w:val="22"/>
          <w:szCs w:val="22"/>
        </w:rPr>
        <w:t>uzavírají</w:t>
      </w:r>
      <w:r>
        <w:rPr>
          <w:kern w:val="22"/>
        </w:rPr>
        <w:t xml:space="preserve"> tuto smlouvu, aby společně </w:t>
      </w:r>
      <w:r w:rsidRPr="00AE372B">
        <w:rPr>
          <w:kern w:val="22"/>
        </w:rPr>
        <w:t>uskutečnily</w:t>
      </w:r>
      <w:r>
        <w:rPr>
          <w:kern w:val="22"/>
        </w:rPr>
        <w:t xml:space="preserve"> ak</w:t>
      </w:r>
      <w:r w:rsidR="00B262AC">
        <w:rPr>
          <w:kern w:val="22"/>
        </w:rPr>
        <w:t>ci čtecí maraton Čteme pro Kuře</w:t>
      </w:r>
      <w:r>
        <w:rPr>
          <w:kern w:val="22"/>
        </w:rPr>
        <w:t xml:space="preserve"> </w:t>
      </w:r>
      <w:r w:rsidRPr="0053659B">
        <w:rPr>
          <w:kern w:val="22"/>
        </w:rPr>
        <w:t>(</w:t>
      </w:r>
      <w:r w:rsidRPr="00DF154B">
        <w:rPr>
          <w:color w:val="000000" w:themeColor="text1"/>
          <w:kern w:val="22"/>
        </w:rPr>
        <w:t>dále jen</w:t>
      </w:r>
      <w:r>
        <w:rPr>
          <w:color w:val="000000" w:themeColor="text1"/>
          <w:kern w:val="22"/>
        </w:rPr>
        <w:t xml:space="preserve"> </w:t>
      </w:r>
      <w:r w:rsidRPr="00251CB1">
        <w:rPr>
          <w:rFonts w:cs="Arial"/>
          <w:bCs/>
          <w:kern w:val="22"/>
          <w:szCs w:val="22"/>
        </w:rPr>
        <w:t>projekt)</w:t>
      </w:r>
      <w:r w:rsidR="001D3912">
        <w:rPr>
          <w:rFonts w:cs="Arial"/>
          <w:bCs/>
          <w:kern w:val="22"/>
          <w:szCs w:val="22"/>
        </w:rPr>
        <w:t>,</w:t>
      </w:r>
      <w:r w:rsidR="001D3912" w:rsidRPr="001D3912">
        <w:rPr>
          <w:rFonts w:cs="Arial"/>
          <w:bCs/>
          <w:kern w:val="22"/>
        </w:rPr>
        <w:t xml:space="preserve"> čtení ukázek z kvalitní současné literatury pro děti</w:t>
      </w:r>
      <w:r w:rsidR="001D3912">
        <w:rPr>
          <w:rFonts w:cs="Arial"/>
          <w:bCs/>
          <w:kern w:val="22"/>
        </w:rPr>
        <w:t>.</w:t>
      </w:r>
    </w:p>
    <w:p w14:paraId="59A2EA7A" w14:textId="77777777" w:rsidR="00FD5177" w:rsidRPr="0053659B" w:rsidRDefault="00FD5177" w:rsidP="00FD517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kern w:val="22"/>
        </w:rPr>
        <w:t>V rámci projektu bude realizována</w:t>
      </w:r>
      <w:r w:rsidRPr="0053659B">
        <w:t xml:space="preserve"> </w:t>
      </w:r>
      <w:r>
        <w:t xml:space="preserve">sbírková akce </w:t>
      </w:r>
      <w:r w:rsidRPr="0053659B">
        <w:t>veřejné sbírky</w:t>
      </w:r>
      <w:r>
        <w:t xml:space="preserve"> s názvem Čteme pro Kuře</w:t>
      </w:r>
      <w:r w:rsidRPr="0053659B">
        <w:rPr>
          <w:rFonts w:cs="Arial"/>
          <w:bCs/>
          <w:kern w:val="22"/>
          <w:szCs w:val="22"/>
        </w:rPr>
        <w:t xml:space="preserve">, </w:t>
      </w:r>
      <w:r w:rsidRPr="0053659B">
        <w:t>pořádané na základě osvědčení Magistrátu hlavního města Prahy ze dne</w:t>
      </w:r>
      <w:r>
        <w:t xml:space="preserve"> 20.8.2012</w:t>
      </w:r>
      <w:r w:rsidRPr="0053659B">
        <w:rPr>
          <w:rFonts w:cs="Arial"/>
          <w:bCs/>
          <w:kern w:val="22"/>
          <w:szCs w:val="22"/>
        </w:rPr>
        <w:t xml:space="preserve">, </w:t>
      </w:r>
      <w:r>
        <w:rPr>
          <w:rFonts w:cs="Arial"/>
          <w:bCs/>
          <w:kern w:val="22"/>
          <w:szCs w:val="22"/>
        </w:rPr>
        <w:t xml:space="preserve">   </w:t>
      </w:r>
      <w:r w:rsidRPr="0053659B">
        <w:t>č.j.</w:t>
      </w:r>
      <w:r>
        <w:t>S-MHMP/1016564/2012, 1045562/2012</w:t>
      </w:r>
      <w:r w:rsidRPr="0053659B">
        <w:t>. Kopie rozhodnutí o konání veřejné sbírky je přílohou této smlouvy.</w:t>
      </w:r>
    </w:p>
    <w:p w14:paraId="5A0A414E" w14:textId="3A57779F" w:rsidR="00FD5177" w:rsidRPr="00655336" w:rsidRDefault="00FD5177" w:rsidP="00FD517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Termín konání </w:t>
      </w:r>
      <w:r w:rsidRPr="008B4921">
        <w:rPr>
          <w:rFonts w:cs="Arial"/>
          <w:bCs/>
          <w:kern w:val="22"/>
          <w:szCs w:val="22"/>
        </w:rPr>
        <w:t xml:space="preserve">projektu: </w:t>
      </w:r>
      <w:r w:rsidR="00BE3FE6" w:rsidRPr="001D3912">
        <w:rPr>
          <w:rFonts w:cs="Arial"/>
          <w:bCs/>
          <w:kern w:val="22"/>
          <w:szCs w:val="22"/>
        </w:rPr>
        <w:t>30. 11. 2021</w:t>
      </w:r>
      <w:r w:rsidR="001D3912">
        <w:rPr>
          <w:rFonts w:cs="Arial"/>
          <w:bCs/>
          <w:kern w:val="22"/>
          <w:szCs w:val="22"/>
        </w:rPr>
        <w:tab/>
        <w:t>od 8:00 do 13:00 hodin</w:t>
      </w:r>
    </w:p>
    <w:p w14:paraId="56783842" w14:textId="77777777" w:rsidR="00FD5177" w:rsidRDefault="00FD5177" w:rsidP="00FD517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Místo konání projektu: Ústřední knihovna MKP, Mariánské nám.1, Praha 1</w:t>
      </w:r>
    </w:p>
    <w:p w14:paraId="5D131D88" w14:textId="77777777" w:rsidR="00FD5177" w:rsidRDefault="00FD5177" w:rsidP="00FD517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Projekt je realizován v rámci hlavního předmětu činnosti MKP, jak je vymezen v čl. VI, odst. 2 Zřizovací listiny MKP.</w:t>
      </w:r>
    </w:p>
    <w:p w14:paraId="4160D747" w14:textId="77777777" w:rsidR="00FD5177" w:rsidRPr="00AE372B" w:rsidRDefault="00FD5177" w:rsidP="00FD5177">
      <w:pPr>
        <w:ind w:left="284"/>
        <w:jc w:val="both"/>
        <w:rPr>
          <w:rFonts w:cs="Arial"/>
          <w:bCs/>
          <w:kern w:val="22"/>
          <w:szCs w:val="22"/>
        </w:rPr>
      </w:pPr>
    </w:p>
    <w:p w14:paraId="3B2F95B6" w14:textId="77777777" w:rsidR="00FD5177" w:rsidRPr="00AE372B" w:rsidRDefault="00FD5177" w:rsidP="00FD5177">
      <w:pPr>
        <w:pStyle w:val="Nadpis3"/>
      </w:pPr>
    </w:p>
    <w:p w14:paraId="2B8F3592" w14:textId="77777777" w:rsidR="00FD5177" w:rsidRPr="00AE372B" w:rsidRDefault="00FD5177" w:rsidP="00FD5177">
      <w:pPr>
        <w:pStyle w:val="Nadpis2"/>
        <w:rPr>
          <w:rFonts w:cs="Arial"/>
          <w:szCs w:val="22"/>
        </w:rPr>
      </w:pPr>
      <w:r w:rsidRPr="00AE372B">
        <w:rPr>
          <w:kern w:val="22"/>
        </w:rPr>
        <w:t xml:space="preserve">Povinnosti </w:t>
      </w:r>
      <w:r>
        <w:rPr>
          <w:kern w:val="22"/>
        </w:rPr>
        <w:t>MKP</w:t>
      </w:r>
    </w:p>
    <w:p w14:paraId="3006DC56" w14:textId="77777777" w:rsidR="00FD5177" w:rsidRPr="00AE372B" w:rsidRDefault="00FD5177" w:rsidP="00FD5177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>
        <w:rPr>
          <w:kern w:val="22"/>
        </w:rPr>
        <w:t>MKP</w:t>
      </w:r>
      <w:r w:rsidRPr="00AE372B">
        <w:rPr>
          <w:kern w:val="22"/>
        </w:rPr>
        <w:t xml:space="preserve"> </w:t>
      </w:r>
      <w:r>
        <w:rPr>
          <w:kern w:val="22"/>
        </w:rPr>
        <w:t xml:space="preserve">na své náklady </w:t>
      </w:r>
      <w:r w:rsidRPr="00AE372B">
        <w:rPr>
          <w:kern w:val="22"/>
        </w:rPr>
        <w:t>zajistí:</w:t>
      </w:r>
    </w:p>
    <w:p w14:paraId="123F8EDC" w14:textId="77777777" w:rsidR="00FD5177" w:rsidRPr="00AE372B" w:rsidRDefault="00FD5177" w:rsidP="00FD5177">
      <w:pPr>
        <w:numPr>
          <w:ilvl w:val="0"/>
          <w:numId w:val="4"/>
        </w:numPr>
        <w:tabs>
          <w:tab w:val="clear" w:pos="780"/>
          <w:tab w:val="num" w:pos="567"/>
        </w:tabs>
        <w:ind w:left="567" w:hanging="283"/>
        <w:jc w:val="both"/>
        <w:rPr>
          <w:kern w:val="22"/>
        </w:rPr>
      </w:pPr>
      <w:r w:rsidRPr="00AE372B">
        <w:rPr>
          <w:kern w:val="22"/>
        </w:rPr>
        <w:t xml:space="preserve">včasnou přípravu a zpřístupnění prostor, v nichž se má </w:t>
      </w:r>
      <w:r>
        <w:rPr>
          <w:kern w:val="22"/>
        </w:rPr>
        <w:t>projekt</w:t>
      </w:r>
      <w:r w:rsidRPr="00AE372B">
        <w:rPr>
          <w:kern w:val="22"/>
        </w:rPr>
        <w:t xml:space="preserve"> konat</w:t>
      </w:r>
      <w:r>
        <w:rPr>
          <w:kern w:val="22"/>
        </w:rPr>
        <w:t>,</w:t>
      </w:r>
      <w:r w:rsidRPr="00367CD7">
        <w:rPr>
          <w:kern w:val="22"/>
        </w:rPr>
        <w:t xml:space="preserve"> </w:t>
      </w:r>
    </w:p>
    <w:p w14:paraId="2B584991" w14:textId="77777777" w:rsidR="00FD5177" w:rsidRPr="00AE372B" w:rsidRDefault="00FD5177" w:rsidP="00FD5177">
      <w:pPr>
        <w:numPr>
          <w:ilvl w:val="0"/>
          <w:numId w:val="4"/>
        </w:numPr>
        <w:tabs>
          <w:tab w:val="clear" w:pos="780"/>
          <w:tab w:val="num" w:pos="567"/>
        </w:tabs>
        <w:ind w:left="567" w:hanging="283"/>
        <w:jc w:val="both"/>
        <w:rPr>
          <w:kern w:val="22"/>
        </w:rPr>
      </w:pPr>
      <w:r>
        <w:rPr>
          <w:kern w:val="22"/>
        </w:rPr>
        <w:t xml:space="preserve">vhodné osvětlení, větrání, </w:t>
      </w:r>
      <w:r w:rsidRPr="00AE372B">
        <w:rPr>
          <w:kern w:val="22"/>
        </w:rPr>
        <w:t>a další specifické podmínky a příjemnou teplotu těchto prostor</w:t>
      </w:r>
    </w:p>
    <w:p w14:paraId="750B09A1" w14:textId="77777777" w:rsidR="00FD5177" w:rsidRPr="00AE372B" w:rsidRDefault="00FD5177" w:rsidP="00FD5177">
      <w:pPr>
        <w:numPr>
          <w:ilvl w:val="0"/>
          <w:numId w:val="4"/>
        </w:numPr>
        <w:tabs>
          <w:tab w:val="clear" w:pos="780"/>
          <w:tab w:val="num" w:pos="567"/>
        </w:tabs>
        <w:ind w:left="567" w:hanging="283"/>
        <w:jc w:val="both"/>
        <w:rPr>
          <w:kern w:val="22"/>
        </w:rPr>
      </w:pPr>
      <w:r>
        <w:rPr>
          <w:kern w:val="22"/>
        </w:rPr>
        <w:t>šatnu včetně</w:t>
      </w:r>
      <w:r w:rsidRPr="00AE372B">
        <w:rPr>
          <w:kern w:val="22"/>
        </w:rPr>
        <w:t xml:space="preserve"> obsluhy </w:t>
      </w:r>
      <w:r>
        <w:rPr>
          <w:kern w:val="22"/>
        </w:rPr>
        <w:t xml:space="preserve">pro veřejnost </w:t>
      </w:r>
    </w:p>
    <w:p w14:paraId="437D4A0B" w14:textId="77777777" w:rsidR="00FD5177" w:rsidRPr="00AE372B" w:rsidRDefault="00FD5177" w:rsidP="00FD5177">
      <w:pPr>
        <w:numPr>
          <w:ilvl w:val="0"/>
          <w:numId w:val="4"/>
        </w:numPr>
        <w:tabs>
          <w:tab w:val="clear" w:pos="780"/>
          <w:tab w:val="num" w:pos="567"/>
        </w:tabs>
        <w:ind w:left="567" w:hanging="283"/>
        <w:jc w:val="both"/>
        <w:rPr>
          <w:kern w:val="22"/>
        </w:rPr>
      </w:pPr>
      <w:r w:rsidRPr="00AE372B">
        <w:rPr>
          <w:kern w:val="22"/>
        </w:rPr>
        <w:t xml:space="preserve">požární hlídku </w:t>
      </w:r>
    </w:p>
    <w:p w14:paraId="388E58D8" w14:textId="77777777" w:rsidR="00FD5177" w:rsidRPr="00AE372B" w:rsidRDefault="00FD5177" w:rsidP="00FD5177">
      <w:pPr>
        <w:numPr>
          <w:ilvl w:val="0"/>
          <w:numId w:val="4"/>
        </w:numPr>
        <w:tabs>
          <w:tab w:val="clear" w:pos="780"/>
          <w:tab w:val="num" w:pos="567"/>
        </w:tabs>
        <w:ind w:left="567" w:hanging="283"/>
        <w:jc w:val="both"/>
        <w:rPr>
          <w:kern w:val="22"/>
        </w:rPr>
      </w:pPr>
      <w:r w:rsidRPr="00AE372B">
        <w:rPr>
          <w:kern w:val="22"/>
        </w:rPr>
        <w:t>pořadatelskou službu v rozsahu odpovídajícímu očekávané návštěvnosti a velikosti prostor, v nichž se má pro</w:t>
      </w:r>
      <w:r>
        <w:rPr>
          <w:kern w:val="22"/>
        </w:rPr>
        <w:t>jekt</w:t>
      </w:r>
      <w:r w:rsidRPr="00AE372B">
        <w:rPr>
          <w:kern w:val="22"/>
        </w:rPr>
        <w:t xml:space="preserve"> konat</w:t>
      </w:r>
    </w:p>
    <w:p w14:paraId="47F32FEF" w14:textId="77777777" w:rsidR="00FD5177" w:rsidRDefault="00FD5177" w:rsidP="00FD5177">
      <w:pPr>
        <w:numPr>
          <w:ilvl w:val="0"/>
          <w:numId w:val="4"/>
        </w:numPr>
        <w:tabs>
          <w:tab w:val="clear" w:pos="780"/>
          <w:tab w:val="num" w:pos="567"/>
        </w:tabs>
        <w:ind w:left="567" w:hanging="283"/>
        <w:jc w:val="both"/>
        <w:rPr>
          <w:kern w:val="22"/>
        </w:rPr>
      </w:pPr>
      <w:r w:rsidRPr="00AE372B">
        <w:rPr>
          <w:kern w:val="22"/>
        </w:rPr>
        <w:lastRenderedPageBreak/>
        <w:t xml:space="preserve">propagaci projektu v rámci </w:t>
      </w:r>
      <w:r w:rsidRPr="00367CD7">
        <w:rPr>
          <w:kern w:val="22"/>
        </w:rPr>
        <w:t xml:space="preserve">běžné propagace aktivit </w:t>
      </w:r>
      <w:r>
        <w:rPr>
          <w:kern w:val="22"/>
        </w:rPr>
        <w:t>MKP</w:t>
      </w:r>
    </w:p>
    <w:p w14:paraId="5782B904" w14:textId="77777777" w:rsidR="00FD5177" w:rsidRDefault="00FD5177" w:rsidP="00FD5177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>
        <w:rPr>
          <w:kern w:val="22"/>
        </w:rPr>
        <w:t>MKP</w:t>
      </w:r>
      <w:r w:rsidRPr="00AE372B">
        <w:rPr>
          <w:kern w:val="22"/>
        </w:rPr>
        <w:t xml:space="preserve"> </w:t>
      </w:r>
      <w:r>
        <w:rPr>
          <w:kern w:val="22"/>
        </w:rPr>
        <w:t>není povinna</w:t>
      </w:r>
      <w:r w:rsidRPr="00367CD7">
        <w:rPr>
          <w:kern w:val="22"/>
        </w:rPr>
        <w:t xml:space="preserve"> hlídat či jinak zabezpečit věci </w:t>
      </w:r>
      <w:r>
        <w:rPr>
          <w:kern w:val="22"/>
        </w:rPr>
        <w:t>NROS</w:t>
      </w:r>
      <w:r w:rsidRPr="00367CD7">
        <w:rPr>
          <w:kern w:val="22"/>
        </w:rPr>
        <w:t xml:space="preserve"> před ztrátou či zničením</w:t>
      </w:r>
      <w:r>
        <w:rPr>
          <w:kern w:val="22"/>
        </w:rPr>
        <w:t>.</w:t>
      </w:r>
    </w:p>
    <w:p w14:paraId="4D00BC73" w14:textId="77777777" w:rsidR="00FD5177" w:rsidRPr="00AE372B" w:rsidRDefault="00FD5177" w:rsidP="00FD5177">
      <w:pPr>
        <w:pStyle w:val="Nadpis3"/>
      </w:pPr>
    </w:p>
    <w:p w14:paraId="304A5421" w14:textId="77777777" w:rsidR="00FD5177" w:rsidRPr="00AE372B" w:rsidRDefault="00FD5177" w:rsidP="00FD5177">
      <w:pPr>
        <w:pStyle w:val="Nadpis2"/>
        <w:rPr>
          <w:kern w:val="22"/>
        </w:rPr>
      </w:pPr>
      <w:r w:rsidRPr="00AE372B">
        <w:rPr>
          <w:kern w:val="22"/>
        </w:rPr>
        <w:t xml:space="preserve">Povinnosti </w:t>
      </w:r>
      <w:r>
        <w:rPr>
          <w:kern w:val="22"/>
        </w:rPr>
        <w:t>NROS</w:t>
      </w:r>
    </w:p>
    <w:p w14:paraId="2E8A535A" w14:textId="77777777" w:rsidR="00FD5177" w:rsidRPr="00DA076C" w:rsidRDefault="00FD5177" w:rsidP="00FD5177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kern w:val="22"/>
        </w:rPr>
      </w:pPr>
      <w:r>
        <w:rPr>
          <w:kern w:val="22"/>
        </w:rPr>
        <w:t>NROS</w:t>
      </w:r>
      <w:r w:rsidRPr="00AE372B">
        <w:rPr>
          <w:kern w:val="22"/>
        </w:rPr>
        <w:t xml:space="preserve"> na své náklady zajistí:</w:t>
      </w:r>
    </w:p>
    <w:p w14:paraId="0BAC639D" w14:textId="77777777" w:rsidR="00FD5177" w:rsidRDefault="00FD5177" w:rsidP="00FD5177">
      <w:pPr>
        <w:numPr>
          <w:ilvl w:val="0"/>
          <w:numId w:val="6"/>
        </w:numPr>
        <w:tabs>
          <w:tab w:val="clear" w:pos="780"/>
          <w:tab w:val="num" w:pos="567"/>
        </w:tabs>
        <w:ind w:left="567" w:hanging="284"/>
        <w:jc w:val="both"/>
        <w:rPr>
          <w:kern w:val="22"/>
        </w:rPr>
      </w:pPr>
      <w:r w:rsidRPr="00DA076C">
        <w:rPr>
          <w:kern w:val="22"/>
        </w:rPr>
        <w:t xml:space="preserve">vytvoření konkrétního obsahu projektu  </w:t>
      </w:r>
    </w:p>
    <w:p w14:paraId="6F762F30" w14:textId="77777777" w:rsidR="00FD5177" w:rsidRPr="00DA076C" w:rsidRDefault="00FD5177" w:rsidP="00FD5177">
      <w:pPr>
        <w:numPr>
          <w:ilvl w:val="0"/>
          <w:numId w:val="6"/>
        </w:numPr>
        <w:tabs>
          <w:tab w:val="clear" w:pos="780"/>
          <w:tab w:val="num" w:pos="567"/>
        </w:tabs>
        <w:ind w:left="567" w:hanging="284"/>
        <w:jc w:val="both"/>
        <w:rPr>
          <w:kern w:val="22"/>
        </w:rPr>
      </w:pPr>
      <w:r>
        <w:rPr>
          <w:kern w:val="22"/>
        </w:rPr>
        <w:t>organizaci sbírkové akce</w:t>
      </w:r>
    </w:p>
    <w:p w14:paraId="23FD2446" w14:textId="77777777" w:rsidR="00FD5177" w:rsidRPr="00DA076C" w:rsidRDefault="00FD5177" w:rsidP="00FD5177">
      <w:pPr>
        <w:numPr>
          <w:ilvl w:val="0"/>
          <w:numId w:val="6"/>
        </w:numPr>
        <w:tabs>
          <w:tab w:val="clear" w:pos="780"/>
          <w:tab w:val="num" w:pos="567"/>
        </w:tabs>
        <w:ind w:left="567" w:hanging="284"/>
        <w:jc w:val="both"/>
        <w:rPr>
          <w:kern w:val="22"/>
        </w:rPr>
      </w:pPr>
      <w:r>
        <w:rPr>
          <w:kern w:val="22"/>
        </w:rPr>
        <w:t>účast výkonných umělců</w:t>
      </w:r>
      <w:r w:rsidRPr="00DA076C">
        <w:rPr>
          <w:kern w:val="22"/>
        </w:rPr>
        <w:t xml:space="preserve"> </w:t>
      </w:r>
    </w:p>
    <w:p w14:paraId="41655132" w14:textId="77777777" w:rsidR="00FD5177" w:rsidRPr="00DA076C" w:rsidRDefault="00FD5177" w:rsidP="00FD5177">
      <w:pPr>
        <w:numPr>
          <w:ilvl w:val="0"/>
          <w:numId w:val="6"/>
        </w:numPr>
        <w:tabs>
          <w:tab w:val="clear" w:pos="780"/>
          <w:tab w:val="num" w:pos="567"/>
        </w:tabs>
        <w:ind w:left="567" w:hanging="284"/>
        <w:jc w:val="both"/>
        <w:rPr>
          <w:kern w:val="22"/>
        </w:rPr>
      </w:pPr>
      <w:r w:rsidRPr="00DA076C">
        <w:rPr>
          <w:kern w:val="22"/>
        </w:rPr>
        <w:t>specifické vybave</w:t>
      </w:r>
      <w:r>
        <w:rPr>
          <w:kern w:val="22"/>
        </w:rPr>
        <w:t>ní či pomůcky, které není povin</w:t>
      </w:r>
      <w:r w:rsidRPr="00DA076C">
        <w:rPr>
          <w:kern w:val="22"/>
        </w:rPr>
        <w:t>n</w:t>
      </w:r>
      <w:r>
        <w:rPr>
          <w:kern w:val="22"/>
        </w:rPr>
        <w:t>a</w:t>
      </w:r>
      <w:r w:rsidRPr="00DA076C">
        <w:rPr>
          <w:kern w:val="22"/>
        </w:rPr>
        <w:t xml:space="preserve"> zajistit </w:t>
      </w:r>
      <w:r>
        <w:rPr>
          <w:kern w:val="22"/>
        </w:rPr>
        <w:t>MKP</w:t>
      </w:r>
    </w:p>
    <w:p w14:paraId="66E8B4BE" w14:textId="77777777" w:rsidR="00FD5177" w:rsidRPr="002F53C9" w:rsidRDefault="00FD5177" w:rsidP="00FD5177">
      <w:pPr>
        <w:numPr>
          <w:ilvl w:val="0"/>
          <w:numId w:val="6"/>
        </w:numPr>
        <w:tabs>
          <w:tab w:val="clear" w:pos="780"/>
          <w:tab w:val="num" w:pos="567"/>
        </w:tabs>
        <w:ind w:left="567" w:hanging="284"/>
        <w:jc w:val="both"/>
        <w:rPr>
          <w:kern w:val="22"/>
        </w:rPr>
      </w:pPr>
      <w:r w:rsidRPr="00DA076C">
        <w:rPr>
          <w:kern w:val="22"/>
        </w:rPr>
        <w:t xml:space="preserve">propagaci </w:t>
      </w:r>
      <w:r>
        <w:rPr>
          <w:kern w:val="22"/>
        </w:rPr>
        <w:t>projektu</w:t>
      </w:r>
      <w:r w:rsidRPr="00DA076C">
        <w:rPr>
          <w:kern w:val="22"/>
        </w:rPr>
        <w:t xml:space="preserve"> nad rámec běžné propagace aktivit </w:t>
      </w:r>
      <w:r>
        <w:rPr>
          <w:kern w:val="22"/>
        </w:rPr>
        <w:t>MKP</w:t>
      </w:r>
    </w:p>
    <w:p w14:paraId="086AC51A" w14:textId="77777777" w:rsidR="00FD5177" w:rsidRPr="004E155B" w:rsidRDefault="00FD5177" w:rsidP="00FD5177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kern w:val="22"/>
        </w:rPr>
      </w:pPr>
      <w:r w:rsidRPr="002C5FCA">
        <w:rPr>
          <w:kern w:val="22"/>
        </w:rPr>
        <w:t>NROS je dále povinen v 14denním předstihu nahlásit technické</w:t>
      </w:r>
      <w:r w:rsidRPr="004E155B">
        <w:rPr>
          <w:kern w:val="22"/>
        </w:rPr>
        <w:t xml:space="preserve"> požadavky na projekt</w:t>
      </w:r>
      <w:r>
        <w:rPr>
          <w:kern w:val="22"/>
        </w:rPr>
        <w:t>.</w:t>
      </w:r>
      <w:r w:rsidRPr="004E155B">
        <w:rPr>
          <w:kern w:val="22"/>
        </w:rPr>
        <w:t xml:space="preserve"> </w:t>
      </w:r>
    </w:p>
    <w:p w14:paraId="03183564" w14:textId="77777777" w:rsidR="00FD5177" w:rsidRPr="00DA076C" w:rsidRDefault="00FD5177" w:rsidP="00FD5177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kern w:val="22"/>
        </w:rPr>
      </w:pPr>
      <w:r>
        <w:rPr>
          <w:kern w:val="22"/>
        </w:rPr>
        <w:t>NROS</w:t>
      </w:r>
      <w:r w:rsidRPr="00DA076C">
        <w:rPr>
          <w:kern w:val="22"/>
        </w:rPr>
        <w:t xml:space="preserve"> prohlašuje, že mu byla nositeli autorských práv poskytnuta licence k užití jejich děl, výkonů a záznamů způsobem vymezeným touto smlouvou.</w:t>
      </w:r>
    </w:p>
    <w:p w14:paraId="52C4E09E" w14:textId="77777777" w:rsidR="00FD5177" w:rsidRDefault="00FD5177" w:rsidP="00FD5177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kern w:val="22"/>
        </w:rPr>
      </w:pPr>
      <w:r>
        <w:rPr>
          <w:kern w:val="22"/>
        </w:rPr>
        <w:t>NROS</w:t>
      </w:r>
      <w:r w:rsidRPr="00DA076C">
        <w:rPr>
          <w:kern w:val="22"/>
        </w:rPr>
        <w:t xml:space="preserve"> odpovídá za to, že realizací programu nebudou porušena osobnostní práva chráněná podle autorského zákona či občanského zákoníku.</w:t>
      </w:r>
    </w:p>
    <w:p w14:paraId="65E9FC71" w14:textId="77777777" w:rsidR="00FD5177" w:rsidRDefault="00FD5177" w:rsidP="00FD5177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kern w:val="22"/>
        </w:rPr>
      </w:pPr>
      <w:r w:rsidRPr="00735126">
        <w:rPr>
          <w:kern w:val="22"/>
        </w:rPr>
        <w:t>N</w:t>
      </w:r>
      <w:r w:rsidRPr="00DF154B">
        <w:rPr>
          <w:kern w:val="22"/>
        </w:rPr>
        <w:t xml:space="preserve">ROS odpovídá za splnění povinností dle zákona č. </w:t>
      </w:r>
      <w:r w:rsidRPr="007E7CB3">
        <w:t>117/2001 Sb. o veřejných sbírkách</w:t>
      </w:r>
    </w:p>
    <w:p w14:paraId="5C86733C" w14:textId="77777777" w:rsidR="00FD5177" w:rsidRPr="008F2DDB" w:rsidRDefault="00FD5177" w:rsidP="00FD5177">
      <w:pPr>
        <w:ind w:left="720"/>
        <w:jc w:val="both"/>
        <w:rPr>
          <w:kern w:val="22"/>
          <w:highlight w:val="yellow"/>
        </w:rPr>
      </w:pPr>
      <w:r>
        <w:t>.</w:t>
      </w:r>
    </w:p>
    <w:p w14:paraId="2CFFAC20" w14:textId="77777777" w:rsidR="00FD5177" w:rsidRPr="00FC0FCF" w:rsidRDefault="00FD5177" w:rsidP="00FD5177">
      <w:pPr>
        <w:ind w:left="284"/>
        <w:jc w:val="both"/>
        <w:rPr>
          <w:kern w:val="22"/>
        </w:rPr>
      </w:pPr>
    </w:p>
    <w:p w14:paraId="677B0D9B" w14:textId="77777777" w:rsidR="00FD5177" w:rsidRPr="00367CD7" w:rsidRDefault="00FD5177" w:rsidP="00FD5177">
      <w:pPr>
        <w:pStyle w:val="Nadpis3"/>
      </w:pPr>
      <w:bookmarkStart w:id="2" w:name="_Ref376853813"/>
    </w:p>
    <w:bookmarkEnd w:id="2"/>
    <w:p w14:paraId="76C5E62C" w14:textId="77777777" w:rsidR="00FD5177" w:rsidRPr="00DA076C" w:rsidRDefault="00FD5177" w:rsidP="00FD5177">
      <w:pPr>
        <w:pStyle w:val="Nadpis2"/>
        <w:rPr>
          <w:kern w:val="22"/>
        </w:rPr>
      </w:pPr>
      <w:r w:rsidRPr="00367CD7">
        <w:rPr>
          <w:kern w:val="22"/>
        </w:rPr>
        <w:t>Další práva a povinnosti smluvních stran</w:t>
      </w:r>
    </w:p>
    <w:p w14:paraId="36D95476" w14:textId="77777777" w:rsidR="001D3912" w:rsidRDefault="00FD5177" w:rsidP="001D391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 w:rsidRPr="00367CD7">
        <w:rPr>
          <w:kern w:val="22"/>
        </w:rPr>
        <w:t xml:space="preserve">Smluvní strany jsou povinny zdržet se jakékoliv činnosti, jež by mohla znemožnit nebo ztížit realizaci </w:t>
      </w:r>
      <w:r>
        <w:rPr>
          <w:kern w:val="22"/>
        </w:rPr>
        <w:t>předmětu</w:t>
      </w:r>
      <w:r w:rsidRPr="00367CD7">
        <w:rPr>
          <w:kern w:val="22"/>
        </w:rPr>
        <w:t xml:space="preserve"> této smlouvy.</w:t>
      </w:r>
    </w:p>
    <w:p w14:paraId="4CCFD531" w14:textId="7B28A04D" w:rsidR="00E57A48" w:rsidRDefault="00FD5177" w:rsidP="00E25564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 w:rsidRPr="001D3912">
        <w:rPr>
          <w:kern w:val="22"/>
        </w:rPr>
        <w:t>Smluvní strany jsou povinny vzájemně se informovat o skutečnostech rozhodných pro plnění této smlouvy.</w:t>
      </w:r>
      <w:r w:rsidR="001D3912">
        <w:rPr>
          <w:kern w:val="22"/>
        </w:rPr>
        <w:t xml:space="preserve"> </w:t>
      </w:r>
    </w:p>
    <w:p w14:paraId="5C329111" w14:textId="77777777" w:rsidR="00E57A48" w:rsidRPr="00E25564" w:rsidRDefault="00E57A48" w:rsidP="00E25564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</w:rPr>
      </w:pPr>
      <w:r w:rsidRPr="00E25564">
        <w:rPr>
          <w:rFonts w:cs="Arial"/>
        </w:rPr>
        <w:t>Při</w:t>
      </w:r>
      <w:r w:rsidRPr="00072D48">
        <w:rPr>
          <w:rFonts w:cs="Arial"/>
        </w:rPr>
        <w:t xml:space="preserve"> realizaci projektu budou smluvní strany respektovat všechna omezení a hygienická pravidla stanovená orgány veřejné moci. </w:t>
      </w:r>
    </w:p>
    <w:p w14:paraId="1AF411F8" w14:textId="77777777" w:rsidR="00FD5177" w:rsidRPr="003A568B" w:rsidRDefault="00FD5177" w:rsidP="00FD5177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kern w:val="22"/>
        </w:rPr>
        <w:t>V</w:t>
      </w:r>
      <w:r w:rsidRPr="00367CD7">
        <w:rPr>
          <w:kern w:val="22"/>
        </w:rPr>
        <w:t> </w:t>
      </w:r>
      <w:r w:rsidRPr="008735E6">
        <w:rPr>
          <w:kern w:val="22"/>
        </w:rPr>
        <w:t>případě, kdy ze závažných důvodů nebude některý z výkonných umělců moci projekt uskutečnit</w:t>
      </w:r>
      <w:r>
        <w:rPr>
          <w:kern w:val="22"/>
        </w:rPr>
        <w:t xml:space="preserve"> nebo dojde k jiné skutečnosti, která by mohla konání projektu ohrozit, je NROS povinen neprodleně poté, kdy se o ní sám dozví, o této skutečnosti informovat MKP. Smluvní strany se zavazují společně hledat řešení vzniklé situace.</w:t>
      </w:r>
    </w:p>
    <w:p w14:paraId="206213F0" w14:textId="77777777" w:rsidR="00FD5177" w:rsidRDefault="00FD5177" w:rsidP="00FD5177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bookmarkStart w:id="3" w:name="_Ref376854014"/>
      <w:r>
        <w:rPr>
          <w:kern w:val="22"/>
        </w:rPr>
        <w:t xml:space="preserve">Smluvní strany se zavazují, že během akce nebudou provádět aktivity, </w:t>
      </w:r>
      <w:r w:rsidRPr="0062101B">
        <w:rPr>
          <w:rFonts w:cs="Arial"/>
          <w:szCs w:val="22"/>
        </w:rPr>
        <w:t xml:space="preserve">které jsou v rozporu s dobrým jménem </w:t>
      </w:r>
      <w:r>
        <w:rPr>
          <w:rFonts w:cs="Arial"/>
          <w:szCs w:val="22"/>
        </w:rPr>
        <w:t>druhé smluvní strany</w:t>
      </w:r>
      <w:r w:rsidRPr="0062101B">
        <w:rPr>
          <w:rFonts w:cs="Arial"/>
          <w:szCs w:val="22"/>
        </w:rPr>
        <w:t xml:space="preserve"> a je</w:t>
      </w:r>
      <w:r>
        <w:rPr>
          <w:rFonts w:cs="Arial"/>
          <w:szCs w:val="22"/>
        </w:rPr>
        <w:t>jími</w:t>
      </w:r>
      <w:r w:rsidRPr="0062101B">
        <w:rPr>
          <w:rFonts w:cs="Arial"/>
          <w:szCs w:val="22"/>
        </w:rPr>
        <w:t xml:space="preserve"> oprávněnými zájmy</w:t>
      </w:r>
      <w:r>
        <w:rPr>
          <w:rFonts w:cs="Arial"/>
          <w:szCs w:val="22"/>
        </w:rPr>
        <w:t>.</w:t>
      </w:r>
      <w:r>
        <w:rPr>
          <w:kern w:val="22"/>
        </w:rPr>
        <w:t xml:space="preserve"> V případě porušení tohoto ustanovení některou ze smluvních stran má druhá strana právo od této smlouvy okamžitě odstoupit.</w:t>
      </w:r>
      <w:bookmarkEnd w:id="3"/>
    </w:p>
    <w:p w14:paraId="6DA3A48B" w14:textId="77777777" w:rsidR="00FD5177" w:rsidRPr="00AE372B" w:rsidRDefault="00FD5177" w:rsidP="00FD5177">
      <w:pPr>
        <w:pStyle w:val="Nadpis3"/>
      </w:pPr>
      <w:bookmarkStart w:id="4" w:name="_Ref372800463"/>
    </w:p>
    <w:bookmarkEnd w:id="4"/>
    <w:p w14:paraId="39EC57D7" w14:textId="77777777" w:rsidR="00FD5177" w:rsidRPr="00DA076C" w:rsidRDefault="00FD5177" w:rsidP="00FD5177">
      <w:pPr>
        <w:pStyle w:val="Nadpis2"/>
        <w:rPr>
          <w:kern w:val="22"/>
        </w:rPr>
      </w:pPr>
      <w:r w:rsidRPr="00AE372B">
        <w:rPr>
          <w:kern w:val="22"/>
        </w:rPr>
        <w:t xml:space="preserve">Způsob propagace </w:t>
      </w:r>
      <w:r>
        <w:rPr>
          <w:kern w:val="22"/>
        </w:rPr>
        <w:t>projektu</w:t>
      </w:r>
    </w:p>
    <w:p w14:paraId="3AF2A9F3" w14:textId="77777777" w:rsidR="00FD5177" w:rsidRPr="00AE372B" w:rsidRDefault="00FD5177" w:rsidP="00FD5177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 w:rsidRPr="00AE372B">
        <w:rPr>
          <w:kern w:val="22"/>
        </w:rPr>
        <w:t xml:space="preserve">Na propagačních materiálech </w:t>
      </w:r>
      <w:r>
        <w:rPr>
          <w:kern w:val="22"/>
        </w:rPr>
        <w:t xml:space="preserve">projektu </w:t>
      </w:r>
      <w:r w:rsidRPr="00AE372B">
        <w:rPr>
          <w:kern w:val="22"/>
        </w:rPr>
        <w:t>(tiskových nebo přístupných internetem apod.)</w:t>
      </w:r>
      <w:r>
        <w:rPr>
          <w:kern w:val="22"/>
        </w:rPr>
        <w:t xml:space="preserve"> </w:t>
      </w:r>
      <w:r w:rsidRPr="00AE372B">
        <w:rPr>
          <w:kern w:val="22"/>
        </w:rPr>
        <w:t>budou vždy uveden</w:t>
      </w:r>
      <w:r>
        <w:rPr>
          <w:kern w:val="22"/>
        </w:rPr>
        <w:t>y</w:t>
      </w:r>
      <w:r w:rsidRPr="00AE372B">
        <w:rPr>
          <w:kern w:val="22"/>
        </w:rPr>
        <w:t xml:space="preserve"> </w:t>
      </w:r>
      <w:r>
        <w:rPr>
          <w:kern w:val="22"/>
        </w:rPr>
        <w:t>názvy</w:t>
      </w:r>
      <w:r w:rsidRPr="00AE372B">
        <w:rPr>
          <w:kern w:val="22"/>
        </w:rPr>
        <w:t xml:space="preserve"> nebo grafické symboly charakterizující obě smluvní strany. </w:t>
      </w:r>
      <w:r>
        <w:rPr>
          <w:kern w:val="22"/>
        </w:rPr>
        <w:t>U názvu nebo grafického symbolu MKP bude dále uvedeno logo hlavního města Prahy</w:t>
      </w:r>
      <w:r w:rsidRPr="00AE372B">
        <w:rPr>
          <w:kern w:val="22"/>
        </w:rPr>
        <w:t xml:space="preserve">. </w:t>
      </w:r>
    </w:p>
    <w:p w14:paraId="0A6E96C3" w14:textId="77777777" w:rsidR="00FD5177" w:rsidRPr="00AE372B" w:rsidRDefault="00FD5177" w:rsidP="00FD5177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>
        <w:rPr>
          <w:kern w:val="22"/>
        </w:rPr>
        <w:t>Názvy</w:t>
      </w:r>
      <w:r w:rsidRPr="00AE372B">
        <w:rPr>
          <w:kern w:val="22"/>
        </w:rPr>
        <w:t xml:space="preserve"> nebo grafické symboly budou uváděny vedle sebe tak, aby neinformovaný člověk nemohl oprávněně nabýt dojmu, že význam jedné ze smluvních stran při přípravě a realizaci </w:t>
      </w:r>
      <w:r>
        <w:rPr>
          <w:kern w:val="22"/>
        </w:rPr>
        <w:t>projektu</w:t>
      </w:r>
      <w:r w:rsidRPr="00AE372B">
        <w:rPr>
          <w:kern w:val="22"/>
        </w:rPr>
        <w:t xml:space="preserve"> je nižší než význam strany druhé. </w:t>
      </w:r>
    </w:p>
    <w:p w14:paraId="4F9A7541" w14:textId="77777777" w:rsidR="00FD5177" w:rsidRPr="00AE372B" w:rsidRDefault="00FD5177" w:rsidP="00FD5177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>
        <w:rPr>
          <w:kern w:val="22"/>
        </w:rPr>
        <w:t>Název</w:t>
      </w:r>
      <w:r w:rsidRPr="00AE372B">
        <w:rPr>
          <w:kern w:val="22"/>
        </w:rPr>
        <w:t xml:space="preserve"> nebo grafický symbol druhé smluvní strany se použije podle jejích pokynů. </w:t>
      </w:r>
    </w:p>
    <w:p w14:paraId="73912437" w14:textId="77777777" w:rsidR="00FD5177" w:rsidRDefault="00FD5177" w:rsidP="00FD5177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 w:rsidRPr="00AE372B">
        <w:rPr>
          <w:kern w:val="22"/>
        </w:rPr>
        <w:lastRenderedPageBreak/>
        <w:t xml:space="preserve">Bude-li propagace probíhat po internetu na stránkách jedné smluvní strany, uvede se na hlavní stránce propagující </w:t>
      </w:r>
      <w:r>
        <w:rPr>
          <w:kern w:val="22"/>
        </w:rPr>
        <w:t>projekt</w:t>
      </w:r>
      <w:r w:rsidRPr="00AE372B">
        <w:rPr>
          <w:kern w:val="22"/>
        </w:rPr>
        <w:t xml:space="preserve"> též hypertextový odkaz na hlavní internetovo</w:t>
      </w:r>
      <w:r>
        <w:rPr>
          <w:kern w:val="22"/>
        </w:rPr>
        <w:t>u stránku druhé smluvní strany.</w:t>
      </w:r>
    </w:p>
    <w:p w14:paraId="22273783" w14:textId="77777777" w:rsidR="00FD5177" w:rsidRDefault="00FD5177" w:rsidP="00FD5177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bookmarkStart w:id="5" w:name="_Ref372800495"/>
      <w:r>
        <w:rPr>
          <w:kern w:val="22"/>
        </w:rPr>
        <w:t xml:space="preserve">Strany se zavazují, že v rámci projektu nebudou propagovány jiné subjekty, s výjimkou případů uvedených v této smlouvě. </w:t>
      </w:r>
    </w:p>
    <w:p w14:paraId="558954DC" w14:textId="77777777" w:rsidR="00FD5177" w:rsidRDefault="00FD5177" w:rsidP="00FD5177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>
        <w:rPr>
          <w:kern w:val="22"/>
        </w:rPr>
        <w:t>Smluvní strany jsou oprávněny v rámci projektu propagovat svou vlastní činnost, kterou provádějí mimo tento projekt, zejména jsou oprávněny na místě realizace projektu umístit propagační roll up a před projektem promítnout krátké video propagující činnost smluvní strany.</w:t>
      </w:r>
    </w:p>
    <w:p w14:paraId="10896593" w14:textId="77777777" w:rsidR="00FD5177" w:rsidRDefault="00FD5177" w:rsidP="00FD5177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kern w:val="22"/>
        </w:rPr>
      </w:pPr>
      <w:r w:rsidRPr="004E4BDF">
        <w:rPr>
          <w:kern w:val="22"/>
        </w:rPr>
        <w:t xml:space="preserve">V případě, že </w:t>
      </w:r>
      <w:r>
        <w:rPr>
          <w:kern w:val="22"/>
        </w:rPr>
        <w:t>je projekt realizován</w:t>
      </w:r>
      <w:r w:rsidRPr="004E4BDF">
        <w:rPr>
          <w:kern w:val="22"/>
        </w:rPr>
        <w:t xml:space="preserve"> </w:t>
      </w:r>
      <w:r>
        <w:rPr>
          <w:kern w:val="22"/>
        </w:rPr>
        <w:t xml:space="preserve">i </w:t>
      </w:r>
      <w:r w:rsidRPr="004E4BDF">
        <w:rPr>
          <w:kern w:val="22"/>
        </w:rPr>
        <w:t xml:space="preserve">díky jiným </w:t>
      </w:r>
      <w:r w:rsidR="007E557D">
        <w:rPr>
          <w:kern w:val="22"/>
        </w:rPr>
        <w:t>partnerům</w:t>
      </w:r>
      <w:r w:rsidRPr="004E4BDF">
        <w:rPr>
          <w:kern w:val="22"/>
        </w:rPr>
        <w:t xml:space="preserve"> a sponzorům, mohou být v rámci projektu propagovány i subjekty, které se na něm podílejí, podporují jej a propagují. Tyto subjekty </w:t>
      </w:r>
      <w:r>
        <w:rPr>
          <w:kern w:val="22"/>
        </w:rPr>
        <w:t>mohou být propagovány</w:t>
      </w:r>
      <w:r w:rsidRPr="004E4BDF">
        <w:rPr>
          <w:kern w:val="22"/>
        </w:rPr>
        <w:t xml:space="preserve"> </w:t>
      </w:r>
      <w:r>
        <w:rPr>
          <w:kern w:val="22"/>
        </w:rPr>
        <w:t>NROS</w:t>
      </w:r>
      <w:r w:rsidRPr="004E4BDF">
        <w:rPr>
          <w:kern w:val="22"/>
        </w:rPr>
        <w:t>, avšak MKP nemá povinnost je uvádět.</w:t>
      </w:r>
    </w:p>
    <w:p w14:paraId="020A703A" w14:textId="77777777" w:rsidR="00FD5177" w:rsidRDefault="00FD5177" w:rsidP="00FD5177">
      <w:pPr>
        <w:ind w:left="284"/>
        <w:jc w:val="both"/>
        <w:rPr>
          <w:kern w:val="22"/>
        </w:rPr>
      </w:pPr>
    </w:p>
    <w:bookmarkEnd w:id="5"/>
    <w:p w14:paraId="658020E8" w14:textId="77777777" w:rsidR="00FD5177" w:rsidRPr="00AE372B" w:rsidRDefault="00FD5177" w:rsidP="00FD5177">
      <w:pPr>
        <w:pStyle w:val="Nadpis3"/>
      </w:pPr>
    </w:p>
    <w:p w14:paraId="7F7B5B31" w14:textId="77777777" w:rsidR="00FD5177" w:rsidRPr="00B72B7C" w:rsidRDefault="00FD5177" w:rsidP="00FD5177">
      <w:pPr>
        <w:pStyle w:val="Nadpis2"/>
        <w:keepLines/>
        <w:rPr>
          <w:kern w:val="22"/>
        </w:rPr>
      </w:pPr>
      <w:r w:rsidRPr="00AE372B">
        <w:rPr>
          <w:kern w:val="22"/>
        </w:rPr>
        <w:t>Závěrečná ustanovení</w:t>
      </w:r>
    </w:p>
    <w:p w14:paraId="3A6661C2" w14:textId="77777777" w:rsidR="00FD5177" w:rsidRPr="00AE372B" w:rsidRDefault="00FD5177" w:rsidP="00FD5177">
      <w:pPr>
        <w:keepNext/>
        <w:keepLines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Změny a doplňky smlouvy jsou vázány na formu písemného dodatku.</w:t>
      </w:r>
    </w:p>
    <w:p w14:paraId="04C12C2B" w14:textId="77777777" w:rsidR="00FD5177" w:rsidRDefault="00FD5177" w:rsidP="00FD5177">
      <w:pPr>
        <w:keepNext/>
        <w:keepLines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Pro obě smluvní strany se tato smlouva vyhotovuje po jednom stejnopise.</w:t>
      </w:r>
    </w:p>
    <w:p w14:paraId="01C81530" w14:textId="77777777" w:rsidR="00FD5177" w:rsidRDefault="00FD5177" w:rsidP="00FD5177">
      <w:pPr>
        <w:keepNext/>
        <w:keepLines/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Smlouva nabývá platnosti a účinnosti dnem</w:t>
      </w:r>
      <w:r w:rsidRPr="004E155B">
        <w:rPr>
          <w:rFonts w:cs="Arial"/>
          <w:bCs/>
          <w:kern w:val="22"/>
          <w:szCs w:val="22"/>
        </w:rPr>
        <w:t>, kdy k ní připojí podpis druhá ze smluvních stran.</w:t>
      </w:r>
    </w:p>
    <w:p w14:paraId="73E18250" w14:textId="77777777" w:rsidR="00FD5177" w:rsidRDefault="00FD5177" w:rsidP="00FD5177">
      <w:pPr>
        <w:keepNext/>
        <w:keepLines/>
        <w:tabs>
          <w:tab w:val="left" w:pos="360"/>
          <w:tab w:val="left" w:pos="5040"/>
        </w:tabs>
        <w:jc w:val="both"/>
        <w:rPr>
          <w:rFonts w:cs="Arial"/>
          <w:bCs/>
          <w:kern w:val="22"/>
          <w:szCs w:val="22"/>
        </w:rPr>
      </w:pPr>
    </w:p>
    <w:p w14:paraId="2D5139E4" w14:textId="77777777" w:rsidR="00FD5177" w:rsidRDefault="00FD5177" w:rsidP="00FD5177">
      <w:pPr>
        <w:keepNext/>
        <w:keepLines/>
        <w:tabs>
          <w:tab w:val="left" w:pos="360"/>
          <w:tab w:val="left" w:pos="5040"/>
        </w:tabs>
        <w:jc w:val="both"/>
        <w:rPr>
          <w:rFonts w:cs="Arial"/>
          <w:bCs/>
          <w:kern w:val="22"/>
          <w:szCs w:val="22"/>
        </w:rPr>
      </w:pPr>
    </w:p>
    <w:p w14:paraId="2026AFEE" w14:textId="77777777" w:rsidR="00FD5177" w:rsidRPr="00AE372B" w:rsidRDefault="00FD5177" w:rsidP="00FD5177">
      <w:pPr>
        <w:keepNext/>
        <w:keepLines/>
        <w:tabs>
          <w:tab w:val="left" w:pos="360"/>
          <w:tab w:val="left" w:pos="5040"/>
        </w:tabs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V Praze dne </w:t>
      </w:r>
      <w:r>
        <w:rPr>
          <w:rFonts w:cs="Arial"/>
          <w:bCs/>
          <w:kern w:val="22"/>
          <w:szCs w:val="22"/>
        </w:rPr>
        <w:tab/>
        <w:t>V Praze dne</w:t>
      </w:r>
    </w:p>
    <w:p w14:paraId="0737F79C" w14:textId="77777777" w:rsidR="00FD5177" w:rsidRDefault="00FD5177" w:rsidP="00FD5177">
      <w:pPr>
        <w:keepNext/>
        <w:keepLines/>
        <w:tabs>
          <w:tab w:val="left" w:pos="360"/>
          <w:tab w:val="left" w:pos="5040"/>
        </w:tabs>
        <w:jc w:val="both"/>
        <w:rPr>
          <w:szCs w:val="22"/>
        </w:rPr>
      </w:pPr>
    </w:p>
    <w:p w14:paraId="0922CD5A" w14:textId="77777777" w:rsidR="00FD5177" w:rsidRDefault="00FD5177" w:rsidP="00FD5177">
      <w:pPr>
        <w:keepNext/>
        <w:keepLines/>
        <w:tabs>
          <w:tab w:val="left" w:pos="360"/>
          <w:tab w:val="left" w:pos="5040"/>
        </w:tabs>
        <w:jc w:val="both"/>
        <w:rPr>
          <w:szCs w:val="22"/>
        </w:rPr>
      </w:pPr>
    </w:p>
    <w:p w14:paraId="172CB995" w14:textId="77777777" w:rsidR="00E57A48" w:rsidRDefault="00E57A48" w:rsidP="00FD5177">
      <w:pPr>
        <w:keepNext/>
        <w:keepLines/>
        <w:tabs>
          <w:tab w:val="left" w:pos="360"/>
          <w:tab w:val="left" w:pos="5040"/>
        </w:tabs>
        <w:jc w:val="both"/>
        <w:rPr>
          <w:szCs w:val="22"/>
        </w:rPr>
      </w:pPr>
    </w:p>
    <w:p w14:paraId="29D85256" w14:textId="77777777" w:rsidR="00FD5177" w:rsidRDefault="00FD5177" w:rsidP="00FD5177">
      <w:pPr>
        <w:keepNext/>
        <w:keepLines/>
        <w:tabs>
          <w:tab w:val="left" w:pos="360"/>
          <w:tab w:val="left" w:pos="5040"/>
        </w:tabs>
        <w:jc w:val="both"/>
        <w:rPr>
          <w:szCs w:val="22"/>
        </w:rPr>
      </w:pPr>
      <w:r>
        <w:rPr>
          <w:szCs w:val="22"/>
        </w:rPr>
        <w:t>……………..…………………….</w:t>
      </w:r>
      <w:r>
        <w:rPr>
          <w:szCs w:val="22"/>
        </w:rPr>
        <w:tab/>
      </w:r>
      <w:r w:rsidRPr="00AE372B">
        <w:rPr>
          <w:szCs w:val="22"/>
        </w:rPr>
        <w:t>………………………………..</w:t>
      </w:r>
    </w:p>
    <w:p w14:paraId="6ADB7279" w14:textId="77777777" w:rsidR="00E057E8" w:rsidRPr="001025B1" w:rsidRDefault="00E057E8" w:rsidP="00E057E8">
      <w:pPr>
        <w:keepNext/>
        <w:keepLines/>
        <w:tabs>
          <w:tab w:val="left" w:pos="360"/>
          <w:tab w:val="left" w:pos="5040"/>
        </w:tabs>
        <w:ind w:left="-142"/>
        <w:jc w:val="both"/>
        <w:rPr>
          <w:rFonts w:cs="Arial"/>
          <w:szCs w:val="22"/>
        </w:rPr>
      </w:pPr>
      <w:r w:rsidRPr="001025B1">
        <w:rPr>
          <w:rFonts w:cs="Arial"/>
          <w:szCs w:val="22"/>
        </w:rPr>
        <w:t>Mgr. Taťána Plecháčková</w:t>
      </w:r>
      <w:r w:rsidRPr="001025B1">
        <w:rPr>
          <w:rFonts w:cs="Arial"/>
          <w:szCs w:val="22"/>
        </w:rPr>
        <w:tab/>
        <w:t>Mgr. Jan Konrád</w:t>
      </w:r>
    </w:p>
    <w:p w14:paraId="7FC385DD" w14:textId="77777777" w:rsidR="00E057E8" w:rsidRPr="001025B1" w:rsidRDefault="00E057E8" w:rsidP="00E057E8">
      <w:pPr>
        <w:keepNext/>
        <w:keepLines/>
        <w:tabs>
          <w:tab w:val="left" w:pos="360"/>
          <w:tab w:val="left" w:pos="5040"/>
        </w:tabs>
        <w:ind w:left="-142"/>
        <w:jc w:val="both"/>
        <w:rPr>
          <w:rFonts w:cs="Arial"/>
          <w:szCs w:val="22"/>
        </w:rPr>
      </w:pPr>
      <w:r w:rsidRPr="001025B1">
        <w:rPr>
          <w:rFonts w:cs="Arial"/>
          <w:szCs w:val="22"/>
        </w:rPr>
        <w:t>za NROS</w:t>
      </w:r>
      <w:r w:rsidRPr="001025B1">
        <w:rPr>
          <w:rFonts w:cs="Arial"/>
          <w:szCs w:val="22"/>
        </w:rPr>
        <w:tab/>
        <w:t>za MKP</w:t>
      </w:r>
    </w:p>
    <w:p w14:paraId="0AF35D82" w14:textId="77777777" w:rsidR="00FD5177" w:rsidRPr="00AE372B" w:rsidRDefault="00FD5177" w:rsidP="00FD5177">
      <w:pPr>
        <w:keepNext/>
        <w:keepLines/>
        <w:tabs>
          <w:tab w:val="left" w:pos="360"/>
          <w:tab w:val="left" w:pos="5040"/>
        </w:tabs>
        <w:jc w:val="both"/>
        <w:rPr>
          <w:szCs w:val="22"/>
        </w:rPr>
      </w:pPr>
      <w:r>
        <w:rPr>
          <w:szCs w:val="22"/>
        </w:rPr>
        <w:tab/>
      </w:r>
    </w:p>
    <w:p w14:paraId="3556FF32" w14:textId="77777777" w:rsidR="001709B8" w:rsidRDefault="001709B8"/>
    <w:sectPr w:rsidR="001709B8" w:rsidSect="00F41A1E">
      <w:footerReference w:type="even" r:id="rId8"/>
      <w:pgSz w:w="11906" w:h="16838" w:code="9"/>
      <w:pgMar w:top="993" w:right="1106" w:bottom="899" w:left="162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8CF0B" w14:textId="77777777" w:rsidR="006A5AE3" w:rsidRDefault="006A5AE3">
      <w:pPr>
        <w:spacing w:before="0"/>
      </w:pPr>
      <w:r>
        <w:separator/>
      </w:r>
    </w:p>
  </w:endnote>
  <w:endnote w:type="continuationSeparator" w:id="0">
    <w:p w14:paraId="4FE8DE48" w14:textId="77777777" w:rsidR="006A5AE3" w:rsidRDefault="006A5A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F1167" w14:textId="77777777" w:rsidR="005B59CC" w:rsidRDefault="00FD51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B8338" w14:textId="77777777" w:rsidR="005B59CC" w:rsidRDefault="00C84F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57BDD" w14:textId="77777777" w:rsidR="006A5AE3" w:rsidRDefault="006A5AE3">
      <w:pPr>
        <w:spacing w:before="0"/>
      </w:pPr>
      <w:r>
        <w:separator/>
      </w:r>
    </w:p>
  </w:footnote>
  <w:footnote w:type="continuationSeparator" w:id="0">
    <w:p w14:paraId="696737F3" w14:textId="77777777" w:rsidR="006A5AE3" w:rsidRDefault="006A5AE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395F"/>
    <w:multiLevelType w:val="hybridMultilevel"/>
    <w:tmpl w:val="1ABAA458"/>
    <w:lvl w:ilvl="0" w:tplc="6BC6F31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3C6EC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844276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47AA0A3D"/>
    <w:multiLevelType w:val="hybridMultilevel"/>
    <w:tmpl w:val="FC6EC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2E023B"/>
    <w:multiLevelType w:val="hybridMultilevel"/>
    <w:tmpl w:val="769A97E2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D6595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 w15:restartNumberingAfterBreak="0">
    <w:nsid w:val="68746C1F"/>
    <w:multiLevelType w:val="hybridMultilevel"/>
    <w:tmpl w:val="428A1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87268C"/>
    <w:multiLevelType w:val="hybridMultilevel"/>
    <w:tmpl w:val="8BCECEB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32A52"/>
    <w:multiLevelType w:val="hybridMultilevel"/>
    <w:tmpl w:val="59E2883C"/>
    <w:lvl w:ilvl="0" w:tplc="CC823FB4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77"/>
    <w:rsid w:val="00072D48"/>
    <w:rsid w:val="001025B1"/>
    <w:rsid w:val="00113B72"/>
    <w:rsid w:val="001709B8"/>
    <w:rsid w:val="001D3912"/>
    <w:rsid w:val="00217042"/>
    <w:rsid w:val="0022438D"/>
    <w:rsid w:val="00251CB1"/>
    <w:rsid w:val="00271F6C"/>
    <w:rsid w:val="004570FE"/>
    <w:rsid w:val="004E25CE"/>
    <w:rsid w:val="00560468"/>
    <w:rsid w:val="005C71CB"/>
    <w:rsid w:val="005E3B1C"/>
    <w:rsid w:val="005E51CD"/>
    <w:rsid w:val="00616C69"/>
    <w:rsid w:val="006A5AE3"/>
    <w:rsid w:val="006A6032"/>
    <w:rsid w:val="007E557D"/>
    <w:rsid w:val="008B4921"/>
    <w:rsid w:val="00B262AC"/>
    <w:rsid w:val="00BA41D7"/>
    <w:rsid w:val="00BE3FE6"/>
    <w:rsid w:val="00C84FD7"/>
    <w:rsid w:val="00C87E95"/>
    <w:rsid w:val="00CB609D"/>
    <w:rsid w:val="00D93AE0"/>
    <w:rsid w:val="00E057E8"/>
    <w:rsid w:val="00E25564"/>
    <w:rsid w:val="00E57A48"/>
    <w:rsid w:val="00F0397B"/>
    <w:rsid w:val="00F64C10"/>
    <w:rsid w:val="00FD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F36A"/>
  <w15:docId w15:val="{05E97F64-0F95-4759-8FAD-35A36375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177"/>
    <w:p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5177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FD5177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link w:val="Nadpis3Char"/>
    <w:qFormat/>
    <w:rsid w:val="00FD5177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  <w:kern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177"/>
    <w:rPr>
      <w:rFonts w:ascii="Arial" w:eastAsia="Times New Roman" w:hAnsi="Arial" w:cs="Courier New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D5177"/>
    <w:rPr>
      <w:rFonts w:ascii="Arial" w:eastAsia="Times New Roman" w:hAnsi="Arial" w:cs="Courier New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D5177"/>
    <w:rPr>
      <w:rFonts w:ascii="Arial" w:eastAsia="Times New Roman" w:hAnsi="Arial" w:cs="Courier New"/>
      <w:b/>
      <w:bCs/>
      <w:kern w:val="22"/>
      <w:szCs w:val="24"/>
      <w:lang w:eastAsia="cs-CZ"/>
    </w:rPr>
  </w:style>
  <w:style w:type="paragraph" w:styleId="Zpat">
    <w:name w:val="footer"/>
    <w:basedOn w:val="Normln"/>
    <w:link w:val="ZpatChar"/>
    <w:rsid w:val="00FD51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D5177"/>
    <w:rPr>
      <w:rFonts w:ascii="Arial" w:eastAsia="Times New Roman" w:hAnsi="Arial" w:cs="Times New Roman"/>
      <w:szCs w:val="24"/>
      <w:lang w:eastAsia="cs-CZ"/>
    </w:rPr>
  </w:style>
  <w:style w:type="character" w:styleId="slostrnky">
    <w:name w:val="page number"/>
    <w:basedOn w:val="Standardnpsmoodstavce"/>
    <w:rsid w:val="00FD5177"/>
  </w:style>
  <w:style w:type="paragraph" w:customStyle="1" w:styleId="Basic">
    <w:name w:val="Basic"/>
    <w:basedOn w:val="Bezmezer"/>
    <w:next w:val="Bezmezer"/>
    <w:qFormat/>
    <w:rsid w:val="00FD5177"/>
    <w:rPr>
      <w:rFonts w:ascii="Book Antiqua" w:eastAsia="Calibri" w:hAnsi="Book Antiqua"/>
      <w:szCs w:val="22"/>
      <w:lang w:eastAsia="en-US"/>
    </w:rPr>
  </w:style>
  <w:style w:type="paragraph" w:styleId="Bezmezer">
    <w:name w:val="No Spacing"/>
    <w:uiPriority w:val="1"/>
    <w:qFormat/>
    <w:rsid w:val="00FD5177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57A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7A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7A48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7A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7A4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7A4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A4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7A48"/>
    <w:pPr>
      <w:numPr>
        <w:numId w:val="9"/>
      </w:numPr>
      <w:spacing w:before="0" w:after="160" w:line="259" w:lineRule="auto"/>
      <w:contextualSpacing/>
      <w:jc w:val="both"/>
    </w:pPr>
    <w:rPr>
      <w:rFonts w:ascii="Calibri" w:eastAsiaTheme="minorHAnsi" w:hAnsi="Calibr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CB15-501B-45DC-9DAA-8E658673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798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Ječmenová</dc:creator>
  <cp:lastModifiedBy>Eva Štěpánová</cp:lastModifiedBy>
  <cp:revision>3</cp:revision>
  <dcterms:created xsi:type="dcterms:W3CDTF">2021-11-22T09:05:00Z</dcterms:created>
  <dcterms:modified xsi:type="dcterms:W3CDTF">2021-11-24T13:45:00Z</dcterms:modified>
</cp:coreProperties>
</file>