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BA" w:rsidRDefault="001C6FBA">
      <w:pPr>
        <w:pStyle w:val="Zkladntext"/>
        <w:rPr>
          <w:rFonts w:ascii="Times New Roman"/>
          <w:sz w:val="20"/>
        </w:rPr>
      </w:pPr>
    </w:p>
    <w:p w:rsidR="001C6FBA" w:rsidRDefault="001C6FBA">
      <w:pPr>
        <w:pStyle w:val="Zkladntext"/>
        <w:rPr>
          <w:rFonts w:ascii="Times New Roman"/>
          <w:sz w:val="20"/>
        </w:rPr>
      </w:pPr>
    </w:p>
    <w:p w:rsidR="001C6FBA" w:rsidRDefault="001C6FBA">
      <w:pPr>
        <w:pStyle w:val="Zkladntext"/>
        <w:rPr>
          <w:rFonts w:ascii="Times New Roman"/>
          <w:sz w:val="20"/>
        </w:rPr>
      </w:pPr>
    </w:p>
    <w:p w:rsidR="001C6FBA" w:rsidRDefault="001C6FBA">
      <w:pPr>
        <w:pStyle w:val="Zkladntext"/>
        <w:rPr>
          <w:rFonts w:ascii="Times New Roman"/>
          <w:sz w:val="20"/>
        </w:rPr>
      </w:pPr>
    </w:p>
    <w:p w:rsidR="001C6FBA" w:rsidRDefault="001C6FBA">
      <w:pPr>
        <w:pStyle w:val="Zkladntext"/>
        <w:rPr>
          <w:rFonts w:ascii="Times New Roman"/>
          <w:sz w:val="20"/>
        </w:rPr>
      </w:pPr>
    </w:p>
    <w:p w:rsidR="001C6FBA" w:rsidRDefault="001C6FBA">
      <w:pPr>
        <w:pStyle w:val="Zkladntext"/>
        <w:rPr>
          <w:rFonts w:ascii="Times New Roman"/>
          <w:sz w:val="20"/>
        </w:rPr>
      </w:pPr>
    </w:p>
    <w:p w:rsidR="001C6FBA" w:rsidRDefault="001C6FBA">
      <w:pPr>
        <w:pStyle w:val="Zkladntext"/>
        <w:spacing w:before="2"/>
        <w:rPr>
          <w:rFonts w:ascii="Times New Roman"/>
          <w:sz w:val="13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2043"/>
        <w:gridCol w:w="7339"/>
      </w:tblGrid>
      <w:tr w:rsidR="001C6FBA">
        <w:trPr>
          <w:trHeight w:val="665"/>
        </w:trPr>
        <w:tc>
          <w:tcPr>
            <w:tcW w:w="2043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:rsidR="001C6FBA" w:rsidRDefault="00290E22">
            <w:pPr>
              <w:pStyle w:val="TableParagraph"/>
              <w:spacing w:line="625" w:lineRule="exact"/>
              <w:ind w:left="403"/>
              <w:rPr>
                <w:b/>
                <w:sz w:val="56"/>
              </w:rPr>
            </w:pPr>
            <w:r>
              <w:rPr>
                <w:b/>
                <w:sz w:val="56"/>
              </w:rPr>
              <w:t>Pojistná smlouva</w:t>
            </w:r>
          </w:p>
        </w:tc>
      </w:tr>
      <w:tr w:rsidR="001C6FBA">
        <w:trPr>
          <w:trHeight w:val="968"/>
        </w:trPr>
        <w:tc>
          <w:tcPr>
            <w:tcW w:w="2043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:rsidR="001C6FBA" w:rsidRDefault="00290E22">
            <w:pPr>
              <w:pStyle w:val="TableParagraph"/>
              <w:spacing w:before="21"/>
              <w:ind w:left="838"/>
              <w:rPr>
                <w:b/>
                <w:sz w:val="56"/>
              </w:rPr>
            </w:pPr>
            <w:r>
              <w:rPr>
                <w:b/>
                <w:sz w:val="56"/>
              </w:rPr>
              <w:t>č. 8076101111</w:t>
            </w:r>
          </w:p>
        </w:tc>
      </w:tr>
      <w:tr w:rsidR="001C6FBA">
        <w:trPr>
          <w:trHeight w:val="849"/>
        </w:trPr>
        <w:tc>
          <w:tcPr>
            <w:tcW w:w="2043" w:type="dxa"/>
          </w:tcPr>
          <w:p w:rsidR="001C6FBA" w:rsidRDefault="001C6FBA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:rsidR="001C6FBA" w:rsidRDefault="00290E2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Smluvní strany:</w:t>
            </w:r>
          </w:p>
        </w:tc>
        <w:tc>
          <w:tcPr>
            <w:tcW w:w="7339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FBA">
        <w:trPr>
          <w:trHeight w:val="595"/>
        </w:trPr>
        <w:tc>
          <w:tcPr>
            <w:tcW w:w="9382" w:type="dxa"/>
            <w:gridSpan w:val="2"/>
          </w:tcPr>
          <w:p w:rsidR="001C6FBA" w:rsidRDefault="001C6FBA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1C6FBA" w:rsidRDefault="00290E22">
            <w:pPr>
              <w:pStyle w:val="TableParagraph"/>
              <w:spacing w:before="1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ČSOB Pojišťovna, a. s., člen holdingu ČSOB</w:t>
            </w:r>
          </w:p>
        </w:tc>
      </w:tr>
      <w:tr w:rsidR="001C6FBA">
        <w:trPr>
          <w:trHeight w:val="919"/>
        </w:trPr>
        <w:tc>
          <w:tcPr>
            <w:tcW w:w="9382" w:type="dxa"/>
            <w:gridSpan w:val="2"/>
          </w:tcPr>
          <w:p w:rsidR="001C6FBA" w:rsidRDefault="00290E22">
            <w:pPr>
              <w:pStyle w:val="TableParagraph"/>
              <w:ind w:left="200" w:right="4165"/>
              <w:rPr>
                <w:sz w:val="20"/>
              </w:rPr>
            </w:pPr>
            <w:r>
              <w:rPr>
                <w:sz w:val="20"/>
              </w:rPr>
              <w:t>se sídlem Masarykovo náměstí 1458, Zelené Předměstí 53002 Pardubice, Česká republika</w:t>
            </w:r>
          </w:p>
          <w:p w:rsidR="001C6FBA" w:rsidRDefault="00290E22"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IČO: 45534306, DIČ: CZ699000761</w:t>
            </w:r>
          </w:p>
          <w:p w:rsidR="001C6FBA" w:rsidRDefault="00290E22">
            <w:pPr>
              <w:pStyle w:val="TableParagraph"/>
              <w:spacing w:line="213" w:lineRule="exact"/>
              <w:ind w:left="200"/>
              <w:rPr>
                <w:sz w:val="20"/>
              </w:rPr>
            </w:pPr>
            <w:r>
              <w:rPr>
                <w:sz w:val="20"/>
              </w:rPr>
              <w:t>zapsaná v obchodním rejstříku u Krajského soudu Hradec Králové, oddíl B, vložka 567</w:t>
            </w:r>
          </w:p>
        </w:tc>
      </w:tr>
      <w:tr w:rsidR="001C6FBA">
        <w:trPr>
          <w:trHeight w:val="229"/>
        </w:trPr>
        <w:tc>
          <w:tcPr>
            <w:tcW w:w="2043" w:type="dxa"/>
          </w:tcPr>
          <w:p w:rsidR="001C6FBA" w:rsidRDefault="00290E22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(dále jen pojistitel)</w:t>
            </w:r>
          </w:p>
        </w:tc>
        <w:tc>
          <w:tcPr>
            <w:tcW w:w="7339" w:type="dxa"/>
          </w:tcPr>
          <w:p w:rsidR="001C6FBA" w:rsidRDefault="001C6F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6FBA">
        <w:trPr>
          <w:trHeight w:val="380"/>
        </w:trPr>
        <w:tc>
          <w:tcPr>
            <w:tcW w:w="9382" w:type="dxa"/>
            <w:gridSpan w:val="2"/>
          </w:tcPr>
          <w:p w:rsidR="001C6FBA" w:rsidRDefault="00290E22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tel.: 466 100 777 fax: 467 007 444 </w:t>
            </w:r>
            <w:hyperlink r:id="rId7">
              <w:r>
                <w:rPr>
                  <w:sz w:val="20"/>
                </w:rPr>
                <w:t>www.csobpoj.cz</w:t>
              </w:r>
            </w:hyperlink>
          </w:p>
        </w:tc>
      </w:tr>
      <w:tr w:rsidR="001C6FBA">
        <w:trPr>
          <w:trHeight w:val="686"/>
        </w:trPr>
        <w:tc>
          <w:tcPr>
            <w:tcW w:w="9382" w:type="dxa"/>
            <w:gridSpan w:val="2"/>
          </w:tcPr>
          <w:p w:rsidR="001C6FBA" w:rsidRDefault="00290E22">
            <w:pPr>
              <w:pStyle w:val="TableParagraph"/>
              <w:spacing w:before="146"/>
              <w:ind w:left="200"/>
              <w:rPr>
                <w:sz w:val="20"/>
              </w:rPr>
            </w:pPr>
            <w:r>
              <w:rPr>
                <w:sz w:val="20"/>
              </w:rPr>
              <w:t xml:space="preserve">pojistitele zastupuje: </w:t>
            </w:r>
            <w:r>
              <w:t>xxxx xxxx xxxx</w:t>
            </w:r>
            <w:r>
              <w:rPr>
                <w:sz w:val="20"/>
              </w:rPr>
              <w:t>, ředitel regionu Olomouc</w:t>
            </w:r>
          </w:p>
        </w:tc>
      </w:tr>
      <w:tr w:rsidR="001C6FBA">
        <w:trPr>
          <w:trHeight w:val="856"/>
        </w:trPr>
        <w:tc>
          <w:tcPr>
            <w:tcW w:w="2043" w:type="dxa"/>
          </w:tcPr>
          <w:p w:rsidR="001C6FBA" w:rsidRDefault="001C6FB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1C6FBA" w:rsidRDefault="00290E22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7339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FBA">
        <w:trPr>
          <w:trHeight w:val="595"/>
        </w:trPr>
        <w:tc>
          <w:tcPr>
            <w:tcW w:w="9382" w:type="dxa"/>
            <w:gridSpan w:val="2"/>
          </w:tcPr>
          <w:p w:rsidR="001C6FBA" w:rsidRDefault="001C6FBA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1C6FBA" w:rsidRDefault="00290E22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Dopravní společnost Zlín-Otrokovice, s.r.o.</w:t>
            </w:r>
          </w:p>
        </w:tc>
      </w:tr>
      <w:tr w:rsidR="001C6FBA">
        <w:trPr>
          <w:trHeight w:val="610"/>
        </w:trPr>
        <w:tc>
          <w:tcPr>
            <w:tcW w:w="9382" w:type="dxa"/>
            <w:gridSpan w:val="2"/>
          </w:tcPr>
          <w:p w:rsidR="001C6FBA" w:rsidRDefault="00290E22">
            <w:pPr>
              <w:pStyle w:val="TableParagraph"/>
              <w:ind w:left="200" w:right="4165"/>
              <w:rPr>
                <w:sz w:val="20"/>
              </w:rPr>
            </w:pPr>
            <w:r>
              <w:rPr>
                <w:sz w:val="20"/>
              </w:rPr>
              <w:t>se sídlem / místem podnikání Podvesná XVII 3833 76001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Zlín</w:t>
            </w:r>
          </w:p>
        </w:tc>
      </w:tr>
      <w:tr w:rsidR="001C6FBA">
        <w:trPr>
          <w:trHeight w:val="380"/>
        </w:trPr>
        <w:tc>
          <w:tcPr>
            <w:tcW w:w="2043" w:type="dxa"/>
          </w:tcPr>
          <w:p w:rsidR="001C6FBA" w:rsidRDefault="00290E22">
            <w:pPr>
              <w:pStyle w:val="TableParagraph"/>
              <w:spacing w:before="146"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IČO: 60730153</w:t>
            </w:r>
          </w:p>
        </w:tc>
        <w:tc>
          <w:tcPr>
            <w:tcW w:w="7339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FBA">
        <w:trPr>
          <w:trHeight w:val="229"/>
        </w:trPr>
        <w:tc>
          <w:tcPr>
            <w:tcW w:w="9382" w:type="dxa"/>
            <w:gridSpan w:val="2"/>
          </w:tcPr>
          <w:p w:rsidR="001C6FBA" w:rsidRDefault="00290E22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zapsaná v obchodním rejstříku u Krajského soudu v Brně, oddíl C, vložka 17357</w:t>
            </w:r>
          </w:p>
        </w:tc>
      </w:tr>
      <w:tr w:rsidR="001C6FBA">
        <w:trPr>
          <w:trHeight w:val="379"/>
        </w:trPr>
        <w:tc>
          <w:tcPr>
            <w:tcW w:w="2043" w:type="dxa"/>
          </w:tcPr>
          <w:p w:rsidR="001C6FBA" w:rsidRDefault="00290E22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(dále jen pojistník)</w:t>
            </w:r>
          </w:p>
        </w:tc>
        <w:tc>
          <w:tcPr>
            <w:tcW w:w="7339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FBA">
        <w:trPr>
          <w:trHeight w:val="530"/>
        </w:trPr>
        <w:tc>
          <w:tcPr>
            <w:tcW w:w="2043" w:type="dxa"/>
          </w:tcPr>
          <w:p w:rsidR="001C6FBA" w:rsidRDefault="00290E22">
            <w:pPr>
              <w:pStyle w:val="TableParagraph"/>
              <w:spacing w:before="146"/>
              <w:ind w:left="200"/>
              <w:rPr>
                <w:sz w:val="20"/>
              </w:rPr>
            </w:pPr>
            <w:r>
              <w:rPr>
                <w:sz w:val="20"/>
              </w:rPr>
              <w:t>pojistníka zastupuje:</w:t>
            </w:r>
          </w:p>
        </w:tc>
        <w:tc>
          <w:tcPr>
            <w:tcW w:w="7339" w:type="dxa"/>
          </w:tcPr>
          <w:p w:rsidR="001C6FBA" w:rsidRDefault="00290E22">
            <w:pPr>
              <w:pStyle w:val="TableParagraph"/>
              <w:spacing w:before="146"/>
              <w:ind w:left="33"/>
              <w:rPr>
                <w:sz w:val="20"/>
              </w:rPr>
            </w:pPr>
            <w:r>
              <w:rPr>
                <w:sz w:val="20"/>
              </w:rPr>
              <w:t>Ing. Josef Kocháň, výkonný ředitel</w:t>
            </w:r>
          </w:p>
        </w:tc>
      </w:tr>
      <w:tr w:rsidR="001C6FBA">
        <w:trPr>
          <w:trHeight w:val="530"/>
        </w:trPr>
        <w:tc>
          <w:tcPr>
            <w:tcW w:w="2043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:rsidR="001C6FBA" w:rsidRDefault="001C6FBA">
            <w:pPr>
              <w:pStyle w:val="TableParagraph"/>
              <w:spacing w:before="147"/>
              <w:ind w:left="33"/>
              <w:rPr>
                <w:sz w:val="20"/>
              </w:rPr>
            </w:pPr>
          </w:p>
        </w:tc>
      </w:tr>
      <w:tr w:rsidR="001C6FBA">
        <w:trPr>
          <w:trHeight w:val="795"/>
        </w:trPr>
        <w:tc>
          <w:tcPr>
            <w:tcW w:w="2043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:rsidR="001C6FBA" w:rsidRDefault="001C6FBA">
            <w:pPr>
              <w:pStyle w:val="TableParagraph"/>
              <w:spacing w:before="146"/>
              <w:ind w:left="33"/>
              <w:rPr>
                <w:sz w:val="20"/>
              </w:rPr>
            </w:pPr>
          </w:p>
        </w:tc>
      </w:tr>
      <w:tr w:rsidR="001C6FBA">
        <w:trPr>
          <w:trHeight w:val="644"/>
        </w:trPr>
        <w:tc>
          <w:tcPr>
            <w:tcW w:w="2043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39" w:type="dxa"/>
          </w:tcPr>
          <w:p w:rsidR="001C6FBA" w:rsidRDefault="001C6FBA">
            <w:pPr>
              <w:pStyle w:val="TableParagraph"/>
              <w:rPr>
                <w:rFonts w:ascii="Times New Roman"/>
              </w:rPr>
            </w:pPr>
          </w:p>
          <w:p w:rsidR="001C6FBA" w:rsidRDefault="00290E22">
            <w:pPr>
              <w:pStyle w:val="TableParagraph"/>
              <w:spacing w:before="159" w:line="213" w:lineRule="exact"/>
              <w:ind w:left="2328"/>
              <w:rPr>
                <w:sz w:val="20"/>
              </w:rPr>
            </w:pPr>
            <w:r>
              <w:rPr>
                <w:sz w:val="20"/>
              </w:rPr>
              <w:t>uzavírají</w:t>
            </w:r>
          </w:p>
        </w:tc>
      </w:tr>
      <w:tr w:rsidR="001C6FBA">
        <w:trPr>
          <w:trHeight w:val="455"/>
        </w:trPr>
        <w:tc>
          <w:tcPr>
            <w:tcW w:w="9382" w:type="dxa"/>
            <w:gridSpan w:val="2"/>
          </w:tcPr>
          <w:p w:rsidR="001C6FBA" w:rsidRDefault="00290E22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tuto pojistnou smlouvu podle zákona č. 89/2012 Sb., občanský zákoník, ve znění pozdějších předpisů</w:t>
            </w:r>
          </w:p>
          <w:p w:rsidR="001C6FBA" w:rsidRDefault="00290E22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(dále jen „občanský zákoník“).</w:t>
            </w:r>
          </w:p>
        </w:tc>
      </w:tr>
    </w:tbl>
    <w:p w:rsidR="001C6FBA" w:rsidRDefault="001C6FBA">
      <w:pPr>
        <w:spacing w:line="210" w:lineRule="exact"/>
        <w:rPr>
          <w:sz w:val="20"/>
        </w:rPr>
        <w:sectPr w:rsidR="001C6FBA">
          <w:type w:val="continuous"/>
          <w:pgSz w:w="11900" w:h="16850"/>
          <w:pgMar w:top="1600" w:right="1080" w:bottom="280" w:left="1080" w:header="708" w:footer="708" w:gutter="0"/>
          <w:cols w:space="708"/>
        </w:sectPr>
      </w:pPr>
    </w:p>
    <w:p w:rsidR="001C6FBA" w:rsidRDefault="00290E22">
      <w:pPr>
        <w:pStyle w:val="Nadpis2"/>
        <w:spacing w:before="79"/>
      </w:pPr>
      <w:r>
        <w:lastRenderedPageBreak/>
        <w:t>Číslo pojistné smlouvy: 8076101111</w:t>
      </w: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spacing w:before="2"/>
        <w:rPr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46"/>
        <w:gridCol w:w="355"/>
        <w:gridCol w:w="1341"/>
        <w:gridCol w:w="7364"/>
      </w:tblGrid>
      <w:tr w:rsidR="001C6FBA">
        <w:trPr>
          <w:trHeight w:val="318"/>
        </w:trPr>
        <w:tc>
          <w:tcPr>
            <w:tcW w:w="446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4" w:type="dxa"/>
          </w:tcPr>
          <w:p w:rsidR="001C6FBA" w:rsidRDefault="00290E22">
            <w:pPr>
              <w:pStyle w:val="TableParagraph"/>
              <w:spacing w:line="298" w:lineRule="exact"/>
              <w:ind w:left="203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Článek I.</w:t>
            </w:r>
          </w:p>
        </w:tc>
      </w:tr>
      <w:tr w:rsidR="001C6FBA">
        <w:trPr>
          <w:trHeight w:val="364"/>
        </w:trPr>
        <w:tc>
          <w:tcPr>
            <w:tcW w:w="446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4" w:type="dxa"/>
          </w:tcPr>
          <w:p w:rsidR="001C6FBA" w:rsidRDefault="00290E22">
            <w:pPr>
              <w:pStyle w:val="TableParagraph"/>
              <w:spacing w:line="273" w:lineRule="exact"/>
              <w:ind w:lef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Úvodní ustanovení</w:t>
            </w:r>
          </w:p>
        </w:tc>
      </w:tr>
      <w:tr w:rsidR="001C6FBA">
        <w:trPr>
          <w:trHeight w:val="592"/>
        </w:trPr>
        <w:tc>
          <w:tcPr>
            <w:tcW w:w="446" w:type="dxa"/>
          </w:tcPr>
          <w:p w:rsidR="001C6FBA" w:rsidRDefault="00290E22">
            <w:pPr>
              <w:pStyle w:val="TableParagraph"/>
              <w:spacing w:before="86"/>
              <w:ind w:left="180" w:right="75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9060" w:type="dxa"/>
            <w:gridSpan w:val="3"/>
          </w:tcPr>
          <w:p w:rsidR="001C6FBA" w:rsidRDefault="00290E22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Nedílnou součástí pojistné smlouvy jsou Všeobecné pojistné podmínky - obecná část VPP OC 2014 (dále jen "VPP OC 2014") stejně jako další pojistné podmínky uvedené v této pojistné smlouvě.</w:t>
            </w:r>
          </w:p>
        </w:tc>
      </w:tr>
      <w:tr w:rsidR="001C6FBA">
        <w:trPr>
          <w:trHeight w:val="593"/>
        </w:trPr>
        <w:tc>
          <w:tcPr>
            <w:tcW w:w="446" w:type="dxa"/>
          </w:tcPr>
          <w:p w:rsidR="001C6FBA" w:rsidRDefault="00290E22">
            <w:pPr>
              <w:pStyle w:val="TableParagraph"/>
              <w:spacing w:before="86"/>
              <w:ind w:left="180" w:right="75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060" w:type="dxa"/>
            <w:gridSpan w:val="3"/>
          </w:tcPr>
          <w:p w:rsidR="001C6FBA" w:rsidRDefault="00290E22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Není-li touto pojistnou smlouvou dále výslovně sjednáno jinak, je pojištěným v jednotlivých pojištěních sjednaných touto pojistnou smlouvou:</w:t>
            </w:r>
          </w:p>
        </w:tc>
      </w:tr>
      <w:tr w:rsidR="001C6FBA">
        <w:trPr>
          <w:trHeight w:val="524"/>
        </w:trPr>
        <w:tc>
          <w:tcPr>
            <w:tcW w:w="446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:rsidR="001C6FBA" w:rsidRDefault="00290E22">
            <w:pPr>
              <w:pStyle w:val="TableParagraph"/>
              <w:spacing w:before="88"/>
              <w:ind w:left="76" w:right="78"/>
              <w:jc w:val="center"/>
              <w:rPr>
                <w:sz w:val="18"/>
              </w:rPr>
            </w:pPr>
            <w:r>
              <w:rPr>
                <w:sz w:val="18"/>
              </w:rPr>
              <w:t>a)</w:t>
            </w:r>
          </w:p>
        </w:tc>
        <w:tc>
          <w:tcPr>
            <w:tcW w:w="8705" w:type="dxa"/>
            <w:gridSpan w:val="2"/>
          </w:tcPr>
          <w:p w:rsidR="001C6FBA" w:rsidRDefault="00290E22">
            <w:pPr>
              <w:pStyle w:val="TableParagraph"/>
              <w:spacing w:before="88"/>
              <w:ind w:left="99"/>
              <w:rPr>
                <w:sz w:val="18"/>
              </w:rPr>
            </w:pPr>
            <w:r>
              <w:rPr>
                <w:sz w:val="18"/>
              </w:rPr>
              <w:t>v jakémkoliv pojištění majícím charakter pojištění věci nebo jiného majetku vždy vlastník věci či jiného majetku, na něž se pojištění sjednané touto pojistnou smlouvou vztahuje, k okamžiku počátku pojištění,</w:t>
            </w:r>
          </w:p>
        </w:tc>
      </w:tr>
      <w:tr w:rsidR="001C6FBA">
        <w:trPr>
          <w:trHeight w:val="316"/>
        </w:trPr>
        <w:tc>
          <w:tcPr>
            <w:tcW w:w="446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:rsidR="001C6FBA" w:rsidRDefault="00290E22">
            <w:pPr>
              <w:pStyle w:val="TableParagraph"/>
              <w:spacing w:before="17"/>
              <w:ind w:left="76" w:right="78"/>
              <w:jc w:val="center"/>
              <w:rPr>
                <w:sz w:val="18"/>
              </w:rPr>
            </w:pPr>
            <w:r>
              <w:rPr>
                <w:sz w:val="18"/>
              </w:rPr>
              <w:t>b)</w:t>
            </w:r>
          </w:p>
        </w:tc>
        <w:tc>
          <w:tcPr>
            <w:tcW w:w="8705" w:type="dxa"/>
            <w:gridSpan w:val="2"/>
          </w:tcPr>
          <w:p w:rsidR="001C6FBA" w:rsidRDefault="00290E22">
            <w:pPr>
              <w:pStyle w:val="TableParagraph"/>
              <w:spacing w:before="17"/>
              <w:ind w:left="99"/>
              <w:rPr>
                <w:sz w:val="18"/>
              </w:rPr>
            </w:pPr>
            <w:r>
              <w:rPr>
                <w:sz w:val="18"/>
              </w:rPr>
              <w:t>ve všech ostatních pojištěních:</w:t>
            </w:r>
          </w:p>
        </w:tc>
      </w:tr>
      <w:tr w:rsidR="001C6FBA">
        <w:trPr>
          <w:trHeight w:val="296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before="86" w:line="190" w:lineRule="exact"/>
              <w:ind w:left="540"/>
              <w:rPr>
                <w:b/>
                <w:sz w:val="18"/>
              </w:rPr>
            </w:pPr>
            <w:r>
              <w:rPr>
                <w:b/>
                <w:sz w:val="18"/>
              </w:rPr>
              <w:t>Dopravní společnost Zlín-Otrokovice, s.r.o.</w:t>
            </w:r>
          </w:p>
        </w:tc>
      </w:tr>
      <w:tr w:rsidR="001C6FBA">
        <w:trPr>
          <w:trHeight w:val="415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line="204" w:lineRule="exact"/>
              <w:ind w:left="540"/>
              <w:rPr>
                <w:sz w:val="18"/>
              </w:rPr>
            </w:pPr>
            <w:r>
              <w:rPr>
                <w:sz w:val="18"/>
              </w:rPr>
              <w:t>Podvesná XVII 3833</w:t>
            </w:r>
          </w:p>
          <w:p w:rsidR="001C6FBA" w:rsidRDefault="00290E22">
            <w:pPr>
              <w:pStyle w:val="TableParagraph"/>
              <w:spacing w:before="2" w:line="190" w:lineRule="exact"/>
              <w:ind w:left="540"/>
              <w:rPr>
                <w:sz w:val="18"/>
              </w:rPr>
            </w:pPr>
            <w:r>
              <w:rPr>
                <w:sz w:val="18"/>
              </w:rPr>
              <w:t>76001 Zlín</w:t>
            </w:r>
          </w:p>
        </w:tc>
      </w:tr>
      <w:tr w:rsidR="001C6FBA">
        <w:trPr>
          <w:trHeight w:val="296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line="204" w:lineRule="exact"/>
              <w:ind w:left="540"/>
              <w:rPr>
                <w:sz w:val="18"/>
              </w:rPr>
            </w:pPr>
            <w:r>
              <w:rPr>
                <w:sz w:val="18"/>
              </w:rPr>
              <w:t>IČO: 60730153</w:t>
            </w:r>
          </w:p>
        </w:tc>
      </w:tr>
      <w:tr w:rsidR="001C6FBA">
        <w:trPr>
          <w:trHeight w:val="594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before="86"/>
              <w:ind w:left="540" w:right="170"/>
              <w:rPr>
                <w:sz w:val="18"/>
              </w:rPr>
            </w:pPr>
            <w:r>
              <w:rPr>
                <w:sz w:val="18"/>
              </w:rPr>
              <w:t>Pokud jsou některá pojištění sjednána ve prospěch dalších pojištěných, jsou tito uvedeni u konkrétního předmětu pojištění.</w:t>
            </w:r>
          </w:p>
        </w:tc>
      </w:tr>
      <w:tr w:rsidR="001C6FBA">
        <w:trPr>
          <w:trHeight w:val="524"/>
        </w:trPr>
        <w:tc>
          <w:tcPr>
            <w:tcW w:w="446" w:type="dxa"/>
          </w:tcPr>
          <w:p w:rsidR="001C6FBA" w:rsidRDefault="00290E22">
            <w:pPr>
              <w:pStyle w:val="TableParagraph"/>
              <w:spacing w:before="88"/>
              <w:ind w:left="180" w:right="75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9060" w:type="dxa"/>
            <w:gridSpan w:val="3"/>
          </w:tcPr>
          <w:p w:rsidR="001C6FBA" w:rsidRDefault="00290E22">
            <w:pPr>
              <w:pStyle w:val="TableParagraph"/>
              <w:spacing w:before="88"/>
              <w:ind w:left="94"/>
              <w:rPr>
                <w:sz w:val="18"/>
              </w:rPr>
            </w:pPr>
            <w:r>
              <w:rPr>
                <w:sz w:val="18"/>
              </w:rPr>
              <w:t>Není-li touto pojistnou smlouvou dále výslovně sjednáno jinak, je oprávněnou osobou ve všech pojištěních sjednaných touto pojistnou smlouvou:</w:t>
            </w:r>
          </w:p>
        </w:tc>
      </w:tr>
      <w:tr w:rsidR="001C6FBA">
        <w:trPr>
          <w:trHeight w:val="247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before="17"/>
              <w:ind w:left="540"/>
              <w:rPr>
                <w:sz w:val="18"/>
              </w:rPr>
            </w:pPr>
            <w:r>
              <w:rPr>
                <w:sz w:val="18"/>
              </w:rPr>
              <w:t>a) pojištěný, pokud nejde o případ uvedený v bodu b)</w:t>
            </w:r>
          </w:p>
        </w:tc>
      </w:tr>
      <w:tr w:rsidR="001C6FBA">
        <w:trPr>
          <w:trHeight w:val="316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before="17"/>
              <w:ind w:left="540"/>
              <w:rPr>
                <w:sz w:val="18"/>
              </w:rPr>
            </w:pPr>
            <w:r>
              <w:rPr>
                <w:sz w:val="18"/>
              </w:rPr>
              <w:t>b) pojistník v pojištění cizího pojistného nebezpečí, splní-li podmínky stanovené občanským zákoníkem.</w:t>
            </w:r>
          </w:p>
        </w:tc>
      </w:tr>
      <w:tr w:rsidR="001C6FBA">
        <w:trPr>
          <w:trHeight w:val="592"/>
        </w:trPr>
        <w:tc>
          <w:tcPr>
            <w:tcW w:w="446" w:type="dxa"/>
          </w:tcPr>
          <w:p w:rsidR="001C6FBA" w:rsidRDefault="00290E22">
            <w:pPr>
              <w:pStyle w:val="TableParagraph"/>
              <w:spacing w:before="86"/>
              <w:ind w:left="180" w:right="75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9060" w:type="dxa"/>
            <w:gridSpan w:val="3"/>
          </w:tcPr>
          <w:p w:rsidR="001C6FBA" w:rsidRDefault="00290E22">
            <w:pPr>
              <w:pStyle w:val="TableParagraph"/>
              <w:spacing w:before="86"/>
              <w:ind w:left="94"/>
              <w:rPr>
                <w:sz w:val="18"/>
              </w:rPr>
            </w:pPr>
            <w:r>
              <w:rPr>
                <w:sz w:val="18"/>
              </w:rPr>
              <w:t>Není-li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touto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pojistnou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smlouvou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dále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výslovně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dohodnuto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jinak,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sjednávají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všechna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sjednaná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touto pojistnou smlouvou s následující pojistnou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dobou:</w:t>
            </w:r>
          </w:p>
        </w:tc>
      </w:tr>
      <w:tr w:rsidR="001C6FBA">
        <w:trPr>
          <w:trHeight w:val="297"/>
        </w:trPr>
        <w:tc>
          <w:tcPr>
            <w:tcW w:w="446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</w:tcPr>
          <w:p w:rsidR="001C6FBA" w:rsidRDefault="00290E22">
            <w:pPr>
              <w:pStyle w:val="TableParagraph"/>
              <w:spacing w:before="86" w:line="191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Počátek pojištění:</w:t>
            </w:r>
          </w:p>
        </w:tc>
        <w:tc>
          <w:tcPr>
            <w:tcW w:w="7364" w:type="dxa"/>
          </w:tcPr>
          <w:p w:rsidR="001C6FBA" w:rsidRDefault="00290E22">
            <w:pPr>
              <w:pStyle w:val="TableParagraph"/>
              <w:spacing w:before="86" w:line="191" w:lineRule="exact"/>
              <w:ind w:left="59"/>
              <w:rPr>
                <w:sz w:val="18"/>
              </w:rPr>
            </w:pPr>
            <w:r>
              <w:rPr>
                <w:b/>
                <w:sz w:val="18"/>
              </w:rPr>
              <w:t xml:space="preserve">01.01.2022 00:00 </w:t>
            </w:r>
            <w:r>
              <w:rPr>
                <w:sz w:val="18"/>
              </w:rPr>
              <w:t>hodin</w:t>
            </w:r>
          </w:p>
        </w:tc>
      </w:tr>
      <w:tr w:rsidR="001C6FBA">
        <w:trPr>
          <w:trHeight w:val="439"/>
        </w:trPr>
        <w:tc>
          <w:tcPr>
            <w:tcW w:w="446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6" w:type="dxa"/>
            <w:gridSpan w:val="2"/>
          </w:tcPr>
          <w:p w:rsidR="001C6FBA" w:rsidRDefault="00290E22">
            <w:pPr>
              <w:pStyle w:val="TableParagraph"/>
              <w:spacing w:line="205" w:lineRule="exact"/>
              <w:ind w:left="94"/>
              <w:rPr>
                <w:b/>
                <w:sz w:val="18"/>
              </w:rPr>
            </w:pPr>
            <w:r>
              <w:rPr>
                <w:b/>
                <w:sz w:val="18"/>
              </w:rPr>
              <w:t>Konec pojištění:</w:t>
            </w:r>
          </w:p>
        </w:tc>
        <w:tc>
          <w:tcPr>
            <w:tcW w:w="7364" w:type="dxa"/>
          </w:tcPr>
          <w:p w:rsidR="001C6FBA" w:rsidRDefault="00290E22">
            <w:pPr>
              <w:pStyle w:val="TableParagraph"/>
              <w:spacing w:line="205" w:lineRule="exact"/>
              <w:ind w:left="59"/>
              <w:rPr>
                <w:sz w:val="18"/>
              </w:rPr>
            </w:pPr>
            <w:r>
              <w:rPr>
                <w:sz w:val="18"/>
              </w:rPr>
              <w:t>Pojištění se sjednává na dobu neurčitou.</w:t>
            </w:r>
          </w:p>
        </w:tc>
      </w:tr>
      <w:tr w:rsidR="001C6FBA">
        <w:trPr>
          <w:trHeight w:val="552"/>
        </w:trPr>
        <w:tc>
          <w:tcPr>
            <w:tcW w:w="446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4" w:type="dxa"/>
          </w:tcPr>
          <w:p w:rsidR="001C6FBA" w:rsidRDefault="00290E22">
            <w:pPr>
              <w:pStyle w:val="TableParagraph"/>
              <w:spacing w:before="226" w:line="307" w:lineRule="exact"/>
              <w:ind w:left="19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Článek II.</w:t>
            </w:r>
          </w:p>
        </w:tc>
      </w:tr>
      <w:tr w:rsidR="001C6FBA">
        <w:trPr>
          <w:trHeight w:val="456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line="273" w:lineRule="exact"/>
              <w:ind w:left="16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Pojistnou smlouvou sjednaná pojištění a jejich rozsah</w:t>
            </w:r>
          </w:p>
        </w:tc>
      </w:tr>
      <w:tr w:rsidR="001C6FBA">
        <w:trPr>
          <w:trHeight w:val="544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before="17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 Pojištění vozidel</w:t>
            </w:r>
          </w:p>
        </w:tc>
      </w:tr>
      <w:tr w:rsidR="001C6FBA">
        <w:trPr>
          <w:trHeight w:val="708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before="90" w:line="206" w:lineRule="exact"/>
              <w:ind w:left="200" w:right="202"/>
              <w:jc w:val="both"/>
              <w:rPr>
                <w:sz w:val="18"/>
              </w:rPr>
            </w:pPr>
            <w:r>
              <w:rPr>
                <w:sz w:val="18"/>
              </w:rPr>
              <w:t>V souladu s článkem I. pojistné smlouvy se toto pojištění řídí také Všeobecnými pojistnými podmínkami - zvláštní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001C6FBA">
        <w:trPr>
          <w:trHeight w:val="415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Nadstandardní asistenční služby se řídí podmínkami pro poskytování Asistenční služby NADSTANDARD ASN</w:t>
            </w:r>
          </w:p>
          <w:p w:rsidR="001C6FBA" w:rsidRDefault="00290E22">
            <w:pPr>
              <w:pStyle w:val="TableParagraph"/>
              <w:spacing w:before="2" w:line="190" w:lineRule="exact"/>
              <w:ind w:left="200"/>
              <w:rPr>
                <w:sz w:val="18"/>
              </w:rPr>
            </w:pPr>
            <w:r>
              <w:rPr>
                <w:sz w:val="18"/>
              </w:rPr>
              <w:t>2019 (dále jen "ASN 2019").</w:t>
            </w:r>
          </w:p>
        </w:tc>
      </w:tr>
      <w:tr w:rsidR="001C6FBA">
        <w:trPr>
          <w:trHeight w:val="309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line="204" w:lineRule="exact"/>
              <w:ind w:left="200"/>
              <w:rPr>
                <w:sz w:val="18"/>
              </w:rPr>
            </w:pPr>
            <w:r>
              <w:rPr>
                <w:sz w:val="18"/>
              </w:rPr>
              <w:t>Všechny pojistné podmínky uvedené v tomto odstavci výše jsou nedílnou součástí a přílohou této pojistné smlouvy.</w:t>
            </w:r>
          </w:p>
        </w:tc>
      </w:tr>
      <w:tr w:rsidR="001C6FBA">
        <w:trPr>
          <w:trHeight w:val="822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before="100"/>
              <w:ind w:left="200" w:right="170"/>
              <w:rPr>
                <w:sz w:val="18"/>
              </w:rPr>
            </w:pPr>
            <w:r>
              <w:rPr>
                <w:sz w:val="18"/>
              </w:rPr>
              <w:t>Pojištění se vztahuje na úrazy osob při jízdě, uvádění motoru vozidla do chodu před zahájením jízdy, nastupováním do vozidla, vystupováním z vozidla, krátkodobé zastávce vozidla, odstraňování běžných poruch vozidla, vznikly-li tyto během jízdy. Pojištění se sjednává na všechna sedadla (dle technického průkazu).</w:t>
            </w:r>
          </w:p>
        </w:tc>
      </w:tr>
      <w:tr w:rsidR="001C6FBA">
        <w:trPr>
          <w:trHeight w:val="322"/>
        </w:trPr>
        <w:tc>
          <w:tcPr>
            <w:tcW w:w="9506" w:type="dxa"/>
            <w:gridSpan w:val="4"/>
          </w:tcPr>
          <w:p w:rsidR="001C6FBA" w:rsidRDefault="00290E22">
            <w:pPr>
              <w:pStyle w:val="TableParagraph"/>
              <w:spacing w:before="92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ROZSAH POJIŠTĚNÍ</w:t>
            </w:r>
          </w:p>
        </w:tc>
      </w:tr>
    </w:tbl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spacing w:before="9"/>
        <w:rPr>
          <w:sz w:val="18"/>
        </w:rPr>
      </w:pPr>
    </w:p>
    <w:p w:rsidR="001C6FBA" w:rsidRDefault="00290E22">
      <w:pPr>
        <w:ind w:left="3336" w:right="3332"/>
        <w:jc w:val="center"/>
        <w:rPr>
          <w:sz w:val="18"/>
        </w:rPr>
      </w:pPr>
      <w:r>
        <w:rPr>
          <w:sz w:val="18"/>
        </w:rPr>
        <w:t>Strana 2 (z celkem stran 12)</w:t>
      </w:r>
    </w:p>
    <w:p w:rsidR="001C6FBA" w:rsidRDefault="001C6FBA">
      <w:pPr>
        <w:jc w:val="center"/>
        <w:rPr>
          <w:sz w:val="18"/>
        </w:rPr>
        <w:sectPr w:rsidR="001C6FBA">
          <w:pgSz w:w="11900" w:h="16850"/>
          <w:pgMar w:top="920" w:right="1080" w:bottom="280" w:left="1080" w:header="708" w:footer="708" w:gutter="0"/>
          <w:cols w:space="708"/>
        </w:sectPr>
      </w:pPr>
    </w:p>
    <w:p w:rsidR="001C6FBA" w:rsidRDefault="001C6FBA">
      <w:pPr>
        <w:pStyle w:val="Zkladntext"/>
        <w:spacing w:before="7"/>
        <w:rPr>
          <w:sz w:val="20"/>
        </w:rPr>
      </w:pPr>
    </w:p>
    <w:p w:rsidR="001C6FBA" w:rsidRDefault="00290E22">
      <w:pPr>
        <w:pStyle w:val="Nadpis3"/>
        <w:tabs>
          <w:tab w:val="left" w:pos="7862"/>
          <w:tab w:val="left" w:pos="9542"/>
        </w:tabs>
        <w:spacing w:before="96"/>
      </w:pPr>
      <w:r>
        <w:t>Vozidlo</w:t>
      </w:r>
      <w:r>
        <w:tab/>
        <w:t>Pojistná</w:t>
      </w:r>
      <w:r>
        <w:rPr>
          <w:spacing w:val="-1"/>
        </w:rPr>
        <w:t xml:space="preserve"> </w:t>
      </w:r>
      <w:r>
        <w:t>doba</w:t>
      </w:r>
      <w:r>
        <w:tab/>
        <w:t>Rozsah</w:t>
      </w:r>
      <w:r>
        <w:rPr>
          <w:spacing w:val="-2"/>
        </w:rPr>
        <w:t xml:space="preserve"> </w:t>
      </w:r>
      <w:r>
        <w:t>pojištění</w:t>
      </w:r>
    </w:p>
    <w:p w:rsidR="001C6FBA" w:rsidRDefault="001C6FBA">
      <w:pPr>
        <w:sectPr w:rsidR="001C6FBA">
          <w:headerReference w:type="default" r:id="rId8"/>
          <w:footerReference w:type="default" r:id="rId9"/>
          <w:pgSz w:w="16850" w:h="11900" w:orient="landscape"/>
          <w:pgMar w:top="1200" w:right="1200" w:bottom="1200" w:left="1300" w:header="1006" w:footer="1000" w:gutter="0"/>
          <w:cols w:space="708"/>
        </w:sectPr>
      </w:pPr>
    </w:p>
    <w:p w:rsidR="001C6FBA" w:rsidRDefault="00290E22">
      <w:pPr>
        <w:spacing w:before="20"/>
        <w:ind w:left="120"/>
        <w:rPr>
          <w:b/>
          <w:sz w:val="16"/>
        </w:rPr>
      </w:pPr>
      <w:r>
        <w:rPr>
          <w:b/>
          <w:sz w:val="16"/>
        </w:rPr>
        <w:lastRenderedPageBreak/>
        <w:t>P.č. Registrační</w:t>
      </w:r>
    </w:p>
    <w:p w:rsidR="001C6FBA" w:rsidRDefault="00290E22">
      <w:pPr>
        <w:tabs>
          <w:tab w:val="left" w:pos="2358"/>
          <w:tab w:val="left" w:pos="4202"/>
        </w:tabs>
        <w:spacing w:before="20"/>
        <w:ind w:left="66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Tovární značka / typ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/ druh</w:t>
      </w:r>
      <w:r>
        <w:rPr>
          <w:b/>
          <w:sz w:val="16"/>
        </w:rPr>
        <w:tab/>
        <w:t>VIN/č.karoserie</w:t>
      </w:r>
      <w:r>
        <w:rPr>
          <w:b/>
          <w:sz w:val="16"/>
        </w:rPr>
        <w:tab/>
      </w:r>
      <w:r>
        <w:rPr>
          <w:b/>
          <w:spacing w:val="-1"/>
          <w:sz w:val="16"/>
        </w:rPr>
        <w:t>Rok</w:t>
      </w:r>
    </w:p>
    <w:p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Pojistná</w:t>
      </w:r>
    </w:p>
    <w:p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Vlastnictví</w:t>
      </w:r>
    </w:p>
    <w:p w:rsidR="001C6FBA" w:rsidRDefault="00290E22">
      <w:pPr>
        <w:spacing w:before="20"/>
        <w:ind w:left="8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Počátek</w:t>
      </w:r>
    </w:p>
    <w:p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Konec</w:t>
      </w:r>
    </w:p>
    <w:p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Pojistná</w:t>
      </w:r>
    </w:p>
    <w:p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Roční limit</w:t>
      </w:r>
    </w:p>
    <w:p w:rsidR="001C6FBA" w:rsidRDefault="00290E22">
      <w:pPr>
        <w:spacing w:before="20"/>
        <w:ind w:left="6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Pojištění Spoluúčast</w:t>
      </w:r>
    </w:p>
    <w:p w:rsidR="001C6FBA" w:rsidRDefault="00290E22">
      <w:pPr>
        <w:spacing w:before="20"/>
        <w:ind w:left="12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Územní</w:t>
      </w:r>
    </w:p>
    <w:p w:rsidR="001C6FBA" w:rsidRDefault="001C6FBA">
      <w:pPr>
        <w:rPr>
          <w:sz w:val="16"/>
        </w:r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10" w:space="708" w:equalWidth="0">
            <w:col w:w="1414" w:space="40"/>
            <w:col w:w="4506" w:space="41"/>
            <w:col w:w="746" w:space="73"/>
            <w:col w:w="921" w:space="39"/>
            <w:col w:w="737" w:space="64"/>
            <w:col w:w="652" w:space="189"/>
            <w:col w:w="786" w:space="92"/>
            <w:col w:w="943" w:space="39"/>
            <w:col w:w="1765" w:space="114"/>
            <w:col w:w="1189"/>
          </w:cols>
        </w:sectPr>
      </w:pPr>
    </w:p>
    <w:p w:rsidR="001C6FBA" w:rsidRDefault="00290E22">
      <w:pPr>
        <w:spacing w:line="182" w:lineRule="exact"/>
        <w:ind w:left="541"/>
        <w:rPr>
          <w:b/>
          <w:sz w:val="16"/>
        </w:rPr>
      </w:pPr>
      <w:r>
        <w:rPr>
          <w:b/>
          <w:sz w:val="16"/>
        </w:rPr>
        <w:lastRenderedPageBreak/>
        <w:t>značka</w:t>
      </w:r>
    </w:p>
    <w:p w:rsidR="001C6FBA" w:rsidRDefault="00290E22">
      <w:pPr>
        <w:ind w:left="541" w:right="-16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výrob</w:t>
      </w:r>
      <w:r>
        <w:rPr>
          <w:b/>
          <w:spacing w:val="-16"/>
          <w:sz w:val="16"/>
        </w:rPr>
        <w:t xml:space="preserve"> </w:t>
      </w:r>
      <w:r>
        <w:rPr>
          <w:b/>
          <w:sz w:val="16"/>
        </w:rPr>
        <w:t>hodnota y</w:t>
      </w:r>
    </w:p>
    <w:p w:rsidR="001C6FBA" w:rsidRDefault="00290E22">
      <w:pPr>
        <w:spacing w:line="182" w:lineRule="exact"/>
        <w:ind w:left="144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vozidla</w:t>
      </w:r>
    </w:p>
    <w:p w:rsidR="001C6FBA" w:rsidRDefault="00290E22">
      <w:pPr>
        <w:spacing w:line="182" w:lineRule="exact"/>
        <w:ind w:left="336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pojištění</w:t>
      </w:r>
    </w:p>
    <w:p w:rsidR="001C6FBA" w:rsidRDefault="00290E22">
      <w:pPr>
        <w:pStyle w:val="Zkladntext"/>
        <w:spacing w:before="1"/>
        <w:ind w:left="336"/>
      </w:pPr>
      <w:r>
        <w:t>00:00 hod</w:t>
      </w:r>
    </w:p>
    <w:p w:rsidR="001C6FBA" w:rsidRDefault="00290E22">
      <w:pPr>
        <w:pStyle w:val="Nadpis3"/>
        <w:spacing w:before="0" w:line="182" w:lineRule="exact"/>
        <w:ind w:left="87"/>
      </w:pPr>
      <w:r>
        <w:rPr>
          <w:b w:val="0"/>
        </w:rPr>
        <w:br w:type="column"/>
      </w:r>
      <w:r>
        <w:lastRenderedPageBreak/>
        <w:t>pojištění</w:t>
      </w:r>
    </w:p>
    <w:p w:rsidR="001C6FBA" w:rsidRDefault="00290E22">
      <w:pPr>
        <w:pStyle w:val="Zkladntext"/>
        <w:spacing w:before="1"/>
        <w:ind w:left="87"/>
      </w:pPr>
      <w:r>
        <w:t>00:00 hod</w:t>
      </w:r>
    </w:p>
    <w:p w:rsidR="001C6FBA" w:rsidRDefault="00290E22">
      <w:pPr>
        <w:pStyle w:val="Nadpis3"/>
        <w:spacing w:before="0" w:line="182" w:lineRule="exact"/>
        <w:ind w:left="87"/>
      </w:pPr>
      <w:r>
        <w:rPr>
          <w:b w:val="0"/>
        </w:rPr>
        <w:br w:type="column"/>
      </w:r>
      <w:r>
        <w:lastRenderedPageBreak/>
        <w:t>částka (Kč) pojistného</w:t>
      </w:r>
    </w:p>
    <w:p w:rsidR="001C6FBA" w:rsidRDefault="00290E22">
      <w:pPr>
        <w:spacing w:before="1"/>
        <w:ind w:left="965"/>
        <w:rPr>
          <w:b/>
          <w:sz w:val="16"/>
        </w:rPr>
      </w:pPr>
      <w:r>
        <w:rPr>
          <w:b/>
          <w:sz w:val="16"/>
        </w:rPr>
        <w:t>plnění (Kč)</w:t>
      </w:r>
    </w:p>
    <w:p w:rsidR="001C6FBA" w:rsidRDefault="00290E22">
      <w:pPr>
        <w:spacing w:line="182" w:lineRule="exact"/>
        <w:ind w:left="541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(Kč)</w:t>
      </w:r>
    </w:p>
    <w:p w:rsidR="001C6FBA" w:rsidRDefault="00290E22">
      <w:pPr>
        <w:spacing w:line="182" w:lineRule="exact"/>
        <w:ind w:left="527" w:right="527"/>
        <w:jc w:val="center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rozsah</w:t>
      </w:r>
    </w:p>
    <w:p w:rsidR="001C6FBA" w:rsidRDefault="001C6FBA">
      <w:pPr>
        <w:spacing w:line="182" w:lineRule="exact"/>
        <w:jc w:val="center"/>
        <w:rPr>
          <w:sz w:val="16"/>
        </w:r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8" w:space="708" w:equalWidth="0">
            <w:col w:w="1117" w:space="3998"/>
            <w:col w:w="1641" w:space="39"/>
            <w:col w:w="690" w:space="40"/>
            <w:col w:w="1050" w:space="40"/>
            <w:col w:w="801" w:space="40"/>
            <w:col w:w="1834" w:space="310"/>
            <w:col w:w="891" w:space="249"/>
            <w:col w:w="1610"/>
          </w:cols>
        </w:sect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before="19"/>
        <w:rPr>
          <w:sz w:val="16"/>
        </w:rPr>
      </w:pPr>
      <w:r>
        <w:rPr>
          <w:sz w:val="16"/>
        </w:rPr>
        <w:lastRenderedPageBreak/>
        <w:t>4Z04331</w:t>
      </w:r>
      <w:r>
        <w:rPr>
          <w:sz w:val="16"/>
        </w:rPr>
        <w:tab/>
        <w:t>Kia</w:t>
      </w:r>
      <w:r>
        <w:rPr>
          <w:sz w:val="16"/>
        </w:rPr>
        <w:tab/>
        <w:t>/ CEED</w:t>
      </w:r>
      <w:r>
        <w:rPr>
          <w:sz w:val="16"/>
        </w:rPr>
        <w:tab/>
        <w:t>/</w:t>
      </w:r>
    </w:p>
    <w:p w:rsidR="001C6FBA" w:rsidRDefault="00290E22">
      <w:pPr>
        <w:pStyle w:val="Zkladntext"/>
        <w:spacing w:before="1"/>
        <w:ind w:left="1502" w:right="1641"/>
        <w:jc w:val="center"/>
      </w:pPr>
      <w:r>
        <w:t>osobní</w:t>
      </w:r>
    </w:p>
    <w:p w:rsidR="001C6FBA" w:rsidRDefault="00290E22">
      <w:pPr>
        <w:pStyle w:val="Zkladntext"/>
        <w:tabs>
          <w:tab w:val="left" w:pos="1952"/>
        </w:tabs>
        <w:spacing w:before="19"/>
        <w:ind w:left="108"/>
      </w:pPr>
      <w:r>
        <w:br w:type="column"/>
      </w:r>
      <w:r>
        <w:lastRenderedPageBreak/>
        <w:t>U5YHB516AAL229896</w:t>
      </w:r>
      <w:r>
        <w:tab/>
        <w:t>2010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42"/>
          <w:tab w:val="left" w:pos="3003"/>
          <w:tab w:val="left" w:pos="4693"/>
        </w:tabs>
        <w:spacing w:before="19"/>
        <w:ind w:left="4693" w:hanging="4573"/>
        <w:jc w:val="right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19"/>
        <w:ind w:left="120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spacing w:before="1"/>
        <w:ind w:left="1260"/>
      </w:pPr>
      <w:r>
        <w:t>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12"/>
            <w:col w:w="5135" w:space="68"/>
            <w:col w:w="2328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20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242"/>
          <w:tab w:val="left" w:pos="3716"/>
        </w:tabs>
        <w:rPr>
          <w:sz w:val="16"/>
        </w:rPr>
      </w:pPr>
      <w:r>
        <w:rPr>
          <w:sz w:val="16"/>
        </w:rPr>
        <w:t>2Z24982</w:t>
      </w:r>
      <w:r>
        <w:rPr>
          <w:sz w:val="16"/>
        </w:rPr>
        <w:tab/>
        <w:t>Škoda</w:t>
      </w:r>
      <w:r>
        <w:rPr>
          <w:sz w:val="16"/>
        </w:rPr>
        <w:tab/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Octavia</w:t>
      </w:r>
      <w:r>
        <w:rPr>
          <w:sz w:val="16"/>
        </w:rPr>
        <w:tab/>
        <w:t>/ TMBKS41U948750144 2004</w:t>
      </w:r>
      <w:r>
        <w:rPr>
          <w:spacing w:val="35"/>
          <w:sz w:val="16"/>
        </w:rPr>
        <w:t xml:space="preserve"> </w:t>
      </w:r>
      <w:r>
        <w:rPr>
          <w:sz w:val="16"/>
        </w:rPr>
        <w:t>obvyklá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684"/>
        </w:tabs>
        <w:spacing w:before="78"/>
        <w:ind w:left="111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  <w:t>ÚRAZ</w:t>
      </w:r>
    </w:p>
    <w:p w:rsidR="001C6FBA" w:rsidRDefault="00290E22">
      <w:pPr>
        <w:pStyle w:val="Zkladntext"/>
        <w:spacing w:before="78"/>
        <w:ind w:left="111"/>
      </w:pPr>
      <w:r>
        <w:br w:type="column"/>
      </w:r>
      <w:r>
        <w:lastRenderedPageBreak/>
        <w:t>bez spoluúčasti Evropa a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6707" w:space="122"/>
            <w:col w:w="5161" w:space="41"/>
            <w:col w:w="2319"/>
          </w:cols>
        </w:sectPr>
      </w:pPr>
    </w:p>
    <w:p w:rsidR="001C6FBA" w:rsidRDefault="00290E22">
      <w:pPr>
        <w:pStyle w:val="Zkladntext"/>
        <w:spacing w:line="180" w:lineRule="exact"/>
        <w:ind w:right="38"/>
        <w:jc w:val="right"/>
      </w:pPr>
      <w:r>
        <w:lastRenderedPageBreak/>
        <w:t>osobní</w:t>
      </w:r>
    </w:p>
    <w:p w:rsidR="001C6FBA" w:rsidRDefault="00290E22">
      <w:pPr>
        <w:pStyle w:val="Zkladntext"/>
        <w:spacing w:line="180" w:lineRule="exact"/>
        <w:ind w:right="38"/>
        <w:jc w:val="right"/>
      </w:pPr>
      <w:r>
        <w:br w:type="column"/>
      </w:r>
      <w:r>
        <w:lastRenderedPageBreak/>
        <w:t>cena</w:t>
      </w:r>
    </w:p>
    <w:p w:rsidR="001C6FBA" w:rsidRDefault="00290E22">
      <w:pPr>
        <w:pStyle w:val="Zkladntext"/>
        <w:spacing w:line="180" w:lineRule="exact"/>
        <w:jc w:val="right"/>
      </w:pPr>
      <w:r>
        <w:br w:type="column"/>
      </w:r>
      <w:r>
        <w:lastRenderedPageBreak/>
        <w:t>(+DO)</w:t>
      </w:r>
    </w:p>
    <w:p w:rsidR="001C6FBA" w:rsidRDefault="00290E22">
      <w:pPr>
        <w:pStyle w:val="Zkladntext"/>
        <w:spacing w:line="180" w:lineRule="exact"/>
        <w:ind w:left="1288"/>
      </w:pPr>
      <w:r>
        <w:br w:type="column"/>
      </w:r>
      <w:r>
        <w:lastRenderedPageBreak/>
        <w:t>Turecko</w:t>
      </w:r>
    </w:p>
    <w:p w:rsidR="001C6FBA" w:rsidRDefault="001C6FBA">
      <w:pPr>
        <w:spacing w:line="180" w:lineRule="exac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2042" w:space="2559"/>
            <w:col w:w="1909" w:space="3483"/>
            <w:col w:w="1961" w:space="39"/>
            <w:col w:w="2357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20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242"/>
          <w:tab w:val="left" w:pos="3664"/>
        </w:tabs>
        <w:spacing w:line="183" w:lineRule="exact"/>
        <w:rPr>
          <w:sz w:val="16"/>
        </w:rPr>
      </w:pPr>
      <w:r>
        <w:rPr>
          <w:sz w:val="16"/>
        </w:rPr>
        <w:t>2Z63294</w:t>
      </w:r>
      <w:r>
        <w:rPr>
          <w:sz w:val="16"/>
        </w:rPr>
        <w:tab/>
        <w:t>Škoda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Fabia</w:t>
      </w:r>
      <w:r>
        <w:rPr>
          <w:sz w:val="16"/>
        </w:rPr>
        <w:tab/>
        <w:t>/</w:t>
      </w:r>
    </w:p>
    <w:p w:rsidR="001C6FBA" w:rsidRDefault="00290E22">
      <w:pPr>
        <w:pStyle w:val="Zkladntext"/>
        <w:spacing w:line="183" w:lineRule="exact"/>
        <w:ind w:left="1502" w:right="1687"/>
        <w:jc w:val="center"/>
      </w:pPr>
      <w:r>
        <w:t>osobní</w:t>
      </w:r>
    </w:p>
    <w:p w:rsidR="001C6FBA" w:rsidRDefault="00290E22">
      <w:pPr>
        <w:pStyle w:val="Zkladntext"/>
        <w:spacing w:before="81" w:line="183" w:lineRule="exact"/>
        <w:ind w:left="62"/>
      </w:pPr>
      <w:r>
        <w:br w:type="column"/>
      </w:r>
      <w:r>
        <w:lastRenderedPageBreak/>
        <w:t>TMBGS26Y464597060 2006 obvyklá</w:t>
      </w:r>
    </w:p>
    <w:p w:rsidR="001C6FBA" w:rsidRDefault="00290E22">
      <w:pPr>
        <w:pStyle w:val="Zkladntext"/>
        <w:spacing w:line="183" w:lineRule="exac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684"/>
        </w:tabs>
        <w:spacing w:before="81"/>
        <w:ind w:left="4684" w:hanging="4573"/>
        <w:jc w:val="right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81" w:line="183" w:lineRule="exact"/>
        <w:ind w:left="111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spacing w:line="183" w:lineRule="exact"/>
        <w:ind w:left="1251"/>
      </w:pPr>
      <w:r>
        <w:t>Turecko</w:t>
      </w:r>
    </w:p>
    <w:p w:rsidR="001C6FBA" w:rsidRDefault="001C6FBA">
      <w:pPr>
        <w:spacing w:line="183" w:lineRule="exac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710" w:space="40"/>
            <w:col w:w="2957" w:space="122"/>
            <w:col w:w="5125" w:space="77"/>
            <w:col w:w="2319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18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7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242"/>
          <w:tab w:val="left" w:pos="3664"/>
        </w:tabs>
        <w:rPr>
          <w:sz w:val="16"/>
        </w:rPr>
      </w:pPr>
      <w:r>
        <w:rPr>
          <w:sz w:val="16"/>
        </w:rPr>
        <w:t>2Z98531</w:t>
      </w:r>
      <w:r>
        <w:rPr>
          <w:sz w:val="16"/>
        </w:rPr>
        <w:tab/>
        <w:t>Škoda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Fabia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2" w:right="1687"/>
        <w:jc w:val="center"/>
      </w:pPr>
      <w:r>
        <w:t>osobní</w:t>
      </w:r>
    </w:p>
    <w:p w:rsidR="001C6FBA" w:rsidRDefault="00290E22">
      <w:pPr>
        <w:pStyle w:val="Zkladntext"/>
        <w:tabs>
          <w:tab w:val="left" w:pos="1906"/>
        </w:tabs>
        <w:spacing w:before="81"/>
        <w:ind w:left="62"/>
      </w:pPr>
      <w:r>
        <w:br w:type="column"/>
      </w:r>
      <w:r>
        <w:lastRenderedPageBreak/>
        <w:t>TMBJJ46Y774192414</w:t>
      </w:r>
      <w:r>
        <w:tab/>
        <w:t>2007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684"/>
        </w:tabs>
        <w:spacing w:before="81"/>
        <w:ind w:left="4684" w:hanging="4573"/>
        <w:jc w:val="right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81"/>
        <w:ind w:left="111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spacing w:before="1"/>
        <w:ind w:left="1251"/>
      </w:pPr>
      <w:r>
        <w:t>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710" w:space="40"/>
            <w:col w:w="2957" w:space="122"/>
            <w:col w:w="5125" w:space="77"/>
            <w:col w:w="2319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16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242"/>
          <w:tab w:val="left" w:pos="3664"/>
        </w:tabs>
        <w:rPr>
          <w:sz w:val="16"/>
        </w:rPr>
      </w:pPr>
      <w:r>
        <w:rPr>
          <w:sz w:val="16"/>
        </w:rPr>
        <w:t>2Z98530</w:t>
      </w:r>
      <w:r>
        <w:rPr>
          <w:sz w:val="16"/>
        </w:rPr>
        <w:tab/>
        <w:t>Škoda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Fabia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2" w:right="1687"/>
        <w:jc w:val="center"/>
      </w:pPr>
      <w:r>
        <w:t>osobní</w:t>
      </w:r>
    </w:p>
    <w:p w:rsidR="001C6FBA" w:rsidRDefault="00290E22">
      <w:pPr>
        <w:pStyle w:val="Zkladntext"/>
        <w:tabs>
          <w:tab w:val="left" w:pos="1906"/>
        </w:tabs>
        <w:spacing w:before="78"/>
        <w:ind w:left="62"/>
      </w:pPr>
      <w:r>
        <w:br w:type="column"/>
      </w:r>
      <w:r>
        <w:lastRenderedPageBreak/>
        <w:t>TMBJJ46Y074192416</w:t>
      </w:r>
      <w:r>
        <w:tab/>
        <w:t>2007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684"/>
        </w:tabs>
        <w:spacing w:before="78"/>
        <w:ind w:left="4684" w:hanging="4573"/>
        <w:jc w:val="right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78"/>
        <w:ind w:left="111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spacing w:before="1"/>
        <w:ind w:left="1251"/>
      </w:pPr>
      <w:r>
        <w:t>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710" w:space="40"/>
            <w:col w:w="2957" w:space="122"/>
            <w:col w:w="5125" w:space="77"/>
            <w:col w:w="2319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16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242"/>
          <w:tab w:val="left" w:pos="3716"/>
        </w:tabs>
        <w:rPr>
          <w:sz w:val="16"/>
        </w:rPr>
      </w:pPr>
      <w:r>
        <w:rPr>
          <w:sz w:val="16"/>
        </w:rPr>
        <w:t>4Z65864</w:t>
      </w:r>
      <w:r>
        <w:rPr>
          <w:sz w:val="16"/>
        </w:rPr>
        <w:tab/>
        <w:t>Škoda</w:t>
      </w:r>
      <w:r>
        <w:rPr>
          <w:sz w:val="16"/>
        </w:rPr>
        <w:tab/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Octavia</w:t>
      </w:r>
      <w:r>
        <w:rPr>
          <w:sz w:val="16"/>
        </w:rPr>
        <w:tab/>
        <w:t>/ TMBKE61Z7C2054849 2011</w:t>
      </w:r>
      <w:r>
        <w:rPr>
          <w:spacing w:val="26"/>
          <w:sz w:val="16"/>
        </w:rPr>
        <w:t xml:space="preserve"> </w:t>
      </w:r>
      <w:r>
        <w:rPr>
          <w:sz w:val="16"/>
        </w:rPr>
        <w:t>obvyklá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684"/>
        </w:tabs>
        <w:spacing w:before="81"/>
        <w:ind w:left="111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  <w:t>ÚRAZ</w:t>
      </w:r>
    </w:p>
    <w:p w:rsidR="001C6FBA" w:rsidRDefault="00290E22">
      <w:pPr>
        <w:pStyle w:val="Zkladntext"/>
        <w:spacing w:before="81"/>
        <w:ind w:left="111"/>
      </w:pPr>
      <w:r>
        <w:br w:type="column"/>
      </w:r>
      <w:r>
        <w:lastRenderedPageBreak/>
        <w:t>bez spoluúčasti Evropa a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6707" w:space="122"/>
            <w:col w:w="5161" w:space="41"/>
            <w:col w:w="2319"/>
          </w:cols>
        </w:sectPr>
      </w:pPr>
    </w:p>
    <w:p w:rsidR="001C6FBA" w:rsidRDefault="00290E22">
      <w:pPr>
        <w:pStyle w:val="Zkladntext"/>
        <w:spacing w:line="181" w:lineRule="exact"/>
        <w:ind w:right="38"/>
        <w:jc w:val="right"/>
      </w:pPr>
      <w:r>
        <w:lastRenderedPageBreak/>
        <w:t>osobní</w:t>
      </w:r>
    </w:p>
    <w:p w:rsidR="001C6FBA" w:rsidRDefault="00290E22">
      <w:pPr>
        <w:pStyle w:val="Zkladntext"/>
        <w:spacing w:line="181" w:lineRule="exact"/>
        <w:ind w:right="38"/>
        <w:jc w:val="right"/>
      </w:pPr>
      <w:r>
        <w:br w:type="column"/>
      </w:r>
      <w:r>
        <w:lastRenderedPageBreak/>
        <w:t>cena</w:t>
      </w:r>
    </w:p>
    <w:p w:rsidR="001C6FBA" w:rsidRDefault="00290E22">
      <w:pPr>
        <w:pStyle w:val="Zkladntext"/>
        <w:spacing w:line="181" w:lineRule="exact"/>
        <w:jc w:val="right"/>
      </w:pPr>
      <w:r>
        <w:br w:type="column"/>
      </w:r>
      <w:r>
        <w:lastRenderedPageBreak/>
        <w:t>(+DO)</w:t>
      </w:r>
    </w:p>
    <w:p w:rsidR="001C6FBA" w:rsidRDefault="00290E22">
      <w:pPr>
        <w:pStyle w:val="Zkladntext"/>
        <w:spacing w:line="181" w:lineRule="exact"/>
        <w:ind w:left="1288"/>
      </w:pPr>
      <w:r>
        <w:br w:type="column"/>
      </w:r>
      <w:r>
        <w:lastRenderedPageBreak/>
        <w:t>Turecko</w:t>
      </w:r>
    </w:p>
    <w:p w:rsidR="001C6FBA" w:rsidRDefault="001C6FBA">
      <w:pPr>
        <w:spacing w:line="181" w:lineRule="exac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2042" w:space="2559"/>
            <w:col w:w="1909" w:space="3483"/>
            <w:col w:w="1961" w:space="39"/>
            <w:col w:w="2357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20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6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232"/>
          <w:tab w:val="left" w:pos="3743"/>
        </w:tabs>
        <w:rPr>
          <w:sz w:val="16"/>
        </w:rPr>
      </w:pPr>
      <w:r>
        <w:rPr>
          <w:sz w:val="16"/>
        </w:rPr>
        <w:t>4Z66258</w:t>
      </w:r>
      <w:r>
        <w:rPr>
          <w:sz w:val="16"/>
        </w:rPr>
        <w:tab/>
        <w:t>Nissan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NV200</w:t>
      </w:r>
      <w:r>
        <w:rPr>
          <w:sz w:val="16"/>
        </w:rPr>
        <w:tab/>
        <w:t>/ VSKTBAM20U0013009 2011</w:t>
      </w:r>
      <w:r>
        <w:rPr>
          <w:spacing w:val="18"/>
          <w:sz w:val="16"/>
        </w:rPr>
        <w:t xml:space="preserve"> </w:t>
      </w:r>
      <w:r>
        <w:rPr>
          <w:sz w:val="16"/>
        </w:rPr>
        <w:t>obvyklá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684"/>
        </w:tabs>
        <w:spacing w:before="81"/>
        <w:ind w:left="111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  <w:t>ÚRAZ</w:t>
      </w:r>
    </w:p>
    <w:p w:rsidR="001C6FBA" w:rsidRDefault="00290E22">
      <w:pPr>
        <w:pStyle w:val="Zkladntext"/>
        <w:spacing w:before="81"/>
        <w:ind w:left="111"/>
      </w:pPr>
      <w:r>
        <w:br w:type="column"/>
      </w:r>
      <w:r>
        <w:lastRenderedPageBreak/>
        <w:t>bez spoluúčasti Evropa a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6707" w:space="122"/>
            <w:col w:w="5161" w:space="41"/>
            <w:col w:w="2319"/>
          </w:cols>
        </w:sectPr>
      </w:pPr>
    </w:p>
    <w:p w:rsidR="001C6FBA" w:rsidRDefault="00290E22">
      <w:pPr>
        <w:pStyle w:val="Zkladntext"/>
        <w:spacing w:line="181" w:lineRule="exact"/>
        <w:ind w:right="38"/>
        <w:jc w:val="right"/>
      </w:pPr>
      <w:r>
        <w:lastRenderedPageBreak/>
        <w:t>osobní</w:t>
      </w:r>
    </w:p>
    <w:p w:rsidR="001C6FBA" w:rsidRDefault="00290E22">
      <w:pPr>
        <w:pStyle w:val="Zkladntext"/>
        <w:spacing w:line="181" w:lineRule="exact"/>
        <w:ind w:right="38"/>
        <w:jc w:val="right"/>
      </w:pPr>
      <w:r>
        <w:br w:type="column"/>
      </w:r>
      <w:r>
        <w:lastRenderedPageBreak/>
        <w:t>cena</w:t>
      </w:r>
    </w:p>
    <w:p w:rsidR="001C6FBA" w:rsidRDefault="00290E22">
      <w:pPr>
        <w:pStyle w:val="Zkladntext"/>
        <w:spacing w:line="181" w:lineRule="exact"/>
        <w:jc w:val="right"/>
      </w:pPr>
      <w:r>
        <w:br w:type="column"/>
      </w:r>
      <w:r>
        <w:lastRenderedPageBreak/>
        <w:t>(+DO)</w:t>
      </w:r>
    </w:p>
    <w:p w:rsidR="001C6FBA" w:rsidRDefault="00290E22">
      <w:pPr>
        <w:pStyle w:val="Zkladntext"/>
        <w:spacing w:line="181" w:lineRule="exact"/>
        <w:ind w:left="1288"/>
      </w:pPr>
      <w:r>
        <w:br w:type="column"/>
      </w:r>
      <w:r>
        <w:lastRenderedPageBreak/>
        <w:t>Turecko</w:t>
      </w:r>
    </w:p>
    <w:p w:rsidR="001C6FBA" w:rsidRDefault="001C6FBA">
      <w:pPr>
        <w:spacing w:line="181" w:lineRule="exac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2042" w:space="2559"/>
            <w:col w:w="1909" w:space="3483"/>
            <w:col w:w="1961" w:space="39"/>
            <w:col w:w="2357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17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7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rPr>
          <w:sz w:val="16"/>
        </w:rPr>
      </w:pPr>
      <w:r>
        <w:rPr>
          <w:sz w:val="16"/>
        </w:rPr>
        <w:t>4Z79645</w:t>
      </w:r>
      <w:r>
        <w:rPr>
          <w:sz w:val="16"/>
        </w:rPr>
        <w:tab/>
        <w:t>Kia</w:t>
      </w:r>
      <w:r>
        <w:rPr>
          <w:sz w:val="16"/>
        </w:rPr>
        <w:tab/>
        <w:t>/ CEED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2" w:right="1641"/>
        <w:jc w:val="center"/>
      </w:pPr>
      <w:r>
        <w:t>osobní</w:t>
      </w:r>
    </w:p>
    <w:p w:rsidR="001C6FBA" w:rsidRDefault="00290E22">
      <w:pPr>
        <w:pStyle w:val="Zkladntext"/>
        <w:spacing w:before="81"/>
        <w:ind w:left="108"/>
      </w:pPr>
      <w:r>
        <w:br w:type="column"/>
      </w:r>
      <w:r>
        <w:lastRenderedPageBreak/>
        <w:t>U5YHB816ACL221958 2012 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684"/>
        </w:tabs>
        <w:spacing w:before="81"/>
        <w:ind w:left="4684" w:hanging="4573"/>
        <w:jc w:val="right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81"/>
        <w:ind w:left="111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spacing w:before="1"/>
        <w:ind w:left="1251"/>
      </w:pPr>
      <w:r>
        <w:t>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22"/>
            <w:col w:w="5125" w:space="77"/>
            <w:col w:w="2319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16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0"/>
          <w:tab w:val="left" w:pos="3583"/>
        </w:tabs>
        <w:rPr>
          <w:sz w:val="16"/>
        </w:rPr>
      </w:pPr>
      <w:r>
        <w:rPr>
          <w:sz w:val="16"/>
        </w:rPr>
        <w:t>4Z80175</w:t>
      </w:r>
      <w:r>
        <w:rPr>
          <w:sz w:val="16"/>
        </w:rPr>
        <w:tab/>
        <w:t>Ford</w:t>
      </w:r>
      <w:r>
        <w:rPr>
          <w:sz w:val="16"/>
        </w:rPr>
        <w:tab/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Transit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2" w:right="1606"/>
        <w:jc w:val="center"/>
      </w:pPr>
      <w:r>
        <w:t>osobní</w:t>
      </w:r>
    </w:p>
    <w:p w:rsidR="001C6FBA" w:rsidRDefault="00290E22">
      <w:pPr>
        <w:pStyle w:val="Zkladntext"/>
        <w:spacing w:before="79"/>
        <w:ind w:left="111"/>
      </w:pPr>
      <w:r>
        <w:br w:type="column"/>
      </w:r>
      <w:r>
        <w:lastRenderedPageBreak/>
        <w:t>WF0SXXTTFSCA05552 2012 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684"/>
        </w:tabs>
        <w:spacing w:before="79"/>
        <w:ind w:left="4684" w:hanging="4573"/>
        <w:jc w:val="right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79"/>
        <w:ind w:left="111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spacing w:before="1"/>
        <w:ind w:left="1251"/>
      </w:pPr>
      <w:r>
        <w:t>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29" w:space="73"/>
            <w:col w:w="3006" w:space="121"/>
            <w:col w:w="5125" w:space="77"/>
            <w:col w:w="2319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17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242"/>
          <w:tab w:val="left" w:pos="3716"/>
        </w:tabs>
        <w:rPr>
          <w:sz w:val="16"/>
        </w:rPr>
      </w:pPr>
      <w:r>
        <w:rPr>
          <w:sz w:val="16"/>
        </w:rPr>
        <w:t>5Z43298</w:t>
      </w:r>
      <w:r>
        <w:rPr>
          <w:sz w:val="16"/>
        </w:rPr>
        <w:tab/>
        <w:t>Škoda</w:t>
      </w:r>
      <w:r>
        <w:rPr>
          <w:sz w:val="16"/>
        </w:rPr>
        <w:tab/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Octavia</w:t>
      </w:r>
      <w:r>
        <w:rPr>
          <w:sz w:val="16"/>
        </w:rPr>
        <w:tab/>
        <w:t>/ TMBAJ7NE3FO146495 2015 obvyklá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792"/>
          <w:tab w:val="left" w:pos="5312"/>
        </w:tabs>
        <w:spacing w:before="81"/>
        <w:ind w:left="111"/>
      </w:pPr>
      <w:r>
        <w:br w:type="column"/>
      </w:r>
      <w:r>
        <w:lastRenderedPageBreak/>
        <w:t>vlastní</w:t>
      </w:r>
      <w:r>
        <w:tab/>
        <w:t>01.01.2022</w:t>
      </w:r>
      <w:r>
        <w:tab/>
        <w:t>399</w:t>
      </w:r>
      <w:r>
        <w:rPr>
          <w:spacing w:val="-1"/>
        </w:rPr>
        <w:t xml:space="preserve"> </w:t>
      </w:r>
      <w:r>
        <w:t>808</w:t>
      </w:r>
      <w:r>
        <w:tab/>
        <w:t>HA</w:t>
      </w:r>
      <w:r>
        <w:tab/>
        <w:t>5 %, min. 5 000 Evropa</w:t>
      </w:r>
      <w:r>
        <w:rPr>
          <w:spacing w:val="-22"/>
        </w:rPr>
        <w:t xml:space="preserve"> </w:t>
      </w:r>
      <w:r>
        <w:t>a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2" w:space="708" w:equalWidth="0">
            <w:col w:w="6707" w:space="122"/>
            <w:col w:w="7521"/>
          </w:cols>
        </w:sectPr>
      </w:pPr>
    </w:p>
    <w:p w:rsidR="001C6FBA" w:rsidRDefault="00290E22">
      <w:pPr>
        <w:pStyle w:val="Zkladntext"/>
        <w:spacing w:line="180" w:lineRule="exact"/>
        <w:ind w:right="38"/>
        <w:jc w:val="right"/>
      </w:pPr>
      <w:r>
        <w:rPr>
          <w:noProof/>
          <w:lang w:bidi="ar-SA"/>
        </w:rPr>
        <w:lastRenderedPageBreak/>
        <w:drawing>
          <wp:anchor distT="0" distB="0" distL="0" distR="0" simplePos="0" relativeHeight="268334735" behindDoc="1" locked="0" layoutInCell="1" allowOverlap="1">
            <wp:simplePos x="0" y="0"/>
            <wp:positionH relativeFrom="page">
              <wp:posOffset>890016</wp:posOffset>
            </wp:positionH>
            <wp:positionV relativeFrom="page">
              <wp:posOffset>964946</wp:posOffset>
            </wp:positionV>
            <wp:extent cx="8928861" cy="553003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861" cy="553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osobní</w:t>
      </w:r>
    </w:p>
    <w:p w:rsidR="001C6FBA" w:rsidRDefault="00290E22">
      <w:pPr>
        <w:pStyle w:val="Zkladntext"/>
        <w:spacing w:line="180" w:lineRule="exact"/>
        <w:ind w:right="38"/>
        <w:jc w:val="right"/>
      </w:pPr>
      <w:r>
        <w:br w:type="column"/>
      </w:r>
      <w:r>
        <w:lastRenderedPageBreak/>
        <w:t>cena</w:t>
      </w:r>
    </w:p>
    <w:p w:rsidR="001C6FBA" w:rsidRDefault="00290E22">
      <w:pPr>
        <w:pStyle w:val="Zkladntext"/>
        <w:tabs>
          <w:tab w:val="left" w:pos="2660"/>
        </w:tabs>
        <w:spacing w:line="180" w:lineRule="exact"/>
        <w:ind w:left="1520"/>
      </w:pPr>
      <w:r>
        <w:br w:type="column"/>
      </w:r>
      <w:r>
        <w:lastRenderedPageBreak/>
        <w:t>Kč</w:t>
      </w:r>
      <w:r>
        <w:tab/>
        <w:t>Turecko</w:t>
      </w:r>
    </w:p>
    <w:p w:rsidR="001C6FBA" w:rsidRDefault="001C6FBA">
      <w:pPr>
        <w:spacing w:line="180" w:lineRule="exac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2042" w:space="2559"/>
            <w:col w:w="1909" w:space="4111"/>
            <w:col w:w="3729"/>
          </w:cols>
        </w:sectPr>
      </w:pPr>
    </w:p>
    <w:p w:rsidR="001C6FBA" w:rsidRDefault="001C6FBA">
      <w:pPr>
        <w:pStyle w:val="Zkladntext"/>
        <w:spacing w:before="7"/>
        <w:rPr>
          <w:sz w:val="19"/>
        </w:rPr>
      </w:pPr>
    </w:p>
    <w:p w:rsidR="001C6FBA" w:rsidRDefault="00290E22">
      <w:pPr>
        <w:pStyle w:val="Zkladntext"/>
        <w:tabs>
          <w:tab w:val="left" w:pos="9822"/>
          <w:tab w:val="left" w:pos="11553"/>
          <w:tab w:val="left" w:pos="12141"/>
        </w:tabs>
        <w:spacing w:before="95"/>
        <w:ind w:left="7862"/>
      </w:pPr>
      <w:r>
        <w:t>01.01.2022</w:t>
      </w:r>
      <w:r>
        <w:tab/>
        <w:t>399</w:t>
      </w:r>
      <w:r>
        <w:rPr>
          <w:spacing w:val="-1"/>
        </w:rPr>
        <w:t xml:space="preserve"> </w:t>
      </w:r>
      <w:r>
        <w:t>808</w:t>
      </w:r>
      <w:r>
        <w:tab/>
        <w:t>ODC</w:t>
      </w:r>
      <w:r>
        <w:tab/>
        <w:t>5 %, min. 5 000 Evropa</w:t>
      </w:r>
      <w:r>
        <w:rPr>
          <w:spacing w:val="-22"/>
        </w:rPr>
        <w:t xml:space="preserve"> </w:t>
      </w:r>
      <w:r>
        <w:t>a</w:t>
      </w:r>
    </w:p>
    <w:p w:rsidR="001C6FBA" w:rsidRDefault="00290E22">
      <w:pPr>
        <w:pStyle w:val="Zkladntext"/>
        <w:tabs>
          <w:tab w:val="left" w:pos="1139"/>
        </w:tabs>
        <w:spacing w:before="1"/>
        <w:ind w:right="475"/>
        <w:jc w:val="right"/>
      </w:pPr>
      <w:r>
        <w:t>Kč</w:t>
      </w:r>
      <w:r>
        <w:tab/>
      </w:r>
      <w:r>
        <w:rPr>
          <w:spacing w:val="-1"/>
        </w:rPr>
        <w:t>Turecko</w:t>
      </w:r>
    </w:p>
    <w:p w:rsidR="001C6FBA" w:rsidRDefault="001C6FBA">
      <w:pPr>
        <w:jc w:val="right"/>
        <w:sectPr w:rsidR="001C6FBA">
          <w:footerReference w:type="default" r:id="rId11"/>
          <w:pgSz w:w="16850" w:h="11900" w:orient="landscape"/>
          <w:pgMar w:top="1200" w:right="1200" w:bottom="1620" w:left="1300" w:header="1006" w:footer="1423" w:gutter="0"/>
          <w:cols w:space="708"/>
        </w:sectPr>
      </w:pPr>
    </w:p>
    <w:p w:rsidR="001C6FBA" w:rsidRDefault="00290E22">
      <w:pPr>
        <w:pStyle w:val="Zkladntext"/>
        <w:tabs>
          <w:tab w:val="left" w:pos="9822"/>
          <w:tab w:val="left" w:pos="11513"/>
        </w:tabs>
        <w:spacing w:before="20"/>
        <w:ind w:left="11513" w:hanging="3651"/>
        <w:jc w:val="right"/>
      </w:pPr>
      <w:r>
        <w:lastRenderedPageBreak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20" w:line="183" w:lineRule="exact"/>
        <w:ind w:left="148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spacing w:line="183" w:lineRule="exact"/>
        <w:ind w:left="1288"/>
      </w:pPr>
      <w:r>
        <w:t>Turecko</w:t>
      </w:r>
    </w:p>
    <w:p w:rsidR="001C6FBA" w:rsidRDefault="001C6FBA">
      <w:pPr>
        <w:spacing w:line="183" w:lineRule="exac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2" w:space="708" w:equalWidth="0">
            <w:col w:w="11954" w:space="40"/>
            <w:col w:w="2356"/>
          </w:cols>
        </w:sectPr>
      </w:pPr>
    </w:p>
    <w:p w:rsidR="001C6FBA" w:rsidRDefault="00290E22">
      <w:pPr>
        <w:pStyle w:val="Zkladntext"/>
        <w:tabs>
          <w:tab w:val="left" w:pos="10830"/>
          <w:tab w:val="left" w:pos="11580"/>
          <w:tab w:val="left" w:pos="12141"/>
        </w:tabs>
        <w:spacing w:before="18"/>
        <w:ind w:left="13282" w:right="413" w:hanging="5420"/>
      </w:pPr>
      <w:r>
        <w:lastRenderedPageBreak/>
        <w:t>01.01.2022</w:t>
      </w:r>
      <w:r>
        <w:tab/>
        <w:t>10</w:t>
      </w:r>
      <w:r>
        <w:rPr>
          <w:spacing w:val="-1"/>
        </w:rPr>
        <w:t xml:space="preserve"> </w:t>
      </w:r>
      <w:r>
        <w:t>000</w:t>
      </w:r>
      <w:r>
        <w:tab/>
        <w:t>SKL</w:t>
      </w:r>
      <w:r>
        <w:tab/>
        <w:t>bez spoluúčasti Evropa a Turecko</w:t>
      </w:r>
    </w:p>
    <w:p w:rsidR="001C6FBA" w:rsidRDefault="00290E22">
      <w:pPr>
        <w:pStyle w:val="Zkladntext"/>
        <w:tabs>
          <w:tab w:val="left" w:pos="11527"/>
          <w:tab w:val="left" w:pos="12141"/>
        </w:tabs>
        <w:spacing w:before="21"/>
        <w:ind w:left="13282" w:right="413" w:hanging="5420"/>
      </w:pPr>
      <w:r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08"/>
          <w:tab w:val="left" w:pos="3618"/>
        </w:tabs>
        <w:spacing w:line="183" w:lineRule="exact"/>
        <w:rPr>
          <w:sz w:val="16"/>
        </w:rPr>
      </w:pPr>
      <w:r>
        <w:rPr>
          <w:sz w:val="16"/>
        </w:rPr>
        <w:t>5Z63479</w:t>
      </w:r>
      <w:r>
        <w:rPr>
          <w:sz w:val="16"/>
        </w:rPr>
        <w:tab/>
        <w:t>Kia</w:t>
      </w:r>
      <w:r>
        <w:rPr>
          <w:sz w:val="16"/>
        </w:rPr>
        <w:tab/>
        <w:t>/ CEED</w:t>
      </w:r>
      <w:r>
        <w:rPr>
          <w:sz w:val="16"/>
        </w:rPr>
        <w:tab/>
        <w:t>/</w:t>
      </w:r>
    </w:p>
    <w:p w:rsidR="001C6FBA" w:rsidRDefault="00290E22">
      <w:pPr>
        <w:pStyle w:val="Zkladntext"/>
        <w:spacing w:line="183" w:lineRule="exact"/>
        <w:ind w:left="1502" w:right="1641"/>
        <w:jc w:val="center"/>
      </w:pPr>
      <w:r>
        <w:t>osobní</w:t>
      </w:r>
    </w:p>
    <w:p w:rsidR="001C6FBA" w:rsidRDefault="00290E22">
      <w:pPr>
        <w:pStyle w:val="Zkladntext"/>
        <w:spacing w:before="81" w:line="183" w:lineRule="exact"/>
        <w:ind w:left="108"/>
      </w:pPr>
      <w:r>
        <w:br w:type="column"/>
      </w:r>
      <w:r>
        <w:lastRenderedPageBreak/>
        <w:t>U5YHM515AFL197319 2015 obvyklá</w:t>
      </w:r>
    </w:p>
    <w:p w:rsidR="001C6FBA" w:rsidRDefault="00290E22">
      <w:pPr>
        <w:pStyle w:val="Zkladntext"/>
        <w:spacing w:line="183" w:lineRule="exac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684"/>
        </w:tabs>
        <w:spacing w:before="81"/>
        <w:ind w:left="4684" w:hanging="4573"/>
        <w:jc w:val="right"/>
      </w:pPr>
      <w:r>
        <w:br w:type="column"/>
      </w:r>
      <w:r>
        <w:lastRenderedPageBreak/>
        <w:t>vlastní</w:t>
      </w:r>
      <w:r>
        <w:tab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81" w:line="183" w:lineRule="exact"/>
        <w:ind w:left="111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spacing w:line="183" w:lineRule="exact"/>
        <w:ind w:left="1251"/>
      </w:pPr>
      <w:r>
        <w:t>Turecko</w:t>
      </w:r>
    </w:p>
    <w:p w:rsidR="001C6FBA" w:rsidRDefault="001C6FBA">
      <w:pPr>
        <w:spacing w:line="183" w:lineRule="exac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64" w:space="40"/>
            <w:col w:w="3003" w:space="122"/>
            <w:col w:w="5125" w:space="77"/>
            <w:col w:w="2319"/>
          </w:cols>
        </w:sectPr>
      </w:pPr>
    </w:p>
    <w:p w:rsidR="001C6FBA" w:rsidRDefault="00290E22">
      <w:pPr>
        <w:pStyle w:val="Zkladntext"/>
        <w:tabs>
          <w:tab w:val="left" w:pos="11527"/>
          <w:tab w:val="left" w:pos="12141"/>
        </w:tabs>
        <w:spacing w:before="18"/>
        <w:ind w:left="13282" w:right="413" w:hanging="5420"/>
      </w:pPr>
      <w:r>
        <w:lastRenderedPageBreak/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5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242"/>
          <w:tab w:val="left" w:pos="3716"/>
          <w:tab w:val="left" w:pos="5656"/>
        </w:tabs>
        <w:rPr>
          <w:sz w:val="16"/>
        </w:rPr>
      </w:pPr>
      <w:r>
        <w:rPr>
          <w:sz w:val="16"/>
        </w:rPr>
        <w:t>4SI1529</w:t>
      </w:r>
      <w:r>
        <w:rPr>
          <w:sz w:val="16"/>
        </w:rPr>
        <w:tab/>
        <w:t>Škoda</w:t>
      </w:r>
      <w:r>
        <w:rPr>
          <w:sz w:val="16"/>
        </w:rPr>
        <w:tab/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Octavia</w:t>
      </w:r>
      <w:r>
        <w:rPr>
          <w:sz w:val="16"/>
        </w:rPr>
        <w:tab/>
        <w:t>/</w:t>
      </w:r>
      <w:r>
        <w:rPr>
          <w:spacing w:val="2"/>
          <w:sz w:val="16"/>
        </w:rPr>
        <w:t xml:space="preserve"> </w:t>
      </w:r>
      <w:r>
        <w:rPr>
          <w:sz w:val="16"/>
        </w:rPr>
        <w:t>TMBCJ7NE7J0178139</w:t>
      </w:r>
      <w:r>
        <w:rPr>
          <w:sz w:val="16"/>
        </w:rPr>
        <w:tab/>
        <w:t>2017</w:t>
      </w:r>
      <w:r>
        <w:rPr>
          <w:spacing w:val="15"/>
          <w:sz w:val="16"/>
        </w:rPr>
        <w:t xml:space="preserve"> </w:t>
      </w:r>
      <w:r>
        <w:rPr>
          <w:sz w:val="16"/>
        </w:rPr>
        <w:t>obvyklá</w:t>
      </w:r>
    </w:p>
    <w:p w:rsidR="001C6FBA" w:rsidRDefault="00290E22">
      <w:pPr>
        <w:pStyle w:val="Zkladntext"/>
        <w:tabs>
          <w:tab w:val="left" w:pos="1033"/>
          <w:tab w:val="left" w:pos="2993"/>
          <w:tab w:val="left" w:pos="4792"/>
          <w:tab w:val="left" w:pos="5312"/>
        </w:tabs>
        <w:spacing w:before="82"/>
        <w:ind w:left="111"/>
      </w:pPr>
      <w:r>
        <w:br w:type="column"/>
      </w:r>
      <w:r>
        <w:lastRenderedPageBreak/>
        <w:t>vlastní</w:t>
      </w:r>
      <w:r>
        <w:tab/>
        <w:t>01.01.2022</w:t>
      </w:r>
      <w:r>
        <w:tab/>
        <w:t>371</w:t>
      </w:r>
      <w:r>
        <w:rPr>
          <w:spacing w:val="-1"/>
        </w:rPr>
        <w:t xml:space="preserve"> </w:t>
      </w:r>
      <w:r>
        <w:t>900</w:t>
      </w:r>
      <w:r>
        <w:tab/>
        <w:t>HA</w:t>
      </w:r>
      <w:r>
        <w:tab/>
        <w:t>5 %, min. 5 000 Evropa</w:t>
      </w:r>
      <w:r>
        <w:rPr>
          <w:spacing w:val="-22"/>
        </w:rPr>
        <w:t xml:space="preserve"> </w:t>
      </w:r>
      <w:r>
        <w:t>a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2" w:space="708" w:equalWidth="0">
            <w:col w:w="6707" w:space="122"/>
            <w:col w:w="7521"/>
          </w:cols>
        </w:sectPr>
      </w:pPr>
    </w:p>
    <w:p w:rsidR="001C6FBA" w:rsidRDefault="00290E22">
      <w:pPr>
        <w:pStyle w:val="Zkladntext"/>
        <w:spacing w:line="180" w:lineRule="exact"/>
        <w:ind w:right="38"/>
        <w:jc w:val="right"/>
      </w:pPr>
      <w:r>
        <w:lastRenderedPageBreak/>
        <w:t>osobní</w:t>
      </w:r>
    </w:p>
    <w:p w:rsidR="001C6FBA" w:rsidRDefault="00290E22">
      <w:pPr>
        <w:pStyle w:val="Zkladntext"/>
        <w:spacing w:line="180" w:lineRule="exact"/>
        <w:ind w:right="38"/>
        <w:jc w:val="right"/>
      </w:pPr>
      <w:r>
        <w:br w:type="column"/>
      </w:r>
      <w:r>
        <w:lastRenderedPageBreak/>
        <w:t>cena</w:t>
      </w:r>
    </w:p>
    <w:p w:rsidR="001C6FBA" w:rsidRDefault="00290E22">
      <w:pPr>
        <w:pStyle w:val="Zkladntext"/>
        <w:tabs>
          <w:tab w:val="left" w:pos="2660"/>
        </w:tabs>
        <w:spacing w:line="180" w:lineRule="exact"/>
        <w:ind w:left="1520"/>
      </w:pPr>
      <w:r>
        <w:br w:type="column"/>
      </w:r>
      <w:r>
        <w:lastRenderedPageBreak/>
        <w:t>Kč</w:t>
      </w:r>
      <w:r>
        <w:tab/>
        <w:t>Turecko</w:t>
      </w:r>
    </w:p>
    <w:p w:rsidR="001C6FBA" w:rsidRDefault="001C6FBA">
      <w:pPr>
        <w:spacing w:line="180" w:lineRule="exac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2042" w:space="2559"/>
            <w:col w:w="1909" w:space="4111"/>
            <w:col w:w="3729"/>
          </w:cols>
        </w:sectPr>
      </w:pPr>
    </w:p>
    <w:p w:rsidR="001C6FBA" w:rsidRDefault="00290E22">
      <w:pPr>
        <w:pStyle w:val="Zkladntext"/>
        <w:tabs>
          <w:tab w:val="left" w:pos="9822"/>
          <w:tab w:val="left" w:pos="11553"/>
          <w:tab w:val="left" w:pos="12141"/>
        </w:tabs>
        <w:spacing w:before="20"/>
        <w:ind w:left="7862"/>
      </w:pPr>
      <w:r>
        <w:lastRenderedPageBreak/>
        <w:t>01.01.2022</w:t>
      </w:r>
      <w:r>
        <w:tab/>
        <w:t>371</w:t>
      </w:r>
      <w:r>
        <w:rPr>
          <w:spacing w:val="-1"/>
        </w:rPr>
        <w:t xml:space="preserve"> </w:t>
      </w:r>
      <w:r>
        <w:t>900</w:t>
      </w:r>
      <w:r>
        <w:tab/>
        <w:t>ODC</w:t>
      </w:r>
      <w:r>
        <w:tab/>
        <w:t>5 %, min. 5 000 Evropa</w:t>
      </w:r>
      <w:r>
        <w:rPr>
          <w:spacing w:val="-22"/>
        </w:rPr>
        <w:t xml:space="preserve"> </w:t>
      </w:r>
      <w:r>
        <w:t>a</w:t>
      </w:r>
    </w:p>
    <w:p w:rsidR="001C6FBA" w:rsidRDefault="00290E22">
      <w:pPr>
        <w:pStyle w:val="Zkladntext"/>
        <w:tabs>
          <w:tab w:val="left" w:pos="1139"/>
        </w:tabs>
        <w:spacing w:before="1"/>
        <w:ind w:right="475"/>
        <w:jc w:val="right"/>
      </w:pPr>
      <w:r>
        <w:t>Kč</w:t>
      </w:r>
      <w:r>
        <w:tab/>
      </w:r>
      <w:r>
        <w:rPr>
          <w:spacing w:val="-1"/>
        </w:rPr>
        <w:t>Turecko</w:t>
      </w:r>
    </w:p>
    <w:p w:rsidR="001C6FBA" w:rsidRDefault="001C6FBA">
      <w:pPr>
        <w:jc w:val="righ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290E22">
      <w:pPr>
        <w:pStyle w:val="Zkladntext"/>
        <w:tabs>
          <w:tab w:val="left" w:pos="9822"/>
          <w:tab w:val="left" w:pos="11513"/>
        </w:tabs>
        <w:spacing w:before="20"/>
        <w:ind w:left="11513" w:hanging="3651"/>
        <w:jc w:val="right"/>
      </w:pPr>
      <w:r>
        <w:lastRenderedPageBreak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20"/>
        <w:ind w:left="148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ind w:left="1288"/>
      </w:pPr>
      <w:r>
        <w:t>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2" w:space="708" w:equalWidth="0">
            <w:col w:w="11954" w:space="40"/>
            <w:col w:w="2356"/>
          </w:cols>
        </w:sectPr>
      </w:pPr>
    </w:p>
    <w:p w:rsidR="001C6FBA" w:rsidRDefault="00290E22">
      <w:pPr>
        <w:pStyle w:val="Zkladntext"/>
        <w:tabs>
          <w:tab w:val="left" w:pos="10830"/>
          <w:tab w:val="left" w:pos="11580"/>
          <w:tab w:val="left" w:pos="12141"/>
        </w:tabs>
        <w:spacing w:before="20"/>
        <w:ind w:left="13282" w:right="413" w:hanging="5420"/>
      </w:pPr>
      <w:r>
        <w:lastRenderedPageBreak/>
        <w:t>01.01.2022</w:t>
      </w:r>
      <w:r>
        <w:tab/>
        <w:t>10</w:t>
      </w:r>
      <w:r>
        <w:rPr>
          <w:spacing w:val="-1"/>
        </w:rPr>
        <w:t xml:space="preserve"> </w:t>
      </w:r>
      <w:r>
        <w:t>000</w:t>
      </w:r>
      <w:r>
        <w:tab/>
        <w:t>SKL</w:t>
      </w:r>
      <w:r>
        <w:tab/>
        <w:t>bez spoluúčasti Evropa a Turecko</w:t>
      </w:r>
    </w:p>
    <w:p w:rsidR="001C6FBA" w:rsidRDefault="00290E22">
      <w:pPr>
        <w:pStyle w:val="Zkladntext"/>
        <w:tabs>
          <w:tab w:val="left" w:pos="11527"/>
          <w:tab w:val="left" w:pos="12141"/>
        </w:tabs>
        <w:spacing w:before="19"/>
        <w:ind w:left="13282" w:right="413" w:hanging="5420"/>
      </w:pPr>
      <w:r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6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0"/>
        </w:tabs>
        <w:rPr>
          <w:sz w:val="16"/>
        </w:rPr>
      </w:pPr>
      <w:r>
        <w:rPr>
          <w:sz w:val="16"/>
        </w:rPr>
        <w:t>NENÍ</w:t>
      </w:r>
      <w:r>
        <w:rPr>
          <w:sz w:val="16"/>
        </w:rPr>
        <w:tab/>
        <w:t>Ford</w:t>
      </w:r>
      <w:r>
        <w:rPr>
          <w:sz w:val="16"/>
        </w:rPr>
        <w:tab/>
        <w:t>/</w:t>
      </w:r>
      <w:r>
        <w:rPr>
          <w:spacing w:val="-1"/>
          <w:sz w:val="16"/>
        </w:rPr>
        <w:t xml:space="preserve"> </w:t>
      </w:r>
      <w:r>
        <w:rPr>
          <w:sz w:val="16"/>
        </w:rPr>
        <w:t>TOURNEO</w:t>
      </w:r>
    </w:p>
    <w:p w:rsidR="001C6FBA" w:rsidRDefault="00290E22">
      <w:pPr>
        <w:pStyle w:val="Zkladntext"/>
        <w:ind w:left="1520"/>
      </w:pPr>
      <w:r>
        <w:t>/ osobní</w:t>
      </w:r>
    </w:p>
    <w:p w:rsidR="001C6FBA" w:rsidRDefault="00290E22">
      <w:pPr>
        <w:pStyle w:val="Zkladntext"/>
        <w:spacing w:before="81"/>
        <w:ind w:left="111"/>
      </w:pPr>
      <w:r>
        <w:br w:type="column"/>
      </w:r>
      <w:r>
        <w:lastRenderedPageBreak/>
        <w:t>WF03XXTTG3KP56076 2020 obvyklá</w:t>
      </w:r>
    </w:p>
    <w:p w:rsidR="001C6FBA" w:rsidRDefault="00290E22">
      <w:pPr>
        <w:pStyle w:val="Zkladntex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921"/>
          <w:tab w:val="left" w:pos="2882"/>
          <w:tab w:val="left" w:pos="4680"/>
          <w:tab w:val="left" w:pos="5201"/>
        </w:tabs>
        <w:spacing w:before="81"/>
        <w:ind w:right="413"/>
        <w:jc w:val="right"/>
      </w:pPr>
      <w:r>
        <w:br w:type="column"/>
      </w:r>
      <w:r>
        <w:lastRenderedPageBreak/>
        <w:t>vlastní</w:t>
      </w:r>
      <w:r>
        <w:tab/>
        <w:t>01.01.2022</w:t>
      </w:r>
      <w:r>
        <w:tab/>
        <w:t>723</w:t>
      </w:r>
      <w:r>
        <w:rPr>
          <w:spacing w:val="-1"/>
        </w:rPr>
        <w:t xml:space="preserve"> </w:t>
      </w:r>
      <w:r>
        <w:t>000</w:t>
      </w:r>
      <w:r>
        <w:tab/>
        <w:t>HA</w:t>
      </w:r>
      <w:r>
        <w:tab/>
        <w:t>5 %, min. 5 000 Evropa</w:t>
      </w:r>
      <w:r>
        <w:rPr>
          <w:spacing w:val="-22"/>
        </w:rPr>
        <w:t xml:space="preserve"> </w:t>
      </w:r>
      <w:r>
        <w:t>a</w:t>
      </w:r>
    </w:p>
    <w:p w:rsidR="001C6FBA" w:rsidRDefault="00290E22">
      <w:pPr>
        <w:pStyle w:val="Zkladntext"/>
        <w:tabs>
          <w:tab w:val="left" w:pos="1139"/>
        </w:tabs>
        <w:ind w:right="475"/>
        <w:jc w:val="right"/>
      </w:pPr>
      <w:r>
        <w:t>Kč</w:t>
      </w:r>
      <w:r>
        <w:tab/>
      </w:r>
      <w:r>
        <w:rPr>
          <w:spacing w:val="-1"/>
        </w:rPr>
        <w:t>Turecko</w:t>
      </w:r>
    </w:p>
    <w:p w:rsidR="001C6FBA" w:rsidRDefault="001C6FBA">
      <w:pPr>
        <w:jc w:val="righ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092" w:space="609"/>
            <w:col w:w="3006" w:space="122"/>
            <w:col w:w="7521"/>
          </w:cols>
        </w:sectPr>
      </w:pPr>
    </w:p>
    <w:p w:rsidR="001C6FBA" w:rsidRDefault="00290E22">
      <w:pPr>
        <w:pStyle w:val="Zkladntext"/>
        <w:tabs>
          <w:tab w:val="left" w:pos="9822"/>
          <w:tab w:val="left" w:pos="11553"/>
          <w:tab w:val="left" w:pos="12141"/>
        </w:tabs>
        <w:spacing w:before="17"/>
        <w:ind w:left="7862"/>
      </w:pPr>
      <w:r>
        <w:lastRenderedPageBreak/>
        <w:t>01.01.2022</w:t>
      </w:r>
      <w:r>
        <w:tab/>
        <w:t>723</w:t>
      </w:r>
      <w:r>
        <w:rPr>
          <w:spacing w:val="-1"/>
        </w:rPr>
        <w:t xml:space="preserve"> </w:t>
      </w:r>
      <w:r>
        <w:t>000</w:t>
      </w:r>
      <w:r>
        <w:tab/>
        <w:t>ODC</w:t>
      </w:r>
      <w:r>
        <w:tab/>
        <w:t>5 %, min. 5 000 Evropa</w:t>
      </w:r>
      <w:r>
        <w:rPr>
          <w:spacing w:val="-22"/>
        </w:rPr>
        <w:t xml:space="preserve"> </w:t>
      </w:r>
      <w:r>
        <w:t>a</w:t>
      </w:r>
    </w:p>
    <w:p w:rsidR="001C6FBA" w:rsidRDefault="00290E22">
      <w:pPr>
        <w:pStyle w:val="Zkladntext"/>
        <w:tabs>
          <w:tab w:val="left" w:pos="1139"/>
        </w:tabs>
        <w:spacing w:line="183" w:lineRule="exact"/>
        <w:ind w:right="475"/>
        <w:jc w:val="right"/>
      </w:pPr>
      <w:r>
        <w:t>Kč</w:t>
      </w:r>
      <w:r>
        <w:tab/>
      </w:r>
      <w:r>
        <w:rPr>
          <w:spacing w:val="-1"/>
        </w:rPr>
        <w:t>Turecko</w:t>
      </w:r>
    </w:p>
    <w:p w:rsidR="001C6FBA" w:rsidRDefault="001C6FBA">
      <w:pPr>
        <w:spacing w:line="183" w:lineRule="exact"/>
        <w:jc w:val="righ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290E22">
      <w:pPr>
        <w:pStyle w:val="Zkladntext"/>
        <w:tabs>
          <w:tab w:val="left" w:pos="9822"/>
          <w:tab w:val="left" w:pos="11513"/>
        </w:tabs>
        <w:spacing w:before="20"/>
        <w:ind w:left="11513" w:hanging="3651"/>
        <w:jc w:val="right"/>
      </w:pPr>
      <w:r>
        <w:lastRenderedPageBreak/>
        <w:t>01.01.2022</w:t>
      </w:r>
      <w:r>
        <w:tab/>
        <w:t>200</w:t>
      </w:r>
      <w:r>
        <w:rPr>
          <w:spacing w:val="-1"/>
        </w:rPr>
        <w:t xml:space="preserve"> </w:t>
      </w:r>
      <w:r>
        <w:t>000</w:t>
      </w:r>
      <w:r>
        <w:tab/>
      </w:r>
      <w:r>
        <w:rPr>
          <w:spacing w:val="-1"/>
        </w:rPr>
        <w:t>ÚRAZ (+DO)</w:t>
      </w:r>
    </w:p>
    <w:p w:rsidR="001C6FBA" w:rsidRDefault="00290E22">
      <w:pPr>
        <w:pStyle w:val="Zkladntext"/>
        <w:spacing w:before="20"/>
        <w:ind w:left="148"/>
      </w:pPr>
      <w:r>
        <w:br w:type="column"/>
      </w:r>
      <w:r>
        <w:lastRenderedPageBreak/>
        <w:t>bez spoluúčasti Evropa a</w:t>
      </w:r>
    </w:p>
    <w:p w:rsidR="001C6FBA" w:rsidRDefault="00290E22">
      <w:pPr>
        <w:pStyle w:val="Zkladntext"/>
        <w:spacing w:before="1"/>
        <w:ind w:left="1288"/>
      </w:pPr>
      <w:r>
        <w:t>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2" w:space="708" w:equalWidth="0">
            <w:col w:w="11954" w:space="40"/>
            <w:col w:w="2356"/>
          </w:cols>
        </w:sectPr>
      </w:pPr>
    </w:p>
    <w:p w:rsidR="001C6FBA" w:rsidRDefault="00290E22">
      <w:pPr>
        <w:pStyle w:val="Zkladntext"/>
        <w:tabs>
          <w:tab w:val="left" w:pos="10830"/>
          <w:tab w:val="left" w:pos="11580"/>
          <w:tab w:val="left" w:pos="12141"/>
        </w:tabs>
        <w:spacing w:before="20"/>
        <w:ind w:left="13282" w:right="413" w:hanging="5420"/>
      </w:pPr>
      <w:r>
        <w:lastRenderedPageBreak/>
        <w:t>01.01.2022</w:t>
      </w:r>
      <w:r>
        <w:tab/>
        <w:t>10</w:t>
      </w:r>
      <w:r>
        <w:rPr>
          <w:spacing w:val="-1"/>
        </w:rPr>
        <w:t xml:space="preserve"> </w:t>
      </w:r>
      <w:r>
        <w:t>000</w:t>
      </w:r>
      <w:r>
        <w:tab/>
        <w:t>SKL</w:t>
      </w:r>
      <w:r>
        <w:tab/>
        <w:t>bez spoluúčasti Evropa a Turecko</w:t>
      </w:r>
    </w:p>
    <w:p w:rsidR="001C6FBA" w:rsidRDefault="00290E22">
      <w:pPr>
        <w:pStyle w:val="Zkladntext"/>
        <w:tabs>
          <w:tab w:val="left" w:pos="11527"/>
          <w:tab w:val="left" w:pos="12141"/>
        </w:tabs>
        <w:spacing w:before="20"/>
        <w:ind w:left="13282" w:right="413" w:hanging="5420"/>
      </w:pPr>
      <w:r>
        <w:t>01.01.2022</w:t>
      </w:r>
      <w:r>
        <w:tab/>
        <w:t>ASBL</w:t>
      </w:r>
      <w:r>
        <w:tab/>
        <w:t>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rPr>
          <w:sz w:val="16"/>
        </w:rPr>
      </w:pPr>
      <w:r>
        <w:rPr>
          <w:sz w:val="16"/>
        </w:rPr>
        <w:t>2B98003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ind w:left="1520"/>
      </w:pPr>
      <w:r>
        <w:t>/ autobus</w:t>
      </w:r>
    </w:p>
    <w:p w:rsidR="001C6FBA" w:rsidRDefault="00290E22">
      <w:pPr>
        <w:pStyle w:val="Zkladntext"/>
        <w:tabs>
          <w:tab w:val="left" w:pos="1954"/>
        </w:tabs>
        <w:spacing w:before="79"/>
        <w:ind w:left="111"/>
      </w:pPr>
      <w:r>
        <w:br w:type="column"/>
      </w:r>
      <w:r>
        <w:lastRenderedPageBreak/>
        <w:t>VNEPS09D100001394</w:t>
      </w:r>
      <w:r>
        <w:tab/>
        <w:t>2004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9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rPr>
          <w:sz w:val="16"/>
        </w:rPr>
      </w:pPr>
      <w:r>
        <w:rPr>
          <w:sz w:val="16"/>
        </w:rPr>
        <w:t>3Z93985</w:t>
      </w:r>
      <w:r>
        <w:rPr>
          <w:sz w:val="16"/>
        </w:rPr>
        <w:tab/>
        <w:t>Irisbus /</w:t>
      </w:r>
      <w:r>
        <w:rPr>
          <w:spacing w:val="-5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ind w:left="1520"/>
      </w:pPr>
      <w:r>
        <w:t>/ autobus</w:t>
      </w:r>
    </w:p>
    <w:p w:rsidR="001C6FBA" w:rsidRDefault="00290E22">
      <w:pPr>
        <w:pStyle w:val="Zkladntext"/>
        <w:tabs>
          <w:tab w:val="left" w:pos="1954"/>
        </w:tabs>
        <w:spacing w:before="77"/>
        <w:ind w:left="111"/>
      </w:pPr>
      <w:r>
        <w:br w:type="column"/>
      </w:r>
      <w:r>
        <w:lastRenderedPageBreak/>
        <w:t>VNEPS09D106001076</w:t>
      </w:r>
      <w:r>
        <w:tab/>
        <w:t>2009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7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3"/>
            <w:col w:w="3006" w:space="122"/>
            <w:col w:w="7521"/>
          </w:cols>
        </w:sectPr>
      </w:pPr>
    </w:p>
    <w:p w:rsidR="001C6FBA" w:rsidRDefault="001C6FBA">
      <w:pPr>
        <w:pStyle w:val="Zkladntext"/>
        <w:spacing w:before="9"/>
        <w:rPr>
          <w:sz w:val="2"/>
        </w:rPr>
      </w:pPr>
    </w:p>
    <w:p w:rsidR="001C6FBA" w:rsidRDefault="00290E22">
      <w:pPr>
        <w:spacing w:before="1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spacing w:line="183" w:lineRule="exact"/>
        <w:rPr>
          <w:sz w:val="16"/>
        </w:rPr>
      </w:pPr>
      <w:r>
        <w:rPr>
          <w:sz w:val="16"/>
        </w:rPr>
        <w:t>4Z80598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spacing w:line="183" w:lineRule="exact"/>
        <w:ind w:left="1520"/>
      </w:pPr>
      <w:r>
        <w:t>/ autobus</w:t>
      </w:r>
    </w:p>
    <w:p w:rsidR="001C6FBA" w:rsidRDefault="00290E22">
      <w:pPr>
        <w:pStyle w:val="Zkladntext"/>
        <w:tabs>
          <w:tab w:val="left" w:pos="1954"/>
        </w:tabs>
        <w:spacing w:before="76" w:line="183" w:lineRule="exact"/>
        <w:ind w:left="111"/>
      </w:pPr>
      <w:r>
        <w:br w:type="column"/>
      </w:r>
      <w:r>
        <w:lastRenderedPageBreak/>
        <w:t>VNEPS09D106001077</w:t>
      </w:r>
      <w:r>
        <w:tab/>
        <w:t>2009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line="183" w:lineRule="exac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6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3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rPr>
          <w:sz w:val="16"/>
        </w:rPr>
      </w:pPr>
      <w:r>
        <w:rPr>
          <w:sz w:val="16"/>
        </w:rPr>
        <w:t>4Z80732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ind w:left="1520"/>
      </w:pPr>
      <w:r>
        <w:t>/ autobus</w:t>
      </w:r>
    </w:p>
    <w:p w:rsidR="001C6FBA" w:rsidRDefault="00290E22">
      <w:pPr>
        <w:pStyle w:val="Zkladntext"/>
        <w:spacing w:before="78"/>
        <w:ind w:left="111"/>
      </w:pPr>
      <w:r>
        <w:br w:type="column"/>
      </w:r>
      <w:r>
        <w:lastRenderedPageBreak/>
        <w:t>VNEPS09D10M000190 2012 obvyklá</w:t>
      </w:r>
    </w:p>
    <w:p w:rsidR="001C6FBA" w:rsidRDefault="00290E22">
      <w:pPr>
        <w:pStyle w:val="Zkladntex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8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rPr>
          <w:sz w:val="16"/>
        </w:rPr>
      </w:pPr>
      <w:r>
        <w:rPr>
          <w:sz w:val="16"/>
        </w:rPr>
        <w:t>4Z80942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ind w:left="1520"/>
      </w:pPr>
      <w:r>
        <w:t>/ autobus</w:t>
      </w:r>
    </w:p>
    <w:p w:rsidR="001C6FBA" w:rsidRDefault="00290E22">
      <w:pPr>
        <w:pStyle w:val="Zkladntext"/>
        <w:spacing w:before="76"/>
        <w:ind w:left="111"/>
      </w:pPr>
      <w:r>
        <w:br w:type="column"/>
      </w:r>
      <w:r>
        <w:lastRenderedPageBreak/>
        <w:t>VNEPS09D10M000191 2012 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6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464AAD">
      <w:pPr>
        <w:pStyle w:val="Zkladntext"/>
        <w:spacing w:before="9"/>
        <w:rPr>
          <w:sz w:val="2"/>
        </w:rPr>
      </w:pPr>
      <w:r w:rsidRPr="00464AAD">
        <w:lastRenderedPageBreak/>
        <w:pict>
          <v:group id="_x0000_s2053" style="position:absolute;margin-left:70.1pt;margin-top:75.4pt;width:703.1pt;height:410pt;z-index:-100696;mso-position-horizontal-relative:page;mso-position-vertical-relative:page" coordorigin="1402,1508" coordsize="14062,8200">
            <v:line id="_x0000_s2545" style="position:absolute" from="1421,1517" to="1822,1517" strokeweight=".96pt"/>
            <v:line id="_x0000_s2544" style="position:absolute" from="1411,1508" to="1411,3080" strokeweight=".96pt"/>
            <v:line id="_x0000_s2543" style="position:absolute" from="1832,1508" to="1832,3080" strokeweight=".96pt"/>
            <v:rect id="_x0000_s2542" style="position:absolute;left:1420;top:3060;width:20;height:20" fillcolor="black" stroked="f"/>
            <v:line id="_x0000_s2541" style="position:absolute" from="1440,3070" to="1822,3070" strokeweight=".96pt"/>
            <v:line id="_x0000_s2540" style="position:absolute" from="1841,3070" to="2811,3070" strokeweight=".96pt"/>
            <v:rect id="_x0000_s2539" style="position:absolute;left:2810;top:3060;width:20;height:20" fillcolor="black" stroked="f"/>
            <v:line id="_x0000_s2538" style="position:absolute" from="2830,3070" to="5103,3070" strokeweight=".96pt"/>
            <v:rect id="_x0000_s2537" style="position:absolute;left:5102;top:3060;width:20;height:20" fillcolor="black" stroked="f"/>
            <v:line id="_x0000_s2536" style="position:absolute" from="5122,3070" to="6946,3070" strokeweight=".96pt"/>
            <v:rect id="_x0000_s2535" style="position:absolute;left:6946;top:3060;width:20;height:20" fillcolor="black" stroked="f"/>
            <v:line id="_x0000_s2534" style="position:absolute" from="6966,3070" to="7412,3070" strokeweight=".96pt"/>
            <v:rect id="_x0000_s2533" style="position:absolute;left:7412;top:3060;width:20;height:20" fillcolor="black" stroked="f"/>
            <v:line id="_x0000_s2532" style="position:absolute" from="7431,3070" to="8231,3070" strokeweight=".96pt"/>
            <v:rect id="_x0000_s2531" style="position:absolute;left:8230;top:3060;width:20;height:20" fillcolor="black" stroked="f"/>
            <v:line id="_x0000_s2530" style="position:absolute" from="9162,1517" to="9983,1517" strokeweight=".96pt"/>
            <v:line id="_x0000_s2529" style="position:absolute" from="10002,1517" to="10823,1517" strokeweight=".96pt"/>
            <v:line id="_x0000_s2528" style="position:absolute" from="10842,1517" to="11701,1517" strokeweight=".96pt"/>
            <v:line id="_x0000_s2527" style="position:absolute" from="11721,1517" to="12623,1517" strokeweight=".96pt"/>
            <v:line id="_x0000_s2526" style="position:absolute" from="12643,1517" to="13423,1517" strokeweight=".96pt"/>
            <v:line id="_x0000_s2525" style="position:absolute" from="13442,1517" to="14563,1517" strokeweight=".96pt"/>
            <v:line id="_x0000_s2524" style="position:absolute" from="14582,1517" to="15444,1517" strokeweight=".96pt"/>
            <v:line id="_x0000_s2523" style="position:absolute" from="9162,1906" to="9983,1906" strokeweight=".96pt"/>
            <v:line id="_x0000_s2522" style="position:absolute" from="10002,1906" to="10823,1906" strokeweight=".96pt"/>
            <v:line id="_x0000_s2521" style="position:absolute" from="10842,1906" to="11701,1906" strokeweight=".96pt"/>
            <v:line id="_x0000_s2520" style="position:absolute" from="11721,1906" to="12623,1906" strokeweight=".96pt"/>
            <v:line id="_x0000_s2519" style="position:absolute" from="12643,1906" to="13423,1906" strokeweight=".96pt"/>
            <v:line id="_x0000_s2518" style="position:absolute" from="13442,1906" to="14563,1906" strokeweight=".96pt"/>
            <v:line id="_x0000_s2517" style="position:absolute" from="14582,1906" to="15444,1906" strokeweight=".96pt"/>
            <v:line id="_x0000_s2516" style="position:absolute" from="9162,2292" to="9983,2292" strokeweight=".96pt"/>
            <v:line id="_x0000_s2515" style="position:absolute" from="10002,2292" to="10823,2292" strokeweight=".96pt"/>
            <v:line id="_x0000_s2514" style="position:absolute" from="10842,2292" to="11701,2292" strokeweight=".96pt"/>
            <v:line id="_x0000_s2513" style="position:absolute" from="11721,2292" to="12623,2292" strokeweight=".96pt"/>
            <v:line id="_x0000_s2512" style="position:absolute" from="12643,2292" to="13423,2292" strokeweight=".96pt"/>
            <v:line id="_x0000_s2511" style="position:absolute" from="13442,2292" to="14563,2292" strokeweight=".96pt"/>
            <v:line id="_x0000_s2510" style="position:absolute" from="14582,2292" to="15444,2292" strokeweight=".96pt"/>
            <v:line id="_x0000_s2509" style="position:absolute" from="9162,2681" to="9983,2681" strokeweight=".96pt"/>
            <v:line id="_x0000_s2508" style="position:absolute" from="10002,2681" to="10823,2681" strokeweight=".96pt"/>
            <v:line id="_x0000_s2507" style="position:absolute" from="10842,2681" to="11701,2681" strokeweight=".96pt"/>
            <v:line id="_x0000_s2506" style="position:absolute" from="11721,2681" to="12623,2681" strokeweight=".96pt"/>
            <v:line id="_x0000_s2505" style="position:absolute" from="12643,2681" to="13423,2681" strokeweight=".96pt"/>
            <v:line id="_x0000_s2504" style="position:absolute" from="13442,2681" to="14563,2681" strokeweight=".96pt"/>
            <v:line id="_x0000_s2503" style="position:absolute" from="14582,2681" to="15444,2681" strokeweight=".96pt"/>
            <v:line id="_x0000_s2502" style="position:absolute" from="9153,1508" to="9153,3080" strokeweight=".96pt"/>
            <v:line id="_x0000_s2501" style="position:absolute" from="9993,1508" to="9993,3080" strokeweight=".96pt"/>
            <v:line id="_x0000_s2500" style="position:absolute" from="10833,1508" to="10833,3080" strokeweight=".96pt"/>
            <v:line id="_x0000_s2499" style="position:absolute" from="11711,1508" to="11711,3080" strokeweight=".33864mm"/>
            <v:line id="_x0000_s2498" style="position:absolute" from="12633,1508" to="12633,3080" strokeweight=".33864mm"/>
            <v:line id="_x0000_s2497" style="position:absolute" from="13432,1508" to="13432,3080" strokeweight=".96pt"/>
            <v:line id="_x0000_s2496" style="position:absolute" from="14572,1508" to="14572,3080" strokeweight=".96pt"/>
            <v:line id="_x0000_s2495" style="position:absolute" from="15453,1508" to="15453,3080" strokeweight=".33864mm"/>
            <v:line id="_x0000_s2494" style="position:absolute" from="8250,3070" to="9112,3070" strokeweight=".96pt"/>
            <v:shape id="_x0000_s2493" style="position:absolute;left:9111;top:3060;width:32;height:20" coordorigin="9112,3060" coordsize="32,20" o:spt="100" adj="0,,0" path="m9131,3060r-19,l9112,3080r19,l9131,3060t12,l9131,3060r,20l9143,3080r,-20e" fillcolor="black" stroked="f">
              <v:stroke joinstyle="round"/>
              <v:formulas/>
              <v:path arrowok="t" o:connecttype="segments"/>
            </v:shape>
            <v:line id="_x0000_s2492" style="position:absolute" from="9162,3070" to="9983,3070" strokeweight=".96pt"/>
            <v:line id="_x0000_s2491" style="position:absolute" from="10002,3070" to="10823,3070" strokeweight=".96pt"/>
            <v:line id="_x0000_s2490" style="position:absolute" from="10842,3070" to="11701,3070" strokeweight=".96pt"/>
            <v:line id="_x0000_s2489" style="position:absolute" from="11721,3070" to="12623,3070" strokeweight=".96pt"/>
            <v:line id="_x0000_s2488" style="position:absolute" from="12643,3070" to="13423,3070" strokeweight=".96pt"/>
            <v:line id="_x0000_s2487" style="position:absolute" from="13442,3070" to="14563,3070" strokeweight=".96pt"/>
            <v:line id="_x0000_s2486" style="position:absolute" from="14582,3070" to="15444,3070" strokeweight=".96pt"/>
            <v:rect id="_x0000_s2485" style="position:absolute;left:1420;top:3120;width:20;height:20" fillcolor="black" stroked="f"/>
            <v:line id="_x0000_s2484" style="position:absolute" from="1440,3130" to="1822,3130" strokeweight=".96pt"/>
            <v:line id="_x0000_s2483" style="position:absolute" from="1841,3130" to="2801,3130" strokeweight=".96pt"/>
            <v:line id="_x0000_s2482" style="position:absolute" from="2820,3130" to="5093,3130" strokeweight=".96pt"/>
            <v:line id="_x0000_s2481" style="position:absolute" from="5112,3130" to="6937,3130" strokeweight=".96pt"/>
            <v:line id="_x0000_s2480" style="position:absolute" from="6956,3130" to="7403,3130" strokeweight=".96pt"/>
            <v:line id="_x0000_s2479" style="position:absolute" from="7422,3130" to="8221,3130" strokeweight=".96pt"/>
            <v:line id="_x0000_s2478" style="position:absolute" from="8240,3130" to="9143,3130" strokeweight=".96pt"/>
            <v:line id="_x0000_s2477" style="position:absolute" from="9162,3130" to="9983,3130" strokeweight=".96pt"/>
            <v:line id="_x0000_s2476" style="position:absolute" from="10002,3130" to="10823,3130" strokeweight=".96pt"/>
            <v:line id="_x0000_s2475" style="position:absolute" from="10842,3130" to="11701,3130" strokeweight=".96pt"/>
            <v:line id="_x0000_s2474" style="position:absolute" from="11721,3130" to="12623,3130" strokeweight=".96pt"/>
            <v:line id="_x0000_s2473" style="position:absolute" from="12643,3130" to="13423,3130" strokeweight=".96pt"/>
            <v:line id="_x0000_s2472" style="position:absolute" from="13442,3130" to="14563,3130" strokeweight=".96pt"/>
            <v:line id="_x0000_s2471" style="position:absolute" from="14582,3130" to="15444,3130" strokeweight=".96pt"/>
            <v:line id="_x0000_s2470" style="position:absolute" from="2811,3120" to="2811,3526" strokeweight=".96pt"/>
            <v:line id="_x0000_s2469" style="position:absolute" from="5103,3120" to="5103,3526" strokeweight=".96pt"/>
            <v:line id="_x0000_s2468" style="position:absolute" from="6947,3120" to="6947,3526" strokeweight=".96pt"/>
            <v:line id="_x0000_s2467" style="position:absolute" from="7412,3120" to="7412,3526" strokeweight=".96pt"/>
            <v:line id="_x0000_s2466" style="position:absolute" from="8231,3120" to="8231,3526" strokeweight=".96pt"/>
            <v:line id="_x0000_s2465" style="position:absolute" from="1841,3516" to="2801,3516" strokeweight=".96pt"/>
            <v:rect id="_x0000_s2464" style="position:absolute;left:2820;top:3506;width:20;height:20" fillcolor="black" stroked="f"/>
            <v:line id="_x0000_s2463" style="position:absolute" from="2840,3516" to="5093,3516" strokeweight=".96pt"/>
            <v:rect id="_x0000_s2462" style="position:absolute;left:5112;top:3506;width:20;height:20" fillcolor="black" stroked="f"/>
            <v:line id="_x0000_s2461" style="position:absolute" from="5132,3516" to="6937,3516" strokeweight=".96pt"/>
            <v:rect id="_x0000_s2460" style="position:absolute;left:6956;top:3506;width:20;height:20" fillcolor="black" stroked="f"/>
            <v:line id="_x0000_s2459" style="position:absolute" from="6975,3516" to="7403,3516" strokeweight=".96pt"/>
            <v:rect id="_x0000_s2458" style="position:absolute;left:7421;top:3506;width:20;height:20" fillcolor="black" stroked="f"/>
            <v:line id="_x0000_s2457" style="position:absolute" from="7441,3516" to="8221,3516" strokeweight=".96pt"/>
            <v:rect id="_x0000_s2456" style="position:absolute;left:8240;top:3506;width:20;height:20" fillcolor="black" stroked="f"/>
            <v:line id="_x0000_s2455" style="position:absolute" from="8259,3516" to="9112,3516" strokeweight=".96pt"/>
            <v:shape id="_x0000_s2454" style="position:absolute;left:9111;top:3506;width:32;height:20" coordorigin="9112,3507" coordsize="32,20" o:spt="100" adj="0,,0" path="m9131,3507r-19,l9112,3526r19,l9131,3507t12,l9131,3507r,19l9143,3526r,-19e" fillcolor="black" stroked="f">
              <v:stroke joinstyle="round"/>
              <v:formulas/>
              <v:path arrowok="t" o:connecttype="segments"/>
            </v:shape>
            <v:line id="_x0000_s2453" style="position:absolute" from="9162,3516" to="9983,3516" strokeweight=".96pt"/>
            <v:line id="_x0000_s2452" style="position:absolute" from="10002,3516" to="10823,3516" strokeweight=".96pt"/>
            <v:line id="_x0000_s2451" style="position:absolute" from="10842,3516" to="11701,3516" strokeweight=".96pt"/>
            <v:line id="_x0000_s2450" style="position:absolute" from="11721,3516" to="12623,3516" strokeweight=".96pt"/>
            <v:line id="_x0000_s2449" style="position:absolute" from="12643,3516" to="13423,3516" strokeweight=".96pt"/>
            <v:line id="_x0000_s2448" style="position:absolute" from="13442,3516" to="14563,3516" strokeweight=".96pt"/>
            <v:line id="_x0000_s2447" style="position:absolute" from="14582,3516" to="15444,3516" strokeweight=".96pt"/>
            <v:line id="_x0000_s2446" style="position:absolute" from="1411,3120" to="1411,3915" strokeweight=".96pt"/>
            <v:line id="_x0000_s2445" style="position:absolute" from="1832,3120" to="1832,3915" strokeweight=".96pt"/>
            <v:line id="_x0000_s2444" style="position:absolute" from="9153,3120" to="9153,3915" strokeweight=".96pt"/>
            <v:line id="_x0000_s2443" style="position:absolute" from="9993,3120" to="9993,3915" strokeweight=".96pt"/>
            <v:line id="_x0000_s2442" style="position:absolute" from="10833,3120" to="10833,3915" strokeweight=".96pt"/>
            <v:line id="_x0000_s2441" style="position:absolute" from="11711,3120" to="11711,3915" strokeweight=".33864mm"/>
            <v:line id="_x0000_s2440" style="position:absolute" from="12633,3120" to="12633,3915" strokeweight=".33864mm"/>
            <v:line id="_x0000_s2439" style="position:absolute" from="13432,3120" to="13432,3915" strokeweight=".96pt"/>
            <v:line id="_x0000_s2438" style="position:absolute" from="14572,3120" to="14572,3915" strokeweight=".96pt"/>
            <v:line id="_x0000_s2437" style="position:absolute" from="15453,3120" to="15453,3915" strokeweight=".33864mm"/>
            <v:rect id="_x0000_s2436" style="position:absolute;left:1420;top:3896;width:20;height:20" fillcolor="black" stroked="f"/>
            <v:line id="_x0000_s2435" style="position:absolute" from="1440,3906" to="1822,3906" strokeweight=".96pt"/>
            <v:line id="_x0000_s2434" style="position:absolute" from="1841,3906" to="2811,3906" strokeweight=".96pt"/>
            <v:rect id="_x0000_s2433" style="position:absolute;left:2810;top:3896;width:20;height:20" fillcolor="black" stroked="f"/>
            <v:line id="_x0000_s2432" style="position:absolute" from="2830,3906" to="5103,3906" strokeweight=".96pt"/>
            <v:rect id="_x0000_s2431" style="position:absolute;left:5102;top:3896;width:20;height:20" fillcolor="black" stroked="f"/>
            <v:line id="_x0000_s2430" style="position:absolute" from="5122,3906" to="6946,3906" strokeweight=".96pt"/>
            <v:rect id="_x0000_s2429" style="position:absolute;left:6946;top:3896;width:20;height:20" fillcolor="black" stroked="f"/>
            <v:line id="_x0000_s2428" style="position:absolute" from="6966,3906" to="7412,3906" strokeweight=".96pt"/>
            <v:rect id="_x0000_s2427" style="position:absolute;left:7412;top:3896;width:20;height:20" fillcolor="black" stroked="f"/>
            <v:line id="_x0000_s2426" style="position:absolute" from="7431,3906" to="8231,3906" strokeweight=".96pt"/>
            <v:rect id="_x0000_s2425" style="position:absolute;left:8230;top:3896;width:20;height:20" fillcolor="black" stroked="f"/>
            <v:line id="_x0000_s2424" style="position:absolute" from="8250,3906" to="9112,3906" strokeweight=".96pt"/>
            <v:shape id="_x0000_s2423" style="position:absolute;left:9111;top:3896;width:32;height:20" coordorigin="9112,3896" coordsize="32,20" o:spt="100" adj="0,,0" path="m9131,3896r-19,l9112,3915r19,l9131,3896t12,l9131,3896r,19l9143,3915r,-19e" fillcolor="black" stroked="f">
              <v:stroke joinstyle="round"/>
              <v:formulas/>
              <v:path arrowok="t" o:connecttype="segments"/>
            </v:shape>
            <v:line id="_x0000_s2422" style="position:absolute" from="9162,3906" to="9983,3906" strokeweight=".96pt"/>
            <v:line id="_x0000_s2421" style="position:absolute" from="10002,3906" to="10823,3906" strokeweight=".96pt"/>
            <v:line id="_x0000_s2420" style="position:absolute" from="10842,3906" to="11701,3906" strokeweight=".96pt"/>
            <v:line id="_x0000_s2419" style="position:absolute" from="11721,3906" to="12623,3906" strokeweight=".96pt"/>
            <v:line id="_x0000_s2418" style="position:absolute" from="12643,3906" to="13423,3906" strokeweight=".96pt"/>
            <v:line id="_x0000_s2417" style="position:absolute" from="13442,3906" to="14563,3906" strokeweight=".96pt"/>
            <v:line id="_x0000_s2416" style="position:absolute" from="14582,3906" to="15444,3906" strokeweight=".96pt"/>
            <v:rect id="_x0000_s2415" style="position:absolute;left:1420;top:3956;width:20;height:20" fillcolor="black" stroked="f"/>
            <v:line id="_x0000_s2414" style="position:absolute" from="1440,3966" to="1822,3966" strokeweight=".96pt"/>
            <v:line id="_x0000_s2413" style="position:absolute" from="1841,3966" to="2801,3966" strokeweight=".96pt"/>
            <v:line id="_x0000_s2412" style="position:absolute" from="2820,3966" to="5093,3966" strokeweight=".96pt"/>
            <v:line id="_x0000_s2411" style="position:absolute" from="5112,3966" to="6937,3966" strokeweight=".96pt"/>
            <v:line id="_x0000_s2410" style="position:absolute" from="6956,3966" to="7403,3966" strokeweight=".96pt"/>
            <v:line id="_x0000_s2409" style="position:absolute" from="7422,3966" to="8221,3966" strokeweight=".96pt"/>
            <v:line id="_x0000_s2408" style="position:absolute" from="8240,3966" to="9143,3966" strokeweight=".96pt"/>
            <v:line id="_x0000_s2407" style="position:absolute" from="9162,3966" to="9983,3966" strokeweight=".96pt"/>
            <v:line id="_x0000_s2406" style="position:absolute" from="10002,3966" to="10823,3966" strokeweight=".96pt"/>
            <v:line id="_x0000_s2405" style="position:absolute" from="10842,3966" to="11701,3966" strokeweight=".96pt"/>
            <v:line id="_x0000_s2404" style="position:absolute" from="11721,3966" to="12623,3966" strokeweight=".96pt"/>
            <v:line id="_x0000_s2403" style="position:absolute" from="12643,3966" to="13423,3966" strokeweight=".96pt"/>
            <v:line id="_x0000_s2402" style="position:absolute" from="13442,3966" to="14563,3966" strokeweight=".96pt"/>
            <v:line id="_x0000_s2401" style="position:absolute" from="14582,3966" to="15444,3966" strokeweight=".96pt"/>
            <v:line id="_x0000_s2400" style="position:absolute" from="2811,3956" to="2811,4362" strokeweight=".96pt"/>
            <v:line id="_x0000_s2399" style="position:absolute" from="5103,3956" to="5103,4362" strokeweight=".96pt"/>
            <v:line id="_x0000_s2398" style="position:absolute" from="6947,3956" to="6947,4362" strokeweight=".96pt"/>
            <v:line id="_x0000_s2397" style="position:absolute" from="7412,3956" to="7412,4362" strokeweight=".96pt"/>
            <v:line id="_x0000_s2396" style="position:absolute" from="8231,3956" to="8231,4362" strokeweight=".96pt"/>
            <v:line id="_x0000_s2395" style="position:absolute" from="1841,4352" to="2801,4352" strokeweight=".96pt"/>
            <v:rect id="_x0000_s2394" style="position:absolute;left:2820;top:4342;width:20;height:20" fillcolor="black" stroked="f"/>
            <v:line id="_x0000_s2393" style="position:absolute" from="2840,4352" to="5093,4352" strokeweight=".96pt"/>
            <v:rect id="_x0000_s2392" style="position:absolute;left:5112;top:4342;width:20;height:20" fillcolor="black" stroked="f"/>
            <v:line id="_x0000_s2391" style="position:absolute" from="5132,4352" to="6937,4352" strokeweight=".96pt"/>
            <v:rect id="_x0000_s2390" style="position:absolute;left:6956;top:4342;width:20;height:20" fillcolor="black" stroked="f"/>
            <v:line id="_x0000_s2389" style="position:absolute" from="6975,4352" to="7403,4352" strokeweight=".96pt"/>
            <v:rect id="_x0000_s2388" style="position:absolute;left:7421;top:4342;width:20;height:20" fillcolor="black" stroked="f"/>
            <v:line id="_x0000_s2387" style="position:absolute" from="7441,4352" to="8221,4352" strokeweight=".96pt"/>
            <v:rect id="_x0000_s2386" style="position:absolute;left:8240;top:4342;width:20;height:20" fillcolor="black" stroked="f"/>
            <v:line id="_x0000_s2385" style="position:absolute" from="8259,4352" to="9112,4352" strokeweight=".96pt"/>
            <v:shape id="_x0000_s2384" style="position:absolute;left:9111;top:4342;width:32;height:20" coordorigin="9112,4343" coordsize="32,20" o:spt="100" adj="0,,0" path="m9131,4343r-19,l9112,4362r19,l9131,4343t12,l9131,4343r,19l9143,4362r,-19e" fillcolor="black" stroked="f">
              <v:stroke joinstyle="round"/>
              <v:formulas/>
              <v:path arrowok="t" o:connecttype="segments"/>
            </v:shape>
            <v:line id="_x0000_s2383" style="position:absolute" from="9162,4352" to="9983,4352" strokeweight=".96pt"/>
            <v:line id="_x0000_s2382" style="position:absolute" from="10002,4352" to="10823,4352" strokeweight=".96pt"/>
            <v:line id="_x0000_s2381" style="position:absolute" from="10842,4352" to="11701,4352" strokeweight=".96pt"/>
            <v:line id="_x0000_s2380" style="position:absolute" from="11721,4352" to="12623,4352" strokeweight=".96pt"/>
            <v:line id="_x0000_s2379" style="position:absolute" from="12643,4352" to="13423,4352" strokeweight=".96pt"/>
            <v:line id="_x0000_s2378" style="position:absolute" from="13442,4352" to="14563,4352" strokeweight=".96pt"/>
            <v:line id="_x0000_s2377" style="position:absolute" from="14582,4352" to="15444,4352" strokeweight=".96pt"/>
            <v:line id="_x0000_s2376" style="position:absolute" from="1411,3956" to="1411,5915" strokeweight=".96pt"/>
            <v:line id="_x0000_s2375" style="position:absolute" from="1832,3956" to="1832,5915" strokeweight=".96pt"/>
            <v:line id="_x0000_s2374" style="position:absolute" from="9162,4741" to="9983,4741" strokeweight=".96pt"/>
            <v:line id="_x0000_s2373" style="position:absolute" from="10002,4741" to="10823,4741" strokeweight=".96pt"/>
            <v:line id="_x0000_s2372" style="position:absolute" from="10842,4741" to="11701,4741" strokeweight=".96pt"/>
            <v:line id="_x0000_s2371" style="position:absolute" from="11721,4741" to="12623,4741" strokeweight=".96pt"/>
            <v:line id="_x0000_s2370" style="position:absolute" from="12643,4741" to="13423,4741" strokeweight=".96pt"/>
            <v:line id="_x0000_s2369" style="position:absolute" from="13442,4741" to="14563,4741" strokeweight=".96pt"/>
            <v:line id="_x0000_s2368" style="position:absolute" from="14582,4741" to="15444,4741" strokeweight=".96pt"/>
            <v:line id="_x0000_s2367" style="position:absolute" from="9162,5130" to="9983,5130" strokeweight=".96pt"/>
            <v:line id="_x0000_s2366" style="position:absolute" from="10002,5130" to="10823,5130" strokeweight=".96pt"/>
            <v:line id="_x0000_s2365" style="position:absolute" from="10842,5130" to="11701,5130" strokeweight=".96pt"/>
            <v:line id="_x0000_s2364" style="position:absolute" from="11721,5130" to="12623,5130" strokeweight=".96pt"/>
            <v:line id="_x0000_s2363" style="position:absolute" from="12643,5130" to="13423,5130" strokeweight=".96pt"/>
            <v:line id="_x0000_s2362" style="position:absolute" from="13442,5130" to="14563,5130" strokeweight=".96pt"/>
            <v:line id="_x0000_s2361" style="position:absolute" from="14582,5130" to="15444,5130" strokeweight=".96pt"/>
            <v:line id="_x0000_s2360" style="position:absolute" from="9162,5516" to="9983,5516" strokeweight=".96pt"/>
            <v:line id="_x0000_s2359" style="position:absolute" from="10002,5516" to="10823,5516" strokeweight=".96pt"/>
            <v:line id="_x0000_s2358" style="position:absolute" from="10842,5516" to="11701,5516" strokeweight=".96pt"/>
            <v:line id="_x0000_s2357" style="position:absolute" from="11721,5516" to="12623,5516" strokeweight=".96pt"/>
            <v:line id="_x0000_s2356" style="position:absolute" from="12643,5516" to="13423,5516" strokeweight=".96pt"/>
            <v:line id="_x0000_s2355" style="position:absolute" from="13442,5516" to="14563,5516" strokeweight=".96pt"/>
            <v:line id="_x0000_s2354" style="position:absolute" from="14582,5516" to="15444,5516" strokeweight=".96pt"/>
            <v:line id="_x0000_s2353" style="position:absolute" from="9153,3956" to="9153,5915" strokeweight=".96pt"/>
            <v:line id="_x0000_s2352" style="position:absolute" from="9993,3956" to="9993,5915" strokeweight=".96pt"/>
            <v:line id="_x0000_s2351" style="position:absolute" from="10833,3956" to="10833,5915" strokeweight=".96pt"/>
            <v:line id="_x0000_s2350" style="position:absolute" from="11711,3956" to="11711,5915" strokeweight=".33864mm"/>
            <v:line id="_x0000_s2349" style="position:absolute" from="12633,3956" to="12633,5915" strokeweight=".33864mm"/>
            <v:line id="_x0000_s2348" style="position:absolute" from="13432,3956" to="13432,5915" strokeweight=".96pt"/>
            <v:line id="_x0000_s2347" style="position:absolute" from="14572,3956" to="14572,5915" strokeweight=".96pt"/>
            <v:line id="_x0000_s2346" style="position:absolute" from="15453,3956" to="15453,5915" strokeweight=".33864mm"/>
            <v:rect id="_x0000_s2345" style="position:absolute;left:1420;top:5895;width:20;height:20" fillcolor="black" stroked="f"/>
            <v:line id="_x0000_s2344" style="position:absolute" from="1440,5905" to="1822,5905" strokeweight=".96pt"/>
            <v:line id="_x0000_s2343" style="position:absolute" from="1841,5905" to="2811,5905" strokeweight=".96pt"/>
            <v:rect id="_x0000_s2342" style="position:absolute;left:2810;top:5895;width:20;height:20" fillcolor="black" stroked="f"/>
            <v:line id="_x0000_s2341" style="position:absolute" from="2830,5905" to="5103,5905" strokeweight=".96pt"/>
            <v:rect id="_x0000_s2340" style="position:absolute;left:5102;top:5895;width:20;height:20" fillcolor="black" stroked="f"/>
            <v:line id="_x0000_s2339" style="position:absolute" from="5122,5905" to="6946,5905" strokeweight=".96pt"/>
            <v:rect id="_x0000_s2338" style="position:absolute;left:6946;top:5895;width:20;height:20" fillcolor="black" stroked="f"/>
            <v:line id="_x0000_s2337" style="position:absolute" from="6966,5905" to="7412,5905" strokeweight=".96pt"/>
            <v:rect id="_x0000_s2336" style="position:absolute;left:7412;top:5895;width:20;height:20" fillcolor="black" stroked="f"/>
            <v:line id="_x0000_s2335" style="position:absolute" from="7431,5905" to="8231,5905" strokeweight=".96pt"/>
            <v:rect id="_x0000_s2334" style="position:absolute;left:8230;top:5895;width:20;height:20" fillcolor="black" stroked="f"/>
            <v:line id="_x0000_s2333" style="position:absolute" from="8250,5905" to="9112,5905" strokeweight=".96pt"/>
            <v:shape id="_x0000_s2332" style="position:absolute;left:9111;top:5895;width:32;height:20" coordorigin="9112,5895" coordsize="32,20" o:spt="100" adj="0,,0" path="m9131,5895r-19,l9112,5915r19,l9131,5895t12,l9131,5895r,20l9143,5915r,-20e" fillcolor="black" stroked="f">
              <v:stroke joinstyle="round"/>
              <v:formulas/>
              <v:path arrowok="t" o:connecttype="segments"/>
            </v:shape>
            <v:line id="_x0000_s2331" style="position:absolute" from="9162,5905" to="9983,5905" strokeweight=".96pt"/>
            <v:line id="_x0000_s2330" style="position:absolute" from="10002,5905" to="10823,5905" strokeweight=".96pt"/>
            <v:line id="_x0000_s2329" style="position:absolute" from="10842,5905" to="11701,5905" strokeweight=".96pt"/>
            <v:line id="_x0000_s2328" style="position:absolute" from="11721,5905" to="12623,5905" strokeweight=".96pt"/>
            <v:line id="_x0000_s2327" style="position:absolute" from="12643,5905" to="13423,5905" strokeweight=".96pt"/>
            <v:line id="_x0000_s2326" style="position:absolute" from="13442,5905" to="14563,5905" strokeweight=".96pt"/>
            <v:line id="_x0000_s2325" style="position:absolute" from="14582,5905" to="15444,5905" strokeweight=".96pt"/>
            <v:rect id="_x0000_s2324" style="position:absolute;left:1420;top:5955;width:20;height:20" fillcolor="black" stroked="f"/>
            <v:line id="_x0000_s2323" style="position:absolute" from="1440,5965" to="1822,5965" strokeweight=".96pt"/>
            <v:line id="_x0000_s2322" style="position:absolute" from="1841,5965" to="2801,5965" strokeweight=".96pt"/>
            <v:line id="_x0000_s2321" style="position:absolute" from="2820,5965" to="5093,5965" strokeweight=".96pt"/>
            <v:line id="_x0000_s2320" style="position:absolute" from="5112,5965" to="6937,5965" strokeweight=".96pt"/>
            <v:line id="_x0000_s2319" style="position:absolute" from="6956,5965" to="7403,5965" strokeweight=".96pt"/>
            <v:line id="_x0000_s2318" style="position:absolute" from="7422,5965" to="8221,5965" strokeweight=".96pt"/>
            <v:line id="_x0000_s2317" style="position:absolute" from="8240,5965" to="9143,5965" strokeweight=".96pt"/>
            <v:line id="_x0000_s2316" style="position:absolute" from="9162,5965" to="9983,5965" strokeweight=".96pt"/>
            <v:line id="_x0000_s2315" style="position:absolute" from="10002,5965" to="10823,5965" strokeweight=".96pt"/>
            <v:line id="_x0000_s2314" style="position:absolute" from="10842,5965" to="11701,5965" strokeweight=".96pt"/>
            <v:line id="_x0000_s2313" style="position:absolute" from="11721,5965" to="12623,5965" strokeweight=".96pt"/>
            <v:line id="_x0000_s2312" style="position:absolute" from="12643,5965" to="13423,5965" strokeweight=".96pt"/>
            <v:line id="_x0000_s2311" style="position:absolute" from="13442,5965" to="14563,5965" strokeweight=".96pt"/>
            <v:line id="_x0000_s2310" style="position:absolute" from="14582,5965" to="15444,5965" strokeweight=".96pt"/>
            <v:line id="_x0000_s2309" style="position:absolute" from="2811,5955" to="2811,6363" strokeweight=".96pt"/>
            <v:line id="_x0000_s2308" style="position:absolute" from="5103,5955" to="5103,6363" strokeweight=".96pt"/>
            <v:line id="_x0000_s2307" style="position:absolute" from="6947,5955" to="6947,6363" strokeweight=".96pt"/>
            <v:line id="_x0000_s2306" style="position:absolute" from="7412,5955" to="7412,6363" strokeweight=".96pt"/>
            <v:line id="_x0000_s2305" style="position:absolute" from="8231,5955" to="8231,6363" strokeweight=".96pt"/>
            <v:line id="_x0000_s2304" style="position:absolute" from="1841,6354" to="2801,6354" strokeweight=".96pt"/>
            <v:rect id="_x0000_s2303" style="position:absolute;left:2820;top:6344;width:20;height:20" fillcolor="black" stroked="f"/>
            <v:line id="_x0000_s2302" style="position:absolute" from="2840,6354" to="5093,6354" strokeweight=".96pt"/>
            <v:rect id="_x0000_s2301" style="position:absolute;left:5112;top:6344;width:20;height:20" fillcolor="black" stroked="f"/>
            <v:line id="_x0000_s2300" style="position:absolute" from="5132,6354" to="6937,6354" strokeweight=".96pt"/>
            <v:rect id="_x0000_s2299" style="position:absolute;left:6956;top:6344;width:20;height:20" fillcolor="black" stroked="f"/>
            <v:line id="_x0000_s2298" style="position:absolute" from="6975,6354" to="7403,6354" strokeweight=".96pt"/>
            <v:rect id="_x0000_s2297" style="position:absolute;left:7421;top:6344;width:20;height:20" fillcolor="black" stroked="f"/>
            <v:line id="_x0000_s2296" style="position:absolute" from="7441,6354" to="8221,6354" strokeweight=".96pt"/>
            <v:rect id="_x0000_s2295" style="position:absolute;left:8240;top:6344;width:20;height:20" fillcolor="black" stroked="f"/>
            <v:line id="_x0000_s2294" style="position:absolute" from="8259,6354" to="9112,6354" strokeweight=".96pt"/>
            <v:shape id="_x0000_s2293" style="position:absolute;left:9111;top:6344;width:32;height:20" coordorigin="9112,6344" coordsize="32,20" o:spt="100" adj="0,,0" path="m9131,6344r-19,l9112,6363r19,l9131,6344t12,l9131,6344r,19l9143,6363r,-19e" fillcolor="black" stroked="f">
              <v:stroke joinstyle="round"/>
              <v:formulas/>
              <v:path arrowok="t" o:connecttype="segments"/>
            </v:shape>
            <v:line id="_x0000_s2292" style="position:absolute" from="9162,6354" to="9983,6354" strokeweight=".96pt"/>
            <v:line id="_x0000_s2291" style="position:absolute" from="10002,6354" to="10823,6354" strokeweight=".96pt"/>
            <v:line id="_x0000_s2290" style="position:absolute" from="10842,6354" to="11701,6354" strokeweight=".96pt"/>
            <v:line id="_x0000_s2289" style="position:absolute" from="11721,6354" to="12623,6354" strokeweight=".96pt"/>
            <v:line id="_x0000_s2288" style="position:absolute" from="12643,6354" to="13423,6354" strokeweight=".96pt"/>
            <v:line id="_x0000_s2287" style="position:absolute" from="13442,6354" to="14563,6354" strokeweight=".96pt"/>
            <v:line id="_x0000_s2286" style="position:absolute" from="14582,6354" to="15444,6354" strokeweight=".96pt"/>
            <v:line id="_x0000_s2285" style="position:absolute" from="1411,5955" to="1411,7914" strokeweight=".96pt"/>
            <v:line id="_x0000_s2284" style="position:absolute" from="1832,5955" to="1832,7914" strokeweight=".96pt"/>
            <v:line id="_x0000_s2283" style="position:absolute" from="9162,6741" to="9983,6741" strokeweight=".96pt"/>
            <v:line id="_x0000_s2282" style="position:absolute" from="10002,6741" to="10823,6741" strokeweight=".96pt"/>
            <v:line id="_x0000_s2281" style="position:absolute" from="10842,6741" to="11701,6741" strokeweight=".96pt"/>
            <v:line id="_x0000_s2280" style="position:absolute" from="11721,6741" to="12623,6741" strokeweight=".96pt"/>
            <v:line id="_x0000_s2279" style="position:absolute" from="12643,6741" to="13423,6741" strokeweight=".96pt"/>
            <v:line id="_x0000_s2278" style="position:absolute" from="13442,6741" to="14563,6741" strokeweight=".96pt"/>
            <v:line id="_x0000_s2277" style="position:absolute" from="14582,6741" to="15444,6741" strokeweight=".96pt"/>
            <v:line id="_x0000_s2276" style="position:absolute" from="9162,7129" to="9983,7129" strokeweight=".96pt"/>
            <v:line id="_x0000_s2275" style="position:absolute" from="10002,7129" to="10823,7129" strokeweight=".96pt"/>
            <v:line id="_x0000_s2274" style="position:absolute" from="10842,7129" to="11701,7129" strokeweight=".96pt"/>
            <v:line id="_x0000_s2273" style="position:absolute" from="11721,7129" to="12623,7129" strokeweight=".96pt"/>
            <v:line id="_x0000_s2272" style="position:absolute" from="12643,7129" to="13423,7129" strokeweight=".96pt"/>
            <v:line id="_x0000_s2271" style="position:absolute" from="13442,7129" to="14563,7129" strokeweight=".96pt"/>
            <v:line id="_x0000_s2270" style="position:absolute" from="14582,7129" to="15444,7129" strokeweight=".96pt"/>
            <v:line id="_x0000_s2269" style="position:absolute" from="9162,7518" to="9983,7518" strokeweight=".96pt"/>
            <v:line id="_x0000_s2268" style="position:absolute" from="10002,7518" to="10823,7518" strokeweight=".96pt"/>
            <v:line id="_x0000_s2267" style="position:absolute" from="10842,7518" to="11701,7518" strokeweight=".96pt"/>
            <v:line id="_x0000_s2266" style="position:absolute" from="11721,7518" to="12623,7518" strokeweight=".96pt"/>
            <v:line id="_x0000_s2265" style="position:absolute" from="12643,7518" to="13423,7518" strokeweight=".96pt"/>
            <v:line id="_x0000_s2264" style="position:absolute" from="13442,7518" to="14563,7518" strokeweight=".96pt"/>
            <v:line id="_x0000_s2263" style="position:absolute" from="14582,7518" to="15444,7518" strokeweight=".96pt"/>
            <v:line id="_x0000_s2262" style="position:absolute" from="9153,5955" to="9153,7914" strokeweight=".96pt"/>
            <v:line id="_x0000_s2261" style="position:absolute" from="9993,5955" to="9993,7914" strokeweight=".96pt"/>
            <v:line id="_x0000_s2260" style="position:absolute" from="10833,5955" to="10833,7914" strokeweight=".96pt"/>
            <v:line id="_x0000_s2259" style="position:absolute" from="11711,5955" to="11711,7914" strokeweight=".33864mm"/>
            <v:line id="_x0000_s2258" style="position:absolute" from="12633,5955" to="12633,7914" strokeweight=".33864mm"/>
            <v:line id="_x0000_s2257" style="position:absolute" from="13432,5955" to="13432,7914" strokeweight=".96pt"/>
            <v:line id="_x0000_s2256" style="position:absolute" from="14572,5955" to="14572,7914" strokeweight=".96pt"/>
            <v:line id="_x0000_s2255" style="position:absolute" from="15453,5955" to="15453,7914" strokeweight=".33864mm"/>
            <v:rect id="_x0000_s2254" style="position:absolute;left:1420;top:7895;width:20;height:20" fillcolor="black" stroked="f"/>
            <v:line id="_x0000_s2253" style="position:absolute" from="1440,7905" to="1822,7905" strokeweight=".96pt"/>
            <v:line id="_x0000_s2252" style="position:absolute" from="1841,7905" to="2811,7905" strokeweight=".96pt"/>
            <v:rect id="_x0000_s2251" style="position:absolute;left:2810;top:7895;width:20;height:20" fillcolor="black" stroked="f"/>
            <v:line id="_x0000_s2250" style="position:absolute" from="2830,7905" to="5103,7905" strokeweight=".96pt"/>
            <v:rect id="_x0000_s2249" style="position:absolute;left:5102;top:7895;width:20;height:20" fillcolor="black" stroked="f"/>
            <v:line id="_x0000_s2248" style="position:absolute" from="5122,7905" to="6946,7905" strokeweight=".96pt"/>
            <v:rect id="_x0000_s2247" style="position:absolute;left:6946;top:7895;width:20;height:20" fillcolor="black" stroked="f"/>
            <v:line id="_x0000_s2246" style="position:absolute" from="6966,7905" to="7412,7905" strokeweight=".96pt"/>
            <v:rect id="_x0000_s2245" style="position:absolute;left:7412;top:7895;width:20;height:20" fillcolor="black" stroked="f"/>
            <v:line id="_x0000_s2244" style="position:absolute" from="7431,7905" to="8231,7905" strokeweight=".96pt"/>
            <v:rect id="_x0000_s2243" style="position:absolute;left:8230;top:7895;width:20;height:20" fillcolor="black" stroked="f"/>
            <v:line id="_x0000_s2242" style="position:absolute" from="8250,7905" to="9112,7905" strokeweight=".96pt"/>
            <v:shape id="_x0000_s2241" style="position:absolute;left:9111;top:7895;width:32;height:20" coordorigin="9112,7895" coordsize="32,20" o:spt="100" adj="0,,0" path="m9131,7895r-19,l9112,7914r19,l9131,7895t12,l9131,7895r,19l9143,7914r,-19e" fillcolor="black" stroked="f">
              <v:stroke joinstyle="round"/>
              <v:formulas/>
              <v:path arrowok="t" o:connecttype="segments"/>
            </v:shape>
            <v:line id="_x0000_s2240" style="position:absolute" from="9162,7905" to="9983,7905" strokeweight=".96pt"/>
            <v:line id="_x0000_s2239" style="position:absolute" from="10002,7905" to="10823,7905" strokeweight=".96pt"/>
            <v:line id="_x0000_s2238" style="position:absolute" from="10842,7905" to="11701,7905" strokeweight=".96pt"/>
            <v:line id="_x0000_s2237" style="position:absolute" from="11721,7905" to="12623,7905" strokeweight=".96pt"/>
            <v:line id="_x0000_s2236" style="position:absolute" from="12643,7905" to="13423,7905" strokeweight=".96pt"/>
            <v:line id="_x0000_s2235" style="position:absolute" from="13442,7905" to="14563,7905" strokeweight=".96pt"/>
            <v:line id="_x0000_s2234" style="position:absolute" from="14582,7905" to="15444,7905" strokeweight=".96pt"/>
            <v:rect id="_x0000_s2233" style="position:absolute;left:1420;top:7955;width:20;height:20" fillcolor="black" stroked="f"/>
            <v:line id="_x0000_s2232" style="position:absolute" from="1440,7965" to="1822,7965" strokeweight=".96pt"/>
            <v:line id="_x0000_s2231" style="position:absolute" from="1841,7965" to="2801,7965" strokeweight=".96pt"/>
            <v:line id="_x0000_s2230" style="position:absolute" from="2820,7965" to="5093,7965" strokeweight=".96pt"/>
            <v:line id="_x0000_s2229" style="position:absolute" from="5112,7965" to="6937,7965" strokeweight=".96pt"/>
            <v:line id="_x0000_s2228" style="position:absolute" from="6956,7965" to="7403,7965" strokeweight=".96pt"/>
            <v:line id="_x0000_s2227" style="position:absolute" from="7422,7965" to="8221,7965" strokeweight=".96pt"/>
            <v:line id="_x0000_s2226" style="position:absolute" from="8240,7965" to="9143,7965" strokeweight=".96pt"/>
            <v:line id="_x0000_s2225" style="position:absolute" from="9162,7965" to="9983,7965" strokeweight=".96pt"/>
            <v:line id="_x0000_s2224" style="position:absolute" from="10002,7965" to="10823,7965" strokeweight=".96pt"/>
            <v:line id="_x0000_s2223" style="position:absolute" from="10842,7965" to="11701,7965" strokeweight=".96pt"/>
            <v:line id="_x0000_s2222" style="position:absolute" from="11721,7965" to="12623,7965" strokeweight=".96pt"/>
            <v:line id="_x0000_s2221" style="position:absolute" from="12643,7965" to="13423,7965" strokeweight=".96pt"/>
            <v:line id="_x0000_s2220" style="position:absolute" from="13442,7965" to="14563,7965" strokeweight=".96pt"/>
            <v:line id="_x0000_s2219" style="position:absolute" from="14582,7965" to="15444,7965" strokeweight=".96pt"/>
            <v:line id="_x0000_s2218" style="position:absolute" from="1411,7955" to="1411,8363" strokeweight=".96pt"/>
            <v:line id="_x0000_s2217" style="position:absolute" from="1832,7955" to="1832,8363" strokeweight=".96pt"/>
            <v:line id="_x0000_s2216" style="position:absolute" from="2811,7955" to="2811,8363" strokeweight=".96pt"/>
            <v:line id="_x0000_s2215" style="position:absolute" from="5103,7955" to="5103,8363" strokeweight=".96pt"/>
            <v:line id="_x0000_s2214" style="position:absolute" from="6947,7955" to="6947,8363" strokeweight=".96pt"/>
            <v:line id="_x0000_s2213" style="position:absolute" from="7412,7955" to="7412,8363" strokeweight=".96pt"/>
            <v:line id="_x0000_s2212" style="position:absolute" from="8231,7955" to="8231,8363" strokeweight=".96pt"/>
            <v:line id="_x0000_s2211" style="position:absolute" from="9153,7955" to="9153,8363" strokeweight=".96pt"/>
            <v:line id="_x0000_s2210" style="position:absolute" from="9993,7955" to="9993,8363" strokeweight=".96pt"/>
            <v:line id="_x0000_s2209" style="position:absolute" from="10833,7955" to="10833,8363" strokeweight=".96pt"/>
            <v:line id="_x0000_s2208" style="position:absolute" from="11711,7955" to="11711,8363" strokeweight=".33864mm"/>
            <v:line id="_x0000_s2207" style="position:absolute" from="12633,7955" to="12633,8363" strokeweight=".33864mm"/>
            <v:line id="_x0000_s2206" style="position:absolute" from="13432,7955" to="13432,8363" strokeweight=".96pt"/>
            <v:line id="_x0000_s2205" style="position:absolute" from="14572,7955" to="14572,8363" strokeweight=".96pt"/>
            <v:line id="_x0000_s2204" style="position:absolute" from="15453,7955" to="15453,8363" strokeweight=".33864mm"/>
            <v:rect id="_x0000_s2203" style="position:absolute;left:1420;top:8343;width:20;height:20" fillcolor="black" stroked="f"/>
            <v:line id="_x0000_s2202" style="position:absolute" from="1440,8353" to="1822,8353" strokeweight=".96pt"/>
            <v:line id="_x0000_s2201" style="position:absolute" from="1841,8353" to="2801,8353" strokeweight=".96pt"/>
            <v:line id="_x0000_s2200" style="position:absolute" from="2820,8353" to="5093,8353" strokeweight=".96pt"/>
            <v:line id="_x0000_s2199" style="position:absolute" from="5112,8353" to="6937,8353" strokeweight=".96pt"/>
            <v:line id="_x0000_s2198" style="position:absolute" from="6956,8353" to="7403,8353" strokeweight=".96pt"/>
            <v:line id="_x0000_s2197" style="position:absolute" from="7422,8353" to="8221,8353" strokeweight=".96pt"/>
            <v:line id="_x0000_s2196" style="position:absolute" from="8240,8353" to="9143,8353" strokeweight=".96pt"/>
            <v:line id="_x0000_s2195" style="position:absolute" from="9162,8353" to="9983,8353" strokeweight=".96pt"/>
            <v:line id="_x0000_s2194" style="position:absolute" from="10002,8353" to="10823,8353" strokeweight=".96pt"/>
            <v:line id="_x0000_s2193" style="position:absolute" from="10842,8353" to="11701,8353" strokeweight=".96pt"/>
            <v:line id="_x0000_s2192" style="position:absolute" from="11721,8353" to="12623,8353" strokeweight=".96pt"/>
            <v:line id="_x0000_s2191" style="position:absolute" from="12643,8353" to="13423,8353" strokeweight=".96pt"/>
            <v:line id="_x0000_s2190" style="position:absolute" from="13442,8353" to="14563,8353" strokeweight=".96pt"/>
            <v:line id="_x0000_s2189" style="position:absolute" from="14582,8353" to="15444,8353" strokeweight=".96pt"/>
            <v:rect id="_x0000_s2188" style="position:absolute;left:1420;top:8403;width:20;height:20" fillcolor="black" stroked="f"/>
            <v:line id="_x0000_s2187" style="position:absolute" from="1440,8413" to="1822,8413" strokeweight=".96pt"/>
            <v:line id="_x0000_s2186" style="position:absolute" from="1841,8413" to="2801,8413" strokeweight=".96pt"/>
            <v:line id="_x0000_s2185" style="position:absolute" from="2820,8413" to="5093,8413" strokeweight=".96pt"/>
            <v:line id="_x0000_s2184" style="position:absolute" from="5112,8413" to="6937,8413" strokeweight=".96pt"/>
            <v:line id="_x0000_s2183" style="position:absolute" from="6956,8413" to="7403,8413" strokeweight=".96pt"/>
            <v:line id="_x0000_s2182" style="position:absolute" from="7422,8413" to="8221,8413" strokeweight=".96pt"/>
            <v:line id="_x0000_s2181" style="position:absolute" from="8240,8413" to="9143,8413" strokeweight=".96pt"/>
            <v:line id="_x0000_s2180" style="position:absolute" from="9162,8413" to="9983,8413" strokeweight=".96pt"/>
            <v:line id="_x0000_s2179" style="position:absolute" from="10002,8413" to="10823,8413" strokeweight=".96pt"/>
            <v:line id="_x0000_s2178" style="position:absolute" from="10842,8413" to="11701,8413" strokeweight=".96pt"/>
            <v:line id="_x0000_s2177" style="position:absolute" from="11721,8413" to="12623,8413" strokeweight=".96pt"/>
            <v:line id="_x0000_s2176" style="position:absolute" from="12643,8413" to="13423,8413" strokeweight=".96pt"/>
            <v:line id="_x0000_s2175" style="position:absolute" from="13442,8413" to="14563,8413" strokeweight=".96pt"/>
            <v:line id="_x0000_s2174" style="position:absolute" from="14582,8413" to="15444,8413" strokeweight=".96pt"/>
            <v:line id="_x0000_s2173" style="position:absolute" from="1411,8404" to="1411,8812" strokeweight=".96pt"/>
            <v:line id="_x0000_s2172" style="position:absolute" from="1832,8404" to="1832,8812" strokeweight=".96pt"/>
            <v:line id="_x0000_s2171" style="position:absolute" from="2811,8404" to="2811,8812" strokeweight=".96pt"/>
            <v:line id="_x0000_s2170" style="position:absolute" from="5103,8404" to="5103,8812" strokeweight=".96pt"/>
            <v:line id="_x0000_s2169" style="position:absolute" from="6947,8404" to="6947,8812" strokeweight=".96pt"/>
            <v:line id="_x0000_s2168" style="position:absolute" from="7412,8404" to="7412,8812" strokeweight=".96pt"/>
            <v:line id="_x0000_s2167" style="position:absolute" from="8231,8404" to="8231,8812" strokeweight=".96pt"/>
            <v:line id="_x0000_s2166" style="position:absolute" from="9153,8404" to="9153,8812" strokeweight=".96pt"/>
            <v:line id="_x0000_s2165" style="position:absolute" from="9993,8404" to="9993,8812" strokeweight=".96pt"/>
            <v:line id="_x0000_s2164" style="position:absolute" from="10833,8404" to="10833,8812" strokeweight=".96pt"/>
            <v:line id="_x0000_s2163" style="position:absolute" from="11711,8404" to="11711,8812" strokeweight=".33864mm"/>
            <v:line id="_x0000_s2162" style="position:absolute" from="12633,8404" to="12633,8812" strokeweight=".33864mm"/>
            <v:line id="_x0000_s2161" style="position:absolute" from="13432,8404" to="13432,8812" strokeweight=".96pt"/>
            <v:line id="_x0000_s2160" style="position:absolute" from="14572,8404" to="14572,8812" strokeweight=".96pt"/>
            <v:line id="_x0000_s2159" style="position:absolute" from="15453,8404" to="15453,8812" strokeweight=".33864mm"/>
            <v:rect id="_x0000_s2158" style="position:absolute;left:1420;top:8792;width:20;height:20" fillcolor="black" stroked="f"/>
            <v:line id="_x0000_s2157" style="position:absolute" from="1440,8802" to="1822,8802" strokeweight=".96pt"/>
            <v:line id="_x0000_s2156" style="position:absolute" from="1841,8802" to="2801,8802" strokeweight=".96pt"/>
            <v:line id="_x0000_s2155" style="position:absolute" from="2820,8802" to="5093,8802" strokeweight=".96pt"/>
            <v:line id="_x0000_s2154" style="position:absolute" from="5112,8802" to="6937,8802" strokeweight=".96pt"/>
            <v:line id="_x0000_s2153" style="position:absolute" from="6956,8802" to="7403,8802" strokeweight=".96pt"/>
            <v:line id="_x0000_s2152" style="position:absolute" from="7422,8802" to="8221,8802" strokeweight=".96pt"/>
            <v:line id="_x0000_s2151" style="position:absolute" from="8240,8802" to="9143,8802" strokeweight=".96pt"/>
            <v:line id="_x0000_s2150" style="position:absolute" from="9162,8802" to="9983,8802" strokeweight=".96pt"/>
            <v:line id="_x0000_s2149" style="position:absolute" from="10002,8802" to="10823,8802" strokeweight=".96pt"/>
            <v:line id="_x0000_s2148" style="position:absolute" from="10842,8802" to="11701,8802" strokeweight=".96pt"/>
            <v:line id="_x0000_s2147" style="position:absolute" from="11721,8802" to="12623,8802" strokeweight=".96pt"/>
            <v:line id="_x0000_s2146" style="position:absolute" from="12643,8802" to="13423,8802" strokeweight=".96pt"/>
            <v:line id="_x0000_s2145" style="position:absolute" from="13442,8802" to="14563,8802" strokeweight=".96pt"/>
            <v:line id="_x0000_s2144" style="position:absolute" from="14582,8802" to="15444,8802" strokeweight=".96pt"/>
            <v:rect id="_x0000_s2143" style="position:absolute;left:1420;top:8852;width:20;height:20" fillcolor="black" stroked="f"/>
            <v:line id="_x0000_s2142" style="position:absolute" from="1440,8862" to="1822,8862" strokeweight=".96pt"/>
            <v:line id="_x0000_s2141" style="position:absolute" from="1841,8862" to="2801,8862" strokeweight=".96pt"/>
            <v:line id="_x0000_s2140" style="position:absolute" from="2820,8862" to="5093,8862" strokeweight=".96pt"/>
            <v:line id="_x0000_s2139" style="position:absolute" from="5112,8862" to="6937,8862" strokeweight=".96pt"/>
            <v:line id="_x0000_s2138" style="position:absolute" from="6956,8862" to="7403,8862" strokeweight=".96pt"/>
            <v:line id="_x0000_s2137" style="position:absolute" from="7422,8862" to="8221,8862" strokeweight=".96pt"/>
            <v:line id="_x0000_s2136" style="position:absolute" from="8240,8862" to="9143,8862" strokeweight=".96pt"/>
            <v:line id="_x0000_s2135" style="position:absolute" from="9162,8862" to="9983,8862" strokeweight=".96pt"/>
            <v:line id="_x0000_s2134" style="position:absolute" from="10002,8862" to="10823,8862" strokeweight=".96pt"/>
            <v:line id="_x0000_s2133" style="position:absolute" from="10842,8862" to="11701,8862" strokeweight=".96pt"/>
            <v:line id="_x0000_s2132" style="position:absolute" from="11721,8862" to="12623,8862" strokeweight=".96pt"/>
            <v:line id="_x0000_s2131" style="position:absolute" from="12643,8862" to="13423,8862" strokeweight=".96pt"/>
            <v:line id="_x0000_s2130" style="position:absolute" from="13442,8862" to="14563,8862" strokeweight=".96pt"/>
            <v:line id="_x0000_s2129" style="position:absolute" from="14582,8862" to="15444,8862" strokeweight=".96pt"/>
            <v:line id="_x0000_s2128" style="position:absolute" from="1411,8853" to="1411,9259" strokeweight=".96pt"/>
            <v:line id="_x0000_s2127" style="position:absolute" from="1832,8853" to="1832,9259" strokeweight=".96pt"/>
            <v:line id="_x0000_s2126" style="position:absolute" from="2811,8853" to="2811,9259" strokeweight=".96pt"/>
            <v:line id="_x0000_s2125" style="position:absolute" from="5103,8853" to="5103,9259" strokeweight=".96pt"/>
            <v:line id="_x0000_s2124" style="position:absolute" from="6947,8853" to="6947,9259" strokeweight=".96pt"/>
            <v:line id="_x0000_s2123" style="position:absolute" from="7412,8853" to="7412,9259" strokeweight=".96pt"/>
            <v:line id="_x0000_s2122" style="position:absolute" from="8231,8853" to="8231,9259" strokeweight=".96pt"/>
            <v:line id="_x0000_s2121" style="position:absolute" from="9153,8853" to="9153,9259" strokeweight=".96pt"/>
            <v:line id="_x0000_s2120" style="position:absolute" from="9993,8853" to="9993,9259" strokeweight=".96pt"/>
            <v:line id="_x0000_s2119" style="position:absolute" from="10833,8853" to="10833,9259" strokeweight=".96pt"/>
            <v:line id="_x0000_s2118" style="position:absolute" from="11711,8853" to="11711,9259" strokeweight=".33864mm"/>
            <v:line id="_x0000_s2117" style="position:absolute" from="12633,8853" to="12633,9259" strokeweight=".33864mm"/>
            <v:line id="_x0000_s2116" style="position:absolute" from="13432,8853" to="13432,9259" strokeweight=".96pt"/>
            <v:line id="_x0000_s2115" style="position:absolute" from="14572,8853" to="14572,9259" strokeweight=".96pt"/>
            <v:line id="_x0000_s2114" style="position:absolute" from="15453,8853" to="15453,9259" strokeweight=".33864mm"/>
            <v:rect id="_x0000_s2113" style="position:absolute;left:1420;top:9239;width:20;height:20" fillcolor="black" stroked="f"/>
            <v:line id="_x0000_s2112" style="position:absolute" from="1440,9249" to="1822,9249" strokeweight=".96pt"/>
            <v:line id="_x0000_s2111" style="position:absolute" from="1841,9249" to="2801,9249" strokeweight=".96pt"/>
            <v:line id="_x0000_s2110" style="position:absolute" from="2820,9249" to="5093,9249" strokeweight=".96pt"/>
            <v:line id="_x0000_s2109" style="position:absolute" from="5112,9249" to="6937,9249" strokeweight=".96pt"/>
            <v:line id="_x0000_s2108" style="position:absolute" from="6956,9249" to="7403,9249" strokeweight=".96pt"/>
            <v:line id="_x0000_s2107" style="position:absolute" from="7422,9249" to="8221,9249" strokeweight=".96pt"/>
            <v:line id="_x0000_s2106" style="position:absolute" from="8240,9249" to="9143,9249" strokeweight=".96pt"/>
            <v:line id="_x0000_s2105" style="position:absolute" from="9162,9249" to="9983,9249" strokeweight=".96pt"/>
            <v:line id="_x0000_s2104" style="position:absolute" from="10002,9249" to="10823,9249" strokeweight=".96pt"/>
            <v:line id="_x0000_s2103" style="position:absolute" from="10842,9249" to="11701,9249" strokeweight=".96pt"/>
            <v:line id="_x0000_s2102" style="position:absolute" from="11721,9249" to="12623,9249" strokeweight=".96pt"/>
            <v:line id="_x0000_s2101" style="position:absolute" from="12643,9249" to="13423,9249" strokeweight=".96pt"/>
            <v:line id="_x0000_s2100" style="position:absolute" from="13442,9249" to="14563,9249" strokeweight=".96pt"/>
            <v:line id="_x0000_s2099" style="position:absolute" from="14582,9249" to="15444,9249" strokeweight=".96pt"/>
            <v:rect id="_x0000_s2098" style="position:absolute;left:1420;top:9299;width:20;height:20" fillcolor="black" stroked="f"/>
            <v:line id="_x0000_s2097" style="position:absolute" from="1440,9309" to="1822,9309" strokeweight=".96pt"/>
            <v:line id="_x0000_s2096" style="position:absolute" from="1841,9309" to="2801,9309" strokeweight=".96pt"/>
            <v:line id="_x0000_s2095" style="position:absolute" from="2820,9309" to="5093,9309" strokeweight=".96pt"/>
            <v:line id="_x0000_s2094" style="position:absolute" from="5112,9309" to="6937,9309" strokeweight=".96pt"/>
            <v:line id="_x0000_s2093" style="position:absolute" from="6956,9309" to="7403,9309" strokeweight=".96pt"/>
            <v:line id="_x0000_s2092" style="position:absolute" from="7422,9309" to="8221,9309" strokeweight=".96pt"/>
            <v:line id="_x0000_s2091" style="position:absolute" from="8240,9309" to="9143,9309" strokeweight=".96pt"/>
            <v:line id="_x0000_s2090" style="position:absolute" from="9162,9309" to="9983,9309" strokeweight=".96pt"/>
            <v:line id="_x0000_s2089" style="position:absolute" from="10002,9309" to="10823,9309" strokeweight=".96pt"/>
            <v:line id="_x0000_s2088" style="position:absolute" from="10842,9309" to="11701,9309" strokeweight=".96pt"/>
            <v:line id="_x0000_s2087" style="position:absolute" from="11721,9309" to="12623,9309" strokeweight=".96pt"/>
            <v:line id="_x0000_s2086" style="position:absolute" from="12643,9309" to="13423,9309" strokeweight=".96pt"/>
            <v:line id="_x0000_s2085" style="position:absolute" from="13442,9309" to="14563,9309" strokeweight=".96pt"/>
            <v:line id="_x0000_s2084" style="position:absolute" from="14582,9309" to="15444,9309" strokeweight=".96pt"/>
            <v:line id="_x0000_s2083" style="position:absolute" from="1411,9300" to="1411,9708" strokeweight=".96pt"/>
            <v:line id="_x0000_s2082" style="position:absolute" from="1832,9300" to="1832,9708" strokeweight=".96pt"/>
            <v:line id="_x0000_s2081" style="position:absolute" from="2811,9300" to="2811,9708" strokeweight=".96pt"/>
            <v:line id="_x0000_s2080" style="position:absolute" from="5103,9300" to="5103,9708" strokeweight=".96pt"/>
            <v:line id="_x0000_s2079" style="position:absolute" from="6947,9300" to="6947,9708" strokeweight=".96pt"/>
            <v:line id="_x0000_s2078" style="position:absolute" from="7412,9300" to="7412,9708" strokeweight=".96pt"/>
            <v:line id="_x0000_s2077" style="position:absolute" from="8231,9300" to="8231,9708" strokeweight=".96pt"/>
            <v:line id="_x0000_s2076" style="position:absolute" from="9153,9300" to="9153,9708" strokeweight=".96pt"/>
            <v:line id="_x0000_s2075" style="position:absolute" from="9993,9300" to="9993,9708" strokeweight=".96pt"/>
            <v:line id="_x0000_s2074" style="position:absolute" from="10833,9300" to="10833,9708" strokeweight=".96pt"/>
            <v:line id="_x0000_s2073" style="position:absolute" from="11711,9300" to="11711,9708" strokeweight=".33864mm"/>
            <v:line id="_x0000_s2072" style="position:absolute" from="12633,9300" to="12633,9708" strokeweight=".33864mm"/>
            <v:line id="_x0000_s2071" style="position:absolute" from="13432,9300" to="13432,9708" strokeweight=".96pt"/>
            <v:line id="_x0000_s2070" style="position:absolute" from="14572,9300" to="14572,9708" strokeweight=".96pt"/>
            <v:line id="_x0000_s2069" style="position:absolute" from="15453,9300" to="15453,9708" strokeweight=".33864mm"/>
            <v:rect id="_x0000_s2068" style="position:absolute;left:1420;top:9688;width:20;height:20" fillcolor="black" stroked="f"/>
            <v:line id="_x0000_s2067" style="position:absolute" from="1440,9698" to="1822,9698" strokeweight=".96pt"/>
            <v:line id="_x0000_s2066" style="position:absolute" from="1841,9698" to="2801,9698" strokeweight=".96pt"/>
            <v:line id="_x0000_s2065" style="position:absolute" from="2820,9698" to="5093,9698" strokeweight=".96pt"/>
            <v:line id="_x0000_s2064" style="position:absolute" from="5112,9698" to="6937,9698" strokeweight=".96pt"/>
            <v:line id="_x0000_s2063" style="position:absolute" from="6956,9698" to="7403,9698" strokeweight=".96pt"/>
            <v:line id="_x0000_s2062" style="position:absolute" from="7422,9698" to="8221,9698" strokeweight=".96pt"/>
            <v:line id="_x0000_s2061" style="position:absolute" from="8240,9698" to="9143,9698" strokeweight=".96pt"/>
            <v:line id="_x0000_s2060" style="position:absolute" from="9162,9698" to="9983,9698" strokeweight=".96pt"/>
            <v:line id="_x0000_s2059" style="position:absolute" from="10002,9698" to="10823,9698" strokeweight=".96pt"/>
            <v:line id="_x0000_s2058" style="position:absolute" from="10842,9698" to="11701,9698" strokeweight=".96pt"/>
            <v:line id="_x0000_s2057" style="position:absolute" from="11721,9698" to="12623,9698" strokeweight=".96pt"/>
            <v:line id="_x0000_s2056" style="position:absolute" from="12643,9698" to="13423,9698" strokeweight=".96pt"/>
            <v:line id="_x0000_s2055" style="position:absolute" from="13442,9698" to="14563,9698" strokeweight=".96pt"/>
            <v:line id="_x0000_s2054" style="position:absolute" from="14582,9698" to="15444,9698" strokeweight=".96pt"/>
            <w10:wrap anchorx="page" anchory="page"/>
          </v:group>
        </w:pict>
      </w: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rPr>
          <w:sz w:val="2"/>
        </w:r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spacing w:before="7"/>
        <w:rPr>
          <w:sz w:val="19"/>
        </w:rPr>
      </w:pPr>
    </w:p>
    <w:p w:rsidR="001C6FBA" w:rsidRDefault="001C6FBA">
      <w:pPr>
        <w:rPr>
          <w:sz w:val="19"/>
        </w:rPr>
        <w:sectPr w:rsidR="001C6FBA">
          <w:footerReference w:type="default" r:id="rId12"/>
          <w:pgSz w:w="16850" w:h="11900" w:orient="landscape"/>
          <w:pgMar w:top="1200" w:right="1200" w:bottom="1200" w:left="1300" w:header="1006" w:footer="1000" w:gutter="0"/>
          <w:pgNumType w:start="5"/>
          <w:cols w:space="708"/>
        </w:sect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2"/>
        </w:tabs>
        <w:spacing w:before="95"/>
        <w:rPr>
          <w:sz w:val="16"/>
        </w:rPr>
      </w:pPr>
      <w:r>
        <w:rPr>
          <w:sz w:val="16"/>
        </w:rPr>
        <w:lastRenderedPageBreak/>
        <w:t>5Z84361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spacing w:before="1"/>
        <w:ind w:left="1501" w:right="1506"/>
        <w:jc w:val="center"/>
      </w:pPr>
      <w:r>
        <w:t>autobus</w:t>
      </w:r>
    </w:p>
    <w:p w:rsidR="001C6FBA" w:rsidRDefault="00290E22">
      <w:pPr>
        <w:pStyle w:val="Zkladntext"/>
        <w:tabs>
          <w:tab w:val="left" w:pos="1964"/>
        </w:tabs>
        <w:spacing w:before="95"/>
        <w:ind w:left="120"/>
      </w:pPr>
      <w:r>
        <w:br w:type="column"/>
      </w:r>
      <w:r>
        <w:lastRenderedPageBreak/>
        <w:t>VNE4226N500307989</w:t>
      </w:r>
      <w:r>
        <w:tab/>
        <w:t>2016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42"/>
          <w:tab w:val="left" w:pos="4561"/>
        </w:tabs>
        <w:spacing w:before="95"/>
        <w:ind w:left="6462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618" w:space="73"/>
            <w:col w:w="3015" w:space="113"/>
            <w:col w:w="753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3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2"/>
        </w:tabs>
        <w:spacing w:line="183" w:lineRule="exact"/>
        <w:rPr>
          <w:sz w:val="16"/>
        </w:rPr>
      </w:pPr>
      <w:r>
        <w:rPr>
          <w:sz w:val="16"/>
        </w:rPr>
        <w:t>5Z84362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spacing w:line="183" w:lineRule="exact"/>
        <w:ind w:left="1501" w:right="1546"/>
        <w:jc w:val="center"/>
      </w:pPr>
      <w:r>
        <w:t>autobus</w:t>
      </w:r>
    </w:p>
    <w:p w:rsidR="001C6FBA" w:rsidRDefault="00290E22">
      <w:pPr>
        <w:pStyle w:val="Zkladntext"/>
        <w:tabs>
          <w:tab w:val="left" w:pos="1954"/>
        </w:tabs>
        <w:spacing w:before="80" w:line="183" w:lineRule="exact"/>
        <w:ind w:left="111"/>
      </w:pPr>
      <w:r>
        <w:br w:type="column"/>
      </w:r>
      <w:r>
        <w:lastRenderedPageBreak/>
        <w:t>VNE4226N600308018</w:t>
      </w:r>
      <w:r>
        <w:tab/>
        <w:t>2016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line="183" w:lineRule="exac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80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658" w:space="43"/>
            <w:col w:w="3006" w:space="122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2"/>
        </w:tabs>
        <w:rPr>
          <w:sz w:val="16"/>
        </w:rPr>
      </w:pPr>
      <w:r>
        <w:rPr>
          <w:sz w:val="16"/>
        </w:rPr>
        <w:t>6Z19354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1" w:right="1546"/>
        <w:jc w:val="center"/>
      </w:pPr>
      <w:r>
        <w:t>autobus</w:t>
      </w:r>
    </w:p>
    <w:p w:rsidR="001C6FBA" w:rsidRDefault="00290E22">
      <w:pPr>
        <w:pStyle w:val="Zkladntext"/>
        <w:tabs>
          <w:tab w:val="left" w:pos="1954"/>
        </w:tabs>
        <w:spacing w:before="78"/>
        <w:ind w:left="111"/>
      </w:pPr>
      <w:r>
        <w:br w:type="column"/>
      </w:r>
      <w:r>
        <w:lastRenderedPageBreak/>
        <w:t>VNE4226NX00309107</w:t>
      </w:r>
      <w:r>
        <w:tab/>
        <w:t>2017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8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658" w:space="43"/>
            <w:col w:w="3006" w:space="122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1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4"/>
        </w:tabs>
        <w:rPr>
          <w:sz w:val="16"/>
        </w:rPr>
      </w:pPr>
      <w:r>
        <w:rPr>
          <w:sz w:val="16"/>
        </w:rPr>
        <w:t>6Z19355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2" w:right="1548"/>
        <w:jc w:val="center"/>
      </w:pPr>
      <w:r>
        <w:t>autobus</w:t>
      </w:r>
    </w:p>
    <w:p w:rsidR="001C6FBA" w:rsidRDefault="00290E22">
      <w:pPr>
        <w:pStyle w:val="Zkladntext"/>
        <w:tabs>
          <w:tab w:val="left" w:pos="1954"/>
        </w:tabs>
        <w:spacing w:before="76"/>
        <w:ind w:left="111"/>
      </w:pPr>
      <w:r>
        <w:br w:type="column"/>
      </w:r>
      <w:r>
        <w:lastRenderedPageBreak/>
        <w:t>VNE4226N800309154</w:t>
      </w:r>
      <w:r>
        <w:tab/>
        <w:t>2017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6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660" w:space="41"/>
            <w:col w:w="3006" w:space="122"/>
            <w:col w:w="7521"/>
          </w:cols>
        </w:sectPr>
      </w:pPr>
    </w:p>
    <w:p w:rsidR="001C6FBA" w:rsidRDefault="001C6FBA">
      <w:pPr>
        <w:pStyle w:val="Zkladntext"/>
        <w:spacing w:before="10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rPr>
          <w:sz w:val="2"/>
        </w:r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2"/>
        </w:tabs>
        <w:spacing w:before="21" w:line="183" w:lineRule="exact"/>
        <w:rPr>
          <w:sz w:val="16"/>
        </w:rPr>
      </w:pPr>
      <w:r>
        <w:rPr>
          <w:sz w:val="16"/>
        </w:rPr>
        <w:lastRenderedPageBreak/>
        <w:t>6Z19356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spacing w:line="183" w:lineRule="exact"/>
        <w:ind w:left="1501" w:right="1506"/>
        <w:jc w:val="center"/>
      </w:pPr>
      <w:r>
        <w:t>autobus</w:t>
      </w:r>
    </w:p>
    <w:p w:rsidR="001C6FBA" w:rsidRDefault="00290E22">
      <w:pPr>
        <w:pStyle w:val="Zkladntext"/>
        <w:tabs>
          <w:tab w:val="left" w:pos="1964"/>
        </w:tabs>
        <w:spacing w:before="21" w:line="183" w:lineRule="exact"/>
        <w:ind w:left="120"/>
      </w:pPr>
      <w:r>
        <w:br w:type="column"/>
      </w:r>
      <w:r>
        <w:lastRenderedPageBreak/>
        <w:t>VNE4226NX00309155</w:t>
      </w:r>
      <w:r>
        <w:tab/>
        <w:t>2017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line="183" w:lineRule="exac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42"/>
          <w:tab w:val="left" w:pos="4561"/>
        </w:tabs>
        <w:spacing w:before="21"/>
        <w:ind w:left="6462" w:right="38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290E22">
      <w:pPr>
        <w:pStyle w:val="Zkladntext"/>
        <w:rPr>
          <w:sz w:val="2"/>
        </w:rPr>
      </w:pPr>
      <w:r>
        <w:br w:type="column"/>
      </w:r>
    </w:p>
    <w:p w:rsidR="001C6FBA" w:rsidRDefault="00290E22">
      <w:pPr>
        <w:pStyle w:val="Zkladntext"/>
        <w:ind w:left="101" w:right="81"/>
        <w:jc w:val="center"/>
        <w:rPr>
          <w:sz w:val="2"/>
        </w:rPr>
      </w:pPr>
      <w:r>
        <w:rPr>
          <w:sz w:val="2"/>
        </w:rPr>
        <w:t>Evropa a T urec ko</w:t>
      </w:r>
    </w:p>
    <w:p w:rsidR="001C6FBA" w:rsidRDefault="001C6FBA">
      <w:pPr>
        <w:jc w:val="center"/>
        <w:rPr>
          <w:sz w:val="2"/>
        </w:r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4" w:space="708" w:equalWidth="0">
            <w:col w:w="3618" w:space="73"/>
            <w:col w:w="3015" w:space="113"/>
            <w:col w:w="7146" w:space="77"/>
            <w:col w:w="308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2"/>
        </w:tabs>
        <w:rPr>
          <w:sz w:val="16"/>
        </w:rPr>
      </w:pPr>
      <w:r>
        <w:rPr>
          <w:sz w:val="16"/>
        </w:rPr>
        <w:t>6Z20547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1" w:right="1546"/>
        <w:jc w:val="center"/>
      </w:pPr>
      <w:r>
        <w:t>autobus</w:t>
      </w:r>
    </w:p>
    <w:p w:rsidR="001C6FBA" w:rsidRDefault="00290E22">
      <w:pPr>
        <w:pStyle w:val="Zkladntext"/>
        <w:tabs>
          <w:tab w:val="left" w:pos="1954"/>
        </w:tabs>
        <w:spacing w:before="79"/>
        <w:ind w:left="111"/>
      </w:pPr>
      <w:r>
        <w:br w:type="column"/>
      </w:r>
      <w:r>
        <w:lastRenderedPageBreak/>
        <w:t>VNE4226N300309305</w:t>
      </w:r>
      <w:r>
        <w:tab/>
        <w:t>2017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9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658" w:space="43"/>
            <w:col w:w="3006" w:space="122"/>
            <w:col w:w="7521"/>
          </w:cols>
        </w:sectPr>
      </w:pPr>
    </w:p>
    <w:p w:rsidR="001C6FBA" w:rsidRDefault="001C6FBA">
      <w:pPr>
        <w:pStyle w:val="Zkladntext"/>
        <w:spacing w:before="10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2"/>
        </w:tabs>
        <w:spacing w:line="183" w:lineRule="exact"/>
        <w:rPr>
          <w:sz w:val="16"/>
        </w:rPr>
      </w:pPr>
      <w:r>
        <w:rPr>
          <w:sz w:val="16"/>
        </w:rPr>
        <w:t>6Z20549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spacing w:line="183" w:lineRule="exact"/>
        <w:ind w:left="1501" w:right="1546"/>
        <w:jc w:val="center"/>
      </w:pPr>
      <w:r>
        <w:t>autobus</w:t>
      </w:r>
    </w:p>
    <w:p w:rsidR="001C6FBA" w:rsidRDefault="00290E22">
      <w:pPr>
        <w:pStyle w:val="Zkladntext"/>
        <w:tabs>
          <w:tab w:val="left" w:pos="1954"/>
        </w:tabs>
        <w:spacing w:before="77" w:line="183" w:lineRule="exact"/>
        <w:ind w:left="111"/>
      </w:pPr>
      <w:r>
        <w:br w:type="column"/>
      </w:r>
      <w:r>
        <w:lastRenderedPageBreak/>
        <w:t>VNE4226N500309368</w:t>
      </w:r>
      <w:r>
        <w:tab/>
        <w:t>2017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line="183" w:lineRule="exac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7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658" w:space="43"/>
            <w:col w:w="3006" w:space="122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3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2"/>
        </w:tabs>
        <w:rPr>
          <w:sz w:val="16"/>
        </w:rPr>
      </w:pPr>
      <w:r>
        <w:rPr>
          <w:sz w:val="16"/>
        </w:rPr>
        <w:t>6Z20548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1" w:right="1546"/>
        <w:jc w:val="center"/>
      </w:pPr>
      <w:r>
        <w:t>autobus</w:t>
      </w:r>
    </w:p>
    <w:p w:rsidR="001C6FBA" w:rsidRDefault="00290E22">
      <w:pPr>
        <w:pStyle w:val="Zkladntext"/>
        <w:tabs>
          <w:tab w:val="left" w:pos="1954"/>
        </w:tabs>
        <w:spacing w:before="78"/>
        <w:ind w:left="111"/>
      </w:pPr>
      <w:r>
        <w:br w:type="column"/>
      </w:r>
      <w:r>
        <w:lastRenderedPageBreak/>
        <w:t>VNE4226N400309376</w:t>
      </w:r>
      <w:r>
        <w:tab/>
        <w:t>2017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8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658" w:space="43"/>
            <w:col w:w="3006" w:space="122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rPr>
          <w:sz w:val="16"/>
        </w:rPr>
      </w:pPr>
      <w:r>
        <w:rPr>
          <w:sz w:val="16"/>
        </w:rPr>
        <w:t>4Z14296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ind w:left="1520"/>
      </w:pPr>
      <w:r>
        <w:t>/ autobus</w:t>
      </w:r>
    </w:p>
    <w:p w:rsidR="001C6FBA" w:rsidRDefault="00290E22">
      <w:pPr>
        <w:pStyle w:val="Zkladntext"/>
        <w:tabs>
          <w:tab w:val="left" w:pos="1954"/>
        </w:tabs>
        <w:spacing w:before="76"/>
        <w:ind w:left="111"/>
      </w:pPr>
      <w:r>
        <w:br w:type="column"/>
      </w:r>
      <w:r>
        <w:lastRenderedPageBreak/>
        <w:t>VNEPS09D106001584</w:t>
      </w:r>
      <w:r>
        <w:tab/>
        <w:t>2010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6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1C6FBA">
      <w:pPr>
        <w:pStyle w:val="Zkladntext"/>
        <w:spacing w:before="9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spacing w:line="183" w:lineRule="exact"/>
        <w:rPr>
          <w:sz w:val="16"/>
        </w:rPr>
      </w:pPr>
      <w:r>
        <w:rPr>
          <w:sz w:val="16"/>
        </w:rPr>
        <w:t>4Z72940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spacing w:line="183" w:lineRule="exact"/>
        <w:ind w:left="1520"/>
      </w:pPr>
      <w:r>
        <w:t>/ autobus</w:t>
      </w:r>
    </w:p>
    <w:p w:rsidR="001C6FBA" w:rsidRDefault="00290E22">
      <w:pPr>
        <w:pStyle w:val="Zkladntext"/>
        <w:spacing w:before="76" w:line="183" w:lineRule="exact"/>
        <w:ind w:left="111"/>
      </w:pPr>
      <w:r>
        <w:br w:type="column"/>
      </w:r>
      <w:r>
        <w:lastRenderedPageBreak/>
        <w:t>VNEPS09D10M000108 2011 obvyklá</w:t>
      </w:r>
    </w:p>
    <w:p w:rsidR="001C6FBA" w:rsidRDefault="00290E22">
      <w:pPr>
        <w:pStyle w:val="Zkladntext"/>
        <w:spacing w:line="183" w:lineRule="exac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6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rPr>
          <w:sz w:val="16"/>
        </w:rPr>
      </w:pPr>
      <w:r>
        <w:rPr>
          <w:sz w:val="16"/>
        </w:rPr>
        <w:t>4Z72941</w:t>
      </w:r>
      <w:r>
        <w:rPr>
          <w:sz w:val="16"/>
        </w:rPr>
        <w:tab/>
        <w:t>Irisbus /</w:t>
      </w:r>
      <w:r>
        <w:rPr>
          <w:spacing w:val="-5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ind w:left="1520"/>
      </w:pPr>
      <w:r>
        <w:t>/ autobus</w:t>
      </w:r>
    </w:p>
    <w:p w:rsidR="001C6FBA" w:rsidRDefault="00290E22">
      <w:pPr>
        <w:pStyle w:val="Zkladntext"/>
        <w:spacing w:before="78"/>
        <w:ind w:left="111"/>
      </w:pPr>
      <w:r>
        <w:br w:type="column"/>
      </w:r>
      <w:r>
        <w:lastRenderedPageBreak/>
        <w:t>VNEPS09D10M000109 2011 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8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3"/>
            <w:col w:w="3006" w:space="122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rPr>
          <w:sz w:val="16"/>
        </w:rPr>
      </w:pPr>
      <w:r>
        <w:rPr>
          <w:sz w:val="16"/>
        </w:rPr>
        <w:t>4Z80943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ind w:left="1520"/>
      </w:pPr>
      <w:r>
        <w:t>/ autobus</w:t>
      </w:r>
    </w:p>
    <w:p w:rsidR="001C6FBA" w:rsidRDefault="00290E22">
      <w:pPr>
        <w:pStyle w:val="Zkladntext"/>
        <w:spacing w:before="77"/>
        <w:ind w:left="111"/>
      </w:pPr>
      <w:r>
        <w:br w:type="column"/>
      </w:r>
      <w:r>
        <w:lastRenderedPageBreak/>
        <w:t>VNEPS09D10M000192 2012 obvyklá</w:t>
      </w:r>
    </w:p>
    <w:p w:rsidR="001C6FBA" w:rsidRDefault="00290E22">
      <w:pPr>
        <w:pStyle w:val="Zkladntex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7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1C6FBA">
      <w:pPr>
        <w:pStyle w:val="Zkladntext"/>
        <w:spacing w:before="9"/>
        <w:rPr>
          <w:sz w:val="2"/>
        </w:rPr>
      </w:pPr>
    </w:p>
    <w:p w:rsidR="001C6FBA" w:rsidRDefault="00290E22">
      <w:pPr>
        <w:spacing w:before="1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spacing w:line="183" w:lineRule="exact"/>
        <w:rPr>
          <w:sz w:val="16"/>
        </w:rPr>
      </w:pPr>
      <w:r>
        <w:rPr>
          <w:sz w:val="16"/>
        </w:rPr>
        <w:t>4Z92063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spacing w:line="183" w:lineRule="exact"/>
        <w:ind w:left="1520"/>
      </w:pPr>
      <w:r>
        <w:t>/ autobus</w:t>
      </w:r>
    </w:p>
    <w:p w:rsidR="001C6FBA" w:rsidRDefault="00290E22">
      <w:pPr>
        <w:pStyle w:val="Zkladntext"/>
        <w:spacing w:before="76" w:line="183" w:lineRule="exact"/>
        <w:ind w:left="111"/>
      </w:pPr>
      <w:r>
        <w:br w:type="column"/>
      </w:r>
      <w:r>
        <w:lastRenderedPageBreak/>
        <w:t>VNEPS09D10M000193 2012 obvyklá</w:t>
      </w:r>
    </w:p>
    <w:p w:rsidR="001C6FBA" w:rsidRDefault="00290E22">
      <w:pPr>
        <w:pStyle w:val="Zkladntext"/>
        <w:spacing w:line="183" w:lineRule="exac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6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3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rPr>
          <w:sz w:val="16"/>
        </w:rPr>
      </w:pPr>
      <w:r>
        <w:rPr>
          <w:sz w:val="16"/>
        </w:rPr>
        <w:t>4Z89272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ind w:left="1520"/>
      </w:pPr>
      <w:r>
        <w:t>/ autobus</w:t>
      </w:r>
    </w:p>
    <w:p w:rsidR="001C6FBA" w:rsidRDefault="00290E22">
      <w:pPr>
        <w:pStyle w:val="Zkladntext"/>
        <w:spacing w:before="77"/>
        <w:ind w:left="111"/>
      </w:pPr>
      <w:r>
        <w:br w:type="column"/>
      </w:r>
      <w:r>
        <w:lastRenderedPageBreak/>
        <w:t>VNEPS09D10M000194 2012 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7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rPr>
          <w:sz w:val="16"/>
        </w:rPr>
      </w:pPr>
      <w:r>
        <w:rPr>
          <w:sz w:val="16"/>
        </w:rPr>
        <w:t>6Z19794</w:t>
      </w:r>
      <w:r>
        <w:rPr>
          <w:sz w:val="16"/>
        </w:rPr>
        <w:tab/>
        <w:t>Irisbus /</w:t>
      </w:r>
      <w:r>
        <w:rPr>
          <w:spacing w:val="-5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ind w:left="1520"/>
      </w:pPr>
      <w:r>
        <w:t>/ autobus</w:t>
      </w:r>
    </w:p>
    <w:p w:rsidR="001C6FBA" w:rsidRDefault="00290E22">
      <w:pPr>
        <w:pStyle w:val="Zkladntext"/>
        <w:spacing w:before="76"/>
        <w:ind w:left="111"/>
      </w:pPr>
      <w:r>
        <w:br w:type="column"/>
      </w:r>
      <w:r>
        <w:lastRenderedPageBreak/>
        <w:t>VNEPS09D10M000195 2012 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6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3"/>
            <w:col w:w="3006" w:space="122"/>
            <w:col w:w="7521"/>
          </w:cols>
        </w:sectPr>
      </w:pPr>
    </w:p>
    <w:p w:rsidR="001C6FBA" w:rsidRDefault="001C6FBA">
      <w:pPr>
        <w:pStyle w:val="Zkladntext"/>
        <w:spacing w:before="9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</w:tabs>
        <w:spacing w:line="183" w:lineRule="exact"/>
        <w:rPr>
          <w:sz w:val="16"/>
        </w:rPr>
      </w:pPr>
      <w:r>
        <w:rPr>
          <w:sz w:val="16"/>
        </w:rPr>
        <w:t>4Z13947</w:t>
      </w:r>
      <w:r>
        <w:rPr>
          <w:sz w:val="16"/>
        </w:rPr>
        <w:tab/>
        <w:t>Irisbus /</w:t>
      </w:r>
      <w:r>
        <w:rPr>
          <w:spacing w:val="-6"/>
          <w:sz w:val="16"/>
        </w:rPr>
        <w:t xml:space="preserve"> </w:t>
      </w:r>
      <w:r>
        <w:rPr>
          <w:sz w:val="16"/>
        </w:rPr>
        <w:t>Neuvedeno</w:t>
      </w:r>
    </w:p>
    <w:p w:rsidR="001C6FBA" w:rsidRDefault="00290E22">
      <w:pPr>
        <w:pStyle w:val="Zkladntext"/>
        <w:spacing w:line="183" w:lineRule="exact"/>
        <w:ind w:left="1520"/>
      </w:pPr>
      <w:r>
        <w:t>/ autobus</w:t>
      </w:r>
    </w:p>
    <w:p w:rsidR="001C6FBA" w:rsidRDefault="00290E22">
      <w:pPr>
        <w:pStyle w:val="Zkladntext"/>
        <w:spacing w:before="76" w:line="183" w:lineRule="exact"/>
        <w:ind w:left="111"/>
      </w:pPr>
      <w:r>
        <w:br w:type="column"/>
      </w:r>
      <w:r>
        <w:lastRenderedPageBreak/>
        <w:t>VNEPU09D106001562 2010 obvyklá</w:t>
      </w:r>
    </w:p>
    <w:p w:rsidR="001C6FBA" w:rsidRDefault="00290E22">
      <w:pPr>
        <w:pStyle w:val="Zkladntext"/>
        <w:spacing w:line="183" w:lineRule="exac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6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118" w:space="584"/>
            <w:col w:w="3006" w:space="121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4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2"/>
        </w:tabs>
        <w:rPr>
          <w:sz w:val="16"/>
        </w:rPr>
      </w:pPr>
      <w:r>
        <w:rPr>
          <w:sz w:val="16"/>
        </w:rPr>
        <w:t>6Z19451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1" w:right="1546"/>
        <w:jc w:val="center"/>
      </w:pPr>
      <w:r>
        <w:t>autobus</w:t>
      </w:r>
    </w:p>
    <w:p w:rsidR="001C6FBA" w:rsidRDefault="00290E22">
      <w:pPr>
        <w:pStyle w:val="Zkladntext"/>
        <w:tabs>
          <w:tab w:val="left" w:pos="1954"/>
        </w:tabs>
        <w:spacing w:before="78"/>
        <w:ind w:left="111"/>
      </w:pPr>
      <w:r>
        <w:br w:type="column"/>
      </w:r>
      <w:r>
        <w:lastRenderedPageBreak/>
        <w:t>VNE422CP800309189</w:t>
      </w:r>
      <w:r>
        <w:tab/>
        <w:t>2017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spacing w:before="1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8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658" w:space="43"/>
            <w:col w:w="3006" w:space="122"/>
            <w:col w:w="7521"/>
          </w:cols>
        </w:sect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169"/>
          <w:tab w:val="left" w:pos="3572"/>
        </w:tabs>
        <w:rPr>
          <w:sz w:val="16"/>
        </w:rPr>
      </w:pPr>
      <w:r>
        <w:rPr>
          <w:sz w:val="16"/>
        </w:rPr>
        <w:t>6Z21424</w:t>
      </w:r>
      <w:r>
        <w:rPr>
          <w:sz w:val="16"/>
        </w:rPr>
        <w:tab/>
        <w:t>Iveco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Iveco</w:t>
      </w:r>
      <w:r>
        <w:rPr>
          <w:sz w:val="16"/>
        </w:rPr>
        <w:tab/>
        <w:t>/</w:t>
      </w:r>
    </w:p>
    <w:p w:rsidR="001C6FBA" w:rsidRDefault="00290E22">
      <w:pPr>
        <w:pStyle w:val="Zkladntext"/>
        <w:ind w:left="1501" w:right="1546"/>
        <w:jc w:val="center"/>
      </w:pPr>
      <w:r>
        <w:t>autobus</w:t>
      </w:r>
    </w:p>
    <w:p w:rsidR="001C6FBA" w:rsidRDefault="00290E22">
      <w:pPr>
        <w:pStyle w:val="Zkladntext"/>
        <w:tabs>
          <w:tab w:val="left" w:pos="1954"/>
        </w:tabs>
        <w:spacing w:before="77"/>
        <w:ind w:left="111"/>
      </w:pPr>
      <w:r>
        <w:br w:type="column"/>
      </w:r>
      <w:r>
        <w:lastRenderedPageBreak/>
        <w:t>VNE422CP600309336</w:t>
      </w:r>
      <w:r>
        <w:tab/>
        <w:t>2017</w:t>
      </w:r>
      <w:r>
        <w:rPr>
          <w:spacing w:val="15"/>
        </w:rPr>
        <w:t xml:space="preserve"> </w:t>
      </w:r>
      <w:r>
        <w:t>obvyklá</w:t>
      </w:r>
    </w:p>
    <w:p w:rsidR="001C6FBA" w:rsidRDefault="00290E22">
      <w:pPr>
        <w:pStyle w:val="Zkladntext"/>
        <w:ind w:right="234"/>
        <w:jc w:val="right"/>
      </w:pPr>
      <w:r>
        <w:t>cena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7"/>
        <w:ind w:left="6453" w:right="413" w:hanging="6342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 a Turecko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3658" w:space="43"/>
            <w:col w:w="3006" w:space="122"/>
            <w:col w:w="7521"/>
          </w:cols>
        </w:sectPr>
      </w:pPr>
    </w:p>
    <w:p w:rsidR="001C6FBA" w:rsidRDefault="001C6FBA">
      <w:pPr>
        <w:pStyle w:val="Zkladntext"/>
        <w:spacing w:before="9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pStyle w:val="Odstavecseseznamem"/>
        <w:numPr>
          <w:ilvl w:val="0"/>
          <w:numId w:val="1"/>
        </w:numPr>
        <w:tabs>
          <w:tab w:val="left" w:pos="541"/>
          <w:tab w:val="left" w:pos="542"/>
          <w:tab w:val="left" w:pos="1520"/>
          <w:tab w:val="left" w:pos="2242"/>
          <w:tab w:val="left" w:pos="3717"/>
          <w:tab w:val="left" w:pos="5656"/>
        </w:tabs>
        <w:rPr>
          <w:sz w:val="16"/>
        </w:rPr>
      </w:pPr>
      <w:r>
        <w:rPr>
          <w:sz w:val="16"/>
        </w:rPr>
        <w:t>EL992AF</w:t>
      </w:r>
      <w:r>
        <w:rPr>
          <w:sz w:val="16"/>
        </w:rPr>
        <w:tab/>
        <w:t>Škoda</w:t>
      </w:r>
      <w:r>
        <w:rPr>
          <w:sz w:val="16"/>
        </w:rPr>
        <w:tab/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Škoda</w:t>
      </w:r>
      <w:r>
        <w:rPr>
          <w:sz w:val="16"/>
        </w:rPr>
        <w:tab/>
        <w:t>/</w:t>
      </w:r>
      <w:r>
        <w:rPr>
          <w:spacing w:val="2"/>
          <w:sz w:val="16"/>
        </w:rPr>
        <w:t xml:space="preserve"> </w:t>
      </w:r>
      <w:r>
        <w:rPr>
          <w:sz w:val="16"/>
        </w:rPr>
        <w:t>VJ14116M20N005007</w:t>
      </w:r>
      <w:r>
        <w:rPr>
          <w:sz w:val="16"/>
        </w:rPr>
        <w:tab/>
        <w:t>2020</w:t>
      </w:r>
      <w:r>
        <w:rPr>
          <w:spacing w:val="15"/>
          <w:sz w:val="16"/>
        </w:rPr>
        <w:t xml:space="preserve"> </w:t>
      </w:r>
      <w:r>
        <w:rPr>
          <w:sz w:val="16"/>
        </w:rPr>
        <w:t>obvyklá</w:t>
      </w:r>
    </w:p>
    <w:p w:rsidR="001C6FBA" w:rsidRDefault="00290E22">
      <w:pPr>
        <w:pStyle w:val="Zkladntext"/>
        <w:tabs>
          <w:tab w:val="left" w:pos="1033"/>
          <w:tab w:val="left" w:pos="4552"/>
        </w:tabs>
        <w:spacing w:before="76"/>
        <w:ind w:left="111"/>
      </w:pPr>
      <w:r>
        <w:br w:type="column"/>
      </w:r>
      <w:r>
        <w:lastRenderedPageBreak/>
        <w:t>vlastní</w:t>
      </w:r>
      <w:r>
        <w:tab/>
        <w:t>01.01.2022</w:t>
      </w:r>
      <w:r>
        <w:tab/>
        <w:t>ASNPnad bez spoluúčasti Evropa</w:t>
      </w:r>
      <w:r>
        <w:rPr>
          <w:spacing w:val="-3"/>
        </w:rPr>
        <w:t xml:space="preserve"> </w:t>
      </w:r>
      <w:r>
        <w:t>a</w:t>
      </w:r>
    </w:p>
    <w:p w:rsidR="001C6FBA" w:rsidRDefault="001C6FBA">
      <w:p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2" w:space="708" w:equalWidth="0">
            <w:col w:w="6707" w:space="122"/>
            <w:col w:w="7521"/>
          </w:cols>
        </w:sectPr>
      </w:pPr>
    </w:p>
    <w:p w:rsidR="001C6FBA" w:rsidRDefault="00290E22">
      <w:pPr>
        <w:pStyle w:val="Zkladntext"/>
        <w:spacing w:line="181" w:lineRule="exact"/>
        <w:ind w:right="38"/>
        <w:jc w:val="right"/>
      </w:pPr>
      <w:r>
        <w:lastRenderedPageBreak/>
        <w:t>autobus</w:t>
      </w:r>
    </w:p>
    <w:p w:rsidR="001C6FBA" w:rsidRDefault="00290E22">
      <w:pPr>
        <w:pStyle w:val="Zkladntext"/>
        <w:spacing w:line="181" w:lineRule="exact"/>
        <w:ind w:right="38"/>
        <w:jc w:val="right"/>
      </w:pPr>
      <w:r>
        <w:br w:type="column"/>
      </w:r>
      <w:r>
        <w:lastRenderedPageBreak/>
        <w:t>cena</w:t>
      </w:r>
    </w:p>
    <w:p w:rsidR="001C6FBA" w:rsidRDefault="00290E22">
      <w:pPr>
        <w:pStyle w:val="Zkladntext"/>
        <w:spacing w:line="181" w:lineRule="exact"/>
        <w:ind w:left="1520"/>
      </w:pPr>
      <w:r>
        <w:br w:type="column"/>
      </w:r>
      <w:r>
        <w:lastRenderedPageBreak/>
        <w:t>Turecko</w:t>
      </w:r>
    </w:p>
    <w:p w:rsidR="001C6FBA" w:rsidRDefault="001C6FBA">
      <w:pPr>
        <w:spacing w:line="181" w:lineRule="exact"/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num="3" w:space="708" w:equalWidth="0">
            <w:col w:w="2131" w:space="2471"/>
            <w:col w:w="1909" w:space="5250"/>
            <w:col w:w="2589"/>
          </w:cols>
        </w:sectPr>
      </w:pPr>
    </w:p>
    <w:p w:rsidR="001C6FBA" w:rsidRDefault="00290E22">
      <w:pPr>
        <w:pStyle w:val="Zkladntext"/>
        <w:rPr>
          <w:sz w:val="2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68334783" behindDoc="1" locked="0" layoutInCell="1" allowOverlap="1">
            <wp:simplePos x="0" y="0"/>
            <wp:positionH relativeFrom="page">
              <wp:posOffset>890016</wp:posOffset>
            </wp:positionH>
            <wp:positionV relativeFrom="page">
              <wp:posOffset>957326</wp:posOffset>
            </wp:positionV>
            <wp:extent cx="8928861" cy="53791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8861" cy="537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6FBA" w:rsidRDefault="00290E22">
      <w:pPr>
        <w:spacing w:before="15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rPr>
          <w:sz w:val="2"/>
        </w:rPr>
        <w:sectPr w:rsidR="001C6FBA">
          <w:type w:val="continuous"/>
          <w:pgSz w:w="16850" w:h="11900" w:orient="landscape"/>
          <w:pgMar w:top="1600" w:right="1200" w:bottom="280" w:left="1300" w:header="708" w:footer="708" w:gutter="0"/>
          <w:cols w:space="708"/>
        </w:sect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464AAD">
      <w:pPr>
        <w:spacing w:before="13"/>
        <w:ind w:left="111"/>
        <w:rPr>
          <w:sz w:val="2"/>
        </w:rPr>
      </w:pPr>
      <w:r w:rsidRPr="00464AA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70.1pt;margin-top:-20.6pt;width:703.55pt;height:395.25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420"/>
                    <w:gridCol w:w="979"/>
                    <w:gridCol w:w="1819"/>
                    <w:gridCol w:w="330"/>
                    <w:gridCol w:w="75"/>
                    <w:gridCol w:w="67"/>
                    <w:gridCol w:w="1843"/>
                    <w:gridCol w:w="465"/>
                    <w:gridCol w:w="818"/>
                    <w:gridCol w:w="922"/>
                    <w:gridCol w:w="840"/>
                    <w:gridCol w:w="840"/>
                    <w:gridCol w:w="878"/>
                    <w:gridCol w:w="922"/>
                    <w:gridCol w:w="799"/>
                    <w:gridCol w:w="1140"/>
                    <w:gridCol w:w="881"/>
                  </w:tblGrid>
                  <w:tr w:rsidR="001C6FBA">
                    <w:trPr>
                      <w:trHeight w:val="378"/>
                    </w:trPr>
                    <w:tc>
                      <w:tcPr>
                        <w:tcW w:w="420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979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2Z44546</w:t>
                        </w:r>
                      </w:p>
                    </w:tc>
                    <w:tc>
                      <w:tcPr>
                        <w:tcW w:w="2291" w:type="dxa"/>
                        <w:gridSpan w:val="4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Nákladní / Neuvedeno</w:t>
                        </w:r>
                      </w:p>
                      <w:p w:rsidR="001C6FBA" w:rsidRDefault="00290E22">
                        <w:pPr>
                          <w:pStyle w:val="TableParagraph"/>
                          <w:spacing w:before="1" w:line="17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přívěs/návěs</w:t>
                        </w:r>
                      </w:p>
                    </w:tc>
                    <w:tc>
                      <w:tcPr>
                        <w:tcW w:w="1843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TK922523562PP7192</w:t>
                        </w:r>
                      </w:p>
                    </w:tc>
                    <w:tc>
                      <w:tcPr>
                        <w:tcW w:w="465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2011</w:t>
                        </w:r>
                      </w:p>
                    </w:tc>
                    <w:tc>
                      <w:tcPr>
                        <w:tcW w:w="818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30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ASBL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6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ZL7669</w:t>
                        </w:r>
                      </w:p>
                    </w:tc>
                    <w:tc>
                      <w:tcPr>
                        <w:tcW w:w="2291" w:type="dxa"/>
                        <w:gridSpan w:val="4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42"/>
                          </w:tabs>
                          <w:spacing w:before="10" w:line="18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Vaz</w:t>
                        </w:r>
                        <w:r>
                          <w:rPr>
                            <w:sz w:val="16"/>
                          </w:rPr>
                          <w:tab/>
                          <w:t>/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Neuvedeno</w:t>
                        </w:r>
                      </w:p>
                      <w:p w:rsidR="001C6FBA" w:rsidRDefault="00290E22">
                        <w:pPr>
                          <w:pStyle w:val="TableParagraph"/>
                          <w:spacing w:line="172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dodávkové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0000 98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1994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0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ASBL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8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4Z14297</w:t>
                        </w:r>
                      </w:p>
                    </w:tc>
                    <w:tc>
                      <w:tcPr>
                        <w:tcW w:w="2291" w:type="dxa"/>
                        <w:gridSpan w:val="4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811"/>
                          </w:tabs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Magma</w:t>
                        </w:r>
                        <w:r>
                          <w:rPr>
                            <w:sz w:val="16"/>
                          </w:rPr>
                          <w:tab/>
                          <w:t>/ Neuvedeno</w:t>
                        </w:r>
                      </w:p>
                      <w:p w:rsidR="001C6FBA" w:rsidRDefault="00290E22">
                        <w:pPr>
                          <w:pStyle w:val="TableParagraph"/>
                          <w:spacing w:before="1" w:line="17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dodávkové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TN9PN1DS01AAB6014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2001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0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ASBL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8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1Z43345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double" w:sz="3" w:space="0" w:color="000000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9" w:right="4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Renault / Midlum nákladní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VF642AEA000010704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2003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6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ZLK5705</w:t>
                        </w:r>
                      </w:p>
                    </w:tc>
                    <w:tc>
                      <w:tcPr>
                        <w:tcW w:w="2291" w:type="dxa"/>
                        <w:gridSpan w:val="4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Renault / RENAULT</w:t>
                        </w:r>
                      </w:p>
                      <w:p w:rsidR="001C6FBA" w:rsidRDefault="00290E22">
                        <w:pPr>
                          <w:pStyle w:val="TableParagraph"/>
                          <w:spacing w:line="172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nákladní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VF643ACA000002307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3" w:right="142" w:firstLine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9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ZLL5855</w:t>
                        </w:r>
                      </w:p>
                    </w:tc>
                    <w:tc>
                      <w:tcPr>
                        <w:tcW w:w="2291" w:type="dxa"/>
                        <w:gridSpan w:val="4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Renault / RENAULT</w:t>
                        </w:r>
                      </w:p>
                      <w:p w:rsidR="001C6FBA" w:rsidRDefault="00290E22">
                        <w:pPr>
                          <w:pStyle w:val="TableParagraph"/>
                          <w:spacing w:before="1" w:line="17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nákladní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VF644ACA000000921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2001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6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ZL4348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double" w:sz="3" w:space="0" w:color="000000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50"/>
                          </w:tabs>
                          <w:spacing w:before="15" w:line="182" w:lineRule="exact"/>
                          <w:ind w:left="9" w:right="6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Tatra</w:t>
                        </w:r>
                        <w:r>
                          <w:rPr>
                            <w:sz w:val="16"/>
                          </w:rPr>
                          <w:tab/>
                          <w:t>/ T 815 nákladní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TNT815TP6KK084088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1989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8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Z014470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double" w:sz="3" w:space="0" w:color="000000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50"/>
                          </w:tabs>
                          <w:spacing w:before="10" w:line="180" w:lineRule="atLeast"/>
                          <w:ind w:left="9" w:right="4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Zetor</w:t>
                        </w:r>
                        <w:r>
                          <w:rPr>
                            <w:sz w:val="16"/>
                          </w:rPr>
                          <w:tab/>
                          <w:t>/ Proxima traktor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5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000P2F4J46MT02465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2011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8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NENÍ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double" w:sz="3" w:space="0" w:color="000000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59"/>
                          </w:tabs>
                          <w:spacing w:before="10" w:line="180" w:lineRule="atLeast"/>
                          <w:ind w:left="9" w:right="6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Iveco</w:t>
                        </w:r>
                        <w:r>
                          <w:rPr>
                            <w:sz w:val="16"/>
                          </w:rPr>
                          <w:tab/>
                          <w:t>/ Iveco autobus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VNE4226P900312355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6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NENÍ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double" w:sz="3" w:space="0" w:color="000000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59"/>
                          </w:tabs>
                          <w:spacing w:before="15" w:line="182" w:lineRule="exact"/>
                          <w:ind w:left="9" w:right="6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Iveco</w:t>
                        </w:r>
                        <w:r>
                          <w:rPr>
                            <w:sz w:val="16"/>
                          </w:rPr>
                          <w:tab/>
                          <w:t>/ Iveco autobus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2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VNE4226P200312410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8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NENÍ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double" w:sz="3" w:space="0" w:color="000000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59"/>
                          </w:tabs>
                          <w:spacing w:before="10" w:line="180" w:lineRule="atLeast"/>
                          <w:ind w:left="9" w:right="6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Iveco</w:t>
                        </w:r>
                        <w:r>
                          <w:rPr>
                            <w:sz w:val="16"/>
                          </w:rPr>
                          <w:tab/>
                          <w:t>/ Iveco autobus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  <w:righ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double" w:sz="3" w:space="0" w:color="000000"/>
                          <w:left w:val="nil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VNE4226P700312418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2020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59"/>
                    </w:trPr>
                    <w:tc>
                      <w:tcPr>
                        <w:tcW w:w="420" w:type="dxa"/>
                        <w:vMerge w:val="restart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7Z05576</w:t>
                        </w:r>
                      </w:p>
                    </w:tc>
                    <w:tc>
                      <w:tcPr>
                        <w:tcW w:w="1819" w:type="dxa"/>
                        <w:tcBorders>
                          <w:top w:val="double" w:sz="3" w:space="0" w:color="000000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59"/>
                          </w:tabs>
                          <w:spacing w:before="11" w:line="180" w:lineRule="atLeast"/>
                          <w:ind w:left="9" w:right="6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Iveco</w:t>
                        </w:r>
                        <w:r>
                          <w:rPr>
                            <w:sz w:val="16"/>
                          </w:rPr>
                          <w:tab/>
                          <w:t>/ Iveco autobus</w:t>
                        </w:r>
                      </w:p>
                    </w:tc>
                    <w:tc>
                      <w:tcPr>
                        <w:tcW w:w="330" w:type="dxa"/>
                        <w:tcBorders>
                          <w:top w:val="double" w:sz="3" w:space="0" w:color="000000"/>
                          <w:left w:val="nil"/>
                          <w:right w:val="nil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right="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double" w:sz="3" w:space="0" w:color="000000"/>
                          <w:left w:val="nil"/>
                          <w:righ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7" w:type="dxa"/>
                        <w:tcBorders>
                          <w:top w:val="double" w:sz="3" w:space="0" w:color="000000"/>
                          <w:left w:val="nil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VNE5246P30M048008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1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36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8" w:type="dxa"/>
                        <w:gridSpan w:val="9"/>
                        <w:tcBorders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line="145" w:lineRule="exact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line="145" w:lineRule="exact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200 000</w:t>
                        </w:r>
                      </w:p>
                    </w:tc>
                    <w:tc>
                      <w:tcPr>
                        <w:tcW w:w="922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line="144" w:lineRule="exact"/>
                          <w:ind w:left="1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ÚRAZ</w:t>
                        </w:r>
                      </w:p>
                      <w:p w:rsidR="001C6FBA" w:rsidRDefault="00290E22">
                        <w:pPr>
                          <w:pStyle w:val="TableParagraph"/>
                          <w:spacing w:line="172" w:lineRule="exact"/>
                          <w:ind w:left="1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(+DO)</w:t>
                        </w:r>
                      </w:p>
                    </w:tc>
                    <w:tc>
                      <w:tcPr>
                        <w:tcW w:w="1140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line="145" w:lineRule="exact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line="144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</w:t>
                        </w:r>
                      </w:p>
                      <w:p w:rsidR="001C6FBA" w:rsidRDefault="00290E22">
                        <w:pPr>
                          <w:pStyle w:val="TableParagraph"/>
                          <w:spacing w:line="172" w:lineRule="exact"/>
                          <w:ind w:left="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Turecko</w:t>
                        </w:r>
                      </w:p>
                    </w:tc>
                  </w:tr>
                  <w:tr w:rsidR="001C6FBA">
                    <w:trPr>
                      <w:trHeight w:val="388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7Z04127</w:t>
                        </w:r>
                      </w:p>
                    </w:tc>
                    <w:tc>
                      <w:tcPr>
                        <w:tcW w:w="2291" w:type="dxa"/>
                        <w:gridSpan w:val="4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59"/>
                          </w:tabs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Iveco</w:t>
                        </w:r>
                        <w:r>
                          <w:rPr>
                            <w:sz w:val="16"/>
                          </w:rPr>
                          <w:tab/>
                          <w:t>/ URBANWAY</w:t>
                        </w:r>
                      </w:p>
                      <w:p w:rsidR="001C6FBA" w:rsidRDefault="00290E22">
                        <w:pPr>
                          <w:pStyle w:val="TableParagraph"/>
                          <w:spacing w:before="1" w:line="17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autobus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VNE4226P700312502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8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7Z04128</w:t>
                        </w:r>
                      </w:p>
                    </w:tc>
                    <w:tc>
                      <w:tcPr>
                        <w:tcW w:w="2291" w:type="dxa"/>
                        <w:gridSpan w:val="4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59"/>
                          </w:tabs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Iveco</w:t>
                        </w:r>
                        <w:r>
                          <w:rPr>
                            <w:sz w:val="16"/>
                          </w:rPr>
                          <w:tab/>
                          <w:t>/ URBANWAY</w:t>
                        </w:r>
                      </w:p>
                      <w:p w:rsidR="001C6FBA" w:rsidRDefault="00290E22">
                        <w:pPr>
                          <w:pStyle w:val="TableParagraph"/>
                          <w:spacing w:before="1" w:line="17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autobus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VNE4226P000312504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86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7Z04129</w:t>
                        </w:r>
                      </w:p>
                    </w:tc>
                    <w:tc>
                      <w:tcPr>
                        <w:tcW w:w="2291" w:type="dxa"/>
                        <w:gridSpan w:val="4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59"/>
                          </w:tabs>
                          <w:spacing w:before="10" w:line="18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Iveco</w:t>
                        </w:r>
                        <w:r>
                          <w:rPr>
                            <w:sz w:val="16"/>
                          </w:rPr>
                          <w:tab/>
                          <w:t>/ URBANWAY</w:t>
                        </w:r>
                      </w:p>
                      <w:p w:rsidR="001C6FBA" w:rsidRDefault="00290E22">
                        <w:pPr>
                          <w:pStyle w:val="TableParagraph"/>
                          <w:spacing w:line="172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autobus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VNE4226P200312505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5" w:line="182" w:lineRule="exac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78"/>
                    </w:trPr>
                    <w:tc>
                      <w:tcPr>
                        <w:tcW w:w="420" w:type="dxa"/>
                        <w:vMerge w:val="restart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14V0149</w:t>
                        </w:r>
                      </w:p>
                    </w:tc>
                    <w:tc>
                      <w:tcPr>
                        <w:tcW w:w="2291" w:type="dxa"/>
                        <w:gridSpan w:val="4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tabs>
                            <w:tab w:val="left" w:pos="642"/>
                          </w:tabs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Jelcz</w:t>
                        </w:r>
                        <w:r>
                          <w:rPr>
                            <w:sz w:val="16"/>
                          </w:rPr>
                          <w:tab/>
                          <w:t>/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Neuvedeno</w:t>
                        </w:r>
                      </w:p>
                      <w:p w:rsidR="001C6FBA" w:rsidRDefault="00290E22">
                        <w:pPr>
                          <w:pStyle w:val="TableParagraph"/>
                          <w:spacing w:before="1" w:line="16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přívěs/návěs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175</w:t>
                        </w:r>
                      </w:p>
                    </w:tc>
                    <w:tc>
                      <w:tcPr>
                        <w:tcW w:w="465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1965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2" w:right="2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  <w:tcBorders>
                          <w:top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-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200 000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83" w:right="13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ÚRAZ (+DO)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13" w:right="142" w:firstLine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69"/>
                    </w:trPr>
                    <w:tc>
                      <w:tcPr>
                        <w:tcW w:w="420" w:type="dxa"/>
                        <w:vMerge/>
                        <w:tcBorders>
                          <w:top w:val="nil"/>
                        </w:tcBorders>
                      </w:tcPr>
                      <w:p w:rsidR="001C6FBA" w:rsidRDefault="001C6FB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8" w:type="dxa"/>
                        <w:gridSpan w:val="9"/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 w:rsidR="001C6FBA" w:rsidRDefault="00290E22">
                        <w:pPr>
                          <w:pStyle w:val="TableParagraph"/>
                          <w:spacing w:before="1"/>
                          <w:ind w:right="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8" w:type="dxa"/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2" w:type="dxa"/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99" w:type="dxa"/>
                      </w:tcPr>
                      <w:p w:rsidR="001C6FBA" w:rsidRDefault="00290E22">
                        <w:pPr>
                          <w:pStyle w:val="TableParagraph"/>
                          <w:spacing w:before="1"/>
                          <w:ind w:left="32" w:right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0" w:type="dxa"/>
                      </w:tcPr>
                      <w:p w:rsidR="001C6FBA" w:rsidRDefault="00290E22">
                        <w:pPr>
                          <w:pStyle w:val="TableParagraph"/>
                          <w:spacing w:before="1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1" w:type="dxa"/>
                      </w:tcPr>
                      <w:p w:rsidR="001C6FBA" w:rsidRDefault="00290E22">
                        <w:pPr>
                          <w:pStyle w:val="TableParagraph"/>
                          <w:spacing w:before="1" w:line="180" w:lineRule="atLeast"/>
                          <w:ind w:left="13" w:right="18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</w:tbl>
                <w:p w:rsidR="001C6FBA" w:rsidRDefault="001C6FB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90E22"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1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spacing w:before="10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spacing w:before="9"/>
        <w:rPr>
          <w:sz w:val="2"/>
        </w:rPr>
      </w:pPr>
    </w:p>
    <w:p w:rsidR="001C6FBA" w:rsidRDefault="00290E22">
      <w:pPr>
        <w:spacing w:before="1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1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spacing w:before="10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1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spacing w:before="8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spacing w:before="9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290E22">
      <w:pPr>
        <w:spacing w:before="12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spacing w:before="8"/>
        <w:rPr>
          <w:sz w:val="2"/>
        </w:rPr>
      </w:pPr>
    </w:p>
    <w:p w:rsidR="001C6FBA" w:rsidRDefault="00290E22">
      <w:pPr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464AAD">
      <w:pPr>
        <w:ind w:left="111"/>
        <w:rPr>
          <w:sz w:val="2"/>
        </w:rPr>
      </w:pPr>
      <w:r w:rsidRPr="00464AAD">
        <w:pict>
          <v:shape id="_x0000_s2051" type="#_x0000_t202" style="position:absolute;left:0;text-align:left;margin-left:70.1pt;margin-top:1.05pt;width:703.55pt;height:42.85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420"/>
                    <w:gridCol w:w="979"/>
                    <w:gridCol w:w="2292"/>
                    <w:gridCol w:w="1844"/>
                    <w:gridCol w:w="466"/>
                    <w:gridCol w:w="819"/>
                    <w:gridCol w:w="923"/>
                    <w:gridCol w:w="841"/>
                    <w:gridCol w:w="841"/>
                    <w:gridCol w:w="879"/>
                    <w:gridCol w:w="923"/>
                    <w:gridCol w:w="800"/>
                    <w:gridCol w:w="1141"/>
                    <w:gridCol w:w="882"/>
                  </w:tblGrid>
                  <w:tr w:rsidR="001C6FBA">
                    <w:trPr>
                      <w:trHeight w:val="378"/>
                    </w:trPr>
                    <w:tc>
                      <w:tcPr>
                        <w:tcW w:w="420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979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1Z68265</w:t>
                        </w:r>
                      </w:p>
                    </w:tc>
                    <w:tc>
                      <w:tcPr>
                        <w:tcW w:w="2292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Irisbus / Neuvedeno</w:t>
                        </w:r>
                      </w:p>
                      <w:p w:rsidR="001C6FBA" w:rsidRDefault="00290E22">
                        <w:pPr>
                          <w:pStyle w:val="TableParagraph"/>
                          <w:spacing w:before="1" w:line="17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autobus</w:t>
                        </w:r>
                      </w:p>
                    </w:tc>
                    <w:tc>
                      <w:tcPr>
                        <w:tcW w:w="1844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VNEPU09D100000320</w:t>
                        </w:r>
                      </w:p>
                    </w:tc>
                    <w:tc>
                      <w:tcPr>
                        <w:tcW w:w="466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2003</w:t>
                        </w:r>
                      </w:p>
                    </w:tc>
                    <w:tc>
                      <w:tcPr>
                        <w:tcW w:w="819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line="180" w:lineRule="atLeast"/>
                          <w:ind w:left="9" w:righ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3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1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1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left="2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1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ind w:right="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2" w:type="dxa"/>
                        <w:tcBorders>
                          <w:bottom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line="180" w:lineRule="atLeast"/>
                          <w:ind w:left="2"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  <w:tr w:rsidR="001C6FBA">
                    <w:trPr>
                      <w:trHeight w:val="378"/>
                    </w:trPr>
                    <w:tc>
                      <w:tcPr>
                        <w:tcW w:w="420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979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4Z79456</w:t>
                        </w:r>
                      </w:p>
                    </w:tc>
                    <w:tc>
                      <w:tcPr>
                        <w:tcW w:w="2292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Irisbus / Neuvedeno</w:t>
                        </w:r>
                      </w:p>
                      <w:p w:rsidR="001C6FBA" w:rsidRDefault="00290E22">
                        <w:pPr>
                          <w:pStyle w:val="TableParagraph"/>
                          <w:spacing w:before="1" w:line="163" w:lineRule="exact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 autobus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VNEPU09D100000321</w:t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2003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9" w:right="2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obvyklá cena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vlastní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01.01.2022</w:t>
                        </w:r>
                      </w:p>
                    </w:tc>
                    <w:tc>
                      <w:tcPr>
                        <w:tcW w:w="841" w:type="dxa"/>
                        <w:tcBorders>
                          <w:top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9" w:type="dxa"/>
                        <w:tcBorders>
                          <w:top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23" w:type="dxa"/>
                        <w:tcBorders>
                          <w:top w:val="double" w:sz="3" w:space="0" w:color="000000"/>
                        </w:tcBorders>
                      </w:tcPr>
                      <w:p w:rsidR="001C6FBA" w:rsidRDefault="001C6F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00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left="23" w:right="1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ASNPnad</w:t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/>
                          <w:ind w:right="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bez spoluúčasti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double" w:sz="3" w:space="0" w:color="000000"/>
                        </w:tcBorders>
                      </w:tcPr>
                      <w:p w:rsidR="001C6FBA" w:rsidRDefault="00290E22">
                        <w:pPr>
                          <w:pStyle w:val="TableParagraph"/>
                          <w:spacing w:before="10" w:line="180" w:lineRule="atLeast"/>
                          <w:ind w:left="2" w:right="19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Evropa a Turecko</w:t>
                        </w:r>
                      </w:p>
                    </w:tc>
                  </w:tr>
                </w:tbl>
                <w:p w:rsidR="001C6FBA" w:rsidRDefault="001C6FB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290E22">
        <w:rPr>
          <w:w w:val="96"/>
          <w:sz w:val="2"/>
        </w:rPr>
        <w:t>.</w:t>
      </w: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rPr>
          <w:sz w:val="2"/>
        </w:rPr>
      </w:pPr>
    </w:p>
    <w:p w:rsidR="001C6FBA" w:rsidRDefault="001C6FBA">
      <w:pPr>
        <w:pStyle w:val="Zkladntext"/>
        <w:spacing w:before="6"/>
        <w:rPr>
          <w:sz w:val="2"/>
        </w:rPr>
      </w:pPr>
    </w:p>
    <w:p w:rsidR="001C6FBA" w:rsidRDefault="00290E22">
      <w:pPr>
        <w:spacing w:before="1"/>
        <w:ind w:left="111"/>
        <w:rPr>
          <w:sz w:val="2"/>
        </w:rPr>
      </w:pPr>
      <w:r>
        <w:rPr>
          <w:w w:val="96"/>
          <w:sz w:val="2"/>
        </w:rPr>
        <w:t>.</w:t>
      </w:r>
    </w:p>
    <w:p w:rsidR="001C6FBA" w:rsidRDefault="001C6FBA">
      <w:pPr>
        <w:rPr>
          <w:sz w:val="2"/>
        </w:rPr>
        <w:sectPr w:rsidR="001C6FBA">
          <w:pgSz w:w="16850" w:h="11900" w:orient="landscape"/>
          <w:pgMar w:top="1200" w:right="1200" w:bottom="1200" w:left="1300" w:header="1006" w:footer="1000" w:gutter="0"/>
          <w:cols w:space="708"/>
        </w:sectPr>
      </w:pPr>
    </w:p>
    <w:p w:rsidR="001C6FBA" w:rsidRDefault="001C6FBA">
      <w:pPr>
        <w:pStyle w:val="Zkladntext"/>
        <w:spacing w:before="2"/>
        <w:rPr>
          <w:sz w:val="9"/>
        </w:rPr>
      </w:pPr>
    </w:p>
    <w:p w:rsidR="001C6FBA" w:rsidRDefault="00290E22">
      <w:pPr>
        <w:pStyle w:val="Nadpis1"/>
        <w:spacing w:before="93"/>
      </w:pPr>
      <w:r>
        <w:t>ASISTENČNÍ SLUŽBA</w:t>
      </w:r>
    </w:p>
    <w:p w:rsidR="001C6FBA" w:rsidRDefault="00290E22">
      <w:pPr>
        <w:pStyle w:val="Nadpis2"/>
        <w:ind w:right="313"/>
        <w:jc w:val="both"/>
      </w:pPr>
      <w:r>
        <w:t>V</w:t>
      </w:r>
      <w:r>
        <w:rPr>
          <w:spacing w:val="-10"/>
        </w:rPr>
        <w:t xml:space="preserve"> </w:t>
      </w:r>
      <w:r>
        <w:t>případě</w:t>
      </w:r>
      <w:r>
        <w:rPr>
          <w:spacing w:val="-10"/>
        </w:rPr>
        <w:t xml:space="preserve"> </w:t>
      </w:r>
      <w:r>
        <w:t>havárie,</w:t>
      </w:r>
      <w:r>
        <w:rPr>
          <w:spacing w:val="-12"/>
        </w:rPr>
        <w:t xml:space="preserve"> </w:t>
      </w:r>
      <w:r>
        <w:t>odcizení</w:t>
      </w:r>
      <w:r>
        <w:rPr>
          <w:spacing w:val="-12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poruchy</w:t>
      </w:r>
      <w:r>
        <w:rPr>
          <w:spacing w:val="-12"/>
        </w:rPr>
        <w:t xml:space="preserve"> </w:t>
      </w:r>
      <w:r>
        <w:t>motorového</w:t>
      </w:r>
      <w:r>
        <w:rPr>
          <w:spacing w:val="-12"/>
        </w:rPr>
        <w:t xml:space="preserve"> </w:t>
      </w:r>
      <w:r>
        <w:t>vozidla</w:t>
      </w:r>
      <w:r>
        <w:rPr>
          <w:spacing w:val="-10"/>
        </w:rPr>
        <w:t xml:space="preserve"> </w:t>
      </w:r>
      <w:r>
        <w:t>druhu:</w:t>
      </w:r>
      <w:r>
        <w:rPr>
          <w:spacing w:val="-10"/>
        </w:rPr>
        <w:t xml:space="preserve"> </w:t>
      </w:r>
      <w:r>
        <w:t>osobní,</w:t>
      </w:r>
      <w:r>
        <w:rPr>
          <w:spacing w:val="-10"/>
        </w:rPr>
        <w:t xml:space="preserve"> </w:t>
      </w:r>
      <w:r>
        <w:t>terénní,</w:t>
      </w:r>
      <w:r>
        <w:rPr>
          <w:spacing w:val="-10"/>
        </w:rPr>
        <w:t xml:space="preserve"> </w:t>
      </w:r>
      <w:r>
        <w:t>dodávkové,</w:t>
      </w:r>
      <w:r>
        <w:rPr>
          <w:spacing w:val="-12"/>
        </w:rPr>
        <w:t xml:space="preserve"> </w:t>
      </w:r>
      <w:r>
        <w:t>obytné,</w:t>
      </w:r>
      <w:r>
        <w:rPr>
          <w:spacing w:val="-12"/>
        </w:rPr>
        <w:t xml:space="preserve"> </w:t>
      </w:r>
      <w:r>
        <w:t xml:space="preserve">nákladní, tahač návěsů, autobus, se pojištěný může obrátit na asistenční službu </w:t>
      </w:r>
      <w:r>
        <w:rPr>
          <w:b/>
        </w:rPr>
        <w:t xml:space="preserve">ČSOB Pojišťovna Asistence </w:t>
      </w:r>
      <w:r>
        <w:t xml:space="preserve">na telefon </w:t>
      </w:r>
      <w:r>
        <w:rPr>
          <w:b/>
        </w:rPr>
        <w:t xml:space="preserve">+ 420 222 803 442 </w:t>
      </w:r>
      <w:r>
        <w:t>s nepřetržitou službou 24 hodin denně. Rozsah a podmínky asistenčních služeb jsou dány podmínkami AS 2019, které jsou přílohou této pojistné</w:t>
      </w:r>
      <w:r>
        <w:rPr>
          <w:spacing w:val="-10"/>
        </w:rPr>
        <w:t xml:space="preserve"> </w:t>
      </w:r>
      <w:r>
        <w:t>smlouvy.</w:t>
      </w:r>
    </w:p>
    <w:p w:rsidR="001C6FBA" w:rsidRDefault="00290E22">
      <w:pPr>
        <w:spacing w:before="178"/>
        <w:ind w:left="319"/>
        <w:rPr>
          <w:b/>
          <w:sz w:val="20"/>
        </w:rPr>
      </w:pPr>
      <w:r>
        <w:rPr>
          <w:b/>
          <w:sz w:val="20"/>
        </w:rPr>
        <w:t>POJISTNÉ PLNĚNÍ</w:t>
      </w:r>
    </w:p>
    <w:p w:rsidR="001C6FBA" w:rsidRDefault="00290E22">
      <w:pPr>
        <w:ind w:left="319" w:right="314"/>
        <w:jc w:val="both"/>
        <w:rPr>
          <w:sz w:val="18"/>
        </w:rPr>
      </w:pPr>
      <w:r>
        <w:rPr>
          <w:sz w:val="18"/>
        </w:rPr>
        <w:t>Podmínkou vzniku práva na pojistné plnění za škodnou událost spočívající v odcizení vozidla nebo jeho části krádeží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6"/>
          <w:sz w:val="18"/>
        </w:rPr>
        <w:t xml:space="preserve"> </w:t>
      </w:r>
      <w:r>
        <w:rPr>
          <w:sz w:val="18"/>
        </w:rPr>
        <w:t>loupežným</w:t>
      </w:r>
      <w:r>
        <w:rPr>
          <w:spacing w:val="-8"/>
          <w:sz w:val="18"/>
        </w:rPr>
        <w:t xml:space="preserve"> </w:t>
      </w:r>
      <w:r>
        <w:rPr>
          <w:sz w:val="18"/>
        </w:rPr>
        <w:t>přepadením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6"/>
          <w:sz w:val="18"/>
        </w:rPr>
        <w:t xml:space="preserve"> </w:t>
      </w:r>
      <w:r>
        <w:rPr>
          <w:sz w:val="18"/>
        </w:rPr>
        <w:t>smyslu</w:t>
      </w:r>
      <w:r>
        <w:rPr>
          <w:spacing w:val="-6"/>
          <w:sz w:val="18"/>
        </w:rPr>
        <w:t xml:space="preserve"> </w:t>
      </w:r>
      <w:r>
        <w:rPr>
          <w:sz w:val="18"/>
        </w:rPr>
        <w:t>části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35"/>
          <w:sz w:val="18"/>
        </w:rPr>
        <w:t xml:space="preserve"> </w:t>
      </w:r>
      <w:r>
        <w:rPr>
          <w:sz w:val="18"/>
        </w:rPr>
        <w:t>čl.</w:t>
      </w:r>
      <w:r>
        <w:rPr>
          <w:spacing w:val="-7"/>
          <w:sz w:val="18"/>
        </w:rPr>
        <w:t xml:space="preserve"> </w:t>
      </w:r>
      <w:r>
        <w:rPr>
          <w:sz w:val="18"/>
        </w:rPr>
        <w:t>II</w:t>
      </w:r>
      <w:r>
        <w:rPr>
          <w:spacing w:val="-11"/>
          <w:sz w:val="18"/>
        </w:rPr>
        <w:t xml:space="preserve"> </w:t>
      </w:r>
      <w:r>
        <w:rPr>
          <w:sz w:val="18"/>
        </w:rPr>
        <w:t>odst.</w:t>
      </w:r>
      <w:r>
        <w:rPr>
          <w:spacing w:val="-9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VPP</w:t>
      </w:r>
      <w:r>
        <w:rPr>
          <w:spacing w:val="-9"/>
          <w:sz w:val="18"/>
        </w:rPr>
        <w:t xml:space="preserve"> </w:t>
      </w:r>
      <w:r>
        <w:rPr>
          <w:sz w:val="18"/>
        </w:rPr>
        <w:t>HA</w:t>
      </w:r>
      <w:r>
        <w:rPr>
          <w:spacing w:val="-7"/>
          <w:sz w:val="18"/>
        </w:rPr>
        <w:t xml:space="preserve"> </w:t>
      </w:r>
      <w:r>
        <w:rPr>
          <w:sz w:val="18"/>
        </w:rPr>
        <w:t>2017</w:t>
      </w:r>
      <w:r>
        <w:rPr>
          <w:spacing w:val="-9"/>
          <w:sz w:val="18"/>
        </w:rPr>
        <w:t xml:space="preserve"> </w:t>
      </w:r>
      <w:r>
        <w:rPr>
          <w:sz w:val="18"/>
        </w:rPr>
        <w:t>je,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9"/>
          <w:sz w:val="18"/>
        </w:rPr>
        <w:t xml:space="preserve"> </w:t>
      </w:r>
      <w:r>
        <w:rPr>
          <w:sz w:val="18"/>
        </w:rPr>
        <w:t>vozidlo</w:t>
      </w:r>
      <w:r>
        <w:rPr>
          <w:spacing w:val="-6"/>
          <w:sz w:val="18"/>
        </w:rPr>
        <w:t xml:space="preserve"> </w:t>
      </w:r>
      <w:r>
        <w:rPr>
          <w:sz w:val="18"/>
        </w:rPr>
        <w:t>bylo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době</w:t>
      </w:r>
      <w:r>
        <w:rPr>
          <w:spacing w:val="-9"/>
          <w:sz w:val="18"/>
        </w:rPr>
        <w:t xml:space="preserve"> </w:t>
      </w:r>
      <w:r>
        <w:rPr>
          <w:sz w:val="18"/>
        </w:rPr>
        <w:t>vzniku škodné události zabezpečeno minimálně způsobem stanoveným ve VPP HA 2017 části F Předpis zabezpečení vozidel proti</w:t>
      </w:r>
      <w:r>
        <w:rPr>
          <w:spacing w:val="-1"/>
          <w:sz w:val="18"/>
        </w:rPr>
        <w:t xml:space="preserve"> </w:t>
      </w:r>
      <w:r>
        <w:rPr>
          <w:sz w:val="18"/>
        </w:rPr>
        <w:t>odcizení.</w:t>
      </w:r>
    </w:p>
    <w:p w:rsidR="001C6FBA" w:rsidRDefault="001C6FBA">
      <w:pPr>
        <w:pStyle w:val="Zkladntext"/>
        <w:spacing w:before="8"/>
        <w:rPr>
          <w:sz w:val="15"/>
        </w:rPr>
      </w:pPr>
    </w:p>
    <w:p w:rsidR="001C6FBA" w:rsidRDefault="00290E22">
      <w:pPr>
        <w:ind w:left="319"/>
        <w:rPr>
          <w:b/>
          <w:sz w:val="20"/>
        </w:rPr>
      </w:pPr>
      <w:r>
        <w:rPr>
          <w:b/>
          <w:sz w:val="20"/>
        </w:rPr>
        <w:t>VÝKLAD POJMŮ</w:t>
      </w:r>
    </w:p>
    <w:p w:rsidR="001C6FBA" w:rsidRDefault="00290E22">
      <w:pPr>
        <w:ind w:left="319" w:right="323"/>
        <w:jc w:val="both"/>
        <w:rPr>
          <w:sz w:val="18"/>
        </w:rPr>
      </w:pPr>
      <w:r>
        <w:rPr>
          <w:sz w:val="18"/>
        </w:rPr>
        <w:t xml:space="preserve">Zkratkou (pojmem) </w:t>
      </w:r>
      <w:r>
        <w:rPr>
          <w:b/>
          <w:sz w:val="18"/>
        </w:rPr>
        <w:t xml:space="preserve">HA </w:t>
      </w:r>
      <w:r>
        <w:rPr>
          <w:sz w:val="18"/>
        </w:rPr>
        <w:t>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</w:r>
    </w:p>
    <w:p w:rsidR="001C6FBA" w:rsidRDefault="001C6FBA">
      <w:pPr>
        <w:pStyle w:val="Zkladntext"/>
        <w:spacing w:before="8"/>
        <w:rPr>
          <w:sz w:val="15"/>
        </w:rPr>
      </w:pPr>
    </w:p>
    <w:p w:rsidR="001C6FBA" w:rsidRDefault="00290E22">
      <w:pPr>
        <w:ind w:left="319" w:right="324"/>
        <w:jc w:val="both"/>
        <w:rPr>
          <w:sz w:val="18"/>
        </w:rPr>
      </w:pPr>
      <w:r>
        <w:rPr>
          <w:sz w:val="18"/>
        </w:rPr>
        <w:t xml:space="preserve">Zkratkou (pojmem) </w:t>
      </w:r>
      <w:r>
        <w:rPr>
          <w:b/>
          <w:sz w:val="18"/>
        </w:rPr>
        <w:t xml:space="preserve">ODC </w:t>
      </w:r>
      <w:r>
        <w:rPr>
          <w:sz w:val="18"/>
        </w:rPr>
        <w:t>se pro účely této pojistné smlouvy rozumí pojištění odcizení vozidla dle části A čl. II odst. 2 VPP HA 2017 pro případ působení pojistných nebezpečí odcizení krádeží nebo loupežným přepadením.</w:t>
      </w:r>
    </w:p>
    <w:p w:rsidR="001C6FBA" w:rsidRDefault="001C6FBA">
      <w:pPr>
        <w:pStyle w:val="Zkladntext"/>
        <w:spacing w:before="8"/>
        <w:rPr>
          <w:sz w:val="15"/>
        </w:rPr>
      </w:pPr>
    </w:p>
    <w:p w:rsidR="001C6FBA" w:rsidRDefault="00290E22">
      <w:pPr>
        <w:spacing w:before="1"/>
        <w:ind w:left="319" w:right="321"/>
        <w:jc w:val="both"/>
        <w:rPr>
          <w:sz w:val="18"/>
        </w:rPr>
      </w:pPr>
      <w:r>
        <w:rPr>
          <w:sz w:val="18"/>
        </w:rPr>
        <w:t>Zkratkou</w:t>
      </w:r>
      <w:r>
        <w:rPr>
          <w:spacing w:val="-6"/>
          <w:sz w:val="18"/>
        </w:rPr>
        <w:t xml:space="preserve"> </w:t>
      </w:r>
      <w:r>
        <w:rPr>
          <w:sz w:val="18"/>
        </w:rPr>
        <w:t>(pojmem)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SKL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účely</w:t>
      </w:r>
      <w:r>
        <w:rPr>
          <w:spacing w:val="-6"/>
          <w:sz w:val="18"/>
        </w:rPr>
        <w:t xml:space="preserve"> </w:t>
      </w:r>
      <w:r>
        <w:rPr>
          <w:sz w:val="18"/>
        </w:rPr>
        <w:t>této</w:t>
      </w:r>
      <w:r>
        <w:rPr>
          <w:spacing w:val="-6"/>
          <w:sz w:val="18"/>
        </w:rPr>
        <w:t xml:space="preserve"> </w:t>
      </w:r>
      <w:r>
        <w:rPr>
          <w:sz w:val="18"/>
        </w:rPr>
        <w:t>pojistné</w:t>
      </w:r>
      <w:r>
        <w:rPr>
          <w:spacing w:val="-6"/>
          <w:sz w:val="18"/>
        </w:rPr>
        <w:t xml:space="preserve"> </w:t>
      </w:r>
      <w:r>
        <w:rPr>
          <w:sz w:val="18"/>
        </w:rPr>
        <w:t>smlouvy</w:t>
      </w:r>
      <w:r>
        <w:rPr>
          <w:spacing w:val="-6"/>
          <w:sz w:val="18"/>
        </w:rPr>
        <w:t xml:space="preserve"> </w:t>
      </w:r>
      <w:r>
        <w:rPr>
          <w:sz w:val="18"/>
        </w:rPr>
        <w:t>rozumí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dle</w:t>
      </w:r>
      <w:r>
        <w:rPr>
          <w:spacing w:val="-6"/>
          <w:sz w:val="18"/>
        </w:rPr>
        <w:t xml:space="preserve"> </w:t>
      </w:r>
      <w:r>
        <w:rPr>
          <w:sz w:val="18"/>
        </w:rPr>
        <w:t>VPP</w:t>
      </w:r>
      <w:r>
        <w:rPr>
          <w:spacing w:val="-7"/>
          <w:sz w:val="18"/>
        </w:rPr>
        <w:t xml:space="preserve"> </w:t>
      </w:r>
      <w:r>
        <w:rPr>
          <w:sz w:val="18"/>
        </w:rPr>
        <w:t>HA</w:t>
      </w:r>
      <w:r>
        <w:rPr>
          <w:spacing w:val="-10"/>
          <w:sz w:val="18"/>
        </w:rPr>
        <w:t xml:space="preserve"> </w:t>
      </w:r>
      <w:r>
        <w:rPr>
          <w:sz w:val="18"/>
        </w:rPr>
        <w:t>2017</w:t>
      </w:r>
      <w:r>
        <w:rPr>
          <w:spacing w:val="-6"/>
          <w:sz w:val="18"/>
        </w:rPr>
        <w:t xml:space="preserve"> </w:t>
      </w:r>
      <w:r>
        <w:rPr>
          <w:sz w:val="18"/>
        </w:rPr>
        <w:t>část</w:t>
      </w:r>
      <w:r>
        <w:rPr>
          <w:spacing w:val="-7"/>
          <w:sz w:val="18"/>
        </w:rPr>
        <w:t xml:space="preserve"> </w:t>
      </w:r>
      <w:r>
        <w:rPr>
          <w:sz w:val="18"/>
        </w:rPr>
        <w:t>C</w:t>
      </w:r>
      <w:r>
        <w:rPr>
          <w:spacing w:val="-7"/>
          <w:sz w:val="18"/>
        </w:rPr>
        <w:t xml:space="preserve"> </w:t>
      </w:r>
      <w:r>
        <w:rPr>
          <w:sz w:val="18"/>
        </w:rPr>
        <w:t>oddíl</w:t>
      </w:r>
      <w:r>
        <w:rPr>
          <w:spacing w:val="-6"/>
          <w:sz w:val="18"/>
        </w:rPr>
        <w:t xml:space="preserve"> </w:t>
      </w:r>
      <w:r>
        <w:rPr>
          <w:sz w:val="18"/>
        </w:rPr>
        <w:t>Pojištění okenních skel</w:t>
      </w:r>
      <w:r>
        <w:rPr>
          <w:spacing w:val="-3"/>
          <w:sz w:val="18"/>
        </w:rPr>
        <w:t xml:space="preserve"> </w:t>
      </w:r>
      <w:r>
        <w:rPr>
          <w:sz w:val="18"/>
        </w:rPr>
        <w:t>vozidla.</w:t>
      </w:r>
    </w:p>
    <w:p w:rsidR="001C6FBA" w:rsidRDefault="00290E22">
      <w:pPr>
        <w:spacing w:before="178"/>
        <w:ind w:left="319" w:right="321"/>
        <w:jc w:val="both"/>
        <w:rPr>
          <w:sz w:val="18"/>
        </w:rPr>
      </w:pPr>
      <w:r>
        <w:rPr>
          <w:sz w:val="18"/>
        </w:rPr>
        <w:t>Zkratkou</w:t>
      </w:r>
      <w:r>
        <w:rPr>
          <w:spacing w:val="-13"/>
          <w:sz w:val="18"/>
        </w:rPr>
        <w:t xml:space="preserve"> </w:t>
      </w:r>
      <w:r>
        <w:rPr>
          <w:sz w:val="18"/>
        </w:rPr>
        <w:t>(pojmem)</w:t>
      </w:r>
      <w:r>
        <w:rPr>
          <w:spacing w:val="-13"/>
          <w:sz w:val="18"/>
        </w:rPr>
        <w:t xml:space="preserve"> </w:t>
      </w:r>
      <w:r>
        <w:rPr>
          <w:b/>
          <w:sz w:val="18"/>
        </w:rPr>
        <w:t>ÚRAZ</w:t>
      </w:r>
      <w:r>
        <w:rPr>
          <w:b/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účely</w:t>
      </w:r>
      <w:r>
        <w:rPr>
          <w:spacing w:val="-13"/>
          <w:sz w:val="18"/>
        </w:rPr>
        <w:t xml:space="preserve"> </w:t>
      </w:r>
      <w:r>
        <w:rPr>
          <w:sz w:val="18"/>
        </w:rPr>
        <w:t>této</w:t>
      </w:r>
      <w:r>
        <w:rPr>
          <w:spacing w:val="-13"/>
          <w:sz w:val="18"/>
        </w:rPr>
        <w:t xml:space="preserve"> </w:t>
      </w:r>
      <w:r>
        <w:rPr>
          <w:sz w:val="18"/>
        </w:rPr>
        <w:t>pojistné</w:t>
      </w:r>
      <w:r>
        <w:rPr>
          <w:spacing w:val="-14"/>
          <w:sz w:val="18"/>
        </w:rPr>
        <w:t xml:space="preserve"> </w:t>
      </w:r>
      <w:r>
        <w:rPr>
          <w:sz w:val="18"/>
        </w:rPr>
        <w:t>smlouvy</w:t>
      </w:r>
      <w:r>
        <w:rPr>
          <w:spacing w:val="-13"/>
          <w:sz w:val="18"/>
        </w:rPr>
        <w:t xml:space="preserve"> </w:t>
      </w:r>
      <w:r>
        <w:rPr>
          <w:sz w:val="18"/>
        </w:rPr>
        <w:t>rozumí</w:t>
      </w:r>
      <w:r>
        <w:rPr>
          <w:spacing w:val="-14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4"/>
          <w:sz w:val="18"/>
        </w:rPr>
        <w:t xml:space="preserve"> </w:t>
      </w:r>
      <w:r>
        <w:rPr>
          <w:sz w:val="18"/>
        </w:rPr>
        <w:t>dle</w:t>
      </w:r>
      <w:r>
        <w:rPr>
          <w:spacing w:val="-12"/>
          <w:sz w:val="18"/>
        </w:rPr>
        <w:t xml:space="preserve"> </w:t>
      </w:r>
      <w:r>
        <w:rPr>
          <w:sz w:val="18"/>
        </w:rPr>
        <w:t>VPP</w:t>
      </w:r>
      <w:r>
        <w:rPr>
          <w:spacing w:val="-14"/>
          <w:sz w:val="18"/>
        </w:rPr>
        <w:t xml:space="preserve"> </w:t>
      </w:r>
      <w:r>
        <w:rPr>
          <w:sz w:val="18"/>
        </w:rPr>
        <w:t>HA</w:t>
      </w:r>
      <w:r>
        <w:rPr>
          <w:spacing w:val="-15"/>
          <w:sz w:val="18"/>
        </w:rPr>
        <w:t xml:space="preserve"> </w:t>
      </w:r>
      <w:r>
        <w:rPr>
          <w:sz w:val="18"/>
        </w:rPr>
        <w:t>2017</w:t>
      </w:r>
      <w:r>
        <w:rPr>
          <w:spacing w:val="-14"/>
          <w:sz w:val="18"/>
        </w:rPr>
        <w:t xml:space="preserve"> </w:t>
      </w:r>
      <w:r>
        <w:rPr>
          <w:sz w:val="18"/>
        </w:rPr>
        <w:t>část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4"/>
          <w:sz w:val="18"/>
        </w:rPr>
        <w:t xml:space="preserve"> </w:t>
      </w:r>
      <w:r>
        <w:rPr>
          <w:sz w:val="18"/>
        </w:rPr>
        <w:t>oddíl</w:t>
      </w:r>
      <w:r>
        <w:rPr>
          <w:spacing w:val="-13"/>
          <w:sz w:val="18"/>
        </w:rPr>
        <w:t xml:space="preserve"> </w:t>
      </w:r>
      <w:r>
        <w:rPr>
          <w:sz w:val="18"/>
        </w:rPr>
        <w:t>Úrazové pojištění přepravovaných osob. Úrazové pojištění přepravovaných osob se vztahuje na osoby přepravované pojištěným motorovým vozidlem. Pro každou přepravovanou osobu platí sjednané pojistné</w:t>
      </w:r>
      <w:r>
        <w:rPr>
          <w:spacing w:val="-19"/>
          <w:sz w:val="18"/>
        </w:rPr>
        <w:t xml:space="preserve"> </w:t>
      </w:r>
      <w:r>
        <w:rPr>
          <w:sz w:val="18"/>
        </w:rPr>
        <w:t>částky.</w:t>
      </w:r>
    </w:p>
    <w:p w:rsidR="001C6FBA" w:rsidRDefault="00290E22">
      <w:pPr>
        <w:spacing w:before="1"/>
        <w:ind w:left="319" w:right="547"/>
        <w:rPr>
          <w:sz w:val="18"/>
        </w:rPr>
      </w:pPr>
      <w:r>
        <w:rPr>
          <w:sz w:val="18"/>
        </w:rPr>
        <w:t>ÚRAZ (-DO) znamená pojištění pro případ smrti způsobené úrazem a pro případ trvalých následků úrazu. ÚRAZ (+DO) znamená pojištění pro případ smrti způsobené úrazem, pro případ trvalých následků úrazu a pro případ nezbytného léčení tělesného poškození následkem úrazu – denní odškodné.</w:t>
      </w:r>
    </w:p>
    <w:p w:rsidR="001C6FBA" w:rsidRDefault="00290E22">
      <w:pPr>
        <w:spacing w:before="1"/>
        <w:ind w:left="319" w:right="317"/>
        <w:jc w:val="both"/>
        <w:rPr>
          <w:sz w:val="18"/>
        </w:rPr>
      </w:pPr>
      <w:r>
        <w:rPr>
          <w:sz w:val="18"/>
        </w:rPr>
        <w:t xml:space="preserve">Na sjednané výši pojistné částky pro případ </w:t>
      </w:r>
      <w:r>
        <w:rPr>
          <w:b/>
          <w:sz w:val="18"/>
        </w:rPr>
        <w:t xml:space="preserve">trvalých následků úrazu </w:t>
      </w:r>
      <w:r>
        <w:rPr>
          <w:sz w:val="18"/>
        </w:rPr>
        <w:t>závisí pojistné částky pojištění pro případ smrti způsobené úrazem a pro denní odškodné následovně:</w:t>
      </w:r>
    </w:p>
    <w:p w:rsidR="001C6FBA" w:rsidRDefault="001C6FBA">
      <w:pPr>
        <w:pStyle w:val="Zkladntext"/>
        <w:spacing w:before="7"/>
        <w:rPr>
          <w:sz w:val="15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001"/>
        <w:gridCol w:w="1699"/>
        <w:gridCol w:w="1699"/>
        <w:gridCol w:w="1702"/>
      </w:tblGrid>
      <w:tr w:rsidR="001C6FBA">
        <w:trPr>
          <w:trHeight w:val="246"/>
        </w:trPr>
        <w:tc>
          <w:tcPr>
            <w:tcW w:w="4001" w:type="dxa"/>
          </w:tcPr>
          <w:p w:rsidR="001C6FBA" w:rsidRDefault="00290E22">
            <w:pPr>
              <w:pStyle w:val="TableParagraph"/>
              <w:spacing w:before="20"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pojištění:</w:t>
            </w:r>
          </w:p>
        </w:tc>
        <w:tc>
          <w:tcPr>
            <w:tcW w:w="5100" w:type="dxa"/>
            <w:gridSpan w:val="3"/>
          </w:tcPr>
          <w:p w:rsidR="001C6FBA" w:rsidRDefault="00290E22">
            <w:pPr>
              <w:pStyle w:val="TableParagraph"/>
              <w:spacing w:before="20" w:line="206" w:lineRule="exact"/>
              <w:ind w:left="1694"/>
              <w:rPr>
                <w:b/>
                <w:sz w:val="18"/>
              </w:rPr>
            </w:pPr>
            <w:r>
              <w:rPr>
                <w:b/>
                <w:sz w:val="18"/>
              </w:rPr>
              <w:t>Pojistná částka (Kč)</w:t>
            </w:r>
          </w:p>
        </w:tc>
      </w:tr>
      <w:tr w:rsidR="001C6FBA">
        <w:trPr>
          <w:trHeight w:val="246"/>
        </w:trPr>
        <w:tc>
          <w:tcPr>
            <w:tcW w:w="4001" w:type="dxa"/>
          </w:tcPr>
          <w:p w:rsidR="001C6FBA" w:rsidRDefault="00290E22">
            <w:pPr>
              <w:pStyle w:val="TableParagraph"/>
              <w:spacing w:before="20" w:line="206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- pojištění trvalých následků úrazu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 w:line="20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do 100 000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 w:line="206" w:lineRule="exact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100 001 - 200 000</w:t>
            </w:r>
          </w:p>
        </w:tc>
        <w:tc>
          <w:tcPr>
            <w:tcW w:w="1702" w:type="dxa"/>
          </w:tcPr>
          <w:p w:rsidR="001C6FBA" w:rsidRDefault="00290E22">
            <w:pPr>
              <w:pStyle w:val="TableParagraph"/>
              <w:spacing w:before="20" w:line="206" w:lineRule="exact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200 001 - 300 000</w:t>
            </w:r>
          </w:p>
        </w:tc>
      </w:tr>
      <w:tr w:rsidR="001C6FBA">
        <w:trPr>
          <w:trHeight w:val="248"/>
        </w:trPr>
        <w:tc>
          <w:tcPr>
            <w:tcW w:w="4001" w:type="dxa"/>
          </w:tcPr>
          <w:p w:rsidR="001C6FBA" w:rsidRDefault="00290E22">
            <w:pPr>
              <w:pStyle w:val="TableParagraph"/>
              <w:spacing w:before="20"/>
              <w:ind w:left="40"/>
              <w:rPr>
                <w:sz w:val="18"/>
              </w:rPr>
            </w:pPr>
            <w:r>
              <w:rPr>
                <w:sz w:val="18"/>
              </w:rPr>
              <w:t>- pojištění smrti způsobené úrazem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50 000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100 000</w:t>
            </w:r>
          </w:p>
        </w:tc>
        <w:tc>
          <w:tcPr>
            <w:tcW w:w="1702" w:type="dxa"/>
          </w:tcPr>
          <w:p w:rsidR="001C6FBA" w:rsidRDefault="00290E22">
            <w:pPr>
              <w:pStyle w:val="TableParagraph"/>
              <w:spacing w:before="20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150 000</w:t>
            </w:r>
          </w:p>
        </w:tc>
      </w:tr>
      <w:tr w:rsidR="001C6FBA">
        <w:trPr>
          <w:trHeight w:val="246"/>
        </w:trPr>
        <w:tc>
          <w:tcPr>
            <w:tcW w:w="4001" w:type="dxa"/>
          </w:tcPr>
          <w:p w:rsidR="001C6FBA" w:rsidRDefault="00290E22">
            <w:pPr>
              <w:pStyle w:val="TableParagraph"/>
              <w:spacing w:before="18"/>
              <w:ind w:left="40"/>
              <w:rPr>
                <w:sz w:val="18"/>
              </w:rPr>
            </w:pPr>
            <w:r>
              <w:rPr>
                <w:sz w:val="18"/>
              </w:rPr>
              <w:t>- denní odškodné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18"/>
              <w:ind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100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18"/>
              <w:ind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200</w:t>
            </w:r>
          </w:p>
        </w:tc>
        <w:tc>
          <w:tcPr>
            <w:tcW w:w="1702" w:type="dxa"/>
          </w:tcPr>
          <w:p w:rsidR="001C6FBA" w:rsidRDefault="00290E22">
            <w:pPr>
              <w:pStyle w:val="TableParagraph"/>
              <w:spacing w:before="18"/>
              <w:ind w:right="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300</w:t>
            </w:r>
          </w:p>
        </w:tc>
      </w:tr>
      <w:tr w:rsidR="001C6FBA">
        <w:trPr>
          <w:trHeight w:val="246"/>
        </w:trPr>
        <w:tc>
          <w:tcPr>
            <w:tcW w:w="4001" w:type="dxa"/>
          </w:tcPr>
          <w:p w:rsidR="001C6FBA" w:rsidRDefault="00290E22">
            <w:pPr>
              <w:pStyle w:val="TableParagraph"/>
              <w:spacing w:before="20" w:line="206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- pojištění trvalých následků úrazu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 w:line="206" w:lineRule="exact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300 001 – 400 000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 w:line="206" w:lineRule="exact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400 001 – 500 000</w:t>
            </w:r>
          </w:p>
        </w:tc>
        <w:tc>
          <w:tcPr>
            <w:tcW w:w="1702" w:type="dxa"/>
          </w:tcPr>
          <w:p w:rsidR="001C6FBA" w:rsidRDefault="00290E22">
            <w:pPr>
              <w:pStyle w:val="TableParagraph"/>
              <w:spacing w:before="20" w:line="206" w:lineRule="exact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500 001 – 600 000</w:t>
            </w:r>
          </w:p>
        </w:tc>
      </w:tr>
      <w:tr w:rsidR="001C6FBA">
        <w:trPr>
          <w:trHeight w:val="246"/>
        </w:trPr>
        <w:tc>
          <w:tcPr>
            <w:tcW w:w="4001" w:type="dxa"/>
          </w:tcPr>
          <w:p w:rsidR="001C6FBA" w:rsidRDefault="00290E22">
            <w:pPr>
              <w:pStyle w:val="TableParagraph"/>
              <w:spacing w:before="20" w:line="206" w:lineRule="exact"/>
              <w:ind w:left="40"/>
              <w:rPr>
                <w:sz w:val="18"/>
              </w:rPr>
            </w:pPr>
            <w:r>
              <w:rPr>
                <w:sz w:val="18"/>
              </w:rPr>
              <w:t>- pojištění smrti způsobené úrazem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 w:line="206" w:lineRule="exact"/>
              <w:ind w:right="15"/>
              <w:jc w:val="right"/>
              <w:rPr>
                <w:sz w:val="18"/>
              </w:rPr>
            </w:pPr>
            <w:r>
              <w:rPr>
                <w:sz w:val="18"/>
              </w:rPr>
              <w:t>200 000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 w:line="206" w:lineRule="exact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250 000</w:t>
            </w:r>
          </w:p>
        </w:tc>
        <w:tc>
          <w:tcPr>
            <w:tcW w:w="1702" w:type="dxa"/>
          </w:tcPr>
          <w:p w:rsidR="001C6FBA" w:rsidRDefault="00290E22">
            <w:pPr>
              <w:pStyle w:val="TableParagraph"/>
              <w:spacing w:before="20" w:line="206" w:lineRule="exact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300 000</w:t>
            </w:r>
          </w:p>
        </w:tc>
      </w:tr>
      <w:tr w:rsidR="001C6FBA">
        <w:trPr>
          <w:trHeight w:val="248"/>
        </w:trPr>
        <w:tc>
          <w:tcPr>
            <w:tcW w:w="4001" w:type="dxa"/>
          </w:tcPr>
          <w:p w:rsidR="001C6FBA" w:rsidRDefault="00290E22">
            <w:pPr>
              <w:pStyle w:val="TableParagraph"/>
              <w:spacing w:before="20"/>
              <w:ind w:left="40"/>
              <w:rPr>
                <w:sz w:val="18"/>
              </w:rPr>
            </w:pPr>
            <w:r>
              <w:rPr>
                <w:sz w:val="18"/>
              </w:rPr>
              <w:t>- denní odškodné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/>
              <w:ind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400</w:t>
            </w:r>
          </w:p>
        </w:tc>
        <w:tc>
          <w:tcPr>
            <w:tcW w:w="1699" w:type="dxa"/>
          </w:tcPr>
          <w:p w:rsidR="001C6FBA" w:rsidRDefault="00290E22">
            <w:pPr>
              <w:pStyle w:val="TableParagraph"/>
              <w:spacing w:before="20"/>
              <w:ind w:right="1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500</w:t>
            </w:r>
          </w:p>
        </w:tc>
        <w:tc>
          <w:tcPr>
            <w:tcW w:w="1702" w:type="dxa"/>
          </w:tcPr>
          <w:p w:rsidR="001C6FBA" w:rsidRDefault="00290E22">
            <w:pPr>
              <w:pStyle w:val="TableParagraph"/>
              <w:spacing w:before="20"/>
              <w:ind w:right="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600</w:t>
            </w:r>
          </w:p>
        </w:tc>
      </w:tr>
    </w:tbl>
    <w:p w:rsidR="001C6FBA" w:rsidRDefault="001C6FBA">
      <w:pPr>
        <w:pStyle w:val="Zkladntext"/>
        <w:rPr>
          <w:sz w:val="20"/>
        </w:rPr>
      </w:pPr>
    </w:p>
    <w:p w:rsidR="001C6FBA" w:rsidRDefault="00290E22">
      <w:pPr>
        <w:spacing w:before="155"/>
        <w:ind w:left="319" w:right="323"/>
        <w:jc w:val="both"/>
        <w:rPr>
          <w:sz w:val="18"/>
        </w:rPr>
      </w:pPr>
      <w:r>
        <w:rPr>
          <w:sz w:val="18"/>
        </w:rPr>
        <w:t xml:space="preserve">Zkratkou (pojmem) </w:t>
      </w:r>
      <w:r>
        <w:rPr>
          <w:b/>
          <w:sz w:val="18"/>
        </w:rPr>
        <w:t xml:space="preserve">ASBL </w:t>
      </w:r>
      <w:r>
        <w:rPr>
          <w:sz w:val="18"/>
        </w:rPr>
        <w:t>se pro účely této pojistné smlouvy rozumí Asistenční služby Bez limitu pro osobní, dodávková, terénní a obytná vozidla s celkovou hmotností do 3,5t v rozsahu dle ASBL 2019.</w:t>
      </w: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spacing w:before="4"/>
        <w:rPr>
          <w:sz w:val="29"/>
        </w:rPr>
      </w:pPr>
    </w:p>
    <w:p w:rsidR="001C6FBA" w:rsidRDefault="00290E22">
      <w:pPr>
        <w:ind w:left="319" w:right="316"/>
        <w:jc w:val="both"/>
        <w:rPr>
          <w:sz w:val="18"/>
        </w:rPr>
      </w:pPr>
      <w:r>
        <w:rPr>
          <w:sz w:val="18"/>
        </w:rPr>
        <w:t>Zkratkou</w:t>
      </w:r>
      <w:r>
        <w:rPr>
          <w:spacing w:val="-4"/>
          <w:sz w:val="18"/>
        </w:rPr>
        <w:t xml:space="preserve"> </w:t>
      </w:r>
      <w:r>
        <w:rPr>
          <w:sz w:val="18"/>
        </w:rPr>
        <w:t>(pojmem)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ASNPnad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pro</w:t>
      </w:r>
      <w:r>
        <w:rPr>
          <w:spacing w:val="-4"/>
          <w:sz w:val="18"/>
        </w:rPr>
        <w:t xml:space="preserve"> </w:t>
      </w:r>
      <w:r>
        <w:rPr>
          <w:sz w:val="18"/>
        </w:rPr>
        <w:t>účely</w:t>
      </w:r>
      <w:r>
        <w:rPr>
          <w:spacing w:val="-4"/>
          <w:sz w:val="18"/>
        </w:rPr>
        <w:t xml:space="preserve"> </w:t>
      </w:r>
      <w:r>
        <w:rPr>
          <w:sz w:val="18"/>
        </w:rPr>
        <w:t>této</w:t>
      </w:r>
      <w:r>
        <w:rPr>
          <w:spacing w:val="-4"/>
          <w:sz w:val="18"/>
        </w:rPr>
        <w:t xml:space="preserve"> </w:t>
      </w:r>
      <w:r>
        <w:rPr>
          <w:sz w:val="18"/>
        </w:rPr>
        <w:t>pojistné</w:t>
      </w:r>
      <w:r>
        <w:rPr>
          <w:spacing w:val="-4"/>
          <w:sz w:val="18"/>
        </w:rPr>
        <w:t xml:space="preserve"> </w:t>
      </w:r>
      <w:r>
        <w:rPr>
          <w:sz w:val="18"/>
        </w:rPr>
        <w:t>smlouvy</w:t>
      </w:r>
      <w:r>
        <w:rPr>
          <w:spacing w:val="-4"/>
          <w:sz w:val="18"/>
        </w:rPr>
        <w:t xml:space="preserve"> </w:t>
      </w:r>
      <w:r>
        <w:rPr>
          <w:sz w:val="18"/>
        </w:rPr>
        <w:t>rozumí</w:t>
      </w:r>
      <w:r>
        <w:rPr>
          <w:spacing w:val="-2"/>
          <w:sz w:val="18"/>
        </w:rPr>
        <w:t xml:space="preserve"> </w:t>
      </w:r>
      <w:r>
        <w:rPr>
          <w:sz w:val="18"/>
        </w:rPr>
        <w:t>Asistenční</w:t>
      </w:r>
      <w:r>
        <w:rPr>
          <w:spacing w:val="-4"/>
          <w:sz w:val="18"/>
        </w:rPr>
        <w:t xml:space="preserve"> </w:t>
      </w:r>
      <w:r>
        <w:rPr>
          <w:sz w:val="18"/>
        </w:rPr>
        <w:t>služby</w:t>
      </w:r>
      <w:r>
        <w:rPr>
          <w:spacing w:val="-6"/>
          <w:sz w:val="18"/>
        </w:rPr>
        <w:t xml:space="preserve"> </w:t>
      </w:r>
      <w:r>
        <w:rPr>
          <w:sz w:val="18"/>
        </w:rPr>
        <w:t>NADSTANDARD</w:t>
      </w:r>
      <w:r>
        <w:rPr>
          <w:spacing w:val="-3"/>
          <w:sz w:val="18"/>
        </w:rPr>
        <w:t xml:space="preserve"> </w:t>
      </w:r>
      <w:r>
        <w:rPr>
          <w:sz w:val="18"/>
        </w:rPr>
        <w:t>PLUS pro vozidla s celkovou hmotností nad 3,5t v rozsahu dle ASNP</w:t>
      </w:r>
      <w:r>
        <w:rPr>
          <w:spacing w:val="-9"/>
          <w:sz w:val="18"/>
        </w:rPr>
        <w:t xml:space="preserve"> </w:t>
      </w:r>
      <w:r>
        <w:rPr>
          <w:sz w:val="18"/>
        </w:rPr>
        <w:t>2019.</w:t>
      </w: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290E22">
      <w:pPr>
        <w:spacing w:before="1"/>
        <w:ind w:left="3336" w:right="3336"/>
        <w:jc w:val="center"/>
        <w:rPr>
          <w:b/>
          <w:i/>
          <w:sz w:val="28"/>
        </w:rPr>
      </w:pPr>
      <w:r>
        <w:rPr>
          <w:b/>
          <w:i/>
          <w:sz w:val="28"/>
        </w:rPr>
        <w:t>Článek III.</w:t>
      </w:r>
    </w:p>
    <w:p w:rsidR="001C6FBA" w:rsidRDefault="00290E22">
      <w:pPr>
        <w:spacing w:before="1"/>
        <w:ind w:left="3336" w:right="3336"/>
        <w:jc w:val="center"/>
        <w:rPr>
          <w:b/>
          <w:i/>
          <w:sz w:val="24"/>
        </w:rPr>
      </w:pPr>
      <w:r>
        <w:rPr>
          <w:b/>
          <w:i/>
          <w:sz w:val="24"/>
        </w:rPr>
        <w:t>Hlášení škodných událostí</w:t>
      </w:r>
    </w:p>
    <w:p w:rsidR="001C6FBA" w:rsidRDefault="00290E22">
      <w:pPr>
        <w:spacing w:before="178"/>
        <w:ind w:left="319" w:right="324"/>
        <w:jc w:val="both"/>
        <w:rPr>
          <w:sz w:val="18"/>
        </w:rPr>
      </w:pPr>
      <w:r>
        <w:rPr>
          <w:sz w:val="18"/>
        </w:rPr>
        <w:t xml:space="preserve">Vznik škodné události je účastník pojištění podle ustanovení § 2796 občanského zákoníku povinen oznámit pojistiteli na tel.: </w:t>
      </w:r>
      <w:r>
        <w:rPr>
          <w:b/>
          <w:sz w:val="18"/>
        </w:rPr>
        <w:t xml:space="preserve">466 100 777 </w:t>
      </w:r>
      <w:r>
        <w:rPr>
          <w:sz w:val="18"/>
        </w:rPr>
        <w:t xml:space="preserve">nebo na </w:t>
      </w:r>
      <w:hyperlink r:id="rId14">
        <w:r>
          <w:rPr>
            <w:b/>
            <w:sz w:val="18"/>
          </w:rPr>
          <w:t xml:space="preserve">http://www.csobpoj.cz </w:t>
        </w:r>
      </w:hyperlink>
      <w:r>
        <w:rPr>
          <w:sz w:val="18"/>
        </w:rPr>
        <w:t>nebo na adrese:</w:t>
      </w:r>
    </w:p>
    <w:p w:rsidR="001C6FBA" w:rsidRDefault="001C6FBA">
      <w:pPr>
        <w:pStyle w:val="Zkladntext"/>
        <w:spacing w:before="9"/>
        <w:rPr>
          <w:sz w:val="15"/>
        </w:rPr>
      </w:pPr>
    </w:p>
    <w:p w:rsidR="001C6FBA" w:rsidRDefault="00290E22">
      <w:pPr>
        <w:ind w:left="319" w:right="5831"/>
        <w:rPr>
          <w:sz w:val="18"/>
        </w:rPr>
      </w:pPr>
      <w:r>
        <w:rPr>
          <w:sz w:val="18"/>
        </w:rPr>
        <w:t>ČSOB Pojišťovna, a. s., člen holdingu ČSOB Odbor klientského centra</w:t>
      </w:r>
    </w:p>
    <w:p w:rsidR="001C6FBA" w:rsidRDefault="00290E22">
      <w:pPr>
        <w:spacing w:line="206" w:lineRule="exact"/>
        <w:ind w:left="319"/>
        <w:jc w:val="both"/>
        <w:rPr>
          <w:sz w:val="18"/>
        </w:rPr>
      </w:pPr>
      <w:r>
        <w:rPr>
          <w:sz w:val="18"/>
        </w:rPr>
        <w:t>Masarykovo náměstí 1458, 53002 Pardubice</w:t>
      </w:r>
    </w:p>
    <w:p w:rsidR="001C6FBA" w:rsidRDefault="001C6FBA">
      <w:pPr>
        <w:spacing w:line="206" w:lineRule="exact"/>
        <w:jc w:val="both"/>
        <w:rPr>
          <w:sz w:val="18"/>
        </w:rPr>
        <w:sectPr w:rsidR="001C6FBA">
          <w:headerReference w:type="default" r:id="rId15"/>
          <w:footerReference w:type="default" r:id="rId16"/>
          <w:pgSz w:w="11900" w:h="16850"/>
          <w:pgMar w:top="1500" w:right="1080" w:bottom="1200" w:left="1080" w:header="1006" w:footer="1000" w:gutter="0"/>
          <w:pgNumType w:start="7"/>
          <w:cols w:space="708"/>
        </w:sectPr>
      </w:pPr>
    </w:p>
    <w:p w:rsidR="001C6FBA" w:rsidRDefault="001C6FBA">
      <w:pPr>
        <w:pStyle w:val="Zkladntext"/>
        <w:spacing w:before="11"/>
      </w:pPr>
    </w:p>
    <w:p w:rsidR="001C6FBA" w:rsidRDefault="00290E22">
      <w:pPr>
        <w:spacing w:before="91"/>
        <w:ind w:left="3336" w:right="3334"/>
        <w:jc w:val="center"/>
        <w:rPr>
          <w:b/>
          <w:i/>
          <w:sz w:val="28"/>
        </w:rPr>
      </w:pPr>
      <w:r>
        <w:rPr>
          <w:b/>
          <w:i/>
          <w:sz w:val="28"/>
        </w:rPr>
        <w:t>Článek IV.</w:t>
      </w:r>
    </w:p>
    <w:p w:rsidR="001C6FBA" w:rsidRDefault="00290E22">
      <w:pPr>
        <w:spacing w:before="1"/>
        <w:ind w:left="3336" w:right="3336"/>
        <w:jc w:val="center"/>
        <w:rPr>
          <w:b/>
          <w:i/>
          <w:sz w:val="24"/>
        </w:rPr>
      </w:pPr>
      <w:r>
        <w:rPr>
          <w:b/>
          <w:i/>
          <w:sz w:val="24"/>
        </w:rPr>
        <w:t>Pojistné</w:t>
      </w:r>
    </w:p>
    <w:p w:rsidR="001C6FBA" w:rsidRDefault="00290E22">
      <w:pPr>
        <w:spacing w:before="179"/>
        <w:ind w:left="319" w:right="330"/>
        <w:jc w:val="both"/>
        <w:rPr>
          <w:sz w:val="18"/>
        </w:rPr>
      </w:pPr>
      <w:r>
        <w:rPr>
          <w:sz w:val="18"/>
        </w:rPr>
        <w:t>Pojistitel a pojistník sjednávají, že pojistné za všechna pojištění sjednaná touto pojistnou smlouvou je pojistným běžným.</w:t>
      </w:r>
    </w:p>
    <w:p w:rsidR="001C6FBA" w:rsidRDefault="00290E22">
      <w:pPr>
        <w:spacing w:before="179"/>
        <w:ind w:left="319"/>
        <w:rPr>
          <w:sz w:val="18"/>
        </w:rPr>
      </w:pPr>
      <w:r>
        <w:rPr>
          <w:sz w:val="18"/>
        </w:rPr>
        <w:t>Výše pojistného za jednotlivá pojištění činí:</w:t>
      </w:r>
    </w:p>
    <w:p w:rsidR="001C6FBA" w:rsidRDefault="001C6FBA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9"/>
        <w:gridCol w:w="3502"/>
        <w:gridCol w:w="2599"/>
        <w:gridCol w:w="2501"/>
      </w:tblGrid>
      <w:tr w:rsidR="001C6FBA">
        <w:trPr>
          <w:trHeight w:val="248"/>
        </w:trPr>
        <w:tc>
          <w:tcPr>
            <w:tcW w:w="499" w:type="dxa"/>
            <w:shd w:val="clear" w:color="auto" w:fill="CCCCCC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2" w:type="dxa"/>
            <w:shd w:val="clear" w:color="auto" w:fill="CCCCCC"/>
          </w:tcPr>
          <w:p w:rsidR="001C6FBA" w:rsidRDefault="00290E22">
            <w:pPr>
              <w:pStyle w:val="TableParagraph"/>
              <w:spacing w:before="20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Pojištění</w:t>
            </w:r>
          </w:p>
        </w:tc>
        <w:tc>
          <w:tcPr>
            <w:tcW w:w="2599" w:type="dxa"/>
            <w:shd w:val="clear" w:color="auto" w:fill="CCCCCC"/>
          </w:tcPr>
          <w:p w:rsidR="001C6FBA" w:rsidRDefault="00290E22">
            <w:pPr>
              <w:pStyle w:val="TableParagraph"/>
              <w:spacing w:before="20"/>
              <w:ind w:right="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Pojistné</w:t>
            </w:r>
          </w:p>
        </w:tc>
        <w:tc>
          <w:tcPr>
            <w:tcW w:w="2501" w:type="dxa"/>
            <w:shd w:val="clear" w:color="auto" w:fill="CCCCCC"/>
          </w:tcPr>
          <w:p w:rsidR="001C6FBA" w:rsidRDefault="00290E22">
            <w:pPr>
              <w:pStyle w:val="TableParagraph"/>
              <w:spacing w:before="20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Roční pojistné</w:t>
            </w:r>
          </w:p>
        </w:tc>
      </w:tr>
      <w:tr w:rsidR="001C6FBA">
        <w:trPr>
          <w:trHeight w:val="246"/>
        </w:trPr>
        <w:tc>
          <w:tcPr>
            <w:tcW w:w="499" w:type="dxa"/>
          </w:tcPr>
          <w:p w:rsidR="001C6FBA" w:rsidRDefault="00290E22">
            <w:pPr>
              <w:pStyle w:val="TableParagraph"/>
              <w:spacing w:before="18"/>
              <w:ind w:left="309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3502" w:type="dxa"/>
          </w:tcPr>
          <w:p w:rsidR="001C6FBA" w:rsidRDefault="00290E22">
            <w:pPr>
              <w:pStyle w:val="TableParagraph"/>
              <w:spacing w:before="18"/>
              <w:ind w:left="40"/>
              <w:rPr>
                <w:sz w:val="18"/>
              </w:rPr>
            </w:pPr>
            <w:r>
              <w:rPr>
                <w:sz w:val="18"/>
              </w:rPr>
              <w:t>Pojištění vozidel</w:t>
            </w:r>
          </w:p>
        </w:tc>
        <w:tc>
          <w:tcPr>
            <w:tcW w:w="2599" w:type="dxa"/>
          </w:tcPr>
          <w:p w:rsidR="001C6FBA" w:rsidRDefault="00290E22">
            <w:pPr>
              <w:pStyle w:val="TableParagraph"/>
              <w:spacing w:before="18"/>
              <w:ind w:right="17"/>
              <w:jc w:val="right"/>
              <w:rPr>
                <w:sz w:val="18"/>
              </w:rPr>
            </w:pPr>
            <w:r>
              <w:rPr>
                <w:sz w:val="18"/>
              </w:rPr>
              <w:t>270 332 Kč</w:t>
            </w:r>
          </w:p>
        </w:tc>
        <w:tc>
          <w:tcPr>
            <w:tcW w:w="2501" w:type="dxa"/>
          </w:tcPr>
          <w:p w:rsidR="001C6FBA" w:rsidRDefault="00290E22">
            <w:pPr>
              <w:pStyle w:val="TableParagraph"/>
              <w:spacing w:before="18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270 332 Kč</w:t>
            </w:r>
          </w:p>
        </w:tc>
      </w:tr>
      <w:tr w:rsidR="001C6FBA">
        <w:trPr>
          <w:trHeight w:val="246"/>
        </w:trPr>
        <w:tc>
          <w:tcPr>
            <w:tcW w:w="499" w:type="dxa"/>
          </w:tcPr>
          <w:p w:rsidR="001C6FBA" w:rsidRDefault="001C6F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2" w:type="dxa"/>
          </w:tcPr>
          <w:p w:rsidR="001C6FBA" w:rsidRDefault="00290E22">
            <w:pPr>
              <w:pStyle w:val="TableParagraph"/>
              <w:spacing w:before="20" w:line="206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Součet</w:t>
            </w:r>
          </w:p>
        </w:tc>
        <w:tc>
          <w:tcPr>
            <w:tcW w:w="2599" w:type="dxa"/>
          </w:tcPr>
          <w:p w:rsidR="001C6FBA" w:rsidRDefault="00290E22">
            <w:pPr>
              <w:pStyle w:val="TableParagraph"/>
              <w:spacing w:before="20" w:line="206" w:lineRule="exact"/>
              <w:ind w:right="1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270 332 Kč</w:t>
            </w:r>
          </w:p>
        </w:tc>
        <w:tc>
          <w:tcPr>
            <w:tcW w:w="2501" w:type="dxa"/>
          </w:tcPr>
          <w:p w:rsidR="001C6FBA" w:rsidRDefault="00290E22">
            <w:pPr>
              <w:pStyle w:val="TableParagraph"/>
              <w:spacing w:before="20" w:line="206" w:lineRule="exact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270 332 Kč</w:t>
            </w:r>
          </w:p>
        </w:tc>
      </w:tr>
    </w:tbl>
    <w:p w:rsidR="001C6FBA" w:rsidRDefault="001C6FBA">
      <w:pPr>
        <w:pStyle w:val="Zkladntext"/>
        <w:rPr>
          <w:sz w:val="20"/>
        </w:rPr>
      </w:pPr>
    </w:p>
    <w:p w:rsidR="001C6FBA" w:rsidRDefault="00290E22">
      <w:pPr>
        <w:spacing w:before="158"/>
        <w:ind w:left="319" w:right="323"/>
        <w:jc w:val="both"/>
        <w:rPr>
          <w:sz w:val="18"/>
        </w:rPr>
      </w:pPr>
      <w:r>
        <w:rPr>
          <w:rFonts w:ascii="Times New Roman" w:hAnsi="Times New Roman"/>
          <w:spacing w:val="-45"/>
          <w:sz w:val="18"/>
          <w:u w:val="single"/>
        </w:rPr>
        <w:t xml:space="preserve"> </w:t>
      </w:r>
      <w:r>
        <w:rPr>
          <w:b/>
          <w:sz w:val="18"/>
          <w:u w:val="single"/>
        </w:rPr>
        <w:t>Pojistné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=</w:t>
      </w:r>
      <w:r>
        <w:rPr>
          <w:spacing w:val="-6"/>
          <w:sz w:val="18"/>
        </w:rPr>
        <w:t xml:space="preserve"> </w:t>
      </w:r>
      <w:r>
        <w:rPr>
          <w:sz w:val="18"/>
        </w:rPr>
        <w:t>pojistné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všechna</w:t>
      </w:r>
      <w:r>
        <w:rPr>
          <w:spacing w:val="-6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sjednaná</w:t>
      </w:r>
      <w:r>
        <w:rPr>
          <w:spacing w:val="-6"/>
          <w:sz w:val="18"/>
        </w:rPr>
        <w:t xml:space="preserve"> </w:t>
      </w:r>
      <w:r>
        <w:rPr>
          <w:sz w:val="18"/>
        </w:rPr>
        <w:t>touto</w:t>
      </w:r>
      <w:r>
        <w:rPr>
          <w:spacing w:val="-8"/>
          <w:sz w:val="18"/>
        </w:rPr>
        <w:t xml:space="preserve"> </w:t>
      </w:r>
      <w:r>
        <w:rPr>
          <w:sz w:val="18"/>
        </w:rPr>
        <w:t>pojistnou</w:t>
      </w:r>
      <w:r>
        <w:rPr>
          <w:spacing w:val="-9"/>
          <w:sz w:val="18"/>
        </w:rPr>
        <w:t xml:space="preserve"> </w:t>
      </w:r>
      <w:r>
        <w:rPr>
          <w:sz w:val="18"/>
        </w:rPr>
        <w:t>smlouvou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pojistné</w:t>
      </w:r>
      <w:r>
        <w:rPr>
          <w:spacing w:val="-9"/>
          <w:sz w:val="18"/>
        </w:rPr>
        <w:t xml:space="preserve"> </w:t>
      </w:r>
      <w:r>
        <w:rPr>
          <w:sz w:val="18"/>
        </w:rPr>
        <w:t>období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délce</w:t>
      </w:r>
      <w:r>
        <w:rPr>
          <w:spacing w:val="-9"/>
          <w:sz w:val="18"/>
        </w:rPr>
        <w:t xml:space="preserve"> </w:t>
      </w:r>
      <w:r>
        <w:rPr>
          <w:sz w:val="18"/>
        </w:rPr>
        <w:t>1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 roku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je-li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sjednáno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dobu</w:t>
      </w:r>
      <w:r>
        <w:rPr>
          <w:spacing w:val="-7"/>
          <w:sz w:val="18"/>
        </w:rPr>
        <w:t xml:space="preserve"> </w:t>
      </w:r>
      <w:r>
        <w:rPr>
          <w:sz w:val="18"/>
        </w:rPr>
        <w:t>kratší,</w:t>
      </w:r>
      <w:r>
        <w:rPr>
          <w:spacing w:val="-8"/>
          <w:sz w:val="18"/>
        </w:rPr>
        <w:t xml:space="preserve"> </w:t>
      </w:r>
      <w:r>
        <w:rPr>
          <w:sz w:val="18"/>
        </w:rPr>
        <w:t>tak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pojistné</w:t>
      </w:r>
      <w:r>
        <w:rPr>
          <w:spacing w:val="-7"/>
          <w:sz w:val="18"/>
        </w:rPr>
        <w:t xml:space="preserve"> </w:t>
      </w:r>
      <w:r>
        <w:rPr>
          <w:sz w:val="18"/>
        </w:rPr>
        <w:t>období,</w:t>
      </w:r>
      <w:r>
        <w:rPr>
          <w:spacing w:val="-10"/>
          <w:sz w:val="18"/>
        </w:rPr>
        <w:t xml:space="preserve"> </w:t>
      </w:r>
      <w:r>
        <w:rPr>
          <w:sz w:val="18"/>
        </w:rPr>
        <w:t>které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u</w:t>
      </w:r>
      <w:r>
        <w:rPr>
          <w:spacing w:val="-7"/>
          <w:sz w:val="18"/>
        </w:rPr>
        <w:t xml:space="preserve"> </w:t>
      </w:r>
      <w:r>
        <w:rPr>
          <w:sz w:val="18"/>
        </w:rPr>
        <w:t>takového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rovno</w:t>
      </w:r>
      <w:r>
        <w:rPr>
          <w:spacing w:val="-10"/>
          <w:sz w:val="18"/>
        </w:rPr>
        <w:t xml:space="preserve"> </w:t>
      </w:r>
      <w:r>
        <w:rPr>
          <w:sz w:val="18"/>
        </w:rPr>
        <w:t>pojistné době</w:t>
      </w:r>
    </w:p>
    <w:p w:rsidR="001C6FBA" w:rsidRDefault="001C6FBA">
      <w:pPr>
        <w:pStyle w:val="Zkladntext"/>
        <w:rPr>
          <w:sz w:val="20"/>
        </w:rPr>
      </w:pPr>
    </w:p>
    <w:p w:rsidR="001C6FBA" w:rsidRDefault="00290E22">
      <w:pPr>
        <w:spacing w:before="129"/>
        <w:ind w:left="319" w:right="323"/>
        <w:jc w:val="both"/>
        <w:rPr>
          <w:sz w:val="18"/>
        </w:rPr>
      </w:pPr>
      <w:r>
        <w:rPr>
          <w:rFonts w:ascii="Times New Roman" w:hAnsi="Times New Roman"/>
          <w:sz w:val="18"/>
          <w:u w:val="single"/>
        </w:rPr>
        <w:t xml:space="preserve"> </w:t>
      </w:r>
      <w:r>
        <w:rPr>
          <w:b/>
          <w:sz w:val="18"/>
          <w:u w:val="single"/>
        </w:rPr>
        <w:t>Roční pojistné</w:t>
      </w:r>
      <w:r>
        <w:rPr>
          <w:b/>
          <w:sz w:val="18"/>
        </w:rPr>
        <w:t xml:space="preserve"> </w:t>
      </w:r>
      <w:r>
        <w:rPr>
          <w:sz w:val="18"/>
        </w:rPr>
        <w:t>= pojistné za všechna pojištění sjednaná touto pojistnou smlouvou za pojistné období v délce 1 pojistného roku</w:t>
      </w:r>
    </w:p>
    <w:p w:rsidR="001C6FBA" w:rsidRDefault="00464AAD">
      <w:pPr>
        <w:pStyle w:val="Zkladntext"/>
        <w:spacing w:before="4"/>
        <w:rPr>
          <w:sz w:val="12"/>
        </w:rPr>
      </w:pPr>
      <w:r w:rsidRPr="00464AAD">
        <w:pict>
          <v:line id="_x0000_s2050" style="position:absolute;z-index:1144;mso-wrap-distance-left:0;mso-wrap-distance-right:0;mso-position-horizontal-relative:page" from="70pt,10.05pt" to="525.1pt,10.05pt" strokeweight="1.92pt">
            <w10:wrap type="topAndBottom" anchorx="page"/>
          </v:line>
        </w:pict>
      </w:r>
    </w:p>
    <w:p w:rsidR="001C6FBA" w:rsidRDefault="00290E22">
      <w:pPr>
        <w:spacing w:before="82"/>
        <w:ind w:left="319"/>
        <w:rPr>
          <w:b/>
          <w:sz w:val="20"/>
        </w:rPr>
      </w:pPr>
      <w:r>
        <w:rPr>
          <w:b/>
          <w:sz w:val="20"/>
        </w:rPr>
        <w:t>Splátkový kalendář</w:t>
      </w:r>
    </w:p>
    <w:p w:rsidR="001C6FBA" w:rsidRDefault="00290E22">
      <w:pPr>
        <w:spacing w:before="101"/>
        <w:ind w:left="319"/>
        <w:rPr>
          <w:b/>
          <w:sz w:val="18"/>
        </w:rPr>
      </w:pPr>
      <w:r>
        <w:rPr>
          <w:b/>
          <w:sz w:val="18"/>
        </w:rPr>
        <w:t xml:space="preserve">Placení pojistného </w:t>
      </w:r>
      <w:r>
        <w:rPr>
          <w:sz w:val="18"/>
        </w:rPr>
        <w:t xml:space="preserve">za všechna pojištění sjednaná touto pojistnou smlouvou </w:t>
      </w:r>
      <w:r>
        <w:rPr>
          <w:b/>
          <w:sz w:val="18"/>
        </w:rPr>
        <w:t xml:space="preserve">se do 01.01.2023 </w:t>
      </w:r>
      <w:r>
        <w:rPr>
          <w:sz w:val="18"/>
        </w:rPr>
        <w:t xml:space="preserve">00:00 hodin </w:t>
      </w:r>
      <w:r>
        <w:rPr>
          <w:b/>
          <w:sz w:val="18"/>
        </w:rPr>
        <w:t>řídí následujícím splátkovým kalendářem:</w:t>
      </w:r>
    </w:p>
    <w:p w:rsidR="001C6FBA" w:rsidRDefault="001C6FBA">
      <w:pPr>
        <w:pStyle w:val="Zkladntext"/>
        <w:rPr>
          <w:b/>
          <w:sz w:val="20"/>
        </w:rPr>
      </w:pPr>
    </w:p>
    <w:p w:rsidR="001C6FBA" w:rsidRDefault="00290E22">
      <w:pPr>
        <w:pStyle w:val="Nadpis2"/>
        <w:spacing w:before="129"/>
      </w:pPr>
      <w:r>
        <w:t>Pojistník je povinen platit pojistné v následujících termínech a splátkách:</w:t>
      </w:r>
    </w:p>
    <w:p w:rsidR="001C6FBA" w:rsidRDefault="001C6FBA">
      <w:pPr>
        <w:pStyle w:val="Zkladntext"/>
        <w:spacing w:before="8"/>
        <w:rPr>
          <w:sz w:val="15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41"/>
        <w:gridCol w:w="4962"/>
      </w:tblGrid>
      <w:tr w:rsidR="001C6FBA">
        <w:trPr>
          <w:trHeight w:val="248"/>
        </w:trPr>
        <w:tc>
          <w:tcPr>
            <w:tcW w:w="4141" w:type="dxa"/>
            <w:shd w:val="clear" w:color="auto" w:fill="CCCCCC"/>
          </w:tcPr>
          <w:p w:rsidR="001C6FBA" w:rsidRDefault="00290E22">
            <w:pPr>
              <w:pStyle w:val="TableParagraph"/>
              <w:spacing w:before="20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Datum splátky pojistného</w:t>
            </w:r>
          </w:p>
        </w:tc>
        <w:tc>
          <w:tcPr>
            <w:tcW w:w="4962" w:type="dxa"/>
            <w:shd w:val="clear" w:color="auto" w:fill="CCCCCC"/>
          </w:tcPr>
          <w:p w:rsidR="001C6FBA" w:rsidRDefault="00290E22">
            <w:pPr>
              <w:pStyle w:val="TableParagraph"/>
              <w:spacing w:before="20"/>
              <w:ind w:right="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Splátka pojistného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31.01.2022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8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8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01.02.2022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6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01.03.2022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7"/>
        </w:trPr>
        <w:tc>
          <w:tcPr>
            <w:tcW w:w="4141" w:type="dxa"/>
          </w:tcPr>
          <w:p w:rsidR="001C6FBA" w:rsidRDefault="00290E22">
            <w:pPr>
              <w:pStyle w:val="TableParagraph"/>
              <w:spacing w:before="1" w:line="187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01.04.2022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before="1" w:line="18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01.05.2022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8"/>
        </w:trPr>
        <w:tc>
          <w:tcPr>
            <w:tcW w:w="4141" w:type="dxa"/>
          </w:tcPr>
          <w:p w:rsidR="001C6FBA" w:rsidRDefault="00290E22">
            <w:pPr>
              <w:pStyle w:val="TableParagraph"/>
              <w:spacing w:before="1" w:line="187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01.06.2022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before="1" w:line="18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8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8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01.07.2022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01.08.2022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7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8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01.09.2022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01.10.2022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8"/>
        </w:trPr>
        <w:tc>
          <w:tcPr>
            <w:tcW w:w="4141" w:type="dxa"/>
          </w:tcPr>
          <w:p w:rsidR="001C6FBA" w:rsidRDefault="00290E22">
            <w:pPr>
              <w:pStyle w:val="TableParagraph"/>
              <w:spacing w:before="1" w:line="187" w:lineRule="exact"/>
              <w:ind w:left="52"/>
              <w:rPr>
                <w:sz w:val="18"/>
              </w:rPr>
            </w:pPr>
            <w:r>
              <w:rPr>
                <w:sz w:val="18"/>
              </w:rPr>
              <w:t>01.11.2022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before="1" w:line="18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01.12.2022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</w:tbl>
    <w:p w:rsidR="001C6FBA" w:rsidRDefault="001C6FBA">
      <w:pPr>
        <w:pStyle w:val="Zkladntext"/>
        <w:rPr>
          <w:sz w:val="20"/>
        </w:rPr>
      </w:pPr>
    </w:p>
    <w:p w:rsidR="001C6FBA" w:rsidRDefault="00290E22">
      <w:pPr>
        <w:spacing w:before="158"/>
        <w:ind w:left="319" w:right="2589"/>
        <w:rPr>
          <w:sz w:val="18"/>
        </w:rPr>
      </w:pPr>
      <w:r>
        <w:rPr>
          <w:sz w:val="18"/>
        </w:rPr>
        <w:t xml:space="preserve">Pojistné poukáže pojistník na účet ČSOB Pojišťovny, a. s., člena holdingu ČSOB, číslo </w:t>
      </w:r>
      <w:r>
        <w:rPr>
          <w:b/>
          <w:sz w:val="18"/>
        </w:rPr>
        <w:t xml:space="preserve">180135112/0300 </w:t>
      </w:r>
      <w:r>
        <w:rPr>
          <w:sz w:val="18"/>
        </w:rPr>
        <w:t>u Československé obchodní banky, a. s.,</w:t>
      </w:r>
    </w:p>
    <w:p w:rsidR="001C6FBA" w:rsidRDefault="00290E22">
      <w:pPr>
        <w:spacing w:before="1" w:line="207" w:lineRule="exact"/>
        <w:ind w:left="319"/>
        <w:rPr>
          <w:sz w:val="18"/>
        </w:rPr>
      </w:pPr>
      <w:r>
        <w:rPr>
          <w:sz w:val="18"/>
        </w:rPr>
        <w:t>konstantní symbol 3558,</w:t>
      </w:r>
    </w:p>
    <w:p w:rsidR="001C6FBA" w:rsidRDefault="00290E22">
      <w:pPr>
        <w:spacing w:line="207" w:lineRule="exact"/>
        <w:ind w:left="319"/>
        <w:rPr>
          <w:sz w:val="18"/>
        </w:rPr>
      </w:pPr>
      <w:r>
        <w:rPr>
          <w:sz w:val="18"/>
        </w:rPr>
        <w:t xml:space="preserve">variabilní symbol </w:t>
      </w:r>
      <w:r>
        <w:rPr>
          <w:b/>
          <w:sz w:val="18"/>
        </w:rPr>
        <w:t>8076101111</w:t>
      </w:r>
      <w:r>
        <w:rPr>
          <w:sz w:val="18"/>
        </w:rPr>
        <w:t>.</w:t>
      </w:r>
    </w:p>
    <w:p w:rsidR="001C6FBA" w:rsidRDefault="00290E22">
      <w:pPr>
        <w:pStyle w:val="Nadpis2"/>
        <w:spacing w:line="207" w:lineRule="exact"/>
      </w:pPr>
      <w:r>
        <w:t>Pojistné se považuje za uhrazené dnem připsání na účet ČSOB Pojišťovny, a. s., člena holdingu ČSOB.</w:t>
      </w:r>
    </w:p>
    <w:p w:rsidR="001C6FBA" w:rsidRDefault="00290E22">
      <w:pPr>
        <w:ind w:left="319" w:right="255"/>
        <w:rPr>
          <w:sz w:val="18"/>
        </w:rPr>
      </w:pPr>
      <w:r>
        <w:rPr>
          <w:sz w:val="18"/>
        </w:rPr>
        <w:t>Případný rozdíl mezi součtem pojistného a sumou splátek pojistného je způsoben zaokrouhlováním a v celé výši jde na vrub pojistitele.</w:t>
      </w:r>
    </w:p>
    <w:p w:rsidR="001C6FBA" w:rsidRDefault="001C6FBA">
      <w:pPr>
        <w:pStyle w:val="Zkladntext"/>
        <w:spacing w:before="8"/>
        <w:rPr>
          <w:sz w:val="15"/>
        </w:rPr>
      </w:pPr>
    </w:p>
    <w:p w:rsidR="001C6FBA" w:rsidRDefault="00290E22">
      <w:pPr>
        <w:spacing w:line="207" w:lineRule="exact"/>
        <w:ind w:left="319"/>
        <w:rPr>
          <w:sz w:val="18"/>
        </w:rPr>
      </w:pPr>
      <w:r>
        <w:rPr>
          <w:sz w:val="18"/>
        </w:rPr>
        <w:t>V dalších pojistných obdobích je splatnost pojistného vždy v následujících dnech a měsících splatnosti (dd.mm.):</w:t>
      </w:r>
    </w:p>
    <w:p w:rsidR="001C6FBA" w:rsidRDefault="00290E22">
      <w:pPr>
        <w:spacing w:line="207" w:lineRule="exact"/>
        <w:ind w:left="319"/>
        <w:rPr>
          <w:b/>
          <w:sz w:val="18"/>
        </w:rPr>
      </w:pPr>
      <w:r>
        <w:rPr>
          <w:b/>
          <w:sz w:val="18"/>
        </w:rPr>
        <w:t>01.01., 01.02., 01.03., 01.04., 01.05., 01.06., 01.07., 01.08., 01.09., 01.10., 01.11., 01.12.</w:t>
      </w:r>
    </w:p>
    <w:p w:rsidR="001C6FBA" w:rsidRDefault="001C6FBA">
      <w:pPr>
        <w:pStyle w:val="Zkladntext"/>
        <w:spacing w:before="7"/>
        <w:rPr>
          <w:b/>
          <w:sz w:val="15"/>
        </w:rPr>
      </w:pPr>
    </w:p>
    <w:p w:rsidR="001C6FBA" w:rsidRDefault="00290E22">
      <w:pPr>
        <w:pStyle w:val="Nadpis2"/>
      </w:pPr>
      <w:r>
        <w:t>Výše pojistného za další pojistné období se řídí splátkovým kalendářem zaslaným pojistníkovi na začátku dalšího pojistného období.</w:t>
      </w:r>
    </w:p>
    <w:p w:rsidR="001C6FBA" w:rsidRDefault="001C6FBA">
      <w:p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p w:rsidR="001C6FBA" w:rsidRDefault="001C6FBA">
      <w:pPr>
        <w:pStyle w:val="Zkladntext"/>
        <w:spacing w:before="7"/>
        <w:rPr>
          <w:rFonts w:ascii="Times New Roman"/>
          <w:sz w:val="25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01"/>
        <w:gridCol w:w="310"/>
        <w:gridCol w:w="212"/>
        <w:gridCol w:w="8482"/>
      </w:tblGrid>
      <w:tr w:rsidR="001C6FBA">
        <w:trPr>
          <w:trHeight w:val="318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line="298" w:lineRule="exact"/>
              <w:ind w:left="3077" w:right="4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Článek V.</w:t>
            </w:r>
          </w:p>
        </w:tc>
      </w:tr>
      <w:tr w:rsidR="001C6FBA">
        <w:trPr>
          <w:trHeight w:val="364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line="273" w:lineRule="exact"/>
              <w:ind w:left="24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Závěrečná ustanovení</w:t>
            </w:r>
          </w:p>
        </w:tc>
      </w:tr>
      <w:tr w:rsidR="001C6FBA">
        <w:trPr>
          <w:trHeight w:val="386"/>
        </w:trPr>
        <w:tc>
          <w:tcPr>
            <w:tcW w:w="9505" w:type="dxa"/>
            <w:gridSpan w:val="4"/>
          </w:tcPr>
          <w:p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Správce pojistné smlouvy: xxxxx xxxxxxxx</w:t>
            </w:r>
          </w:p>
        </w:tc>
      </w:tr>
      <w:tr w:rsidR="001C6FBA">
        <w:trPr>
          <w:trHeight w:val="302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86" w:line="196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9004" w:type="dxa"/>
            <w:gridSpan w:val="3"/>
          </w:tcPr>
          <w:p w:rsidR="001C6FBA" w:rsidRDefault="00290E22">
            <w:pPr>
              <w:pStyle w:val="TableParagraph"/>
              <w:spacing w:before="86" w:line="196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Elektronická komunikace:</w:t>
            </w:r>
          </w:p>
        </w:tc>
      </w:tr>
      <w:tr w:rsidR="001C6FBA">
        <w:trPr>
          <w:trHeight w:val="722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2"/>
              <w:ind w:left="200" w:right="-15"/>
              <w:rPr>
                <w:sz w:val="18"/>
              </w:rPr>
            </w:pPr>
            <w:r>
              <w:rPr>
                <w:sz w:val="18"/>
              </w:rPr>
              <w:t>1.1.</w:t>
            </w:r>
          </w:p>
        </w:tc>
        <w:tc>
          <w:tcPr>
            <w:tcW w:w="9004" w:type="dxa"/>
            <w:gridSpan w:val="3"/>
          </w:tcPr>
          <w:p w:rsidR="001C6FBA" w:rsidRDefault="00290E22">
            <w:pPr>
              <w:pStyle w:val="TableParagraph"/>
              <w:spacing w:before="2"/>
              <w:ind w:left="99" w:right="209"/>
              <w:jc w:val="both"/>
              <w:rPr>
                <w:sz w:val="18"/>
              </w:rPr>
            </w:pPr>
            <w:r>
              <w:rPr>
                <w:sz w:val="18"/>
              </w:rPr>
              <w:t>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</w:tc>
      </w:tr>
      <w:tr w:rsidR="001C6FBA">
        <w:trPr>
          <w:trHeight w:val="812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94"/>
              <w:ind w:left="200" w:right="-15"/>
              <w:rPr>
                <w:sz w:val="18"/>
              </w:rPr>
            </w:pPr>
            <w:r>
              <w:rPr>
                <w:sz w:val="18"/>
              </w:rPr>
              <w:t>1.2.</w:t>
            </w:r>
          </w:p>
        </w:tc>
        <w:tc>
          <w:tcPr>
            <w:tcW w:w="9004" w:type="dxa"/>
            <w:gridSpan w:val="3"/>
          </w:tcPr>
          <w:p w:rsidR="001C6FBA" w:rsidRDefault="00290E22">
            <w:pPr>
              <w:pStyle w:val="TableParagraph"/>
              <w:spacing w:before="94"/>
              <w:ind w:left="99" w:right="209"/>
              <w:jc w:val="both"/>
              <w:rPr>
                <w:sz w:val="18"/>
              </w:rPr>
            </w:pPr>
            <w:r>
              <w:rPr>
                <w:sz w:val="18"/>
              </w:rPr>
              <w:t>Na žádost pojistníka stvrzenou podpisem pojistné smlouvy,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</w:tc>
      </w:tr>
      <w:tr w:rsidR="001C6FBA">
        <w:trPr>
          <w:trHeight w:val="398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a)</w:t>
            </w:r>
          </w:p>
        </w:tc>
        <w:tc>
          <w:tcPr>
            <w:tcW w:w="8694" w:type="dxa"/>
            <w:gridSpan w:val="2"/>
          </w:tcPr>
          <w:p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na e-mailovou adresu účastníka pojištění uvedenou v pojistné smlouvě,</w:t>
            </w:r>
          </w:p>
        </w:tc>
      </w:tr>
      <w:tr w:rsidR="001C6FBA">
        <w:trPr>
          <w:trHeight w:val="398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3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b)</w:t>
            </w:r>
          </w:p>
        </w:tc>
        <w:tc>
          <w:tcPr>
            <w:tcW w:w="8694" w:type="dxa"/>
            <w:gridSpan w:val="2"/>
          </w:tcPr>
          <w:p w:rsidR="001C6FBA" w:rsidRDefault="00290E22">
            <w:pPr>
              <w:pStyle w:val="TableParagraph"/>
              <w:spacing w:before="93"/>
              <w:ind w:left="48"/>
              <w:rPr>
                <w:sz w:val="18"/>
              </w:rPr>
            </w:pPr>
            <w:r>
              <w:rPr>
                <w:sz w:val="18"/>
              </w:rPr>
              <w:t>na e-mailovou adresu účastníka pojištění sdělenou prokazatelně pojistiteli kdykoliv v době trvání pojištění,</w:t>
            </w:r>
          </w:p>
        </w:tc>
      </w:tr>
      <w:tr w:rsidR="001C6FBA">
        <w:trPr>
          <w:trHeight w:val="813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694" w:type="dxa"/>
            <w:gridSpan w:val="2"/>
          </w:tcPr>
          <w:p w:rsidR="001C6FBA" w:rsidRDefault="00290E22">
            <w:pPr>
              <w:pStyle w:val="TableParagraph"/>
              <w:spacing w:before="92" w:line="207" w:lineRule="exact"/>
              <w:ind w:left="48"/>
              <w:rPr>
                <w:sz w:val="18"/>
              </w:rPr>
            </w:pPr>
            <w:r>
              <w:rPr>
                <w:sz w:val="18"/>
              </w:rPr>
              <w:t>do datového prostoru v internetové aplikaci elektronického bankovnictví Československé obchodní banky,</w:t>
            </w:r>
          </w:p>
          <w:p w:rsidR="001C6FBA" w:rsidRDefault="00290E22">
            <w:pPr>
              <w:pStyle w:val="TableParagraph"/>
              <w:spacing w:line="207" w:lineRule="exact"/>
              <w:ind w:left="48"/>
              <w:rPr>
                <w:sz w:val="18"/>
              </w:rPr>
            </w:pPr>
            <w:r>
              <w:rPr>
                <w:sz w:val="18"/>
              </w:rPr>
              <w:t>a. s., přístupného účastníkovi pojištění z titulu jeho smluvního vztahu s Československou obchodní bankou,</w:t>
            </w:r>
          </w:p>
          <w:p w:rsidR="001C6FBA" w:rsidRDefault="00290E22">
            <w:pPr>
              <w:pStyle w:val="TableParagraph"/>
              <w:spacing w:before="2"/>
              <w:ind w:left="48"/>
              <w:rPr>
                <w:sz w:val="18"/>
              </w:rPr>
            </w:pPr>
            <w:r>
              <w:rPr>
                <w:sz w:val="18"/>
              </w:rPr>
              <w:t>a. s., nebo</w:t>
            </w:r>
          </w:p>
        </w:tc>
      </w:tr>
      <w:tr w:rsidR="001C6FBA">
        <w:trPr>
          <w:trHeight w:val="604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d)</w:t>
            </w:r>
          </w:p>
        </w:tc>
        <w:tc>
          <w:tcPr>
            <w:tcW w:w="8694" w:type="dxa"/>
            <w:gridSpan w:val="2"/>
          </w:tcPr>
          <w:p w:rsidR="001C6FBA" w:rsidRDefault="00290E22">
            <w:pPr>
              <w:pStyle w:val="TableParagraph"/>
              <w:spacing w:before="92"/>
              <w:ind w:left="48" w:right="131"/>
              <w:rPr>
                <w:sz w:val="18"/>
              </w:rPr>
            </w:pPr>
            <w:r>
              <w:rPr>
                <w:sz w:val="18"/>
              </w:rPr>
              <w:t>do datového prostoru v internetové aplikaci pojistitele "Online klientská zóna" přístupné účastníkovi pojištění na internetové adrese pojistitele "</w:t>
            </w:r>
            <w:hyperlink r:id="rId17">
              <w:r>
                <w:rPr>
                  <w:sz w:val="18"/>
                </w:rPr>
                <w:t>www.csobpoj.cz</w:t>
              </w:r>
            </w:hyperlink>
            <w:r>
              <w:rPr>
                <w:sz w:val="18"/>
              </w:rPr>
              <w:t>" z titulu uzavření pojistné smlouvy.</w:t>
            </w:r>
          </w:p>
        </w:tc>
      </w:tr>
      <w:tr w:rsidR="001C6FBA">
        <w:trPr>
          <w:trHeight w:val="308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92" w:line="196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9004" w:type="dxa"/>
            <w:gridSpan w:val="3"/>
          </w:tcPr>
          <w:p w:rsidR="001C6FBA" w:rsidRDefault="00290E22">
            <w:pPr>
              <w:pStyle w:val="TableParagraph"/>
              <w:spacing w:before="92" w:line="196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Speciální ujednání o formě právních jednání týkajících se pojištění:</w:t>
            </w:r>
          </w:p>
        </w:tc>
      </w:tr>
      <w:tr w:rsidR="001C6FBA">
        <w:trPr>
          <w:trHeight w:val="1136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2"/>
              <w:ind w:left="200" w:right="-15"/>
              <w:rPr>
                <w:sz w:val="18"/>
              </w:rPr>
            </w:pPr>
            <w:r>
              <w:rPr>
                <w:sz w:val="18"/>
              </w:rPr>
              <w:t>2.1.</w:t>
            </w:r>
          </w:p>
        </w:tc>
        <w:tc>
          <w:tcPr>
            <w:tcW w:w="9004" w:type="dxa"/>
            <w:gridSpan w:val="3"/>
          </w:tcPr>
          <w:p w:rsidR="001C6FBA" w:rsidRDefault="00290E22">
            <w:pPr>
              <w:pStyle w:val="TableParagraph"/>
              <w:spacing w:before="2"/>
              <w:ind w:left="99" w:right="200"/>
              <w:jc w:val="both"/>
              <w:rPr>
                <w:sz w:val="18"/>
              </w:rPr>
            </w:pPr>
            <w:r>
              <w:rPr>
                <w:sz w:val="18"/>
              </w:rPr>
              <w:t>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 právním jednáním související, učiněná účastníky pojištění vedle písemné formy také v některé z následujících forem, respektive některým z následujících způsobů:</w:t>
            </w:r>
          </w:p>
        </w:tc>
      </w:tr>
      <w:tr w:rsidR="001C6FBA">
        <w:trPr>
          <w:trHeight w:val="605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a)</w:t>
            </w:r>
          </w:p>
        </w:tc>
        <w:tc>
          <w:tcPr>
            <w:tcW w:w="8694" w:type="dxa"/>
            <w:gridSpan w:val="2"/>
          </w:tcPr>
          <w:p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elektronickou poštou formou prostých e-mailových zpráv (tzn. e-mailových zpráv nevyžadujících opatření zaručeným elektronickým podpisem),</w:t>
            </w:r>
          </w:p>
        </w:tc>
      </w:tr>
      <w:tr w:rsidR="001C6FBA">
        <w:trPr>
          <w:trHeight w:val="398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b)</w:t>
            </w:r>
          </w:p>
        </w:tc>
        <w:tc>
          <w:tcPr>
            <w:tcW w:w="8694" w:type="dxa"/>
            <w:gridSpan w:val="2"/>
          </w:tcPr>
          <w:p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ústně prostřednictvím telefonu; v takovém případě však výhradně prostřednictvím</w:t>
            </w:r>
          </w:p>
        </w:tc>
      </w:tr>
      <w:tr w:rsidR="001C6FBA">
        <w:trPr>
          <w:trHeight w:val="338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</w:tcPr>
          <w:p w:rsidR="001C6FBA" w:rsidRDefault="00290E22">
            <w:pPr>
              <w:pStyle w:val="TableParagraph"/>
              <w:spacing w:before="92"/>
              <w:ind w:right="49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92"/>
              <w:ind w:left="98"/>
              <w:rPr>
                <w:sz w:val="18"/>
              </w:rPr>
            </w:pPr>
            <w:r>
              <w:rPr>
                <w:sz w:val="18"/>
              </w:rPr>
              <w:t>telefonního čísla pojistitele 466 100 777 nebo</w:t>
            </w:r>
          </w:p>
        </w:tc>
      </w:tr>
      <w:tr w:rsidR="001C6FBA">
        <w:trPr>
          <w:trHeight w:val="1313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</w:tcPr>
          <w:p w:rsidR="001C6FBA" w:rsidRDefault="00290E22">
            <w:pPr>
              <w:pStyle w:val="TableParagraph"/>
              <w:spacing w:before="32"/>
              <w:ind w:right="49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8" w:right="199"/>
              <w:jc w:val="both"/>
              <w:rPr>
                <w:sz w:val="18"/>
              </w:rPr>
            </w:pPr>
            <w:r>
              <w:rPr>
                <w:sz w:val="18"/>
              </w:rPr>
              <w:t>jiných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telefonních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čísel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pojistitele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(nikoliv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např.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telefonních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čísel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pojišťovacího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zprostředkovatele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činného pro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pojistitele)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zveřejněných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určených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pojistitelem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telefonní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komunikaci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účastníky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věci vzniku,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změny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či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zániku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věci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šetření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škodných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událostí,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podmínky,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telefonních hovorech realizovaných prostřednictvím těchto telefonních čísel je pojistitelem pořizován zvukový záznam,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jehož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pořízení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každá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volající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telefonní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čísla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hlasovým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automatem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pojistitele informována před zahájením zaznamenávaného telefonního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hovoru,</w:t>
            </w:r>
          </w:p>
        </w:tc>
      </w:tr>
      <w:tr w:rsidR="001C6FBA">
        <w:trPr>
          <w:trHeight w:val="958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34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694" w:type="dxa"/>
            <w:gridSpan w:val="2"/>
          </w:tcPr>
          <w:p w:rsidR="001C6FBA" w:rsidRDefault="00290E22">
            <w:pPr>
              <w:pStyle w:val="TableParagraph"/>
              <w:spacing w:before="34"/>
              <w:ind w:left="48" w:right="203"/>
              <w:jc w:val="both"/>
              <w:rPr>
                <w:sz w:val="18"/>
              </w:rPr>
            </w:pPr>
            <w:r>
              <w:rPr>
                <w:sz w:val="18"/>
              </w:rPr>
              <w:t>elektronickými prostředky prostřednictvím internetové aplikace "Online klientská zóna" (zřízené a provozované pojistitelem a dostupné účastníkovi pojištění na internetové adrese pojistitele www.csobpoj.cz) zabezpečeného internetového přístupu, k němuž účastník pojištění obdržel od pojistitele aktivační klíč (dále také jen "internetová aplikace").</w:t>
            </w:r>
          </w:p>
        </w:tc>
      </w:tr>
      <w:tr w:rsidR="001C6FBA">
        <w:trPr>
          <w:trHeight w:val="601"/>
        </w:trPr>
        <w:tc>
          <w:tcPr>
            <w:tcW w:w="9505" w:type="dxa"/>
            <w:gridSpan w:val="4"/>
          </w:tcPr>
          <w:p w:rsidR="001C6FBA" w:rsidRDefault="00290E22">
            <w:pPr>
              <w:pStyle w:val="TableParagraph"/>
              <w:spacing w:before="92" w:line="242" w:lineRule="auto"/>
              <w:ind w:left="600"/>
              <w:rPr>
                <w:sz w:val="18"/>
              </w:rPr>
            </w:pPr>
            <w:r>
              <w:rPr>
                <w:sz w:val="18"/>
              </w:rPr>
              <w:t>Další ujednání a informace k formě právních jednání a oznámení týkajících se pojištění jsou uvedena ve všeobecných pojistných podmínkách, které jsou součásti této pojistné smlouvy.</w:t>
            </w:r>
          </w:p>
        </w:tc>
      </w:tr>
      <w:tr w:rsidR="001C6FBA">
        <w:trPr>
          <w:trHeight w:val="302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86" w:line="196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9004" w:type="dxa"/>
            <w:gridSpan w:val="3"/>
          </w:tcPr>
          <w:p w:rsidR="001C6FBA" w:rsidRDefault="00290E22">
            <w:pPr>
              <w:pStyle w:val="TableParagraph"/>
              <w:spacing w:before="86" w:line="196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Registr smluv</w:t>
            </w:r>
          </w:p>
        </w:tc>
      </w:tr>
      <w:tr w:rsidR="001C6FBA">
        <w:trPr>
          <w:trHeight w:val="1544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2"/>
              <w:ind w:left="200" w:right="-15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9004" w:type="dxa"/>
            <w:gridSpan w:val="3"/>
          </w:tcPr>
          <w:p w:rsidR="001C6FBA" w:rsidRDefault="00290E22">
            <w:pPr>
              <w:pStyle w:val="TableParagraph"/>
              <w:spacing w:before="2"/>
              <w:ind w:left="99" w:right="200"/>
              <w:jc w:val="both"/>
              <w:rPr>
                <w:sz w:val="18"/>
              </w:rPr>
            </w:pPr>
            <w:r>
              <w:rPr>
                <w:sz w:val="18"/>
              </w:rPr>
              <w:t>Smluvní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této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sjednávají,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že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povinnost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řádně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včas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zaslat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pojistnou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smlouvu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její dodatky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(elektronický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textového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obsahu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této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otevřeném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strojově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čitelném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formátu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rovněž stanovená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metadata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této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smlouvy)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správci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smluv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uveřejnění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prostřednictvím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registru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smluv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(dále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jen "registr")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podle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zákona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340/2015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Sb.,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zvláštních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podmínkách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účinnosti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některých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smluv,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uveřejňování těchto smluv a o registru smluv (zákon o registru smluv), ve znění pozdějších předpisů (dále také jen "ZRS"), má pojistník. Předchozí větou není dotčeno právo pojistitele, aby tuto pojistnou smlouvu v registru smluv uveřejnil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sám.</w:t>
            </w:r>
          </w:p>
        </w:tc>
      </w:tr>
      <w:tr w:rsidR="001C6FBA">
        <w:trPr>
          <w:trHeight w:val="707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88"/>
              <w:ind w:left="200" w:right="-15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9004" w:type="dxa"/>
            <w:gridSpan w:val="3"/>
          </w:tcPr>
          <w:p w:rsidR="001C6FBA" w:rsidRDefault="00290E22">
            <w:pPr>
              <w:pStyle w:val="TableParagraph"/>
              <w:spacing w:before="92" w:line="206" w:lineRule="exact"/>
              <w:ind w:left="99" w:right="205"/>
              <w:jc w:val="both"/>
              <w:rPr>
                <w:sz w:val="18"/>
              </w:rPr>
            </w:pPr>
            <w:r>
              <w:rPr>
                <w:sz w:val="18"/>
              </w:rPr>
              <w:t>Obě dvě smluvní strany této pojistné smlouvy čestně prohlašují a svými podpisy, respektive podpisy svých oprávněných zástupců, výslovně stvrzují, že souhlasí s uveřejněním celého obsahu této pojistné smlouvy a všech informací v ní obsažených, s výjimkou případných osobních údajů třetích fyzických osob odlišných od</w:t>
            </w:r>
          </w:p>
        </w:tc>
      </w:tr>
    </w:tbl>
    <w:p w:rsidR="001C6FBA" w:rsidRDefault="001C6FBA">
      <w:pPr>
        <w:spacing w:line="206" w:lineRule="exact"/>
        <w:jc w:val="both"/>
        <w:rPr>
          <w:sz w:val="18"/>
        </w:r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01"/>
        <w:gridCol w:w="310"/>
        <w:gridCol w:w="8694"/>
      </w:tblGrid>
      <w:tr w:rsidR="001C6FBA">
        <w:trPr>
          <w:trHeight w:val="708"/>
        </w:trPr>
        <w:tc>
          <w:tcPr>
            <w:tcW w:w="9505" w:type="dxa"/>
            <w:gridSpan w:val="3"/>
          </w:tcPr>
          <w:p w:rsidR="001C6FBA" w:rsidRDefault="00290E22">
            <w:pPr>
              <w:pStyle w:val="TableParagraph"/>
              <w:ind w:left="600" w:right="200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pojistitele a pojistníka, prostřednictvím registru smluv dle ZRS. Pojistník se dále zavazuje, že před zasláním této pojistné smlouvy k 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</w:tr>
      <w:tr w:rsidR="001C6FBA">
        <w:trPr>
          <w:trHeight w:val="800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88"/>
              <w:ind w:left="200" w:right="-15"/>
              <w:rPr>
                <w:sz w:val="18"/>
              </w:rPr>
            </w:pPr>
            <w:r>
              <w:rPr>
                <w:sz w:val="18"/>
              </w:rPr>
              <w:t>3.3.</w:t>
            </w:r>
          </w:p>
        </w:tc>
        <w:tc>
          <w:tcPr>
            <w:tcW w:w="9004" w:type="dxa"/>
            <w:gridSpan w:val="2"/>
          </w:tcPr>
          <w:p w:rsidR="001C6FBA" w:rsidRDefault="00290E22">
            <w:pPr>
              <w:pStyle w:val="TableParagraph"/>
              <w:spacing w:before="88"/>
              <w:ind w:left="99" w:right="198"/>
              <w:jc w:val="both"/>
              <w:rPr>
                <w:sz w:val="18"/>
              </w:rPr>
            </w:pPr>
            <w:r>
              <w:rPr>
                <w:sz w:val="18"/>
              </w:rPr>
              <w:t>Pojistník a pojistitel se dále dohodli, že ode dne nabytí účinnosti této pojistné smlouvy a jejích dodatků zveřejněním v registru smluv se účinky sjednaných pojištění, včetně práv a povinností z nich vyplývajících, vztahují i na období od okamžiku sjednaného v této pojistné smlouvě jako počátek pojištění do budoucna.</w:t>
            </w:r>
          </w:p>
        </w:tc>
      </w:tr>
      <w:tr w:rsidR="001C6FBA">
        <w:trPr>
          <w:trHeight w:val="1020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86"/>
              <w:ind w:left="200" w:right="-15"/>
              <w:rPr>
                <w:sz w:val="18"/>
              </w:rPr>
            </w:pPr>
            <w:r>
              <w:rPr>
                <w:sz w:val="18"/>
              </w:rPr>
              <w:t>3.4.</w:t>
            </w:r>
          </w:p>
        </w:tc>
        <w:tc>
          <w:tcPr>
            <w:tcW w:w="9004" w:type="dxa"/>
            <w:gridSpan w:val="2"/>
          </w:tcPr>
          <w:p w:rsidR="001C6FBA" w:rsidRDefault="00290E22">
            <w:pPr>
              <w:pStyle w:val="TableParagraph"/>
              <w:spacing w:before="86"/>
              <w:ind w:left="99" w:right="200"/>
              <w:jc w:val="both"/>
              <w:rPr>
                <w:sz w:val="18"/>
              </w:rPr>
            </w:pPr>
            <w:r>
              <w:rPr>
                <w:sz w:val="18"/>
              </w:rPr>
              <w:t>Právní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úprava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obsažená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 tomto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článku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odst.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pojistné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(tzn.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povinnosti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smluvních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stran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této pojistné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smlouvy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související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jejím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uveřejněním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prostřednictvím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registru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smluv)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použije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pouze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tehdy,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pokud se na tuto pojistnou smlouvu, s ohledem na charakter jejich smluvních stran a s ohledem na obsah této smlouvy, vztahuje povinnost jejího uveřejnění prostřednictvím registru smluv dle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ZRS.</w:t>
            </w:r>
          </w:p>
        </w:tc>
      </w:tr>
      <w:tr w:rsidR="001C6FBA">
        <w:trPr>
          <w:trHeight w:val="402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9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9004" w:type="dxa"/>
            <w:gridSpan w:val="2"/>
          </w:tcPr>
          <w:p w:rsidR="001C6FBA" w:rsidRDefault="00290E22">
            <w:pPr>
              <w:pStyle w:val="TableParagraph"/>
              <w:spacing w:before="96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Prohlášení pojistníka</w:t>
            </w:r>
          </w:p>
        </w:tc>
      </w:tr>
      <w:tr w:rsidR="001C6FBA">
        <w:trPr>
          <w:trHeight w:val="398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92"/>
              <w:ind w:left="200" w:right="-15"/>
              <w:rPr>
                <w:sz w:val="18"/>
              </w:rPr>
            </w:pPr>
            <w:r>
              <w:rPr>
                <w:sz w:val="18"/>
              </w:rPr>
              <w:t>4.1.</w:t>
            </w:r>
          </w:p>
        </w:tc>
        <w:tc>
          <w:tcPr>
            <w:tcW w:w="9004" w:type="dxa"/>
            <w:gridSpan w:val="2"/>
          </w:tcPr>
          <w:p w:rsidR="001C6FBA" w:rsidRDefault="00290E22">
            <w:pPr>
              <w:pStyle w:val="TableParagraph"/>
              <w:spacing w:before="92"/>
              <w:ind w:left="99"/>
              <w:rPr>
                <w:sz w:val="18"/>
              </w:rPr>
            </w:pPr>
            <w:r>
              <w:rPr>
                <w:b/>
                <w:sz w:val="18"/>
              </w:rPr>
              <w:t xml:space="preserve">Prohlášení pojistníka, je-li pojistník fyzickou osobou: </w:t>
            </w:r>
            <w:r>
              <w:rPr>
                <w:sz w:val="18"/>
              </w:rPr>
              <w:t>Prohlašuji a svým podpisem níže stvrzuji, že:</w:t>
            </w:r>
          </w:p>
        </w:tc>
      </w:tr>
      <w:tr w:rsidR="001C6FBA">
        <w:trPr>
          <w:trHeight w:val="1433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a)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2"/>
              <w:ind w:left="48" w:right="201"/>
              <w:jc w:val="both"/>
              <w:rPr>
                <w:sz w:val="18"/>
              </w:rPr>
            </w:pPr>
            <w:r>
              <w:rPr>
                <w:sz w:val="18"/>
              </w:rPr>
              <w:t>jsem byl před uzavřením pojistné smlouvy, zcela v souladu s ustanovením čl. 13 a čl. 14 Nařízení Evropského parlamentu a Rady (EU) č. 2016/679 ze dne 27. dubna 2016 o ochraně fyzických osob v souvislosti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zpracováním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osobních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údajů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volném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pohybu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těchto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údajů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zrušení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směrnice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95/46/ES (obecné nařízení o ochraně osobních údajů; dále jen "GDPR"), pojistitelem řádně a detailně (co do vysvětlení obsahu a významu všech jeho jednotlivých ustanovení) seznámen s Informacemi o zpracování osobních údajů (tzv. Informačním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memorandem);</w:t>
            </w:r>
          </w:p>
        </w:tc>
      </w:tr>
      <w:tr w:rsidR="001C6FBA">
        <w:trPr>
          <w:trHeight w:val="604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b)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seznámení s Informačním memorandem za pojistitele provedla právě ta konkrétní fyzická osoba, která za pojistitele podepsala tuto pojistnou smlouvu;</w:t>
            </w:r>
          </w:p>
        </w:tc>
      </w:tr>
      <w:tr w:rsidR="001C6FBA">
        <w:trPr>
          <w:trHeight w:val="813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2"/>
              <w:ind w:left="48" w:right="205"/>
              <w:jc w:val="both"/>
              <w:rPr>
                <w:sz w:val="18"/>
              </w:rPr>
            </w:pPr>
            <w:r>
              <w:rPr>
                <w:sz w:val="18"/>
              </w:rPr>
              <w:t>po seznámení se s Informačním memorandem a před uzavřením pojistné smlouvy mně byl dán naprosto dostatečný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časový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prostor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vlastní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seznámení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Informačním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memorandem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zodpovězení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všech mých případných dotazů k Informačnímu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memorandu;</w:t>
            </w:r>
          </w:p>
        </w:tc>
      </w:tr>
      <w:tr w:rsidR="001C6FBA">
        <w:trPr>
          <w:trHeight w:val="1226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2"/>
              <w:ind w:left="48" w:right="2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beru na vědomí a jsem srozuměn s informací pojistitele o tom, že Informační memorandum je a bude zájemci o pojištění resp. pojistníkovi a jinému účastníku pojištění k dispozici na internetových (webových) stránkách pojistitele na adrese </w:t>
            </w:r>
            <w:hyperlink r:id="rId18">
              <w:r>
                <w:rPr>
                  <w:sz w:val="18"/>
                </w:rPr>
                <w:t xml:space="preserve">www.csobpoj.cz </w:t>
              </w:r>
            </w:hyperlink>
            <w:r>
              <w:rPr>
                <w:sz w:val="18"/>
              </w:rPr>
              <w:t>nebo na vyžádání pojistníka u té konkrétní fyzické osoby, která jménem pojistitele podepsala tuto pojistnou smlouvu, anebo na kterémkoliv obchodním místě pojistitele.</w:t>
            </w:r>
          </w:p>
        </w:tc>
      </w:tr>
      <w:tr w:rsidR="001C6FBA">
        <w:trPr>
          <w:trHeight w:val="398"/>
        </w:trPr>
        <w:tc>
          <w:tcPr>
            <w:tcW w:w="501" w:type="dxa"/>
          </w:tcPr>
          <w:p w:rsidR="001C6FBA" w:rsidRDefault="00290E22">
            <w:pPr>
              <w:pStyle w:val="TableParagraph"/>
              <w:spacing w:before="93"/>
              <w:ind w:left="200" w:right="-15"/>
              <w:rPr>
                <w:sz w:val="18"/>
              </w:rPr>
            </w:pPr>
            <w:r>
              <w:rPr>
                <w:sz w:val="18"/>
              </w:rPr>
              <w:t>4.2.</w:t>
            </w:r>
          </w:p>
        </w:tc>
        <w:tc>
          <w:tcPr>
            <w:tcW w:w="9004" w:type="dxa"/>
            <w:gridSpan w:val="2"/>
          </w:tcPr>
          <w:p w:rsidR="001C6FBA" w:rsidRDefault="00290E22">
            <w:pPr>
              <w:pStyle w:val="TableParagraph"/>
              <w:spacing w:before="93"/>
              <w:ind w:left="99"/>
              <w:rPr>
                <w:sz w:val="18"/>
              </w:rPr>
            </w:pPr>
            <w:r>
              <w:rPr>
                <w:sz w:val="18"/>
              </w:rPr>
              <w:t>Prohlašuji a svým podpisem níže stvrzuji, že:</w:t>
            </w:r>
          </w:p>
        </w:tc>
      </w:tr>
      <w:tr w:rsidR="001C6FBA">
        <w:trPr>
          <w:trHeight w:val="1226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a)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2"/>
              <w:ind w:left="48" w:right="203"/>
              <w:jc w:val="both"/>
              <w:rPr>
                <w:sz w:val="18"/>
              </w:rPr>
            </w:pPr>
            <w:r>
              <w:rPr>
                <w:sz w:val="18"/>
              </w:rPr>
              <w:t>jsem byl před uzavřením této pojistné smlouvy, zcela v souladu s ustanovením § 2774 občanského zákoníku, pojistitelem řádně a detailně (co do vysvětlení obsahu a významu všech jejich jednotlivých ustanovení) seznámen s Infolistem produktu, s Informačním dokumentem o pojistném produktu, s rozsahem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všeobecnými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pojistnými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podmínkami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(dále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také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"pojistné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podmínky"),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které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jsou nedílnou součástí této pojistné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smlouvy;</w:t>
            </w:r>
          </w:p>
        </w:tc>
      </w:tr>
      <w:tr w:rsidR="001C6FBA">
        <w:trPr>
          <w:trHeight w:val="1226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b)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2"/>
              <w:ind w:left="48" w:right="200"/>
              <w:jc w:val="both"/>
              <w:rPr>
                <w:sz w:val="18"/>
              </w:rPr>
            </w:pPr>
            <w:r>
              <w:rPr>
                <w:sz w:val="18"/>
              </w:rPr>
              <w:t>jsem byl před uzavřením této pojistné smlouvy podrobně seznámen se všemi vybranými ustanoveními pojistných podmínek zvlášť uvedenými v dokumentu „Infolist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001C6FBA">
        <w:trPr>
          <w:trHeight w:val="605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c)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seznámení s Informačním dokumentem o pojistném produktu a s pojistnými podmínkami za pojistitele provedla právě ta konkrétní fyzická osoba, která za pojistitele podepsala tuto pojistnou smlouvu;</w:t>
            </w:r>
          </w:p>
        </w:tc>
      </w:tr>
      <w:tr w:rsidR="001C6FBA">
        <w:trPr>
          <w:trHeight w:val="813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3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d)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3"/>
              <w:ind w:left="48" w:right="205"/>
              <w:jc w:val="both"/>
              <w:rPr>
                <w:sz w:val="18"/>
              </w:rPr>
            </w:pPr>
            <w:r>
              <w:rPr>
                <w:sz w:val="18"/>
              </w:rP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001C6FBA">
        <w:trPr>
          <w:trHeight w:val="604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e)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2"/>
              <w:ind w:left="48"/>
              <w:rPr>
                <w:sz w:val="18"/>
              </w:rPr>
            </w:pPr>
            <w:r>
              <w:rPr>
                <w:sz w:val="18"/>
              </w:rPr>
              <w:t>před uzavřením pojistné smlouvy mi byly v listinné podobě poskytnuty Informační dokument o pojistném produktu a pojistné podmínky;</w:t>
            </w:r>
          </w:p>
        </w:tc>
      </w:tr>
      <w:tr w:rsidR="001C6FBA">
        <w:trPr>
          <w:trHeight w:val="604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f)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2"/>
              <w:ind w:left="48" w:right="131"/>
              <w:rPr>
                <w:sz w:val="18"/>
              </w:rPr>
            </w:pPr>
            <w:r>
              <w:rPr>
                <w:sz w:val="18"/>
              </w:rPr>
              <w:t>jsem v dostatečné době před uzavřením této pojistné smlouvy obdržel právě od té konkrétní fyzické osoby, která za pojistitele podepsala tuto pojistnou smlouvu, Záznam z jednání, včetně všech jeho příloh;</w:t>
            </w:r>
          </w:p>
        </w:tc>
      </w:tr>
      <w:tr w:rsidR="001C6FBA">
        <w:trPr>
          <w:trHeight w:val="506"/>
        </w:trPr>
        <w:tc>
          <w:tcPr>
            <w:tcW w:w="50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</w:tcPr>
          <w:p w:rsidR="001C6FBA" w:rsidRDefault="00290E22">
            <w:pPr>
              <w:pStyle w:val="TableParagraph"/>
              <w:spacing w:before="92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g)</w:t>
            </w:r>
          </w:p>
        </w:tc>
        <w:tc>
          <w:tcPr>
            <w:tcW w:w="8694" w:type="dxa"/>
          </w:tcPr>
          <w:p w:rsidR="001C6FBA" w:rsidRDefault="00290E22">
            <w:pPr>
              <w:pStyle w:val="TableParagraph"/>
              <w:spacing w:before="97" w:line="206" w:lineRule="exact"/>
              <w:ind w:left="48"/>
              <w:rPr>
                <w:sz w:val="18"/>
              </w:rPr>
            </w:pPr>
            <w:r>
              <w:rPr>
                <w:sz w:val="18"/>
              </w:rP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</w:tbl>
    <w:p w:rsidR="001C6FBA" w:rsidRDefault="001C6FBA">
      <w:pPr>
        <w:spacing w:line="206" w:lineRule="exact"/>
        <w:rPr>
          <w:sz w:val="18"/>
        </w:r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21"/>
        <w:gridCol w:w="294"/>
        <w:gridCol w:w="207"/>
        <w:gridCol w:w="8482"/>
      </w:tblGrid>
      <w:tr w:rsidR="001C6FBA">
        <w:trPr>
          <w:trHeight w:val="239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line="201" w:lineRule="exact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line="201" w:lineRule="exact"/>
              <w:ind w:left="99"/>
              <w:rPr>
                <w:sz w:val="18"/>
              </w:rPr>
            </w:pPr>
            <w:r>
              <w:rPr>
                <w:sz w:val="18"/>
              </w:rPr>
              <w:t xml:space="preserve">členům skupiny ČSOB, jejichž seznam je uveden na internetových stránkách </w:t>
            </w:r>
            <w:hyperlink r:id="rId19">
              <w:r>
                <w:rPr>
                  <w:sz w:val="18"/>
                </w:rPr>
                <w:t xml:space="preserve">www.csob.cz/skupina </w:t>
              </w:r>
            </w:hyperlink>
            <w:r>
              <w:rPr>
                <w:sz w:val="18"/>
              </w:rPr>
              <w:t>a</w:t>
            </w:r>
          </w:p>
        </w:tc>
      </w:tr>
      <w:tr w:rsidR="001C6FBA">
        <w:trPr>
          <w:trHeight w:val="27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3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3"/>
              <w:ind w:left="99"/>
              <w:rPr>
                <w:sz w:val="18"/>
              </w:rPr>
            </w:pPr>
            <w:r>
              <w:rPr>
                <w:sz w:val="18"/>
              </w:rPr>
              <w:t>ostatním subjektům podnikajícím v pojišťovnictví a zájmovým sdružením či korporacím těchto subjektů.</w:t>
            </w:r>
          </w:p>
        </w:tc>
      </w:tr>
      <w:tr w:rsidR="001C6FBA">
        <w:trPr>
          <w:trHeight w:val="953"/>
        </w:trPr>
        <w:tc>
          <w:tcPr>
            <w:tcW w:w="521" w:type="dxa"/>
          </w:tcPr>
          <w:p w:rsidR="001C6FBA" w:rsidRDefault="00290E22">
            <w:pPr>
              <w:pStyle w:val="TableParagraph"/>
              <w:spacing w:before="32"/>
              <w:ind w:left="200"/>
              <w:rPr>
                <w:sz w:val="18"/>
              </w:rPr>
            </w:pPr>
            <w:r>
              <w:rPr>
                <w:sz w:val="18"/>
              </w:rPr>
              <w:t>4.3.</w:t>
            </w:r>
          </w:p>
        </w:tc>
        <w:tc>
          <w:tcPr>
            <w:tcW w:w="8983" w:type="dxa"/>
            <w:gridSpan w:val="3"/>
          </w:tcPr>
          <w:p w:rsidR="001C6FBA" w:rsidRDefault="00290E22">
            <w:pPr>
              <w:pStyle w:val="TableParagraph"/>
              <w:spacing w:before="32"/>
              <w:ind w:left="79" w:right="202"/>
              <w:jc w:val="both"/>
              <w:rPr>
                <w:sz w:val="18"/>
              </w:rPr>
            </w:pPr>
            <w:r>
              <w:rPr>
                <w:sz w:val="18"/>
              </w:rPr>
              <w:t>Pojistník uzavřením této pojistné smlouvy uděluje pojistiteli plnou moc k tomu, aby ve věcech souvisejících s pojištěním sjednaným touto pojistnou smlouvou a zejména v případě pojistné nebo škodné události, jednal jeho jménem, zastupoval ho a požadoval nezbytné informace od orgánů veřejné moci nebo třetích osob, a to včetně možnosti nahlížení do spisů a pořizování výpisů či opisů z nich.</w:t>
            </w:r>
          </w:p>
        </w:tc>
      </w:tr>
      <w:tr w:rsidR="001C6FBA">
        <w:trPr>
          <w:trHeight w:val="890"/>
        </w:trPr>
        <w:tc>
          <w:tcPr>
            <w:tcW w:w="521" w:type="dxa"/>
          </w:tcPr>
          <w:p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4.4.</w:t>
            </w:r>
          </w:p>
        </w:tc>
        <w:tc>
          <w:tcPr>
            <w:tcW w:w="8983" w:type="dxa"/>
            <w:gridSpan w:val="3"/>
          </w:tcPr>
          <w:p w:rsidR="001C6FBA" w:rsidRDefault="00290E22">
            <w:pPr>
              <w:pStyle w:val="TableParagraph"/>
              <w:spacing w:before="86"/>
              <w:ind w:left="79" w:right="209"/>
              <w:jc w:val="both"/>
              <w:rPr>
                <w:sz w:val="18"/>
              </w:rPr>
            </w:pPr>
            <w:r>
              <w:rPr>
                <w:sz w:val="18"/>
              </w:rP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</w:tr>
      <w:tr w:rsidR="001C6FBA">
        <w:trPr>
          <w:trHeight w:val="393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290E22">
            <w:pPr>
              <w:pStyle w:val="TableParagraph"/>
              <w:spacing w:before="178" w:line="196" w:lineRule="exact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a)</w:t>
            </w:r>
          </w:p>
        </w:tc>
        <w:tc>
          <w:tcPr>
            <w:tcW w:w="8689" w:type="dxa"/>
            <w:gridSpan w:val="2"/>
          </w:tcPr>
          <w:p w:rsidR="001C6FBA" w:rsidRDefault="00290E22">
            <w:pPr>
              <w:pStyle w:val="TableParagraph"/>
              <w:spacing w:before="178" w:line="196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Majetek, jehož se má pojištění týkat, je</w:t>
            </w:r>
          </w:p>
        </w:tc>
      </w:tr>
      <w:tr w:rsidR="001C6FBA">
        <w:trPr>
          <w:trHeight w:val="454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>ve vlastnictví, spoluvlastnictví (včetně přídatného), společenství jmění či řádné, poctivé a pravé držbě pojistníka;</w:t>
            </w:r>
          </w:p>
        </w:tc>
      </w:tr>
      <w:tr w:rsidR="001C6FBA">
        <w:trPr>
          <w:trHeight w:val="485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 w:right="108"/>
              <w:rPr>
                <w:sz w:val="18"/>
              </w:rPr>
            </w:pPr>
            <w:r>
              <w:rPr>
                <w:sz w:val="18"/>
              </w:rPr>
              <w:t>sice ve vlastnictví třetí osoby, ale pojistníkovi k němu svědčí některé z věcných práv k cizím věcem (např. věcné břemeno, zástavní právo, zadržovací právo apod.);</w:t>
            </w:r>
          </w:p>
        </w:tc>
      </w:tr>
      <w:tr w:rsidR="001C6FBA">
        <w:trPr>
          <w:trHeight w:val="487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3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3"/>
              <w:ind w:left="99"/>
              <w:rPr>
                <w:sz w:val="18"/>
              </w:rPr>
            </w:pPr>
            <w:r>
              <w:rPr>
                <w:sz w:val="18"/>
              </w:rPr>
              <w:t>sice ve vlastnictví třetí osoby, ale pojistník oprávněně vykonává jeho správu (např. jako správce či svěřenský správce apod.);</w:t>
            </w:r>
          </w:p>
        </w:tc>
      </w:tr>
      <w:tr w:rsidR="001C6FBA">
        <w:trPr>
          <w:trHeight w:val="27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pojistníkem po právu užíván na základě smlouvy;</w:t>
            </w:r>
          </w:p>
        </w:tc>
      </w:tr>
      <w:tr w:rsidR="001C6FBA">
        <w:trPr>
          <w:trHeight w:val="27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pojistníkem převzat za účelem splnění jeho závazku;</w:t>
            </w:r>
          </w:p>
        </w:tc>
      </w:tr>
      <w:tr w:rsidR="001C6FBA">
        <w:trPr>
          <w:trHeight w:val="27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ve vlastnictví či spoluvlastnictví osob blízkých pojistníkovi;</w:t>
            </w:r>
          </w:p>
        </w:tc>
      </w:tr>
      <w:tr w:rsidR="001C6FBA">
        <w:trPr>
          <w:trHeight w:val="484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001C6FBA">
        <w:trPr>
          <w:trHeight w:val="484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 w:right="108"/>
              <w:rPr>
                <w:sz w:val="18"/>
              </w:rPr>
            </w:pPr>
            <w:r>
              <w:rPr>
                <w:sz w:val="18"/>
              </w:rPr>
              <w:t>ve vlastnictví či spoluvlastnictví členů či společníků pojistníka, členů jeho orgánů nebo toho, kdo pojistníka podstatně ovlivňuje na základě dohody či jiné skutečnosti;</w:t>
            </w:r>
          </w:p>
        </w:tc>
      </w:tr>
      <w:tr w:rsidR="001C6FBA">
        <w:trPr>
          <w:trHeight w:val="27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určen k zajištění dluhu pojistníka nebo dluhu, jehož je pojistník věřitelem;</w:t>
            </w:r>
          </w:p>
        </w:tc>
      </w:tr>
      <w:tr w:rsidR="001C6FBA">
        <w:trPr>
          <w:trHeight w:val="27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součástí majetkové podstaty (je-li pojistníkem insolvenční správce jednající na účet dlužníka) nebo</w:t>
            </w:r>
          </w:p>
        </w:tc>
      </w:tr>
      <w:tr w:rsidR="001C6FBA">
        <w:trPr>
          <w:trHeight w:val="304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ve vlastnictví osob, které tento majetek od pojistníka pořídily.</w:t>
            </w:r>
          </w:p>
        </w:tc>
      </w:tr>
      <w:tr w:rsidR="001C6FBA">
        <w:trPr>
          <w:trHeight w:val="275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290E22">
            <w:pPr>
              <w:pStyle w:val="TableParagraph"/>
              <w:spacing w:before="59" w:line="196" w:lineRule="exact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b)</w:t>
            </w:r>
          </w:p>
        </w:tc>
        <w:tc>
          <w:tcPr>
            <w:tcW w:w="8689" w:type="dxa"/>
            <w:gridSpan w:val="2"/>
          </w:tcPr>
          <w:p w:rsidR="001C6FBA" w:rsidRDefault="00290E22">
            <w:pPr>
              <w:pStyle w:val="TableParagraph"/>
              <w:spacing w:before="59" w:line="196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Finanční ztráty, jichž se má pojištění týkat, hrozí</w:t>
            </w:r>
          </w:p>
        </w:tc>
      </w:tr>
      <w:tr w:rsidR="001C6FBA">
        <w:trPr>
          <w:trHeight w:val="24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"/>
              <w:ind w:left="99"/>
              <w:rPr>
                <w:sz w:val="18"/>
              </w:rPr>
            </w:pPr>
            <w:r>
              <w:rPr>
                <w:sz w:val="18"/>
              </w:rPr>
              <w:t>pojistníkovi;</w:t>
            </w:r>
          </w:p>
        </w:tc>
      </w:tr>
      <w:tr w:rsidR="001C6FBA">
        <w:trPr>
          <w:trHeight w:val="27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osobě blízké pojistníkovi;</w:t>
            </w:r>
          </w:p>
        </w:tc>
      </w:tr>
      <w:tr w:rsidR="001C6FBA">
        <w:trPr>
          <w:trHeight w:val="484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právnické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osobě,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jejíž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pojistník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členem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či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společníkem,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členem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jejího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orgánu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tím,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kdo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právnickou osobu podstatně ovlivňuje na základě dohody či jiné skutečnosti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</w:p>
        </w:tc>
      </w:tr>
      <w:tr w:rsidR="001C6FBA">
        <w:trPr>
          <w:trHeight w:val="511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 w:right="108"/>
              <w:rPr>
                <w:sz w:val="18"/>
              </w:rPr>
            </w:pPr>
            <w:r>
              <w:rPr>
                <w:sz w:val="18"/>
              </w:rPr>
              <w:t>členům či společníkům pojistníka, členům jeho orgánů nebo tomu, kdo pojistníka podstatně ovlivňuje na základě dohody či jiné skutečnosti.</w:t>
            </w:r>
          </w:p>
        </w:tc>
      </w:tr>
      <w:tr w:rsidR="001C6FBA">
        <w:trPr>
          <w:trHeight w:val="274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290E22">
            <w:pPr>
              <w:pStyle w:val="TableParagraph"/>
              <w:spacing w:before="59" w:line="196" w:lineRule="exact"/>
              <w:ind w:right="5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c)</w:t>
            </w:r>
          </w:p>
        </w:tc>
        <w:tc>
          <w:tcPr>
            <w:tcW w:w="8689" w:type="dxa"/>
            <w:gridSpan w:val="2"/>
          </w:tcPr>
          <w:p w:rsidR="001C6FBA" w:rsidRDefault="00290E22">
            <w:pPr>
              <w:pStyle w:val="TableParagraph"/>
              <w:spacing w:before="59" w:line="196" w:lineRule="exact"/>
              <w:ind w:left="44"/>
              <w:rPr>
                <w:b/>
                <w:sz w:val="18"/>
              </w:rPr>
            </w:pPr>
            <w:r>
              <w:rPr>
                <w:b/>
                <w:sz w:val="18"/>
              </w:rPr>
              <w:t>Sjednávané pojištění odpovědnosti</w:t>
            </w:r>
          </w:p>
        </w:tc>
      </w:tr>
      <w:tr w:rsidR="001C6FBA">
        <w:trPr>
          <w:trHeight w:val="24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2"/>
              <w:ind w:left="99"/>
              <w:rPr>
                <w:sz w:val="18"/>
              </w:rPr>
            </w:pPr>
            <w:r>
              <w:rPr>
                <w:sz w:val="18"/>
              </w:rPr>
              <w:t>je pojištěním pojistníkovy odpovědnosti za újmu;</w:t>
            </w:r>
          </w:p>
        </w:tc>
      </w:tr>
      <w:tr w:rsidR="001C6FBA">
        <w:trPr>
          <w:trHeight w:val="278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je pojištěním odpovědnosti za újmu osob blízkých pojistníkovi;</w:t>
            </w:r>
          </w:p>
        </w:tc>
      </w:tr>
      <w:tr w:rsidR="001C6FBA">
        <w:trPr>
          <w:trHeight w:val="484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</w:tr>
      <w:tr w:rsidR="001C6FBA">
        <w:trPr>
          <w:trHeight w:val="486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/>
              <w:rPr>
                <w:sz w:val="18"/>
              </w:rPr>
            </w:pPr>
            <w:r>
              <w:rPr>
                <w:sz w:val="18"/>
              </w:rPr>
              <w:t>je pojištěním odpovědnosti za újmu právnické osoby, jejíž je pojistník členem či společníkem, členem jejího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orgánu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tím,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právnickou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osobu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podstatně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ovlivňuje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základě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dohody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či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jiné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skutečnosti;</w:t>
            </w:r>
          </w:p>
        </w:tc>
      </w:tr>
      <w:tr w:rsidR="001C6FBA">
        <w:trPr>
          <w:trHeight w:val="486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4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4"/>
              <w:ind w:left="99"/>
              <w:rPr>
                <w:sz w:val="18"/>
              </w:rPr>
            </w:pPr>
            <w:r>
              <w:rPr>
                <w:sz w:val="18"/>
              </w:rP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</w:tr>
      <w:tr w:rsidR="001C6FBA">
        <w:trPr>
          <w:trHeight w:val="561"/>
        </w:trPr>
        <w:tc>
          <w:tcPr>
            <w:tcW w:w="52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" w:type="dxa"/>
          </w:tcPr>
          <w:p w:rsidR="001C6FBA" w:rsidRDefault="00290E22">
            <w:pPr>
              <w:pStyle w:val="TableParagraph"/>
              <w:spacing w:before="32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•</w:t>
            </w:r>
          </w:p>
        </w:tc>
        <w:tc>
          <w:tcPr>
            <w:tcW w:w="8482" w:type="dxa"/>
          </w:tcPr>
          <w:p w:rsidR="001C6FBA" w:rsidRDefault="00290E22">
            <w:pPr>
              <w:pStyle w:val="TableParagraph"/>
              <w:spacing w:before="32"/>
              <w:ind w:left="99" w:right="108"/>
              <w:rPr>
                <w:sz w:val="18"/>
              </w:rPr>
            </w:pPr>
            <w:r>
              <w:rPr>
                <w:sz w:val="18"/>
              </w:rPr>
              <w:t>je pojištěním odpovědnosti za újmu osoby, která se při plnění závazku pojistníka zavázala provést určitou činnost samostatně (např. tzv. subdodavatele pojistníka).</w:t>
            </w:r>
          </w:p>
        </w:tc>
      </w:tr>
      <w:tr w:rsidR="001C6FBA">
        <w:trPr>
          <w:trHeight w:val="1234"/>
        </w:trPr>
        <w:tc>
          <w:tcPr>
            <w:tcW w:w="521" w:type="dxa"/>
          </w:tcPr>
          <w:p w:rsidR="001C6FBA" w:rsidRDefault="00290E22">
            <w:pPr>
              <w:pStyle w:val="TableParagraph"/>
              <w:spacing w:before="107"/>
              <w:ind w:left="20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983" w:type="dxa"/>
            <w:gridSpan w:val="3"/>
          </w:tcPr>
          <w:p w:rsidR="001C6FBA" w:rsidRDefault="00290E22">
            <w:pPr>
              <w:pStyle w:val="TableParagraph"/>
              <w:spacing w:before="107"/>
              <w:ind w:left="19" w:right="201"/>
              <w:jc w:val="both"/>
              <w:rPr>
                <w:sz w:val="18"/>
              </w:rPr>
            </w:pPr>
            <w:r>
              <w:rPr>
                <w:sz w:val="18"/>
              </w:rPr>
              <w:t>Vznikne-li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jakémkoliv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pojištění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nebo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jiného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majetku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sjednaném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pojistnou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smlouvou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jednom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místě pojištění pojistná událost na více pojištěných předmětech pojištění působením jednoho pojistného nebezpečí, podílí se oprávněná osoba na pojistném plnění pouze jednou, a to nejvyšší ze spoluúčastí sjednaných pro pojištění,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němž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pojistná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událost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nastala.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neplatí,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pokud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oprávněnou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osobu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výhodnější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podílet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 pojistném plnění všemi dohodnutými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spoluúčastmi.</w:t>
            </w:r>
          </w:p>
        </w:tc>
      </w:tr>
      <w:tr w:rsidR="001C6FBA">
        <w:trPr>
          <w:trHeight w:val="915"/>
        </w:trPr>
        <w:tc>
          <w:tcPr>
            <w:tcW w:w="521" w:type="dxa"/>
          </w:tcPr>
          <w:p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983" w:type="dxa"/>
            <w:gridSpan w:val="3"/>
          </w:tcPr>
          <w:p w:rsidR="001C6FBA" w:rsidRDefault="00290E22">
            <w:pPr>
              <w:pStyle w:val="TableParagraph"/>
              <w:spacing w:before="86"/>
              <w:ind w:left="19"/>
              <w:rPr>
                <w:sz w:val="18"/>
              </w:rPr>
            </w:pPr>
            <w:r>
              <w:rPr>
                <w:sz w:val="18"/>
              </w:rPr>
              <w:t>Bez ohledu na jakákoliv jiná ujednání této pojistné smlouvy nebo pojistných podmínek, které jsou její nedílnou součástí, pojistitel a pojistník výslovně sjednávají, že je-li pojištěným podnikatel (ať fyzická nebo právnická</w:t>
            </w:r>
          </w:p>
          <w:p w:rsidR="001C6FBA" w:rsidRDefault="00290E22">
            <w:pPr>
              <w:pStyle w:val="TableParagraph"/>
              <w:spacing w:before="6" w:line="206" w:lineRule="exact"/>
              <w:ind w:left="19"/>
              <w:rPr>
                <w:sz w:val="18"/>
              </w:rPr>
            </w:pPr>
            <w:r>
              <w:rPr>
                <w:sz w:val="18"/>
              </w:rPr>
              <w:t>osoba), pak se všechna pojištění věci či staveb (není-li stavba samostatnou věcí, ale jen součástí jiné věci) sjednaná touto pojistnou smlouvou výše vztahují pouze a jen na ty pojištěné věci či stavby, které jako majetek</w:t>
            </w:r>
          </w:p>
        </w:tc>
      </w:tr>
    </w:tbl>
    <w:p w:rsidR="001C6FBA" w:rsidRDefault="001C6FBA">
      <w:pPr>
        <w:spacing w:line="206" w:lineRule="exact"/>
        <w:rPr>
          <w:sz w:val="18"/>
        </w:r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97"/>
        <w:gridCol w:w="305"/>
        <w:gridCol w:w="3011"/>
        <w:gridCol w:w="5689"/>
      </w:tblGrid>
      <w:tr w:rsidR="001C6FBA">
        <w:trPr>
          <w:trHeight w:val="708"/>
        </w:trPr>
        <w:tc>
          <w:tcPr>
            <w:tcW w:w="9502" w:type="dxa"/>
            <w:gridSpan w:val="4"/>
          </w:tcPr>
          <w:p w:rsidR="001C6FBA" w:rsidRDefault="00290E22">
            <w:pPr>
              <w:pStyle w:val="TableParagraph"/>
              <w:ind w:left="540" w:right="199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pojištěného podnikatele jsou v okamžiku vzniku škodné události součástí obchodního závodu pojištěného podnikatele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smyslu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ustanovení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502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občanského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zákoníku.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ustanovení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však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nepoužije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pojištění přepravovaných věcí sjednané dle VPP 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2017.</w:t>
            </w:r>
          </w:p>
        </w:tc>
      </w:tr>
      <w:tr w:rsidR="001C6FBA">
        <w:trPr>
          <w:trHeight w:val="387"/>
        </w:trPr>
        <w:tc>
          <w:tcPr>
            <w:tcW w:w="497" w:type="dxa"/>
          </w:tcPr>
          <w:p w:rsidR="001C6FBA" w:rsidRDefault="00290E22">
            <w:pPr>
              <w:pStyle w:val="TableParagraph"/>
              <w:spacing w:before="88"/>
              <w:ind w:left="20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9005" w:type="dxa"/>
            <w:gridSpan w:val="3"/>
          </w:tcPr>
          <w:p w:rsidR="001C6FBA" w:rsidRDefault="00290E22">
            <w:pPr>
              <w:pStyle w:val="TableParagraph"/>
              <w:spacing w:before="88"/>
              <w:ind w:left="43"/>
              <w:rPr>
                <w:sz w:val="18"/>
              </w:rPr>
            </w:pPr>
            <w:r>
              <w:rPr>
                <w:sz w:val="18"/>
              </w:rPr>
              <w:t>Pojistná smlouva a jí sjednaná pojištění se řídí českým právním řádem.</w:t>
            </w:r>
          </w:p>
        </w:tc>
      </w:tr>
      <w:tr w:rsidR="001C6FBA">
        <w:trPr>
          <w:trHeight w:val="386"/>
        </w:trPr>
        <w:tc>
          <w:tcPr>
            <w:tcW w:w="497" w:type="dxa"/>
          </w:tcPr>
          <w:p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316" w:type="dxa"/>
            <w:gridSpan w:val="2"/>
          </w:tcPr>
          <w:p w:rsidR="001C6FBA" w:rsidRDefault="00290E22">
            <w:pPr>
              <w:pStyle w:val="TableParagraph"/>
              <w:spacing w:before="86"/>
              <w:ind w:left="43"/>
              <w:rPr>
                <w:sz w:val="18"/>
              </w:rPr>
            </w:pPr>
            <w:r>
              <w:rPr>
                <w:sz w:val="18"/>
              </w:rPr>
              <w:t>Počet stran pojistné smlouvy bez příloh:</w:t>
            </w:r>
          </w:p>
        </w:tc>
        <w:tc>
          <w:tcPr>
            <w:tcW w:w="5689" w:type="dxa"/>
          </w:tcPr>
          <w:p w:rsidR="001C6FBA" w:rsidRDefault="00290E22">
            <w:pPr>
              <w:pStyle w:val="TableParagraph"/>
              <w:spacing w:before="86"/>
              <w:ind w:left="8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1C6FBA">
        <w:trPr>
          <w:trHeight w:val="296"/>
        </w:trPr>
        <w:tc>
          <w:tcPr>
            <w:tcW w:w="497" w:type="dxa"/>
          </w:tcPr>
          <w:p w:rsidR="001C6FBA" w:rsidRDefault="00290E22">
            <w:pPr>
              <w:pStyle w:val="TableParagraph"/>
              <w:spacing w:before="86" w:line="190" w:lineRule="exact"/>
              <w:ind w:left="20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316" w:type="dxa"/>
            <w:gridSpan w:val="2"/>
          </w:tcPr>
          <w:p w:rsidR="001C6FBA" w:rsidRDefault="00290E22">
            <w:pPr>
              <w:pStyle w:val="TableParagraph"/>
              <w:spacing w:before="86" w:line="190" w:lineRule="exact"/>
              <w:ind w:left="43"/>
              <w:rPr>
                <w:sz w:val="18"/>
              </w:rPr>
            </w:pPr>
            <w:r>
              <w:rPr>
                <w:sz w:val="18"/>
              </w:rPr>
              <w:t>Přílohy: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FBA">
        <w:trPr>
          <w:trHeight w:val="207"/>
        </w:trPr>
        <w:tc>
          <w:tcPr>
            <w:tcW w:w="497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:rsidR="001C6FBA" w:rsidRDefault="00290E22">
            <w:pPr>
              <w:pStyle w:val="TableParagraph"/>
              <w:spacing w:line="188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1)</w:t>
            </w:r>
          </w:p>
        </w:tc>
        <w:tc>
          <w:tcPr>
            <w:tcW w:w="3011" w:type="dxa"/>
          </w:tcPr>
          <w:p w:rsidR="001C6FBA" w:rsidRDefault="00290E22">
            <w:pPr>
              <w:pStyle w:val="TableParagraph"/>
              <w:spacing w:line="188" w:lineRule="exact"/>
              <w:ind w:left="98"/>
              <w:rPr>
                <w:sz w:val="18"/>
              </w:rPr>
            </w:pPr>
            <w:r>
              <w:rPr>
                <w:sz w:val="18"/>
              </w:rPr>
              <w:t>Výpis z obchodního rejstříku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>
        <w:trPr>
          <w:trHeight w:val="207"/>
        </w:trPr>
        <w:tc>
          <w:tcPr>
            <w:tcW w:w="497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:rsidR="001C6FBA" w:rsidRDefault="00290E22">
            <w:pPr>
              <w:pStyle w:val="TableParagraph"/>
              <w:spacing w:line="188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2)</w:t>
            </w:r>
          </w:p>
        </w:tc>
        <w:tc>
          <w:tcPr>
            <w:tcW w:w="3011" w:type="dxa"/>
          </w:tcPr>
          <w:p w:rsidR="001C6FBA" w:rsidRDefault="00290E22">
            <w:pPr>
              <w:pStyle w:val="TableParagraph"/>
              <w:spacing w:line="188" w:lineRule="exact"/>
              <w:ind w:left="98"/>
              <w:rPr>
                <w:sz w:val="18"/>
              </w:rPr>
            </w:pPr>
            <w:r>
              <w:rPr>
                <w:sz w:val="18"/>
              </w:rPr>
              <w:t>AS 2019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>
        <w:trPr>
          <w:trHeight w:val="206"/>
        </w:trPr>
        <w:tc>
          <w:tcPr>
            <w:tcW w:w="497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:rsidR="001C6FBA" w:rsidRDefault="00290E22">
            <w:pPr>
              <w:pStyle w:val="TableParagraph"/>
              <w:spacing w:line="186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3)</w:t>
            </w:r>
          </w:p>
        </w:tc>
        <w:tc>
          <w:tcPr>
            <w:tcW w:w="3011" w:type="dxa"/>
          </w:tcPr>
          <w:p w:rsidR="001C6FBA" w:rsidRDefault="00290E22">
            <w:pPr>
              <w:pStyle w:val="TableParagraph"/>
              <w:spacing w:line="186" w:lineRule="exact"/>
              <w:ind w:left="98"/>
              <w:rPr>
                <w:sz w:val="18"/>
              </w:rPr>
            </w:pPr>
            <w:r>
              <w:rPr>
                <w:sz w:val="18"/>
              </w:rPr>
              <w:t>ASBL 2019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>
        <w:trPr>
          <w:trHeight w:val="206"/>
        </w:trPr>
        <w:tc>
          <w:tcPr>
            <w:tcW w:w="497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:rsidR="001C6FBA" w:rsidRDefault="00290E22">
            <w:pPr>
              <w:pStyle w:val="TableParagraph"/>
              <w:spacing w:line="186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4)</w:t>
            </w:r>
          </w:p>
        </w:tc>
        <w:tc>
          <w:tcPr>
            <w:tcW w:w="3011" w:type="dxa"/>
          </w:tcPr>
          <w:p w:rsidR="001C6FBA" w:rsidRDefault="00290E22">
            <w:pPr>
              <w:pStyle w:val="TableParagraph"/>
              <w:spacing w:line="186" w:lineRule="exact"/>
              <w:ind w:left="98"/>
              <w:rPr>
                <w:sz w:val="18"/>
              </w:rPr>
            </w:pPr>
            <w:r>
              <w:rPr>
                <w:sz w:val="18"/>
              </w:rPr>
              <w:t>ASN 2019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>
        <w:trPr>
          <w:trHeight w:val="207"/>
        </w:trPr>
        <w:tc>
          <w:tcPr>
            <w:tcW w:w="497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:rsidR="001C6FBA" w:rsidRDefault="00290E22">
            <w:pPr>
              <w:pStyle w:val="TableParagraph"/>
              <w:spacing w:line="188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5)</w:t>
            </w:r>
          </w:p>
        </w:tc>
        <w:tc>
          <w:tcPr>
            <w:tcW w:w="3011" w:type="dxa"/>
          </w:tcPr>
          <w:p w:rsidR="001C6FBA" w:rsidRDefault="00290E22">
            <w:pPr>
              <w:pStyle w:val="TableParagraph"/>
              <w:spacing w:line="188" w:lineRule="exact"/>
              <w:ind w:left="98"/>
              <w:rPr>
                <w:sz w:val="18"/>
              </w:rPr>
            </w:pPr>
            <w:r>
              <w:rPr>
                <w:sz w:val="18"/>
              </w:rPr>
              <w:t>ASNP 2019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>
        <w:trPr>
          <w:trHeight w:val="207"/>
        </w:trPr>
        <w:tc>
          <w:tcPr>
            <w:tcW w:w="497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" w:type="dxa"/>
          </w:tcPr>
          <w:p w:rsidR="001C6FBA" w:rsidRDefault="00290E22">
            <w:pPr>
              <w:pStyle w:val="TableParagraph"/>
              <w:spacing w:line="188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6)</w:t>
            </w:r>
          </w:p>
        </w:tc>
        <w:tc>
          <w:tcPr>
            <w:tcW w:w="3011" w:type="dxa"/>
          </w:tcPr>
          <w:p w:rsidR="001C6FBA" w:rsidRDefault="00290E22">
            <w:pPr>
              <w:pStyle w:val="TableParagraph"/>
              <w:spacing w:line="188" w:lineRule="exact"/>
              <w:ind w:left="98"/>
              <w:rPr>
                <w:sz w:val="18"/>
              </w:rPr>
            </w:pPr>
            <w:r>
              <w:rPr>
                <w:sz w:val="18"/>
              </w:rPr>
              <w:t>VPP HA 2017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C6FBA">
        <w:trPr>
          <w:trHeight w:val="296"/>
        </w:trPr>
        <w:tc>
          <w:tcPr>
            <w:tcW w:w="497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1C6FBA" w:rsidRDefault="00290E22">
            <w:pPr>
              <w:pStyle w:val="TableParagraph"/>
              <w:spacing w:line="204" w:lineRule="exact"/>
              <w:ind w:left="25" w:right="78"/>
              <w:jc w:val="center"/>
              <w:rPr>
                <w:sz w:val="18"/>
              </w:rPr>
            </w:pPr>
            <w:r>
              <w:rPr>
                <w:sz w:val="18"/>
              </w:rPr>
              <w:t>7)</w:t>
            </w:r>
          </w:p>
        </w:tc>
        <w:tc>
          <w:tcPr>
            <w:tcW w:w="3011" w:type="dxa"/>
          </w:tcPr>
          <w:p w:rsidR="001C6FBA" w:rsidRDefault="00290E22">
            <w:pPr>
              <w:pStyle w:val="TableParagraph"/>
              <w:spacing w:line="204" w:lineRule="exact"/>
              <w:ind w:left="98"/>
              <w:rPr>
                <w:sz w:val="18"/>
              </w:rPr>
            </w:pPr>
            <w:r>
              <w:rPr>
                <w:sz w:val="18"/>
              </w:rPr>
              <w:t>VPP OC 2014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6FBA">
        <w:trPr>
          <w:trHeight w:val="1400"/>
        </w:trPr>
        <w:tc>
          <w:tcPr>
            <w:tcW w:w="497" w:type="dxa"/>
          </w:tcPr>
          <w:p w:rsidR="001C6FBA" w:rsidRDefault="00290E22">
            <w:pPr>
              <w:pStyle w:val="TableParagraph"/>
              <w:spacing w:before="86"/>
              <w:ind w:left="20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9005" w:type="dxa"/>
            <w:gridSpan w:val="3"/>
          </w:tcPr>
          <w:p w:rsidR="001C6FBA" w:rsidRDefault="00290E22">
            <w:pPr>
              <w:pStyle w:val="TableParagraph"/>
              <w:spacing w:before="86"/>
              <w:ind w:left="43" w:right="170"/>
              <w:rPr>
                <w:sz w:val="18"/>
              </w:rPr>
            </w:pPr>
            <w:r>
              <w:rPr>
                <w:sz w:val="18"/>
              </w:rPr>
              <w:t>Pojistná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smlouva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vyhotovena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stejnopisech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shodné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právní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síly,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přičemž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jedno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vyhotovení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obdrží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pojistník a zbývající dvě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pojistitel.</w:t>
            </w:r>
          </w:p>
        </w:tc>
      </w:tr>
      <w:tr w:rsidR="001C6FBA">
        <w:trPr>
          <w:trHeight w:val="1933"/>
        </w:trPr>
        <w:tc>
          <w:tcPr>
            <w:tcW w:w="3813" w:type="dxa"/>
            <w:gridSpan w:val="3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1C6FBA" w:rsidRDefault="00290E22">
            <w:pPr>
              <w:pStyle w:val="TableParagraph"/>
              <w:spacing w:before="1"/>
              <w:ind w:left="200"/>
              <w:rPr>
                <w:sz w:val="18"/>
              </w:rPr>
            </w:pPr>
            <w:r>
              <w:rPr>
                <w:sz w:val="18"/>
              </w:rPr>
              <w:t>Ve Zlíně dne 16.11.2021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1C6FBA" w:rsidRDefault="00290E22">
            <w:pPr>
              <w:pStyle w:val="TableParagraph"/>
              <w:spacing w:before="1" w:line="207" w:lineRule="exact"/>
              <w:ind w:left="1912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</w:t>
            </w:r>
          </w:p>
          <w:p w:rsidR="001C6FBA" w:rsidRDefault="00290E22">
            <w:pPr>
              <w:pStyle w:val="TableParagraph"/>
              <w:ind w:left="2097" w:right="1011"/>
              <w:jc w:val="center"/>
              <w:rPr>
                <w:sz w:val="18"/>
              </w:rPr>
            </w:pPr>
            <w:r>
              <w:rPr>
                <w:sz w:val="18"/>
              </w:rPr>
              <w:t>(razítko a podpisy za pojistníka) Josef Kocháň, výkonný ředitel</w:t>
            </w:r>
          </w:p>
        </w:tc>
      </w:tr>
      <w:tr w:rsidR="001C6FBA">
        <w:trPr>
          <w:trHeight w:val="3300"/>
        </w:trPr>
        <w:tc>
          <w:tcPr>
            <w:tcW w:w="497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1" w:type="dxa"/>
          </w:tcPr>
          <w:p w:rsidR="001C6FBA" w:rsidRDefault="001C6F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C6FBA" w:rsidRDefault="001C6FBA">
            <w:pPr>
              <w:pStyle w:val="TableParagraph"/>
              <w:spacing w:line="207" w:lineRule="exact"/>
              <w:ind w:left="2203"/>
              <w:rPr>
                <w:sz w:val="18"/>
              </w:rPr>
            </w:pPr>
          </w:p>
        </w:tc>
      </w:tr>
      <w:tr w:rsidR="001C6FBA">
        <w:trPr>
          <w:trHeight w:val="1849"/>
        </w:trPr>
        <w:tc>
          <w:tcPr>
            <w:tcW w:w="3813" w:type="dxa"/>
            <w:gridSpan w:val="3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1C6FBA" w:rsidRDefault="00290E22">
            <w:pPr>
              <w:pStyle w:val="TableParagraph"/>
              <w:ind w:left="200"/>
              <w:rPr>
                <w:sz w:val="18"/>
              </w:rPr>
            </w:pPr>
            <w:r>
              <w:rPr>
                <w:sz w:val="18"/>
              </w:rPr>
              <w:t>Ve Zlíně dne 03.11.2021</w:t>
            </w:r>
          </w:p>
        </w:tc>
        <w:tc>
          <w:tcPr>
            <w:tcW w:w="5689" w:type="dxa"/>
          </w:tcPr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rPr>
                <w:rFonts w:ascii="Times New Roman"/>
                <w:sz w:val="20"/>
              </w:rPr>
            </w:pPr>
          </w:p>
          <w:p w:rsidR="001C6FBA" w:rsidRDefault="001C6FBA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1C6FBA" w:rsidRDefault="00290E22">
            <w:pPr>
              <w:pStyle w:val="TableParagraph"/>
              <w:spacing w:line="207" w:lineRule="exact"/>
              <w:ind w:left="1888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</w:t>
            </w:r>
          </w:p>
          <w:p w:rsidR="001C6FBA" w:rsidRDefault="00290E22">
            <w:pPr>
              <w:pStyle w:val="TableParagraph"/>
              <w:spacing w:before="4" w:line="206" w:lineRule="exact"/>
              <w:ind w:left="1876" w:right="786" w:firstLine="295"/>
              <w:rPr>
                <w:sz w:val="18"/>
              </w:rPr>
            </w:pPr>
            <w:r>
              <w:rPr>
                <w:sz w:val="18"/>
              </w:rPr>
              <w:t>(razítko a podpis za pojistitele) Ing. Jan Lick, ředitel regionu Olomouc</w:t>
            </w:r>
          </w:p>
        </w:tc>
      </w:tr>
    </w:tbl>
    <w:p w:rsidR="001C6FBA" w:rsidRDefault="001C6FBA">
      <w:pPr>
        <w:spacing w:line="206" w:lineRule="exact"/>
        <w:rPr>
          <w:sz w:val="18"/>
        </w:rPr>
        <w:sectPr w:rsidR="001C6FBA">
          <w:pgSz w:w="11900" w:h="16850"/>
          <w:pgMar w:top="1500" w:right="1080" w:bottom="1200" w:left="1080" w:header="1006" w:footer="1000" w:gutter="0"/>
          <w:cols w:space="708"/>
        </w:sectPr>
      </w:pPr>
    </w:p>
    <w:p w:rsidR="001C6FBA" w:rsidRDefault="00290E22">
      <w:pPr>
        <w:spacing w:before="7" w:line="380" w:lineRule="atLeast"/>
        <w:ind w:left="3934" w:right="2275" w:hanging="1640"/>
        <w:rPr>
          <w:b/>
          <w:sz w:val="28"/>
        </w:rPr>
      </w:pPr>
      <w:r>
        <w:rPr>
          <w:b/>
          <w:sz w:val="28"/>
        </w:rPr>
        <w:lastRenderedPageBreak/>
        <w:t>Splátkový kalendář k pojistné smlouvě č. 8076101111</w:t>
      </w:r>
    </w:p>
    <w:p w:rsidR="001C6FBA" w:rsidRDefault="00290E22">
      <w:pPr>
        <w:pStyle w:val="Nadpis2"/>
        <w:spacing w:before="14"/>
        <w:ind w:right="547" w:firstLine="400"/>
      </w:pPr>
      <w:r>
        <w:t xml:space="preserve">Tento splátkový kalendář upravuje splátky pojistného za pojištění dle výše uvedené pojistné smlouvy na pojistné období nebo na pojistnou dobu </w:t>
      </w:r>
      <w:r>
        <w:rPr>
          <w:b/>
        </w:rPr>
        <w:t xml:space="preserve">od 01.01.2022 </w:t>
      </w:r>
      <w:r>
        <w:t xml:space="preserve">00:00 hodin </w:t>
      </w:r>
      <w:r>
        <w:rPr>
          <w:b/>
        </w:rPr>
        <w:t xml:space="preserve">do 01.01.2023 </w:t>
      </w:r>
      <w:r>
        <w:t>00:00 hodin.</w:t>
      </w:r>
    </w:p>
    <w:p w:rsidR="001C6FBA" w:rsidRDefault="00290E22">
      <w:pPr>
        <w:spacing w:before="179"/>
        <w:ind w:left="319"/>
        <w:rPr>
          <w:sz w:val="18"/>
        </w:rPr>
      </w:pPr>
      <w:r>
        <w:rPr>
          <w:sz w:val="18"/>
        </w:rPr>
        <w:t>Pojistník je povinen platit pojistné v následujících termínech a splátkách:</w:t>
      </w:r>
    </w:p>
    <w:p w:rsidR="001C6FBA" w:rsidRDefault="001C6FBA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141"/>
        <w:gridCol w:w="4962"/>
      </w:tblGrid>
      <w:tr w:rsidR="001C6FBA">
        <w:trPr>
          <w:trHeight w:val="246"/>
        </w:trPr>
        <w:tc>
          <w:tcPr>
            <w:tcW w:w="4141" w:type="dxa"/>
            <w:shd w:val="clear" w:color="auto" w:fill="CCCCCC"/>
          </w:tcPr>
          <w:p w:rsidR="001C6FBA" w:rsidRDefault="00290E22">
            <w:pPr>
              <w:pStyle w:val="TableParagraph"/>
              <w:spacing w:before="18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Datum splátky pojistného</w:t>
            </w:r>
          </w:p>
        </w:tc>
        <w:tc>
          <w:tcPr>
            <w:tcW w:w="4962" w:type="dxa"/>
            <w:shd w:val="clear" w:color="auto" w:fill="CCCCCC"/>
          </w:tcPr>
          <w:p w:rsidR="001C6FBA" w:rsidRDefault="00290E22">
            <w:pPr>
              <w:pStyle w:val="TableParagraph"/>
              <w:spacing w:before="18"/>
              <w:ind w:right="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Splátka pojistného</w:t>
            </w:r>
          </w:p>
        </w:tc>
      </w:tr>
      <w:tr w:rsidR="001C6FBA">
        <w:trPr>
          <w:trHeight w:val="207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8" w:lineRule="exact"/>
              <w:ind w:left="52"/>
              <w:rPr>
                <w:sz w:val="18"/>
              </w:rPr>
            </w:pPr>
            <w:r>
              <w:rPr>
                <w:sz w:val="18"/>
              </w:rPr>
              <w:t>31.01.2022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01.02.2022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8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8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01.03.2022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01.04.2022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7"/>
        </w:trPr>
        <w:tc>
          <w:tcPr>
            <w:tcW w:w="4141" w:type="dxa"/>
          </w:tcPr>
          <w:p w:rsidR="001C6FBA" w:rsidRDefault="00290E22">
            <w:pPr>
              <w:pStyle w:val="TableParagraph"/>
              <w:spacing w:before="1" w:line="187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01.05.2022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before="1" w:line="18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01.06.2022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8"/>
        </w:trPr>
        <w:tc>
          <w:tcPr>
            <w:tcW w:w="4141" w:type="dxa"/>
          </w:tcPr>
          <w:p w:rsidR="001C6FBA" w:rsidRDefault="00290E22">
            <w:pPr>
              <w:pStyle w:val="TableParagraph"/>
              <w:spacing w:before="1" w:line="187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01.07.2022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before="1" w:line="18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8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9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01.08.2022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9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01.09.2022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8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8" w:lineRule="exact"/>
              <w:ind w:left="52"/>
              <w:rPr>
                <w:sz w:val="18"/>
              </w:rPr>
            </w:pPr>
            <w:r>
              <w:rPr>
                <w:sz w:val="18"/>
              </w:rPr>
              <w:t>01.10.2022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8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5"/>
        </w:trPr>
        <w:tc>
          <w:tcPr>
            <w:tcW w:w="4141" w:type="dxa"/>
          </w:tcPr>
          <w:p w:rsidR="001C6FBA" w:rsidRDefault="00290E22">
            <w:pPr>
              <w:pStyle w:val="TableParagraph"/>
              <w:spacing w:line="186" w:lineRule="exact"/>
              <w:ind w:left="52"/>
              <w:rPr>
                <w:sz w:val="18"/>
              </w:rPr>
            </w:pPr>
            <w:r>
              <w:rPr>
                <w:sz w:val="18"/>
              </w:rPr>
              <w:t>01.11.2022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line="186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  <w:tr w:rsidR="001C6FBA">
        <w:trPr>
          <w:trHeight w:val="208"/>
        </w:trPr>
        <w:tc>
          <w:tcPr>
            <w:tcW w:w="4141" w:type="dxa"/>
          </w:tcPr>
          <w:p w:rsidR="001C6FBA" w:rsidRDefault="00290E22">
            <w:pPr>
              <w:pStyle w:val="TableParagraph"/>
              <w:spacing w:before="1" w:line="187" w:lineRule="exact"/>
              <w:ind w:left="52"/>
              <w:rPr>
                <w:sz w:val="18"/>
              </w:rPr>
            </w:pPr>
            <w:r>
              <w:rPr>
                <w:sz w:val="18"/>
              </w:rPr>
              <w:t>01.12.2022</w:t>
            </w:r>
          </w:p>
        </w:tc>
        <w:tc>
          <w:tcPr>
            <w:tcW w:w="4962" w:type="dxa"/>
          </w:tcPr>
          <w:p w:rsidR="001C6FBA" w:rsidRDefault="00290E22">
            <w:pPr>
              <w:pStyle w:val="TableParagraph"/>
              <w:spacing w:before="1" w:line="187" w:lineRule="exact"/>
              <w:ind w:right="25"/>
              <w:jc w:val="right"/>
              <w:rPr>
                <w:sz w:val="18"/>
              </w:rPr>
            </w:pPr>
            <w:r>
              <w:rPr>
                <w:sz w:val="18"/>
              </w:rPr>
              <w:t>22 527 Kč</w:t>
            </w:r>
          </w:p>
        </w:tc>
      </w:tr>
    </w:tbl>
    <w:p w:rsidR="001C6FBA" w:rsidRDefault="001C6FBA">
      <w:pPr>
        <w:pStyle w:val="Zkladntext"/>
        <w:rPr>
          <w:sz w:val="20"/>
        </w:rPr>
      </w:pPr>
    </w:p>
    <w:p w:rsidR="001C6FBA" w:rsidRDefault="00290E22">
      <w:pPr>
        <w:spacing w:before="155"/>
        <w:ind w:left="319" w:right="2589"/>
        <w:rPr>
          <w:sz w:val="18"/>
        </w:rPr>
      </w:pPr>
      <w:r>
        <w:rPr>
          <w:sz w:val="18"/>
        </w:rPr>
        <w:t xml:space="preserve">Pojistné poukáže pojistník na účet ČSOB Pojišťovny, a. s., člena holdingu ČSOB, číslo </w:t>
      </w:r>
      <w:r>
        <w:rPr>
          <w:b/>
          <w:sz w:val="18"/>
        </w:rPr>
        <w:t xml:space="preserve">180135112/0300 </w:t>
      </w:r>
      <w:r>
        <w:rPr>
          <w:sz w:val="18"/>
        </w:rPr>
        <w:t>u Československé obchodní banky, a. s.,</w:t>
      </w:r>
    </w:p>
    <w:p w:rsidR="001C6FBA" w:rsidRDefault="00290E22">
      <w:pPr>
        <w:spacing w:before="2" w:line="207" w:lineRule="exact"/>
        <w:ind w:left="319"/>
        <w:rPr>
          <w:sz w:val="18"/>
        </w:rPr>
      </w:pPr>
      <w:r>
        <w:rPr>
          <w:sz w:val="18"/>
        </w:rPr>
        <w:t>konstantní symbol 3558,</w:t>
      </w:r>
    </w:p>
    <w:p w:rsidR="001C6FBA" w:rsidRDefault="00290E22">
      <w:pPr>
        <w:spacing w:line="206" w:lineRule="exact"/>
        <w:ind w:left="319"/>
        <w:rPr>
          <w:sz w:val="18"/>
        </w:rPr>
      </w:pPr>
      <w:r>
        <w:rPr>
          <w:sz w:val="18"/>
        </w:rPr>
        <w:t xml:space="preserve">variabilní symbol </w:t>
      </w:r>
      <w:r>
        <w:rPr>
          <w:b/>
          <w:sz w:val="18"/>
        </w:rPr>
        <w:t>8076101111</w:t>
      </w:r>
      <w:r>
        <w:rPr>
          <w:sz w:val="18"/>
        </w:rPr>
        <w:t>.</w:t>
      </w:r>
    </w:p>
    <w:p w:rsidR="001C6FBA" w:rsidRDefault="00290E22">
      <w:pPr>
        <w:pStyle w:val="Nadpis2"/>
        <w:spacing w:line="207" w:lineRule="exact"/>
      </w:pPr>
      <w:r>
        <w:t>Pojistné se považuje za uhrazené dnem připsání na účet ČSOB Pojišťovny, a. s., člena holdingu ČSOB.</w:t>
      </w: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rPr>
          <w:sz w:val="20"/>
        </w:rPr>
      </w:pPr>
    </w:p>
    <w:p w:rsidR="001C6FBA" w:rsidRDefault="001C6FBA">
      <w:pPr>
        <w:pStyle w:val="Zkladntext"/>
        <w:spacing w:before="5"/>
        <w:rPr>
          <w:sz w:val="24"/>
        </w:rPr>
      </w:pPr>
    </w:p>
    <w:p w:rsidR="001C6FBA" w:rsidRDefault="00290E22">
      <w:pPr>
        <w:tabs>
          <w:tab w:val="left" w:pos="6039"/>
        </w:tabs>
        <w:spacing w:line="207" w:lineRule="exact"/>
        <w:ind w:left="319"/>
        <w:rPr>
          <w:sz w:val="18"/>
        </w:rPr>
      </w:pPr>
      <w:r>
        <w:rPr>
          <w:sz w:val="18"/>
        </w:rPr>
        <w:t>Ve Zlíně</w:t>
      </w:r>
      <w:r>
        <w:rPr>
          <w:spacing w:val="-4"/>
          <w:sz w:val="18"/>
        </w:rPr>
        <w:t xml:space="preserve"> </w:t>
      </w:r>
      <w:r>
        <w:rPr>
          <w:sz w:val="18"/>
        </w:rPr>
        <w:t>dne</w:t>
      </w:r>
      <w:r>
        <w:rPr>
          <w:spacing w:val="-2"/>
          <w:sz w:val="18"/>
        </w:rPr>
        <w:t xml:space="preserve"> </w:t>
      </w:r>
      <w:r>
        <w:rPr>
          <w:sz w:val="18"/>
        </w:rPr>
        <w:t>03.11.2021</w:t>
      </w:r>
      <w:r>
        <w:rPr>
          <w:sz w:val="18"/>
        </w:rPr>
        <w:tab/>
        <w:t>............................................................</w:t>
      </w:r>
    </w:p>
    <w:p w:rsidR="001C6FBA" w:rsidRDefault="00290E22">
      <w:pPr>
        <w:ind w:left="6030" w:right="687" w:firstLine="324"/>
        <w:rPr>
          <w:sz w:val="18"/>
        </w:rPr>
      </w:pPr>
      <w:r>
        <w:rPr>
          <w:sz w:val="18"/>
        </w:rPr>
        <w:t>razítko a podpis za pojistitele) Ing. Jan Lick, ředitel regionu</w:t>
      </w:r>
      <w:r>
        <w:rPr>
          <w:spacing w:val="-17"/>
          <w:sz w:val="18"/>
        </w:rPr>
        <w:t xml:space="preserve"> </w:t>
      </w:r>
      <w:r>
        <w:rPr>
          <w:sz w:val="18"/>
        </w:rPr>
        <w:t>Olomouc</w:t>
      </w:r>
    </w:p>
    <w:sectPr w:rsidR="001C6FBA" w:rsidSect="00464AAD">
      <w:headerReference w:type="default" r:id="rId20"/>
      <w:footerReference w:type="default" r:id="rId21"/>
      <w:pgSz w:w="11900" w:h="16850"/>
      <w:pgMar w:top="1500" w:right="1080" w:bottom="280" w:left="10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AAD" w:rsidRDefault="00290E22">
      <w:r>
        <w:separator/>
      </w:r>
    </w:p>
  </w:endnote>
  <w:endnote w:type="continuationSeparator" w:id="0">
    <w:p w:rsidR="00464AAD" w:rsidRDefault="00290E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BA" w:rsidRDefault="00464AAD">
    <w:pPr>
      <w:pStyle w:val="Zkladntext"/>
      <w:spacing w:line="14" w:lineRule="auto"/>
      <w:rPr>
        <w:sz w:val="20"/>
      </w:rPr>
    </w:pPr>
    <w:r w:rsidRPr="00464A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9" type="#_x0000_t202" style="position:absolute;margin-left:363.5pt;margin-top:533.95pt;width:115.2pt;height:12.1pt;z-index:-100696;mso-position-horizontal-relative:page;mso-position-vertical-relative:page" filled="f" stroked="f">
          <v:textbox inset="0,0,0,0">
            <w:txbxContent>
              <w:p w:rsidR="001C6FBA" w:rsidRDefault="00290E2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Strana 3 (z celkem stran 12)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BA" w:rsidRDefault="00464AAD">
    <w:pPr>
      <w:pStyle w:val="Zkladntext"/>
      <w:spacing w:line="14" w:lineRule="auto"/>
      <w:rPr>
        <w:sz w:val="20"/>
      </w:rPr>
    </w:pPr>
    <w:r w:rsidRPr="00464AAD">
      <w:pict>
        <v:group id="_x0000_s1029" style="position:absolute;margin-left:70.1pt;margin-top:487.4pt;width:703.1pt;height:20.4pt;z-index:-100672;mso-position-horizontal-relative:page;mso-position-vertical-relative:page" coordorigin="1402,9748" coordsize="14062,408">
          <v:rect id="_x0000_s1088" style="position:absolute;left:1420;top:9748;width:20;height:20" fillcolor="black" stroked="f"/>
          <v:line id="_x0000_s1087" style="position:absolute" from="1440,9758" to="1822,9758" strokeweight=".96pt"/>
          <v:line id="_x0000_s1086" style="position:absolute" from="1411,9748" to="1411,10137" strokeweight=".96pt"/>
          <v:line id="_x0000_s1085" style="position:absolute" from="1841,9758" to="2801,9758" strokeweight=".96pt"/>
          <v:line id="_x0000_s1084" style="position:absolute" from="1832,9748" to="1832,10137" strokeweight=".96pt"/>
          <v:line id="_x0000_s1083" style="position:absolute" from="2820,9758" to="5093,9758" strokeweight=".96pt"/>
          <v:line id="_x0000_s1082" style="position:absolute" from="2811,9748" to="2811,10137" strokeweight=".96pt"/>
          <v:line id="_x0000_s1081" style="position:absolute" from="5112,9758" to="6937,9758" strokeweight=".96pt"/>
          <v:line id="_x0000_s1080" style="position:absolute" from="5103,9748" to="5103,10137" strokeweight=".96pt"/>
          <v:line id="_x0000_s1079" style="position:absolute" from="6956,9758" to="7403,9758" strokeweight=".96pt"/>
          <v:line id="_x0000_s1078" style="position:absolute" from="6947,9748" to="6947,10137" strokeweight=".96pt"/>
          <v:line id="_x0000_s1077" style="position:absolute" from="7422,9758" to="8221,9758" strokeweight=".96pt"/>
          <v:line id="_x0000_s1076" style="position:absolute" from="7412,9748" to="7412,10137" strokeweight=".96pt"/>
          <v:line id="_x0000_s1075" style="position:absolute" from="8240,9758" to="9143,9758" strokeweight=".96pt"/>
          <v:line id="_x0000_s1074" style="position:absolute" from="8231,9748" to="8231,10137" strokeweight=".96pt"/>
          <v:line id="_x0000_s1073" style="position:absolute" from="9162,9758" to="9983,9758" strokeweight=".96pt"/>
          <v:line id="_x0000_s1072" style="position:absolute" from="9153,9748" to="9153,10137" strokeweight=".96pt"/>
          <v:line id="_x0000_s1071" style="position:absolute" from="10002,9758" to="10823,9758" strokeweight=".96pt"/>
          <v:line id="_x0000_s1070" style="position:absolute" from="9993,9748" to="9993,10137" strokeweight=".96pt"/>
          <v:line id="_x0000_s1069" style="position:absolute" from="10842,9758" to="11701,9758" strokeweight=".96pt"/>
          <v:line id="_x0000_s1068" style="position:absolute" from="10833,9748" to="10833,10137" strokeweight=".96pt"/>
          <v:line id="_x0000_s1067" style="position:absolute" from="11721,9758" to="12623,9758" strokeweight=".96pt"/>
          <v:line id="_x0000_s1066" style="position:absolute" from="11711,9748" to="11711,10137" strokeweight=".33864mm"/>
          <v:line id="_x0000_s1065" style="position:absolute" from="12643,9758" to="13423,9758" strokeweight=".96pt"/>
          <v:line id="_x0000_s1064" style="position:absolute" from="12633,9748" to="12633,10137" strokeweight=".33864mm"/>
          <v:line id="_x0000_s1063" style="position:absolute" from="13442,9758" to="14563,9758" strokeweight=".96pt"/>
          <v:line id="_x0000_s1062" style="position:absolute" from="13432,9748" to="13432,10137" strokeweight=".96pt"/>
          <v:line id="_x0000_s1061" style="position:absolute" from="14582,9758" to="15444,9758" strokeweight=".96pt"/>
          <v:line id="_x0000_s1060" style="position:absolute" from="14572,9748" to="14572,10137" strokeweight=".96pt"/>
          <v:line id="_x0000_s1059" style="position:absolute" from="15453,9748" to="15453,10137" strokeweight=".33864mm"/>
          <v:shape id="_x0000_s1058" style="position:absolute;left:1401;top:10137;width:39;height:20" coordorigin="1402,10137" coordsize="39,20" o:spt="100" adj="0,,0" path="m1421,10137r-19,l1402,10156r19,l1421,10137t19,l1421,10137r,19l1440,10156r,-19e" fillcolor="black" stroked="f">
            <v:stroke joinstyle="round"/>
            <v:formulas/>
            <v:path arrowok="t" o:connecttype="segments"/>
          </v:shape>
          <v:line id="_x0000_s1057" style="position:absolute" from="1440,10147" to="1822,10147" strokeweight=".96pt"/>
          <v:rect id="_x0000_s1056" style="position:absolute;left:1822;top:10137;width:20;height:20" fillcolor="black" stroked="f"/>
          <v:line id="_x0000_s1055" style="position:absolute" from="1841,10147" to="2801,10147" strokeweight=".96pt"/>
          <v:rect id="_x0000_s1054" style="position:absolute;left:2801;top:10137;width:20;height:20" fillcolor="black" stroked="f"/>
          <v:line id="_x0000_s1053" style="position:absolute" from="2820,10147" to="5093,10147" strokeweight=".96pt"/>
          <v:rect id="_x0000_s1052" style="position:absolute;left:5093;top:10137;width:20;height:20" fillcolor="black" stroked="f"/>
          <v:line id="_x0000_s1051" style="position:absolute" from="5112,10147" to="6937,10147" strokeweight=".96pt"/>
          <v:rect id="_x0000_s1050" style="position:absolute;left:6937;top:10137;width:20;height:20" fillcolor="black" stroked="f"/>
          <v:line id="_x0000_s1049" style="position:absolute" from="6956,10147" to="7403,10147" strokeweight=".96pt"/>
          <v:rect id="_x0000_s1048" style="position:absolute;left:7402;top:10137;width:20;height:20" fillcolor="black" stroked="f"/>
          <v:line id="_x0000_s1047" style="position:absolute" from="7422,10147" to="8221,10147" strokeweight=".96pt"/>
          <v:rect id="_x0000_s1046" style="position:absolute;left:8221;top:10137;width:20;height:20" fillcolor="black" stroked="f"/>
          <v:line id="_x0000_s1045" style="position:absolute" from="8240,10147" to="9143,10147" strokeweight=".96pt"/>
          <v:rect id="_x0000_s1044" style="position:absolute;left:9143;top:10137;width:20;height:20" fillcolor="black" stroked="f"/>
          <v:line id="_x0000_s1043" style="position:absolute" from="9162,10147" to="9983,10147" strokeweight=".96pt"/>
          <v:rect id="_x0000_s1042" style="position:absolute;left:9983;top:10137;width:20;height:20" fillcolor="black" stroked="f"/>
          <v:line id="_x0000_s1041" style="position:absolute" from="10002,10147" to="10823,10147" strokeweight=".96pt"/>
          <v:rect id="_x0000_s1040" style="position:absolute;left:10823;top:10137;width:20;height:20" fillcolor="black" stroked="f"/>
          <v:line id="_x0000_s1039" style="position:absolute" from="10842,10147" to="11701,10147" strokeweight=".96pt"/>
          <v:rect id="_x0000_s1038" style="position:absolute;left:11701;top:10137;width:20;height:20" fillcolor="black" stroked="f"/>
          <v:line id="_x0000_s1037" style="position:absolute" from="11721,10147" to="12623,10147" strokeweight=".96pt"/>
          <v:rect id="_x0000_s1036" style="position:absolute;left:12623;top:10137;width:20;height:20" fillcolor="black" stroked="f"/>
          <v:line id="_x0000_s1035" style="position:absolute" from="12643,10147" to="13423,10147" strokeweight=".96pt"/>
          <v:rect id="_x0000_s1034" style="position:absolute;left:13422;top:10137;width:20;height:20" fillcolor="black" stroked="f"/>
          <v:line id="_x0000_s1033" style="position:absolute" from="13442,10147" to="14563,10147" strokeweight=".96pt"/>
          <v:rect id="_x0000_s1032" style="position:absolute;left:14562;top:10137;width:20;height:20" fillcolor="black" stroked="f"/>
          <v:line id="_x0000_s1031" style="position:absolute" from="14582,10147" to="15444,10147" strokeweight=".96pt"/>
          <v:rect id="_x0000_s1030" style="position:absolute;left:15443;top:10137;width:20;height:20" fillcolor="black" stroked="f"/>
          <w10:wrap anchorx="page" anchory="page"/>
        </v:group>
      </w:pict>
    </w:r>
    <w:r w:rsidRPr="00464A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63.5pt;margin-top:533.95pt;width:115.2pt;height:12.1pt;z-index:-100648;mso-position-horizontal-relative:page;mso-position-vertical-relative:page" filled="f" stroked="f">
          <v:textbox inset="0,0,0,0">
            <w:txbxContent>
              <w:p w:rsidR="001C6FBA" w:rsidRDefault="00290E2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Strana 4 (z celkem stran 12)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BA" w:rsidRDefault="00464AAD">
    <w:pPr>
      <w:pStyle w:val="Zkladntext"/>
      <w:spacing w:line="14" w:lineRule="auto"/>
      <w:rPr>
        <w:sz w:val="20"/>
      </w:rPr>
    </w:pPr>
    <w:r w:rsidRPr="00464A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63.5pt;margin-top:533.95pt;width:115.2pt;height:12.1pt;z-index:-100624;mso-position-horizontal-relative:page;mso-position-vertical-relative:page" filled="f" stroked="f">
          <v:textbox inset="0,0,0,0">
            <w:txbxContent>
              <w:p w:rsidR="001C6FBA" w:rsidRDefault="00290E2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Strana </w:t>
                </w:r>
                <w:r w:rsidR="00464AAD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464AAD">
                  <w:fldChar w:fldCharType="separate"/>
                </w:r>
                <w:r w:rsidR="00B91C5F">
                  <w:rPr>
                    <w:noProof/>
                    <w:sz w:val="18"/>
                  </w:rPr>
                  <w:t>6</w:t>
                </w:r>
                <w:r w:rsidR="00464AAD">
                  <w:fldChar w:fldCharType="end"/>
                </w:r>
                <w:r>
                  <w:rPr>
                    <w:sz w:val="18"/>
                  </w:rPr>
                  <w:t xml:space="preserve"> (z celkem stran 12)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BA" w:rsidRDefault="00464AAD">
    <w:pPr>
      <w:pStyle w:val="Zkladntext"/>
      <w:spacing w:line="14" w:lineRule="auto"/>
      <w:rPr>
        <w:sz w:val="20"/>
      </w:rPr>
    </w:pPr>
    <w:r w:rsidRPr="00464A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7.5pt;margin-top:781.05pt;width:120.25pt;height:12.1pt;z-index:-100576;mso-position-horizontal-relative:page;mso-position-vertical-relative:page" filled="f" stroked="f">
          <v:textbox inset="0,0,0,0">
            <w:txbxContent>
              <w:p w:rsidR="001C6FBA" w:rsidRDefault="00290E2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Strana </w:t>
                </w:r>
                <w:r w:rsidR="00464AAD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464AAD">
                  <w:fldChar w:fldCharType="separate"/>
                </w:r>
                <w:r w:rsidR="00B91C5F">
                  <w:rPr>
                    <w:noProof/>
                    <w:sz w:val="18"/>
                  </w:rPr>
                  <w:t>12</w:t>
                </w:r>
                <w:r w:rsidR="00464AAD">
                  <w:fldChar w:fldCharType="end"/>
                </w:r>
                <w:r>
                  <w:rPr>
                    <w:sz w:val="18"/>
                  </w:rPr>
                  <w:t xml:space="preserve"> (z celkem stran 12)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BA" w:rsidRDefault="001C6FB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AAD" w:rsidRDefault="00290E22">
      <w:r>
        <w:separator/>
      </w:r>
    </w:p>
  </w:footnote>
  <w:footnote w:type="continuationSeparator" w:id="0">
    <w:p w:rsidR="00464AAD" w:rsidRDefault="00290E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BA" w:rsidRDefault="00464AAD">
    <w:pPr>
      <w:pStyle w:val="Zkladntext"/>
      <w:spacing w:line="14" w:lineRule="auto"/>
      <w:rPr>
        <w:sz w:val="20"/>
      </w:rPr>
    </w:pPr>
    <w:r w:rsidRPr="00464A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0" type="#_x0000_t202" style="position:absolute;margin-left:68.95pt;margin-top:49.3pt;width:146.55pt;height:12.1pt;z-index:-100720;mso-position-horizontal-relative:page;mso-position-vertical-relative:page" filled="f" stroked="f">
          <v:textbox inset="0,0,0,0">
            <w:txbxContent>
              <w:p w:rsidR="001C6FBA" w:rsidRDefault="00290E2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Číslo pojistné smlouvy: 8076101111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BA" w:rsidRDefault="00464AAD">
    <w:pPr>
      <w:pStyle w:val="Zkladntext"/>
      <w:spacing w:line="14" w:lineRule="auto"/>
      <w:rPr>
        <w:sz w:val="20"/>
      </w:rPr>
    </w:pPr>
    <w:r w:rsidRPr="00464A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pt;margin-top:49.3pt;width:146.55pt;height:12.1pt;z-index:-100600;mso-position-horizontal-relative:page;mso-position-vertical-relative:page" filled="f" stroked="f">
          <v:textbox inset="0,0,0,0">
            <w:txbxContent>
              <w:p w:rsidR="001C6FBA" w:rsidRDefault="00290E2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Číslo pojistné smlouvy: 8076101111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FBA" w:rsidRDefault="001C6FB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02A49"/>
    <w:multiLevelType w:val="hybridMultilevel"/>
    <w:tmpl w:val="B718BD6E"/>
    <w:lvl w:ilvl="0" w:tplc="D9B46CD8">
      <w:start w:val="1"/>
      <w:numFmt w:val="decimal"/>
      <w:lvlText w:val="%1"/>
      <w:lvlJc w:val="left"/>
      <w:pPr>
        <w:ind w:left="541" w:hanging="421"/>
        <w:jc w:val="left"/>
      </w:pPr>
      <w:rPr>
        <w:rFonts w:ascii="Arial" w:eastAsia="Arial" w:hAnsi="Arial" w:cs="Arial" w:hint="default"/>
        <w:w w:val="100"/>
        <w:sz w:val="16"/>
        <w:szCs w:val="16"/>
        <w:lang w:val="cs-CZ" w:eastAsia="cs-CZ" w:bidi="cs-CZ"/>
      </w:rPr>
    </w:lvl>
    <w:lvl w:ilvl="1" w:tplc="142E8CB0">
      <w:numFmt w:val="bullet"/>
      <w:lvlText w:val="•"/>
      <w:lvlJc w:val="left"/>
      <w:pPr>
        <w:ind w:left="540" w:hanging="421"/>
      </w:pPr>
      <w:rPr>
        <w:rFonts w:hint="default"/>
        <w:lang w:val="cs-CZ" w:eastAsia="cs-CZ" w:bidi="cs-CZ"/>
      </w:rPr>
    </w:lvl>
    <w:lvl w:ilvl="2" w:tplc="D71856C2">
      <w:numFmt w:val="bullet"/>
      <w:lvlText w:val="•"/>
      <w:lvlJc w:val="left"/>
      <w:pPr>
        <w:ind w:left="887" w:hanging="421"/>
      </w:pPr>
      <w:rPr>
        <w:rFonts w:hint="default"/>
        <w:lang w:val="cs-CZ" w:eastAsia="cs-CZ" w:bidi="cs-CZ"/>
      </w:rPr>
    </w:lvl>
    <w:lvl w:ilvl="3" w:tplc="B96CEC10">
      <w:numFmt w:val="bullet"/>
      <w:lvlText w:val="•"/>
      <w:lvlJc w:val="left"/>
      <w:pPr>
        <w:ind w:left="1234" w:hanging="421"/>
      </w:pPr>
      <w:rPr>
        <w:rFonts w:hint="default"/>
        <w:lang w:val="cs-CZ" w:eastAsia="cs-CZ" w:bidi="cs-CZ"/>
      </w:rPr>
    </w:lvl>
    <w:lvl w:ilvl="4" w:tplc="A462BD42">
      <w:numFmt w:val="bullet"/>
      <w:lvlText w:val="•"/>
      <w:lvlJc w:val="left"/>
      <w:pPr>
        <w:ind w:left="1581" w:hanging="421"/>
      </w:pPr>
      <w:rPr>
        <w:rFonts w:hint="default"/>
        <w:lang w:val="cs-CZ" w:eastAsia="cs-CZ" w:bidi="cs-CZ"/>
      </w:rPr>
    </w:lvl>
    <w:lvl w:ilvl="5" w:tplc="008C6E38">
      <w:numFmt w:val="bullet"/>
      <w:lvlText w:val="•"/>
      <w:lvlJc w:val="left"/>
      <w:pPr>
        <w:ind w:left="1928" w:hanging="421"/>
      </w:pPr>
      <w:rPr>
        <w:rFonts w:hint="default"/>
        <w:lang w:val="cs-CZ" w:eastAsia="cs-CZ" w:bidi="cs-CZ"/>
      </w:rPr>
    </w:lvl>
    <w:lvl w:ilvl="6" w:tplc="DB84F80C">
      <w:numFmt w:val="bullet"/>
      <w:lvlText w:val="•"/>
      <w:lvlJc w:val="left"/>
      <w:pPr>
        <w:ind w:left="2275" w:hanging="421"/>
      </w:pPr>
      <w:rPr>
        <w:rFonts w:hint="default"/>
        <w:lang w:val="cs-CZ" w:eastAsia="cs-CZ" w:bidi="cs-CZ"/>
      </w:rPr>
    </w:lvl>
    <w:lvl w:ilvl="7" w:tplc="A46899BC">
      <w:numFmt w:val="bullet"/>
      <w:lvlText w:val="•"/>
      <w:lvlJc w:val="left"/>
      <w:pPr>
        <w:ind w:left="2622" w:hanging="421"/>
      </w:pPr>
      <w:rPr>
        <w:rFonts w:hint="default"/>
        <w:lang w:val="cs-CZ" w:eastAsia="cs-CZ" w:bidi="cs-CZ"/>
      </w:rPr>
    </w:lvl>
    <w:lvl w:ilvl="8" w:tplc="2A38EDA6">
      <w:numFmt w:val="bullet"/>
      <w:lvlText w:val="•"/>
      <w:lvlJc w:val="left"/>
      <w:pPr>
        <w:ind w:left="2969" w:hanging="421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4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C6FBA"/>
    <w:rsid w:val="00133E90"/>
    <w:rsid w:val="001C6FBA"/>
    <w:rsid w:val="00290E22"/>
    <w:rsid w:val="00464AAD"/>
    <w:rsid w:val="00B9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AAD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rsid w:val="00464AAD"/>
    <w:pPr>
      <w:ind w:left="319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rsid w:val="00464AAD"/>
    <w:pPr>
      <w:ind w:left="319"/>
      <w:outlineLvl w:val="1"/>
    </w:pPr>
    <w:rPr>
      <w:sz w:val="18"/>
      <w:szCs w:val="18"/>
    </w:rPr>
  </w:style>
  <w:style w:type="paragraph" w:styleId="Nadpis3">
    <w:name w:val="heading 3"/>
    <w:basedOn w:val="Normln"/>
    <w:uiPriority w:val="9"/>
    <w:unhideWhenUsed/>
    <w:qFormat/>
    <w:rsid w:val="00464AAD"/>
    <w:pPr>
      <w:spacing w:before="20"/>
      <w:ind w:left="120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A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464AAD"/>
    <w:rPr>
      <w:sz w:val="16"/>
      <w:szCs w:val="16"/>
    </w:rPr>
  </w:style>
  <w:style w:type="paragraph" w:styleId="Odstavecseseznamem">
    <w:name w:val="List Paragraph"/>
    <w:basedOn w:val="Normln"/>
    <w:uiPriority w:val="1"/>
    <w:qFormat/>
    <w:rsid w:val="00464AAD"/>
    <w:pPr>
      <w:ind w:left="541" w:hanging="421"/>
    </w:pPr>
  </w:style>
  <w:style w:type="paragraph" w:customStyle="1" w:styleId="TableParagraph">
    <w:name w:val="Table Paragraph"/>
    <w:basedOn w:val="Normln"/>
    <w:uiPriority w:val="1"/>
    <w:qFormat/>
    <w:rsid w:val="00464AA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yperlink" Target="http://www.csobpoj.cz/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file://localhost/C:/Users/JE91260/Downloads/www.csobpoj.cz" TargetMode="External"/><Relationship Id="rId12" Type="http://schemas.openxmlformats.org/officeDocument/2006/relationships/footer" Target="footer3.xml"/><Relationship Id="rId17" Type="http://schemas.openxmlformats.org/officeDocument/2006/relationships/hyperlink" Target="http://www.csobpoj.cz/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csob.cz/skupin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sobpoj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4542</Words>
  <Characters>26804</Characters>
  <Application>Microsoft Office Word</Application>
  <DocSecurity>0</DocSecurity>
  <Lines>223</Lines>
  <Paragraphs>62</Paragraphs>
  <ScaleCrop>false</ScaleCrop>
  <Company>DSZO, s.r.o.</Company>
  <LinksUpToDate>false</LinksUpToDate>
  <CharactersWithSpaces>31284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HABARTOVÁ Lenka</dc:creator>
  <cp:lastModifiedBy>Dana Bačová</cp:lastModifiedBy>
  <cp:revision>2</cp:revision>
  <dcterms:created xsi:type="dcterms:W3CDTF">2021-11-24T12:37:00Z</dcterms:created>
  <dcterms:modified xsi:type="dcterms:W3CDTF">2021-11-24T12:37:00Z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2021-11-24T00:00:00Z</vt:filetime>
  </property>
</Properties>
</file>