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BE" w:rsidRDefault="001B77A4">
      <w:pPr>
        <w:pStyle w:val="Nzev"/>
        <w:spacing w:before="73"/>
        <w:ind w:left="3283" w:right="3148"/>
      </w:pPr>
      <w:r>
        <w:rPr>
          <w:color w:val="808080"/>
        </w:rPr>
        <w:t>Smlouva č. 1190700544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A1ABE" w:rsidRDefault="001B77A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A1ABE" w:rsidRDefault="008A1ABE">
      <w:pPr>
        <w:pStyle w:val="Zkladntext"/>
        <w:spacing w:before="0"/>
        <w:ind w:left="0"/>
        <w:jc w:val="left"/>
        <w:rPr>
          <w:sz w:val="60"/>
        </w:rPr>
      </w:pPr>
    </w:p>
    <w:p w:rsidR="008A1ABE" w:rsidRDefault="001B77A4">
      <w:pPr>
        <w:pStyle w:val="Zkladntext"/>
        <w:spacing w:before="0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A1ABE" w:rsidRDefault="008A1ABE">
      <w:pPr>
        <w:pStyle w:val="Zkladntext"/>
        <w:spacing w:before="1"/>
        <w:ind w:left="0"/>
        <w:jc w:val="left"/>
      </w:pPr>
    </w:p>
    <w:p w:rsidR="008A1ABE" w:rsidRDefault="001B77A4">
      <w:pPr>
        <w:pStyle w:val="Nadpis2"/>
        <w:spacing w:before="0"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A1ABE" w:rsidRDefault="001B77A4">
      <w:pPr>
        <w:pStyle w:val="Zkladntext"/>
        <w:tabs>
          <w:tab w:val="left" w:pos="3122"/>
        </w:tabs>
        <w:spacing w:before="0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A1ABE" w:rsidRDefault="001B77A4">
      <w:pPr>
        <w:pStyle w:val="Zkladntext"/>
        <w:tabs>
          <w:tab w:val="left" w:pos="3122"/>
        </w:tabs>
        <w:spacing w:before="0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A1ABE" w:rsidRDefault="001B77A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A1ABE" w:rsidRDefault="001B77A4">
      <w:pPr>
        <w:pStyle w:val="Zkladntext"/>
        <w:tabs>
          <w:tab w:val="left" w:pos="3122"/>
        </w:tabs>
        <w:spacing w:before="0"/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A1ABE" w:rsidRDefault="001B77A4">
      <w:pPr>
        <w:pStyle w:val="Zkladntext"/>
        <w:tabs>
          <w:tab w:val="left" w:pos="3122"/>
        </w:tabs>
        <w:spacing w:before="0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A1ABE" w:rsidRDefault="001B77A4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A1ABE" w:rsidRDefault="008A1ABE">
      <w:pPr>
        <w:pStyle w:val="Zkladntext"/>
        <w:spacing w:before="1"/>
        <w:ind w:left="0"/>
        <w:jc w:val="left"/>
      </w:pPr>
    </w:p>
    <w:p w:rsidR="008A1ABE" w:rsidRDefault="001B77A4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8A1ABE" w:rsidRDefault="008A1ABE">
      <w:pPr>
        <w:pStyle w:val="Zkladntext"/>
        <w:spacing w:before="0"/>
        <w:ind w:left="0"/>
        <w:jc w:val="left"/>
      </w:pPr>
    </w:p>
    <w:p w:rsidR="008A1ABE" w:rsidRDefault="001B77A4">
      <w:pPr>
        <w:pStyle w:val="Nadpis2"/>
        <w:spacing w:before="0"/>
        <w:ind w:right="0"/>
        <w:jc w:val="left"/>
      </w:pP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Žatec,</w:t>
      </w:r>
      <w:r>
        <w:rPr>
          <w:spacing w:val="-5"/>
        </w:rPr>
        <w:t xml:space="preserve"> </w:t>
      </w:r>
      <w:r>
        <w:t>Fügnerova</w:t>
      </w:r>
      <w:r>
        <w:rPr>
          <w:spacing w:val="-2"/>
        </w:rPr>
        <w:t xml:space="preserve"> </w:t>
      </w:r>
      <w:r>
        <w:t>2051,</w:t>
      </w:r>
      <w:r>
        <w:rPr>
          <w:spacing w:val="-4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Louny</w:t>
      </w:r>
    </w:p>
    <w:p w:rsidR="008A1ABE" w:rsidRDefault="001B77A4">
      <w:pPr>
        <w:pStyle w:val="Zkladntext"/>
        <w:spacing w:before="1"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8A1ABE" w:rsidRDefault="001B77A4">
      <w:pPr>
        <w:pStyle w:val="Zkladntext"/>
        <w:tabs>
          <w:tab w:val="left" w:pos="3122"/>
        </w:tabs>
        <w:spacing w:before="0"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Fügnerova</w:t>
      </w:r>
      <w:r>
        <w:rPr>
          <w:spacing w:val="-3"/>
        </w:rPr>
        <w:t xml:space="preserve"> </w:t>
      </w:r>
      <w:r>
        <w:t>2051,</w:t>
      </w:r>
      <w:r>
        <w:rPr>
          <w:spacing w:val="-3"/>
        </w:rPr>
        <w:t xml:space="preserve"> </w:t>
      </w:r>
      <w:r>
        <w:t>438 01</w:t>
      </w:r>
      <w:r>
        <w:rPr>
          <w:spacing w:val="-1"/>
        </w:rPr>
        <w:t xml:space="preserve"> </w:t>
      </w:r>
      <w:r>
        <w:t>Žatec,</w:t>
      </w:r>
    </w:p>
    <w:p w:rsidR="008A1ABE" w:rsidRDefault="001B77A4">
      <w:pPr>
        <w:pStyle w:val="Zkladntext"/>
        <w:tabs>
          <w:tab w:val="left" w:pos="3122"/>
        </w:tabs>
        <w:spacing w:before="0"/>
        <w:ind w:left="242"/>
        <w:jc w:val="left"/>
      </w:pPr>
      <w:r>
        <w:t>IČO:</w:t>
      </w:r>
      <w:r>
        <w:tab/>
        <w:t>60275863</w:t>
      </w:r>
    </w:p>
    <w:p w:rsidR="008A1ABE" w:rsidRDefault="001B77A4">
      <w:pPr>
        <w:pStyle w:val="Zkladntext"/>
        <w:tabs>
          <w:tab w:val="left" w:pos="3122"/>
        </w:tabs>
        <w:spacing w:before="0"/>
        <w:ind w:left="242"/>
        <w:jc w:val="left"/>
      </w:pPr>
      <w:r>
        <w:t>zastoupená:</w:t>
      </w:r>
      <w:r>
        <w:tab/>
        <w:t>Janou</w:t>
      </w:r>
      <w:r>
        <w:rPr>
          <w:spacing w:val="5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ředitelkou</w:t>
      </w:r>
    </w:p>
    <w:p w:rsidR="008A1ABE" w:rsidRDefault="001B77A4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902FCC">
        <w:t>xxxxxxxxx</w:t>
      </w:r>
      <w:proofErr w:type="spellEnd"/>
      <w:r>
        <w:t>.</w:t>
      </w:r>
    </w:p>
    <w:p w:rsidR="00902FCC" w:rsidRDefault="001B77A4">
      <w:pPr>
        <w:pStyle w:val="Zkladntext"/>
        <w:tabs>
          <w:tab w:val="left" w:pos="3122"/>
        </w:tabs>
        <w:spacing w:before="0"/>
        <w:ind w:left="242" w:right="504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proofErr w:type="spellStart"/>
      <w:r w:rsidR="00902FCC">
        <w:t>xxxx</w:t>
      </w:r>
      <w:proofErr w:type="spellEnd"/>
    </w:p>
    <w:p w:rsidR="008A1ABE" w:rsidRDefault="001B77A4">
      <w:pPr>
        <w:pStyle w:val="Zkladntext"/>
        <w:tabs>
          <w:tab w:val="left" w:pos="3122"/>
        </w:tabs>
        <w:spacing w:before="0"/>
        <w:ind w:left="242" w:right="5046"/>
        <w:jc w:val="left"/>
      </w:pPr>
      <w:bookmarkStart w:id="0" w:name="_GoBack"/>
      <w:bookmarkEnd w:id="0"/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A1ABE" w:rsidRDefault="008A1ABE">
      <w:pPr>
        <w:pStyle w:val="Zkladntext"/>
        <w:spacing w:before="12"/>
        <w:ind w:left="0"/>
        <w:jc w:val="left"/>
        <w:rPr>
          <w:sz w:val="19"/>
        </w:rPr>
      </w:pPr>
    </w:p>
    <w:p w:rsidR="008A1ABE" w:rsidRDefault="001B77A4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A1ABE" w:rsidRDefault="008A1ABE">
      <w:pPr>
        <w:pStyle w:val="Zkladntext"/>
        <w:spacing w:before="1"/>
        <w:ind w:left="0"/>
        <w:jc w:val="left"/>
        <w:rPr>
          <w:sz w:val="36"/>
        </w:rPr>
      </w:pPr>
    </w:p>
    <w:p w:rsidR="008A1ABE" w:rsidRDefault="001B77A4">
      <w:pPr>
        <w:pStyle w:val="Nadpis1"/>
      </w:pPr>
      <w:r>
        <w:t>I.</w:t>
      </w:r>
    </w:p>
    <w:p w:rsidR="008A1ABE" w:rsidRDefault="001B77A4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A1ABE" w:rsidRDefault="008A1ABE">
      <w:pPr>
        <w:pStyle w:val="Zkladntext"/>
        <w:spacing w:before="0"/>
        <w:ind w:left="0"/>
        <w:jc w:val="left"/>
        <w:rPr>
          <w:b/>
          <w:sz w:val="18"/>
        </w:rPr>
      </w:pPr>
    </w:p>
    <w:p w:rsidR="008A1ABE" w:rsidRDefault="001B77A4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1190700544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5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4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8A1ABE" w:rsidRDefault="001B77A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A1ABE" w:rsidRDefault="008A1ABE">
      <w:pPr>
        <w:jc w:val="both"/>
        <w:rPr>
          <w:sz w:val="20"/>
        </w:rPr>
        <w:sectPr w:rsidR="008A1ABE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A1ABE" w:rsidRDefault="001B77A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A1ABE" w:rsidRDefault="001B77A4">
      <w:pPr>
        <w:pStyle w:val="Nadpis2"/>
        <w:spacing w:before="120"/>
        <w:ind w:left="3417" w:right="0"/>
        <w:jc w:val="left"/>
      </w:pPr>
      <w:r>
        <w:t>„MŠ</w:t>
      </w:r>
      <w:r>
        <w:rPr>
          <w:spacing w:val="-3"/>
        </w:rPr>
        <w:t xml:space="preserve"> </w:t>
      </w:r>
      <w:r>
        <w:t>Žatec,</w:t>
      </w:r>
      <w:r>
        <w:rPr>
          <w:spacing w:val="-4"/>
        </w:rPr>
        <w:t xml:space="preserve"> </w:t>
      </w:r>
      <w:r>
        <w:t>Fügnerova-</w:t>
      </w:r>
      <w:r>
        <w:rPr>
          <w:spacing w:val="-1"/>
        </w:rPr>
        <w:t xml:space="preserve"> </w:t>
      </w:r>
      <w:r>
        <w:t>zahrada“</w:t>
      </w:r>
    </w:p>
    <w:p w:rsidR="008A1ABE" w:rsidRDefault="001B77A4">
      <w:pPr>
        <w:pStyle w:val="Zkladntext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8A1ABE" w:rsidRDefault="008A1ABE">
      <w:pPr>
        <w:pStyle w:val="Zkladntext"/>
        <w:spacing w:before="1"/>
        <w:ind w:left="0"/>
        <w:jc w:val="left"/>
        <w:rPr>
          <w:sz w:val="36"/>
        </w:rPr>
      </w:pPr>
    </w:p>
    <w:p w:rsidR="008A1ABE" w:rsidRDefault="001B77A4">
      <w:pPr>
        <w:pStyle w:val="Nadpis1"/>
      </w:pPr>
      <w:r>
        <w:t>II.</w:t>
      </w:r>
    </w:p>
    <w:p w:rsidR="008A1ABE" w:rsidRDefault="001B77A4">
      <w:pPr>
        <w:pStyle w:val="Nadpis2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A1ABE" w:rsidRDefault="008A1ABE">
      <w:pPr>
        <w:pStyle w:val="Zkladntext"/>
        <w:spacing w:before="3"/>
        <w:ind w:left="0"/>
        <w:jc w:val="left"/>
        <w:rPr>
          <w:b/>
          <w:sz w:val="18"/>
        </w:rPr>
      </w:pP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382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542,50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proofErr w:type="gramStart"/>
      <w:r>
        <w:rPr>
          <w:sz w:val="20"/>
        </w:rPr>
        <w:t>podpory   odpovídá</w:t>
      </w:r>
      <w:proofErr w:type="gramEnd"/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 jejích příloh a činí 450 050,00 Kč (z toho 60 000,00 Kč odpovídá investičním výdajům a 390 050,00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8A1ABE" w:rsidRDefault="001B77A4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8A1ABE" w:rsidRDefault="008A1ABE">
      <w:pPr>
        <w:pStyle w:val="Zkladntext"/>
        <w:spacing w:before="2"/>
        <w:ind w:left="0"/>
        <w:jc w:val="left"/>
        <w:rPr>
          <w:sz w:val="36"/>
        </w:rPr>
      </w:pPr>
    </w:p>
    <w:p w:rsidR="008A1ABE" w:rsidRDefault="001B77A4">
      <w:pPr>
        <w:pStyle w:val="Nadpis1"/>
        <w:ind w:left="3275"/>
      </w:pPr>
      <w:r>
        <w:t>III.</w:t>
      </w:r>
    </w:p>
    <w:p w:rsidR="008A1ABE" w:rsidRDefault="001B77A4">
      <w:pPr>
        <w:pStyle w:val="Nadpis2"/>
        <w:spacing w:before="0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A1ABE" w:rsidRDefault="008A1ABE">
      <w:pPr>
        <w:pStyle w:val="Zkladntext"/>
        <w:spacing w:before="12"/>
        <w:ind w:left="0"/>
        <w:jc w:val="left"/>
        <w:rPr>
          <w:b/>
          <w:sz w:val="17"/>
        </w:rPr>
      </w:pP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poskytovat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63"/>
          <w:sz w:val="20"/>
        </w:rPr>
        <w:t xml:space="preserve"> </w:t>
      </w:r>
      <w:r>
        <w:rPr>
          <w:sz w:val="20"/>
        </w:rPr>
        <w:t>postupem</w:t>
      </w:r>
      <w:r>
        <w:rPr>
          <w:spacing w:val="5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60"/>
          <w:sz w:val="20"/>
        </w:rPr>
        <w:t xml:space="preserve"> </w:t>
      </w:r>
      <w:r>
        <w:rPr>
          <w:sz w:val="20"/>
        </w:rPr>
        <w:t>10–15</w:t>
      </w:r>
      <w:r>
        <w:rPr>
          <w:spacing w:val="60"/>
          <w:sz w:val="20"/>
        </w:rPr>
        <w:t xml:space="preserve"> </w:t>
      </w:r>
      <w:r>
        <w:rPr>
          <w:sz w:val="20"/>
        </w:rPr>
        <w:t>tak,</w:t>
      </w:r>
      <w:r>
        <w:rPr>
          <w:spacing w:val="-5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A1ABE" w:rsidRDefault="008A1ABE">
      <w:pPr>
        <w:pStyle w:val="Zkladntext"/>
        <w:spacing w:before="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A1ABE">
        <w:trPr>
          <w:trHeight w:val="506"/>
        </w:trPr>
        <w:tc>
          <w:tcPr>
            <w:tcW w:w="4532" w:type="dxa"/>
          </w:tcPr>
          <w:p w:rsidR="008A1ABE" w:rsidRDefault="001B77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A1ABE" w:rsidRDefault="001B77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A1ABE">
        <w:trPr>
          <w:trHeight w:val="506"/>
        </w:trPr>
        <w:tc>
          <w:tcPr>
            <w:tcW w:w="4532" w:type="dxa"/>
          </w:tcPr>
          <w:p w:rsidR="008A1ABE" w:rsidRDefault="001B77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8A1ABE" w:rsidRDefault="001B77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542,50</w:t>
            </w:r>
          </w:p>
        </w:tc>
      </w:tr>
    </w:tbl>
    <w:p w:rsidR="008A1ABE" w:rsidRDefault="008A1ABE">
      <w:pPr>
        <w:pStyle w:val="Zkladntext"/>
        <w:spacing w:before="1"/>
        <w:ind w:left="0"/>
        <w:jc w:val="left"/>
        <w:rPr>
          <w:sz w:val="29"/>
        </w:rPr>
      </w:pP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proofErr w:type="spellStart"/>
      <w:proofErr w:type="gramStart"/>
      <w:r>
        <w:rPr>
          <w:sz w:val="20"/>
        </w:rPr>
        <w:t>Agendového</w:t>
      </w:r>
      <w:proofErr w:type="spellEnd"/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proofErr w:type="gramEnd"/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3"/>
          <w:sz w:val="20"/>
        </w:rPr>
        <w:t xml:space="preserve"> </w:t>
      </w:r>
      <w:r>
        <w:rPr>
          <w:sz w:val="20"/>
        </w:rPr>
        <w:t>jen</w:t>
      </w:r>
      <w:r>
        <w:rPr>
          <w:spacing w:val="4"/>
          <w:sz w:val="20"/>
        </w:rPr>
        <w:t xml:space="preserve"> </w:t>
      </w:r>
      <w:r>
        <w:rPr>
          <w:sz w:val="20"/>
        </w:rPr>
        <w:t>„AIS</w:t>
      </w:r>
      <w:r>
        <w:rPr>
          <w:spacing w:val="3"/>
          <w:sz w:val="20"/>
        </w:rPr>
        <w:t xml:space="preserve"> </w:t>
      </w:r>
      <w:r>
        <w:rPr>
          <w:sz w:val="20"/>
        </w:rPr>
        <w:t>SFŽP</w:t>
      </w:r>
      <w:r>
        <w:rPr>
          <w:spacing w:val="4"/>
          <w:sz w:val="20"/>
        </w:rPr>
        <w:t xml:space="preserve"> </w:t>
      </w:r>
      <w:r>
        <w:rPr>
          <w:sz w:val="20"/>
        </w:rPr>
        <w:t>ČR“)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4"/>
          <w:sz w:val="20"/>
        </w:rPr>
        <w:t xml:space="preserve"> </w:t>
      </w:r>
      <w:r>
        <w:rPr>
          <w:sz w:val="20"/>
        </w:rPr>
        <w:t>(bod</w:t>
      </w:r>
      <w:r>
        <w:rPr>
          <w:spacing w:val="5"/>
          <w:sz w:val="20"/>
        </w:rPr>
        <w:t xml:space="preserve"> </w:t>
      </w:r>
      <w:r>
        <w:rPr>
          <w:sz w:val="20"/>
        </w:rPr>
        <w:t>11),</w:t>
      </w:r>
      <w:r>
        <w:rPr>
          <w:spacing w:val="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"/>
          <w:sz w:val="20"/>
        </w:rPr>
        <w:t xml:space="preserve"> </w:t>
      </w:r>
      <w:r>
        <w:rPr>
          <w:sz w:val="20"/>
        </w:rPr>
        <w:t>doklady</w:t>
      </w:r>
    </w:p>
    <w:p w:rsidR="008A1ABE" w:rsidRDefault="008A1ABE">
      <w:pPr>
        <w:jc w:val="both"/>
        <w:rPr>
          <w:sz w:val="20"/>
        </w:rPr>
        <w:sectPr w:rsidR="008A1ABE">
          <w:pgSz w:w="12240" w:h="15840"/>
          <w:pgMar w:top="1060" w:right="1020" w:bottom="1640" w:left="1460" w:header="0" w:footer="1458" w:gutter="0"/>
          <w:cols w:space="708"/>
        </w:sectPr>
      </w:pPr>
    </w:p>
    <w:p w:rsidR="008A1ABE" w:rsidRDefault="001B77A4">
      <w:pPr>
        <w:pStyle w:val="Zkladntext"/>
        <w:spacing w:before="73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proofErr w:type="gramStart"/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proofErr w:type="gramEnd"/>
      <w:r>
        <w:rPr>
          <w:sz w:val="20"/>
        </w:rPr>
        <w:t xml:space="preserve">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8A1ABE" w:rsidRDefault="001B77A4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A1ABE" w:rsidRDefault="001B77A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A1ABE" w:rsidRDefault="001B77A4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A1ABE" w:rsidRDefault="008A1ABE">
      <w:pPr>
        <w:jc w:val="both"/>
        <w:rPr>
          <w:sz w:val="20"/>
        </w:rPr>
        <w:sectPr w:rsidR="008A1ABE">
          <w:pgSz w:w="12240" w:h="15840"/>
          <w:pgMar w:top="1060" w:right="1020" w:bottom="1660" w:left="1460" w:header="0" w:footer="1458" w:gutter="0"/>
          <w:cols w:space="708"/>
        </w:sectPr>
      </w:pPr>
    </w:p>
    <w:p w:rsidR="008A1ABE" w:rsidRDefault="008A1ABE">
      <w:pPr>
        <w:pStyle w:val="Zkladntext"/>
        <w:spacing w:before="0"/>
        <w:ind w:left="0"/>
        <w:jc w:val="left"/>
        <w:rPr>
          <w:sz w:val="26"/>
        </w:rPr>
      </w:pPr>
    </w:p>
    <w:p w:rsidR="008A1ABE" w:rsidRDefault="008A1ABE">
      <w:pPr>
        <w:pStyle w:val="Zkladntext"/>
        <w:spacing w:before="1"/>
        <w:ind w:left="0"/>
        <w:jc w:val="left"/>
        <w:rPr>
          <w:sz w:val="38"/>
        </w:rPr>
      </w:pPr>
    </w:p>
    <w:p w:rsidR="008A1ABE" w:rsidRDefault="001B77A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8A1ABE" w:rsidRDefault="001B77A4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A1ABE" w:rsidRDefault="001B77A4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A1ABE" w:rsidRDefault="008A1ABE">
      <w:pPr>
        <w:sectPr w:rsidR="008A1ABE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8A1ABE" w:rsidRDefault="001B77A4">
      <w:pPr>
        <w:pStyle w:val="Zkladntext"/>
        <w:spacing w:before="0"/>
        <w:ind w:left="923" w:right="117"/>
      </w:pPr>
      <w:r>
        <w:t>„MŠ Žatec, Fügnerova- zahrada“ ze dne 14. 5. 2020, včetně případných změn a doplňků těchto</w:t>
      </w:r>
      <w:r>
        <w:rPr>
          <w:spacing w:val="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5"/>
        </w:rPr>
        <w:t xml:space="preserve"> </w:t>
      </w:r>
      <w:r>
        <w:t>odsouhlasil,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5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4/2021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10/2021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18.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A1ABE" w:rsidRDefault="001B77A4">
      <w:pPr>
        <w:pStyle w:val="Zkladntext"/>
        <w:ind w:left="923" w:right="109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A1ABE" w:rsidRDefault="001B77A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A1ABE" w:rsidRDefault="001B77A4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proofErr w:type="gramStart"/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</w:t>
      </w:r>
      <w:proofErr w:type="gramEnd"/>
      <w:r>
        <w:rPr>
          <w:sz w:val="20"/>
        </w:rPr>
        <w:t xml:space="preserve">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proofErr w:type="gramStart"/>
      <w:r>
        <w:rPr>
          <w:sz w:val="20"/>
        </w:rPr>
        <w:t>považuje   příjemcem</w:t>
      </w:r>
      <w:proofErr w:type="gramEnd"/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8A1ABE" w:rsidRDefault="008A1ABE">
      <w:pPr>
        <w:jc w:val="both"/>
        <w:rPr>
          <w:sz w:val="20"/>
        </w:rPr>
        <w:sectPr w:rsidR="008A1ABE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8A1ABE" w:rsidRDefault="001B77A4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8A1ABE" w:rsidRDefault="001B77A4">
      <w:pPr>
        <w:pStyle w:val="Zkladntext"/>
        <w:spacing w:before="0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8A1ABE" w:rsidRDefault="008A1ABE">
      <w:pPr>
        <w:pStyle w:val="Zkladntext"/>
        <w:spacing w:before="1"/>
        <w:ind w:left="0"/>
        <w:jc w:val="left"/>
        <w:rPr>
          <w:sz w:val="36"/>
        </w:rPr>
      </w:pPr>
    </w:p>
    <w:p w:rsidR="008A1ABE" w:rsidRDefault="001B77A4">
      <w:pPr>
        <w:pStyle w:val="Nadpis1"/>
        <w:ind w:left="3274"/>
      </w:pPr>
      <w:r>
        <w:t>V.</w:t>
      </w:r>
    </w:p>
    <w:p w:rsidR="008A1ABE" w:rsidRDefault="001B77A4">
      <w:pPr>
        <w:pStyle w:val="Nadpis2"/>
        <w:ind w:left="1155" w:right="1029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A1ABE" w:rsidRDefault="008A1ABE">
      <w:pPr>
        <w:pStyle w:val="Zkladntext"/>
        <w:spacing w:before="11"/>
        <w:ind w:left="0"/>
        <w:jc w:val="left"/>
        <w:rPr>
          <w:b/>
          <w:sz w:val="17"/>
        </w:rPr>
      </w:pPr>
    </w:p>
    <w:p w:rsidR="008A1ABE" w:rsidRDefault="001B77A4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A1ABE" w:rsidRDefault="001B77A4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bodů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3"/>
          <w:sz w:val="20"/>
        </w:rPr>
        <w:t xml:space="preserve"> </w:t>
      </w:r>
      <w:r>
        <w:rPr>
          <w:sz w:val="20"/>
        </w:rPr>
        <w:t>c),</w:t>
      </w:r>
      <w:r>
        <w:rPr>
          <w:spacing w:val="2"/>
          <w:sz w:val="20"/>
        </w:rPr>
        <w:t xml:space="preserve"> </w:t>
      </w:r>
      <w:r>
        <w:rPr>
          <w:sz w:val="20"/>
        </w:rPr>
        <w:t>d)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e)</w:t>
      </w:r>
    </w:p>
    <w:p w:rsidR="008A1ABE" w:rsidRDefault="008A1ABE">
      <w:pPr>
        <w:jc w:val="both"/>
        <w:rPr>
          <w:sz w:val="20"/>
        </w:rPr>
        <w:sectPr w:rsidR="008A1ABE">
          <w:pgSz w:w="12240" w:h="15840"/>
          <w:pgMar w:top="1060" w:right="1020" w:bottom="1660" w:left="1460" w:header="0" w:footer="1458" w:gutter="0"/>
          <w:cols w:space="708"/>
        </w:sectPr>
      </w:pPr>
    </w:p>
    <w:p w:rsidR="008A1ABE" w:rsidRDefault="001B77A4">
      <w:pPr>
        <w:pStyle w:val="Zkladntext"/>
        <w:spacing w:before="73"/>
        <w:ind w:right="113"/>
      </w:pPr>
      <w:r>
        <w:lastRenderedPageBreak/>
        <w:t xml:space="preserve">bude  </w:t>
      </w:r>
      <w:r>
        <w:rPr>
          <w:spacing w:val="1"/>
        </w:rPr>
        <w:t xml:space="preserve"> </w:t>
      </w:r>
      <w:r>
        <w:t xml:space="preserve">postiženo  </w:t>
      </w:r>
      <w:r>
        <w:rPr>
          <w:spacing w:val="1"/>
        </w:rPr>
        <w:t xml:space="preserve"> </w:t>
      </w:r>
      <w:r>
        <w:t xml:space="preserve">odvodem  </w:t>
      </w:r>
      <w:r>
        <w:rPr>
          <w:spacing w:val="1"/>
        </w:rPr>
        <w:t xml:space="preserve"> </w:t>
      </w:r>
      <w:r>
        <w:t xml:space="preserve">ve  </w:t>
      </w:r>
      <w:r>
        <w:rPr>
          <w:spacing w:val="1"/>
        </w:rPr>
        <w:t xml:space="preserve"> </w:t>
      </w:r>
      <w:r>
        <w:t xml:space="preserve">výši  </w:t>
      </w:r>
      <w:r>
        <w:rPr>
          <w:spacing w:val="1"/>
        </w:rPr>
        <w:t xml:space="preserve"> </w:t>
      </w:r>
      <w:r>
        <w:t xml:space="preserve">100  </w:t>
      </w:r>
      <w:r>
        <w:rPr>
          <w:spacing w:val="1"/>
        </w:rPr>
        <w:t xml:space="preserve"> </w:t>
      </w:r>
      <w:r>
        <w:t xml:space="preserve">%    z </w:t>
      </w:r>
      <w:proofErr w:type="gramStart"/>
      <w:r>
        <w:t>poskytnuté    podpory</w:t>
      </w:r>
      <w:proofErr w:type="gramEnd"/>
      <w:r>
        <w:t xml:space="preserve">.    </w:t>
      </w:r>
      <w:proofErr w:type="gramStart"/>
      <w:r>
        <w:t>Porušení    povinností</w:t>
      </w:r>
      <w:proofErr w:type="gramEnd"/>
      <w:r>
        <w:rPr>
          <w:spacing w:val="1"/>
        </w:rPr>
        <w:t xml:space="preserve"> </w:t>
      </w:r>
      <w:r>
        <w:t>podle článku IV bodu 1 písm. b) za první, druhou nebo třetí odrážkou bude postiženo odvodem ve výši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z</w:t>
      </w:r>
      <w:r>
        <w:rPr>
          <w:spacing w:val="2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podpory.</w:t>
      </w:r>
    </w:p>
    <w:p w:rsidR="008A1ABE" w:rsidRDefault="001B77A4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4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A1ABE" w:rsidRDefault="001B77A4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A1ABE" w:rsidRDefault="001B77A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A1ABE" w:rsidRDefault="008A1ABE">
      <w:pPr>
        <w:pStyle w:val="Zkladntext"/>
        <w:spacing w:before="2"/>
        <w:ind w:left="0"/>
        <w:jc w:val="left"/>
        <w:rPr>
          <w:sz w:val="36"/>
        </w:rPr>
      </w:pPr>
    </w:p>
    <w:p w:rsidR="008A1ABE" w:rsidRDefault="001B77A4">
      <w:pPr>
        <w:pStyle w:val="Nadpis1"/>
        <w:ind w:left="3277"/>
      </w:pPr>
      <w:r>
        <w:t>VI.</w:t>
      </w:r>
    </w:p>
    <w:p w:rsidR="008A1ABE" w:rsidRDefault="001B77A4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A1ABE" w:rsidRDefault="008A1ABE">
      <w:pPr>
        <w:pStyle w:val="Zkladntext"/>
        <w:spacing w:before="11"/>
        <w:ind w:left="0"/>
        <w:jc w:val="left"/>
        <w:rPr>
          <w:b/>
          <w:sz w:val="17"/>
        </w:rPr>
      </w:pP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8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proofErr w:type="gramStart"/>
      <w:r>
        <w:rPr>
          <w:sz w:val="20"/>
        </w:rPr>
        <w:t>účinnosti   některých</w:t>
      </w:r>
      <w:proofErr w:type="gramEnd"/>
      <w:r>
        <w:rPr>
          <w:sz w:val="20"/>
        </w:rPr>
        <w:t xml:space="preserve">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A1ABE" w:rsidRDefault="008A1ABE">
      <w:pPr>
        <w:jc w:val="both"/>
        <w:rPr>
          <w:sz w:val="20"/>
        </w:rPr>
        <w:sectPr w:rsidR="008A1ABE">
          <w:pgSz w:w="12240" w:h="15840"/>
          <w:pgMar w:top="1060" w:right="1020" w:bottom="1660" w:left="1460" w:header="0" w:footer="1458" w:gutter="0"/>
          <w:cols w:space="708"/>
        </w:sectPr>
      </w:pPr>
    </w:p>
    <w:p w:rsidR="008A1ABE" w:rsidRDefault="001B77A4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A1ABE" w:rsidRDefault="008A1ABE">
      <w:pPr>
        <w:pStyle w:val="Zkladntext"/>
        <w:spacing w:before="3"/>
        <w:ind w:left="0"/>
        <w:jc w:val="left"/>
        <w:rPr>
          <w:sz w:val="36"/>
        </w:rPr>
      </w:pPr>
    </w:p>
    <w:p w:rsidR="008A1ABE" w:rsidRDefault="001B77A4">
      <w:pPr>
        <w:pStyle w:val="Zkladntext"/>
        <w:tabs>
          <w:tab w:val="left" w:pos="6691"/>
        </w:tabs>
        <w:spacing w:before="0"/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A1ABE" w:rsidRDefault="008A1ABE">
      <w:pPr>
        <w:pStyle w:val="Zkladntext"/>
        <w:spacing w:before="1"/>
        <w:ind w:left="0"/>
        <w:jc w:val="left"/>
        <w:rPr>
          <w:sz w:val="18"/>
        </w:rPr>
      </w:pPr>
    </w:p>
    <w:p w:rsidR="008A1ABE" w:rsidRDefault="001B77A4">
      <w:pPr>
        <w:pStyle w:val="Zkladntext"/>
        <w:spacing w:before="0"/>
        <w:ind w:left="242"/>
        <w:jc w:val="left"/>
      </w:pPr>
      <w:r>
        <w:t>dne:</w:t>
      </w:r>
    </w:p>
    <w:p w:rsidR="008A1ABE" w:rsidRDefault="008A1ABE">
      <w:pPr>
        <w:pStyle w:val="Zkladntext"/>
        <w:spacing w:before="0"/>
        <w:ind w:left="0"/>
        <w:jc w:val="left"/>
        <w:rPr>
          <w:sz w:val="26"/>
        </w:rPr>
      </w:pPr>
    </w:p>
    <w:p w:rsidR="008A1ABE" w:rsidRDefault="008A1ABE">
      <w:pPr>
        <w:pStyle w:val="Zkladntext"/>
        <w:spacing w:before="0"/>
        <w:ind w:left="0"/>
        <w:jc w:val="left"/>
        <w:rPr>
          <w:sz w:val="26"/>
        </w:rPr>
      </w:pPr>
    </w:p>
    <w:p w:rsidR="008A1ABE" w:rsidRDefault="008A1ABE">
      <w:pPr>
        <w:pStyle w:val="Zkladntext"/>
        <w:spacing w:before="0"/>
        <w:ind w:left="0"/>
        <w:jc w:val="left"/>
        <w:rPr>
          <w:sz w:val="29"/>
        </w:rPr>
      </w:pPr>
    </w:p>
    <w:p w:rsidR="008A1ABE" w:rsidRDefault="001B77A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A1ABE" w:rsidRDefault="001B77A4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A1ABE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27" w:rsidRDefault="007E4127">
      <w:r>
        <w:separator/>
      </w:r>
    </w:p>
  </w:endnote>
  <w:endnote w:type="continuationSeparator" w:id="0">
    <w:p w:rsidR="007E4127" w:rsidRDefault="007E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BE" w:rsidRDefault="003F1A70">
    <w:pPr>
      <w:pStyle w:val="Zkladntext"/>
      <w:spacing w:before="0"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ABE" w:rsidRDefault="001B77A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FCC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A1ABE" w:rsidRDefault="001B77A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FCC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27" w:rsidRDefault="007E4127">
      <w:r>
        <w:separator/>
      </w:r>
    </w:p>
  </w:footnote>
  <w:footnote w:type="continuationSeparator" w:id="0">
    <w:p w:rsidR="007E4127" w:rsidRDefault="007E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B8E"/>
    <w:multiLevelType w:val="hybridMultilevel"/>
    <w:tmpl w:val="99B2B07A"/>
    <w:lvl w:ilvl="0" w:tplc="B1B040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FA697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2EACF6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2FCFE1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7D45C9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9D83E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40AFD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8BE56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1A8480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3A5D15"/>
    <w:multiLevelType w:val="hybridMultilevel"/>
    <w:tmpl w:val="6DDAE060"/>
    <w:lvl w:ilvl="0" w:tplc="44C000A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F22BD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2C0589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81AAD3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74629F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61B243A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032796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764A14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A0A8C26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0611785"/>
    <w:multiLevelType w:val="hybridMultilevel"/>
    <w:tmpl w:val="07A242F8"/>
    <w:lvl w:ilvl="0" w:tplc="A0EAE21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7ED5E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44CFA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0D065E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AB0F9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5D4659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658A81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FE4456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D28C86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931BF5"/>
    <w:multiLevelType w:val="hybridMultilevel"/>
    <w:tmpl w:val="7012C892"/>
    <w:lvl w:ilvl="0" w:tplc="3288F43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D2593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2E0C52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240DE2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7341B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4BCB1A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DAC1A9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60405E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418638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3DD1174"/>
    <w:multiLevelType w:val="hybridMultilevel"/>
    <w:tmpl w:val="8C0C0A3A"/>
    <w:lvl w:ilvl="0" w:tplc="CF1ACC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CAD16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B60A07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5EC7BF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38C1AD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2070DE7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040E00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4058E4C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292E482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AC81D51"/>
    <w:multiLevelType w:val="hybridMultilevel"/>
    <w:tmpl w:val="ADF63ACA"/>
    <w:lvl w:ilvl="0" w:tplc="D0A6FC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C4370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AD0FE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67894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9D21E0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A10CB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86254D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1CED55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206C2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BE"/>
    <w:rsid w:val="001B77A4"/>
    <w:rsid w:val="003F1A70"/>
    <w:rsid w:val="007E4127"/>
    <w:rsid w:val="008A1ABE"/>
    <w:rsid w:val="009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2C9B"/>
  <w15:docId w15:val="{D1FEE908-D6FB-4310-B023-0AB48D0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2021-11-24T12:12:00Z</dcterms:created>
  <dcterms:modified xsi:type="dcterms:W3CDTF">2021-11-24T12:14:00Z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2021-11-24T00:00:00Z</vt:filetime>
  </property>
</Properties>
</file>