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8DDF" w14:textId="77777777" w:rsidR="00C5798D" w:rsidRDefault="00C5798D">
      <w:pPr>
        <w:pStyle w:val="Zkladntext"/>
        <w:rPr>
          <w:rFonts w:ascii="Times New Roman"/>
          <w:sz w:val="27"/>
        </w:rPr>
      </w:pPr>
    </w:p>
    <w:p w14:paraId="5974748F" w14:textId="77777777" w:rsidR="00C5798D" w:rsidRDefault="004958B8">
      <w:pPr>
        <w:pStyle w:val="Nadpis2"/>
        <w:spacing w:before="92"/>
      </w:pPr>
      <w:r>
        <w:rPr>
          <w:color w:val="216184"/>
        </w:rPr>
        <w:t>DODATEK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1</w:t>
      </w:r>
      <w:r>
        <w:rPr>
          <w:color w:val="216184"/>
          <w:spacing w:val="-2"/>
        </w:rPr>
        <w:t xml:space="preserve"> </w:t>
      </w:r>
      <w:r>
        <w:rPr>
          <w:color w:val="216184"/>
        </w:rPr>
        <w:t>k PROVÁDĚCÍ</w:t>
      </w:r>
      <w:r>
        <w:rPr>
          <w:color w:val="216184"/>
          <w:spacing w:val="-6"/>
        </w:rPr>
        <w:t xml:space="preserve"> </w:t>
      </w:r>
      <w:r>
        <w:rPr>
          <w:color w:val="216184"/>
        </w:rPr>
        <w:t>SMLOUVĚ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č.</w:t>
      </w:r>
      <w:r>
        <w:rPr>
          <w:color w:val="216184"/>
          <w:spacing w:val="-8"/>
        </w:rPr>
        <w:t xml:space="preserve"> </w:t>
      </w:r>
      <w:r>
        <w:rPr>
          <w:color w:val="216184"/>
        </w:rPr>
        <w:t>2</w:t>
      </w:r>
    </w:p>
    <w:p w14:paraId="63A875E7" w14:textId="77777777" w:rsidR="00C5798D" w:rsidRDefault="004958B8">
      <w:pPr>
        <w:spacing w:before="19"/>
        <w:ind w:left="1105" w:right="1122"/>
        <w:jc w:val="center"/>
        <w:rPr>
          <w:b/>
        </w:rPr>
      </w:pPr>
      <w:r>
        <w:rPr>
          <w:color w:val="808080"/>
        </w:rPr>
        <w:t>uzavřené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26.8.2021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j.: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2021/126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Prováděcí smlouva“)</w:t>
      </w:r>
    </w:p>
    <w:p w14:paraId="50C00498" w14:textId="77777777" w:rsidR="00C5798D" w:rsidRDefault="004958B8">
      <w:pPr>
        <w:pStyle w:val="Nadpis2"/>
        <w:ind w:left="1103"/>
      </w:pPr>
      <w:r>
        <w:rPr>
          <w:color w:val="216184"/>
        </w:rPr>
        <w:t>k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Rámcové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dohodě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na</w:t>
      </w:r>
      <w:r>
        <w:rPr>
          <w:color w:val="216184"/>
          <w:spacing w:val="-3"/>
        </w:rPr>
        <w:t xml:space="preserve"> </w:t>
      </w:r>
      <w:r>
        <w:rPr>
          <w:color w:val="216184"/>
        </w:rPr>
        <w:t>poskytování</w:t>
      </w:r>
      <w:r>
        <w:rPr>
          <w:color w:val="216184"/>
          <w:spacing w:val="-4"/>
        </w:rPr>
        <w:t xml:space="preserve"> </w:t>
      </w:r>
      <w:r>
        <w:rPr>
          <w:color w:val="216184"/>
        </w:rPr>
        <w:t>telekomunikačních</w:t>
      </w:r>
      <w:r>
        <w:rPr>
          <w:color w:val="216184"/>
          <w:spacing w:val="-5"/>
        </w:rPr>
        <w:t xml:space="preserve"> </w:t>
      </w:r>
      <w:r>
        <w:rPr>
          <w:color w:val="216184"/>
        </w:rPr>
        <w:t>služeb</w:t>
      </w:r>
    </w:p>
    <w:p w14:paraId="717D27B6" w14:textId="77777777" w:rsidR="00C5798D" w:rsidRDefault="00C5798D">
      <w:pPr>
        <w:pStyle w:val="Zkladntext"/>
        <w:spacing w:before="4"/>
        <w:rPr>
          <w:b/>
          <w:sz w:val="23"/>
        </w:rPr>
      </w:pPr>
    </w:p>
    <w:p w14:paraId="696971EB" w14:textId="77777777" w:rsidR="00C5798D" w:rsidRDefault="004958B8">
      <w:pPr>
        <w:pStyle w:val="Zkladntext"/>
        <w:ind w:left="1105" w:right="1121"/>
        <w:jc w:val="center"/>
      </w:pP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2021/126-1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NAKIT</w:t>
      </w:r>
    </w:p>
    <w:p w14:paraId="0D442781" w14:textId="77777777" w:rsidR="00C5798D" w:rsidRDefault="00C5798D">
      <w:pPr>
        <w:pStyle w:val="Zkladntext"/>
        <w:rPr>
          <w:sz w:val="24"/>
        </w:rPr>
      </w:pPr>
    </w:p>
    <w:p w14:paraId="0AAC3F42" w14:textId="77777777" w:rsidR="00C5798D" w:rsidRDefault="004958B8">
      <w:pPr>
        <w:pStyle w:val="Nadpis3"/>
        <w:spacing w:before="213"/>
      </w:pPr>
      <w:bookmarkStart w:id="0" w:name="Národní_agentura_pro_komunikační_a_infor"/>
      <w:bookmarkEnd w:id="0"/>
      <w:r>
        <w:rPr>
          <w:color w:val="616266"/>
        </w:rPr>
        <w:t>Národní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agentura</w:t>
      </w:r>
      <w:r>
        <w:rPr>
          <w:color w:val="616266"/>
          <w:spacing w:val="-11"/>
        </w:rPr>
        <w:t xml:space="preserve"> </w:t>
      </w:r>
      <w:r>
        <w:rPr>
          <w:color w:val="616266"/>
        </w:rPr>
        <w:t>pro</w:t>
      </w:r>
      <w:r>
        <w:rPr>
          <w:color w:val="616266"/>
          <w:spacing w:val="-8"/>
        </w:rPr>
        <w:t xml:space="preserve"> </w:t>
      </w:r>
      <w:r>
        <w:rPr>
          <w:color w:val="616266"/>
        </w:rPr>
        <w:t>komunikační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a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informační</w:t>
      </w:r>
      <w:r>
        <w:rPr>
          <w:color w:val="616266"/>
          <w:spacing w:val="-7"/>
        </w:rPr>
        <w:t xml:space="preserve"> </w:t>
      </w:r>
      <w:r>
        <w:rPr>
          <w:color w:val="616266"/>
        </w:rPr>
        <w:t>technologie,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s.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p.</w:t>
      </w:r>
    </w:p>
    <w:p w14:paraId="0D036DB8" w14:textId="77777777" w:rsidR="00C5798D" w:rsidRDefault="004958B8">
      <w:pPr>
        <w:pStyle w:val="Zkladntext"/>
        <w:tabs>
          <w:tab w:val="left" w:pos="3353"/>
        </w:tabs>
        <w:spacing w:before="195"/>
        <w:ind w:left="233"/>
      </w:pPr>
      <w:r>
        <w:rPr>
          <w:color w:val="616266"/>
        </w:rPr>
        <w:t>se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sídlem:</w:t>
      </w:r>
      <w:r>
        <w:rPr>
          <w:color w:val="616266"/>
        </w:rPr>
        <w:tab/>
      </w:r>
      <w:r>
        <w:rPr>
          <w:color w:val="696969"/>
        </w:rPr>
        <w:t>Kodaňská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</w:t>
      </w:r>
    </w:p>
    <w:p w14:paraId="5794DBCC" w14:textId="77777777" w:rsidR="00C5798D" w:rsidRDefault="004958B8">
      <w:pPr>
        <w:pStyle w:val="Zkladntext"/>
        <w:tabs>
          <w:tab w:val="right" w:pos="4332"/>
        </w:tabs>
        <w:spacing w:before="76"/>
        <w:ind w:left="234"/>
      </w:pPr>
      <w:r>
        <w:rPr>
          <w:color w:val="616266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</w:rPr>
        <w:t>04767543</w:t>
      </w:r>
    </w:p>
    <w:p w14:paraId="04C1048B" w14:textId="77777777" w:rsidR="00C5798D" w:rsidRDefault="004958B8">
      <w:pPr>
        <w:pStyle w:val="Zkladntext"/>
        <w:tabs>
          <w:tab w:val="left" w:pos="3334"/>
        </w:tabs>
        <w:spacing w:before="76"/>
        <w:ind w:left="234"/>
      </w:pPr>
      <w:r>
        <w:rPr>
          <w:color w:val="616266"/>
        </w:rPr>
        <w:t>DIČ:</w:t>
      </w:r>
      <w:r>
        <w:rPr>
          <w:color w:val="616266"/>
        </w:rPr>
        <w:tab/>
      </w:r>
      <w:r>
        <w:rPr>
          <w:color w:val="696969"/>
        </w:rPr>
        <w:t>CZ04767543</w:t>
      </w:r>
    </w:p>
    <w:p w14:paraId="7BD7FD64" w14:textId="2266F1EE" w:rsidR="00C5798D" w:rsidRDefault="004958B8">
      <w:pPr>
        <w:pStyle w:val="Zkladntext"/>
        <w:tabs>
          <w:tab w:val="left" w:pos="3353"/>
        </w:tabs>
        <w:spacing w:before="76"/>
        <w:ind w:left="234"/>
      </w:pPr>
      <w:r>
        <w:rPr>
          <w:color w:val="616266"/>
        </w:rPr>
        <w:t>zastoupen:</w:t>
      </w:r>
      <w:r>
        <w:rPr>
          <w:color w:val="616266"/>
        </w:rPr>
        <w:tab/>
      </w:r>
      <w:r w:rsidR="006049F9">
        <w:rPr>
          <w:color w:val="616266"/>
        </w:rPr>
        <w:t>xxx</w:t>
      </w:r>
    </w:p>
    <w:p w14:paraId="2820EEAC" w14:textId="5D6ABA74" w:rsidR="00C5798D" w:rsidRDefault="004958B8">
      <w:pPr>
        <w:pStyle w:val="Zkladntext"/>
        <w:tabs>
          <w:tab w:val="left" w:pos="3354"/>
        </w:tabs>
        <w:spacing w:before="76" w:line="312" w:lineRule="auto"/>
        <w:ind w:left="234" w:right="1343" w:hanging="1"/>
      </w:pPr>
      <w:r>
        <w:rPr>
          <w:color w:val="616266"/>
        </w:rPr>
        <w:t>zapsán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obchodním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rejstříku</w:t>
      </w:r>
      <w:r>
        <w:rPr>
          <w:color w:val="616266"/>
        </w:rPr>
        <w:tab/>
      </w:r>
      <w:r>
        <w:rPr>
          <w:color w:val="616266"/>
        </w:rPr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16266"/>
        </w:rPr>
        <w:t>bankovní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spojení:</w:t>
      </w:r>
      <w:r>
        <w:rPr>
          <w:color w:val="616266"/>
        </w:rPr>
        <w:tab/>
      </w:r>
      <w:r w:rsidR="006049F9">
        <w:rPr>
          <w:color w:val="616266"/>
        </w:rPr>
        <w:t>xxx</w:t>
      </w:r>
    </w:p>
    <w:p w14:paraId="36A9BCCD" w14:textId="77777777" w:rsidR="006049F9" w:rsidRDefault="004958B8">
      <w:pPr>
        <w:pStyle w:val="Zkladntext"/>
        <w:tabs>
          <w:tab w:val="left" w:pos="3354"/>
        </w:tabs>
        <w:spacing w:line="312" w:lineRule="auto"/>
        <w:ind w:left="234" w:right="5402"/>
        <w:rPr>
          <w:color w:val="616266"/>
        </w:rPr>
      </w:pPr>
      <w:r>
        <w:rPr>
          <w:color w:val="616266"/>
        </w:rPr>
        <w:t>číslo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účtu:</w:t>
      </w:r>
      <w:r>
        <w:rPr>
          <w:color w:val="616266"/>
        </w:rPr>
        <w:tab/>
      </w:r>
      <w:r w:rsidR="006049F9">
        <w:rPr>
          <w:color w:val="616266"/>
        </w:rPr>
        <w:t>xxx</w:t>
      </w:r>
    </w:p>
    <w:p w14:paraId="12711461" w14:textId="2A5FC232" w:rsidR="00C5798D" w:rsidRDefault="004958B8">
      <w:pPr>
        <w:pStyle w:val="Zkladntext"/>
        <w:tabs>
          <w:tab w:val="left" w:pos="3354"/>
        </w:tabs>
        <w:spacing w:line="312" w:lineRule="auto"/>
        <w:ind w:left="234" w:right="5402"/>
      </w:pPr>
      <w:r>
        <w:rPr>
          <w:color w:val="616266"/>
          <w:spacing w:val="-58"/>
        </w:rPr>
        <w:t xml:space="preserve"> </w:t>
      </w:r>
      <w:r>
        <w:rPr>
          <w:color w:val="616266"/>
        </w:rPr>
        <w:t>(dále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jen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„</w:t>
      </w:r>
      <w:r>
        <w:rPr>
          <w:b/>
          <w:color w:val="616266"/>
        </w:rPr>
        <w:t>Objednatel</w:t>
      </w:r>
      <w:r>
        <w:rPr>
          <w:color w:val="616266"/>
        </w:rPr>
        <w:t>“)</w:t>
      </w:r>
    </w:p>
    <w:p w14:paraId="17278331" w14:textId="77777777" w:rsidR="00C5798D" w:rsidRDefault="00C5798D">
      <w:pPr>
        <w:pStyle w:val="Zkladntext"/>
        <w:spacing w:before="4"/>
        <w:rPr>
          <w:sz w:val="28"/>
        </w:rPr>
      </w:pPr>
    </w:p>
    <w:p w14:paraId="61E099E2" w14:textId="77777777" w:rsidR="00C5798D" w:rsidRDefault="004958B8">
      <w:pPr>
        <w:pStyle w:val="Zkladntext"/>
        <w:ind w:left="232"/>
      </w:pPr>
      <w:r>
        <w:rPr>
          <w:color w:val="616266"/>
        </w:rPr>
        <w:t>a</w:t>
      </w:r>
    </w:p>
    <w:p w14:paraId="007C5DF4" w14:textId="77777777" w:rsidR="00C5798D" w:rsidRDefault="00C5798D">
      <w:pPr>
        <w:pStyle w:val="Zkladntext"/>
        <w:rPr>
          <w:sz w:val="32"/>
        </w:rPr>
      </w:pPr>
    </w:p>
    <w:p w14:paraId="3E2D0DDE" w14:textId="77777777" w:rsidR="00C5798D" w:rsidRDefault="004958B8">
      <w:pPr>
        <w:pStyle w:val="Nadpis3"/>
      </w:pPr>
      <w:bookmarkStart w:id="1" w:name="T-Mobile_Czech_Republic_a.s."/>
      <w:bookmarkEnd w:id="1"/>
      <w:r>
        <w:rPr>
          <w:color w:val="696969"/>
        </w:rPr>
        <w:t>T-Mobile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a.s.</w:t>
      </w:r>
    </w:p>
    <w:p w14:paraId="6179C847" w14:textId="77777777" w:rsidR="00C5798D" w:rsidRDefault="004958B8">
      <w:pPr>
        <w:pStyle w:val="Zkladntext"/>
        <w:tabs>
          <w:tab w:val="left" w:pos="3352"/>
        </w:tabs>
        <w:spacing w:before="79"/>
        <w:ind w:left="232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sídlem:</w:t>
      </w:r>
      <w:r>
        <w:rPr>
          <w:color w:val="696969"/>
        </w:rPr>
        <w:tab/>
        <w:t>Tomíčkova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4</w:t>
      </w:r>
    </w:p>
    <w:p w14:paraId="18052DCD" w14:textId="77777777" w:rsidR="00C5798D" w:rsidRDefault="004958B8">
      <w:pPr>
        <w:pStyle w:val="Zkladntext"/>
        <w:tabs>
          <w:tab w:val="left" w:pos="3352"/>
        </w:tabs>
        <w:spacing w:before="76"/>
        <w:ind w:left="233"/>
      </w:pPr>
      <w:r>
        <w:rPr>
          <w:color w:val="616266"/>
        </w:rPr>
        <w:t>IČO:</w:t>
      </w:r>
      <w:r>
        <w:rPr>
          <w:rFonts w:ascii="Times New Roman" w:hAnsi="Times New Roman"/>
          <w:color w:val="616266"/>
        </w:rPr>
        <w:tab/>
      </w:r>
      <w:r>
        <w:rPr>
          <w:color w:val="696969"/>
        </w:rPr>
        <w:t>64949681</w:t>
      </w:r>
    </w:p>
    <w:p w14:paraId="19BADB6E" w14:textId="77777777" w:rsidR="00C5798D" w:rsidRDefault="004958B8">
      <w:pPr>
        <w:pStyle w:val="Zkladntext"/>
        <w:tabs>
          <w:tab w:val="left" w:pos="3333"/>
        </w:tabs>
        <w:spacing w:before="75"/>
        <w:ind w:left="233"/>
      </w:pPr>
      <w:r>
        <w:rPr>
          <w:color w:val="616266"/>
        </w:rPr>
        <w:t>DIČ:</w:t>
      </w:r>
      <w:r>
        <w:rPr>
          <w:color w:val="616266"/>
        </w:rPr>
        <w:tab/>
      </w:r>
      <w:r>
        <w:rPr>
          <w:color w:val="696969"/>
        </w:rPr>
        <w:t>CZ64949681</w:t>
      </w:r>
    </w:p>
    <w:p w14:paraId="3080C927" w14:textId="1B7A7796" w:rsidR="00C5798D" w:rsidRDefault="004958B8">
      <w:pPr>
        <w:pStyle w:val="Zkladntext"/>
        <w:tabs>
          <w:tab w:val="left" w:pos="3352"/>
        </w:tabs>
        <w:spacing w:before="76" w:line="312" w:lineRule="auto"/>
        <w:ind w:left="3352" w:right="1664" w:hanging="3120"/>
      </w:pPr>
      <w:r>
        <w:rPr>
          <w:color w:val="616266"/>
        </w:rPr>
        <w:t>zastoupen:</w:t>
      </w:r>
      <w:r>
        <w:rPr>
          <w:color w:val="616266"/>
        </w:rPr>
        <w:tab/>
      </w:r>
      <w:r w:rsidR="006049F9">
        <w:rPr>
          <w:color w:val="616266"/>
        </w:rPr>
        <w:t>xxx</w:t>
      </w:r>
    </w:p>
    <w:p w14:paraId="57B1ADDD" w14:textId="709F6009" w:rsidR="00C5798D" w:rsidRDefault="004958B8">
      <w:pPr>
        <w:pStyle w:val="Zkladntext"/>
        <w:tabs>
          <w:tab w:val="left" w:pos="3352"/>
        </w:tabs>
        <w:spacing w:before="2" w:line="312" w:lineRule="auto"/>
        <w:ind w:left="233" w:right="1481" w:hanging="1"/>
      </w:pPr>
      <w:r>
        <w:rPr>
          <w:color w:val="616266"/>
        </w:rPr>
        <w:t>zapsán</w:t>
      </w:r>
      <w:r>
        <w:rPr>
          <w:color w:val="616266"/>
          <w:spacing w:val="-4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obchodním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rejstříku</w:t>
      </w:r>
      <w:r>
        <w:rPr>
          <w:color w:val="616266"/>
        </w:rPr>
        <w:tab/>
        <w:t>vedeném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Městským</w:t>
      </w:r>
      <w:r>
        <w:rPr>
          <w:color w:val="616266"/>
          <w:spacing w:val="-3"/>
        </w:rPr>
        <w:t xml:space="preserve"> </w:t>
      </w:r>
      <w:r>
        <w:rPr>
          <w:color w:val="616266"/>
        </w:rPr>
        <w:t>soudem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v</w:t>
      </w:r>
      <w:r>
        <w:rPr>
          <w:color w:val="616266"/>
          <w:spacing w:val="-1"/>
        </w:rPr>
        <w:t xml:space="preserve"> </w:t>
      </w:r>
      <w:r>
        <w:rPr>
          <w:color w:val="616266"/>
        </w:rPr>
        <w:t>Praze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oddíl</w:t>
      </w:r>
      <w:r>
        <w:rPr>
          <w:color w:val="616266"/>
          <w:spacing w:val="-6"/>
        </w:rPr>
        <w:t xml:space="preserve"> </w:t>
      </w:r>
      <w:r>
        <w:rPr>
          <w:color w:val="616266"/>
        </w:rPr>
        <w:t>B</w:t>
      </w:r>
      <w:r>
        <w:rPr>
          <w:color w:val="616266"/>
          <w:spacing w:val="-5"/>
        </w:rPr>
        <w:t xml:space="preserve"> </w:t>
      </w:r>
      <w:r>
        <w:rPr>
          <w:color w:val="616266"/>
        </w:rPr>
        <w:t>vložka</w:t>
      </w:r>
      <w:r>
        <w:rPr>
          <w:color w:val="616266"/>
          <w:spacing w:val="-2"/>
        </w:rPr>
        <w:t xml:space="preserve"> </w:t>
      </w:r>
      <w:r>
        <w:rPr>
          <w:color w:val="616266"/>
        </w:rPr>
        <w:t>3787</w:t>
      </w:r>
      <w:r>
        <w:rPr>
          <w:color w:val="616266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spojení:</w:t>
      </w:r>
      <w:r>
        <w:rPr>
          <w:color w:val="696969"/>
        </w:rPr>
        <w:tab/>
      </w:r>
      <w:r w:rsidR="006049F9">
        <w:rPr>
          <w:color w:val="696969"/>
        </w:rPr>
        <w:t>xxx</w:t>
      </w:r>
    </w:p>
    <w:p w14:paraId="641C3D12" w14:textId="77777777" w:rsidR="006049F9" w:rsidRDefault="004958B8">
      <w:pPr>
        <w:tabs>
          <w:tab w:val="left" w:pos="3352"/>
        </w:tabs>
        <w:spacing w:line="312" w:lineRule="auto"/>
        <w:ind w:left="232" w:right="5038"/>
        <w:rPr>
          <w:color w:val="696969"/>
        </w:rPr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účtu:</w:t>
      </w:r>
      <w:r>
        <w:rPr>
          <w:color w:val="696969"/>
        </w:rPr>
        <w:tab/>
      </w:r>
      <w:r w:rsidR="006049F9">
        <w:rPr>
          <w:color w:val="696969"/>
        </w:rPr>
        <w:t>xxx</w:t>
      </w:r>
    </w:p>
    <w:p w14:paraId="5667E92D" w14:textId="021E6BDA" w:rsidR="00C5798D" w:rsidRDefault="004958B8">
      <w:pPr>
        <w:tabs>
          <w:tab w:val="left" w:pos="3352"/>
        </w:tabs>
        <w:spacing w:line="312" w:lineRule="auto"/>
        <w:ind w:left="232" w:right="5038"/>
      </w:pPr>
      <w:r>
        <w:rPr>
          <w:color w:val="696969"/>
          <w:spacing w:val="-5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6B6940C8" w14:textId="77777777" w:rsidR="00C5798D" w:rsidRDefault="00C5798D">
      <w:pPr>
        <w:pStyle w:val="Zkladntext"/>
        <w:rPr>
          <w:sz w:val="35"/>
        </w:rPr>
      </w:pPr>
    </w:p>
    <w:p w14:paraId="3FE725E7" w14:textId="77777777" w:rsidR="00C5798D" w:rsidRDefault="004958B8">
      <w:pPr>
        <w:pStyle w:val="Zkladntext"/>
        <w:spacing w:before="1" w:line="276" w:lineRule="auto"/>
        <w:ind w:left="261" w:right="115"/>
        <w:jc w:val="both"/>
      </w:pPr>
      <w:r>
        <w:rPr>
          <w:color w:val="696969"/>
        </w:rPr>
        <w:t xml:space="preserve">uzavírají v souladu s čl. 1 odst. 1.4 a 1.12 </w:t>
      </w:r>
      <w:r>
        <w:rPr>
          <w:color w:val="7E7E7E"/>
        </w:rPr>
        <w:t xml:space="preserve">Rámcové dohody </w:t>
      </w:r>
      <w:r>
        <w:rPr>
          <w:color w:val="696969"/>
        </w:rPr>
        <w:t>na poskytování telekomunikačních 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č.j.: 2021/114 NAKIT ze dne 20.7.2021 (dále jen „</w:t>
      </w:r>
      <w:r>
        <w:rPr>
          <w:b/>
          <w:color w:val="696969"/>
        </w:rPr>
        <w:t>Rámcová dohoda</w:t>
      </w:r>
      <w:r>
        <w:rPr>
          <w:color w:val="696969"/>
        </w:rPr>
        <w:t>“) níže uvedeného dne, měsíce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dodatek 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Dodatek</w:t>
      </w:r>
      <w:r>
        <w:rPr>
          <w:color w:val="696969"/>
        </w:rPr>
        <w:t>”).</w:t>
      </w:r>
    </w:p>
    <w:p w14:paraId="21A5E277" w14:textId="77777777" w:rsidR="00C5798D" w:rsidRDefault="00C5798D">
      <w:pPr>
        <w:pStyle w:val="Zkladntext"/>
        <w:rPr>
          <w:sz w:val="24"/>
        </w:rPr>
      </w:pPr>
    </w:p>
    <w:p w14:paraId="73EDB702" w14:textId="77777777" w:rsidR="00C5798D" w:rsidRDefault="004958B8">
      <w:pPr>
        <w:pStyle w:val="Nadpis3"/>
        <w:numPr>
          <w:ilvl w:val="0"/>
          <w:numId w:val="5"/>
        </w:numPr>
        <w:tabs>
          <w:tab w:val="left" w:pos="4568"/>
        </w:tabs>
        <w:spacing w:before="205"/>
        <w:jc w:val="both"/>
      </w:pPr>
      <w:r>
        <w:rPr>
          <w:color w:val="7E7E7E"/>
        </w:rPr>
        <w:t>Úvodní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ustanovení</w:t>
      </w:r>
    </w:p>
    <w:p w14:paraId="0192C862" w14:textId="77777777" w:rsidR="00C5798D" w:rsidRDefault="004958B8">
      <w:pPr>
        <w:pStyle w:val="Odstavecseseznamem"/>
        <w:numPr>
          <w:ilvl w:val="1"/>
          <w:numId w:val="4"/>
        </w:numPr>
        <w:tabs>
          <w:tab w:val="left" w:pos="687"/>
        </w:tabs>
        <w:spacing w:before="37" w:line="276" w:lineRule="auto"/>
        <w:ind w:right="125"/>
        <w:jc w:val="both"/>
      </w:pPr>
      <w:r>
        <w:rPr>
          <w:color w:val="7E7E7E"/>
        </w:rPr>
        <w:t>Smluvní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26</w:t>
      </w:r>
      <w:r>
        <w:rPr>
          <w:color w:val="696969"/>
        </w:rPr>
        <w:t>.8.2021</w:t>
      </w:r>
      <w:r>
        <w:rPr>
          <w:color w:val="696969"/>
          <w:spacing w:val="-7"/>
        </w:rPr>
        <w:t xml:space="preserve"> </w:t>
      </w:r>
      <w:r>
        <w:rPr>
          <w:color w:val="7E7E7E"/>
        </w:rPr>
        <w:t>uzavřely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Rámcovou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dohodu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jejímž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předmětem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telekomunikační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služby uvedené v čl. 2 Rámcové dohody, které jsou dále specifikovány Přílohou č. 1 Rámcové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</w:p>
    <w:p w14:paraId="771E066E" w14:textId="77777777" w:rsidR="00C5798D" w:rsidRDefault="00C5798D">
      <w:pPr>
        <w:pStyle w:val="Zkladntext"/>
        <w:spacing w:before="11"/>
        <w:rPr>
          <w:sz w:val="20"/>
        </w:rPr>
      </w:pPr>
    </w:p>
    <w:p w14:paraId="55E997F5" w14:textId="77777777" w:rsidR="00C5798D" w:rsidRDefault="004958B8">
      <w:pPr>
        <w:pStyle w:val="Odstavecseseznamem"/>
        <w:numPr>
          <w:ilvl w:val="1"/>
          <w:numId w:val="4"/>
        </w:numPr>
        <w:tabs>
          <w:tab w:val="left" w:pos="687"/>
        </w:tabs>
        <w:spacing w:line="276" w:lineRule="auto"/>
        <w:ind w:right="124"/>
        <w:jc w:val="both"/>
      </w:pPr>
      <w:r>
        <w:rPr>
          <w:color w:val="7E7E7E"/>
        </w:rPr>
        <w:t>Smluvní strany mají zájem upravit vzájemná práva a povinnosti z Prováděcí smlouvy a dohodly 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proto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Dodatku,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kterým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jak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 Dodatku.</w:t>
      </w:r>
    </w:p>
    <w:p w14:paraId="7D7769E4" w14:textId="77777777" w:rsidR="00C5798D" w:rsidRDefault="00C5798D">
      <w:pPr>
        <w:pStyle w:val="Zkladntext"/>
        <w:spacing w:before="9"/>
        <w:rPr>
          <w:sz w:val="20"/>
        </w:rPr>
      </w:pPr>
    </w:p>
    <w:p w14:paraId="69265280" w14:textId="77777777" w:rsidR="00C5798D" w:rsidRDefault="004958B8">
      <w:pPr>
        <w:pStyle w:val="Odstavecseseznamem"/>
        <w:numPr>
          <w:ilvl w:val="1"/>
          <w:numId w:val="4"/>
        </w:numPr>
        <w:tabs>
          <w:tab w:val="left" w:pos="686"/>
          <w:tab w:val="left" w:pos="687"/>
        </w:tabs>
      </w:pPr>
      <w:r>
        <w:rPr>
          <w:color w:val="7E7E7E"/>
        </w:rPr>
        <w:t>Pojmy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počátečními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písmeny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nedefinované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mají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stejný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význam,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jaký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jim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přiřazen</w:t>
      </w:r>
    </w:p>
    <w:p w14:paraId="7E37F04F" w14:textId="77777777" w:rsidR="00C5798D" w:rsidRDefault="004958B8">
      <w:pPr>
        <w:pStyle w:val="Zkladntext"/>
        <w:spacing w:before="40"/>
        <w:ind w:left="686"/>
      </w:pP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Rámcové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smlouvě, pokud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výslovně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jinak.</w:t>
      </w:r>
    </w:p>
    <w:p w14:paraId="430AF18C" w14:textId="77777777" w:rsidR="00C5798D" w:rsidRDefault="00C5798D">
      <w:pPr>
        <w:sectPr w:rsidR="00C5798D">
          <w:headerReference w:type="default" r:id="rId7"/>
          <w:footerReference w:type="default" r:id="rId8"/>
          <w:type w:val="continuous"/>
          <w:pgSz w:w="11920" w:h="16850"/>
          <w:pgMar w:top="1560" w:right="600" w:bottom="940" w:left="900" w:header="648" w:footer="753" w:gutter="0"/>
          <w:pgNumType w:start="1"/>
          <w:cols w:space="708"/>
        </w:sectPr>
      </w:pPr>
    </w:p>
    <w:p w14:paraId="15E1629A" w14:textId="77777777" w:rsidR="00C5798D" w:rsidRDefault="004958B8">
      <w:pPr>
        <w:pStyle w:val="Nadpis3"/>
        <w:numPr>
          <w:ilvl w:val="0"/>
          <w:numId w:val="5"/>
        </w:numPr>
        <w:tabs>
          <w:tab w:val="left" w:pos="4644"/>
        </w:tabs>
        <w:spacing w:before="83"/>
        <w:ind w:left="4643" w:hanging="360"/>
        <w:jc w:val="left"/>
      </w:pPr>
      <w:r>
        <w:rPr>
          <w:color w:val="7E7E7E"/>
        </w:rPr>
        <w:lastRenderedPageBreak/>
        <w:t>Předmět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Dodatku</w:t>
      </w:r>
    </w:p>
    <w:p w14:paraId="02906027" w14:textId="77777777" w:rsidR="00C5798D" w:rsidRDefault="004958B8">
      <w:pPr>
        <w:pStyle w:val="Odstavecseseznamem"/>
        <w:numPr>
          <w:ilvl w:val="1"/>
          <w:numId w:val="3"/>
        </w:numPr>
        <w:tabs>
          <w:tab w:val="left" w:pos="687"/>
        </w:tabs>
        <w:spacing w:before="38" w:line="276" w:lineRule="auto"/>
        <w:ind w:right="127"/>
        <w:jc w:val="both"/>
      </w:pPr>
      <w:r>
        <w:rPr>
          <w:color w:val="7E7E7E"/>
        </w:rPr>
        <w:t>Smluvní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se,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prodloužení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doby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trvání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31.3.2022,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4 odst.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takto:</w:t>
      </w:r>
    </w:p>
    <w:p w14:paraId="77C5601A" w14:textId="77777777" w:rsidR="00C5798D" w:rsidRDefault="00C5798D">
      <w:pPr>
        <w:pStyle w:val="Zkladntext"/>
        <w:spacing w:before="8"/>
        <w:rPr>
          <w:sz w:val="20"/>
        </w:rPr>
      </w:pPr>
    </w:p>
    <w:p w14:paraId="6A04BE88" w14:textId="77777777" w:rsidR="00C5798D" w:rsidRDefault="004958B8">
      <w:pPr>
        <w:spacing w:line="276" w:lineRule="auto"/>
        <w:ind w:left="686" w:right="123" w:hanging="27"/>
        <w:jc w:val="both"/>
        <w:rPr>
          <w:i/>
        </w:rPr>
      </w:pPr>
      <w:r>
        <w:rPr>
          <w:i/>
          <w:color w:val="7E7E7E"/>
        </w:rPr>
        <w:t>„Prováděcí smlouva je uzavírána na dobu určitou do 31.3.2022, nebo do vyčerpání maximálního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plnění dle čl. 3 odst. 3.1 této Prováděcí smlouvy, podle toho, ke které skutečnosti dojde dříve.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Prováděcí smlouva nabývá platnosti dnem uzavření a účinnosti uveřej</w:t>
      </w:r>
      <w:r>
        <w:rPr>
          <w:i/>
          <w:color w:val="7E7E7E"/>
        </w:rPr>
        <w:t>něním v registru smluv dle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zákona č. 340/2015 Sb., o zvláštních podmínkách účinnosti některých smluv, uveřejňování těchto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  <w:spacing w:val="-1"/>
        </w:rPr>
        <w:t>smluv</w:t>
      </w:r>
      <w:r>
        <w:rPr>
          <w:i/>
          <w:color w:val="7E7E7E"/>
          <w:spacing w:val="-16"/>
        </w:rPr>
        <w:t xml:space="preserve"> </w:t>
      </w:r>
      <w:r>
        <w:rPr>
          <w:i/>
          <w:color w:val="7E7E7E"/>
          <w:spacing w:val="-1"/>
        </w:rPr>
        <w:t>a</w:t>
      </w:r>
      <w:r>
        <w:rPr>
          <w:i/>
          <w:color w:val="7E7E7E"/>
          <w:spacing w:val="-14"/>
        </w:rPr>
        <w:t xml:space="preserve"> </w:t>
      </w:r>
      <w:r>
        <w:rPr>
          <w:i/>
          <w:color w:val="7E7E7E"/>
          <w:spacing w:val="-1"/>
        </w:rPr>
        <w:t>o</w:t>
      </w:r>
      <w:r>
        <w:rPr>
          <w:i/>
          <w:color w:val="7E7E7E"/>
          <w:spacing w:val="-19"/>
        </w:rPr>
        <w:t xml:space="preserve"> </w:t>
      </w:r>
      <w:r>
        <w:rPr>
          <w:i/>
          <w:color w:val="7E7E7E"/>
          <w:spacing w:val="-1"/>
        </w:rPr>
        <w:t>registru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  <w:spacing w:val="-1"/>
        </w:rPr>
        <w:t>smluv</w:t>
      </w:r>
      <w:r>
        <w:rPr>
          <w:i/>
          <w:color w:val="7E7E7E"/>
          <w:spacing w:val="-18"/>
        </w:rPr>
        <w:t xml:space="preserve"> </w:t>
      </w:r>
      <w:r>
        <w:rPr>
          <w:i/>
          <w:color w:val="7E7E7E"/>
          <w:spacing w:val="-1"/>
        </w:rPr>
        <w:t>(zákon</w:t>
      </w:r>
      <w:r>
        <w:rPr>
          <w:i/>
          <w:color w:val="7E7E7E"/>
          <w:spacing w:val="-14"/>
        </w:rPr>
        <w:t xml:space="preserve"> </w:t>
      </w:r>
      <w:r>
        <w:rPr>
          <w:i/>
          <w:color w:val="7E7E7E"/>
          <w:spacing w:val="-1"/>
        </w:rPr>
        <w:t>o</w:t>
      </w:r>
      <w:r>
        <w:rPr>
          <w:i/>
          <w:color w:val="7E7E7E"/>
          <w:spacing w:val="-18"/>
        </w:rPr>
        <w:t xml:space="preserve"> </w:t>
      </w:r>
      <w:r>
        <w:rPr>
          <w:i/>
          <w:color w:val="7E7E7E"/>
          <w:spacing w:val="-1"/>
        </w:rPr>
        <w:t>registru</w:t>
      </w:r>
      <w:r>
        <w:rPr>
          <w:i/>
          <w:color w:val="7E7E7E"/>
          <w:spacing w:val="-19"/>
        </w:rPr>
        <w:t xml:space="preserve"> </w:t>
      </w:r>
      <w:r>
        <w:rPr>
          <w:i/>
          <w:color w:val="7E7E7E"/>
          <w:spacing w:val="-1"/>
        </w:rPr>
        <w:t>smluv).</w:t>
      </w:r>
      <w:r>
        <w:rPr>
          <w:i/>
          <w:color w:val="7E7E7E"/>
          <w:spacing w:val="-17"/>
        </w:rPr>
        <w:t xml:space="preserve"> </w:t>
      </w:r>
      <w:r>
        <w:rPr>
          <w:i/>
          <w:color w:val="7E7E7E"/>
        </w:rPr>
        <w:t>Povinnost</w:t>
      </w:r>
      <w:r>
        <w:rPr>
          <w:i/>
          <w:color w:val="7E7E7E"/>
          <w:spacing w:val="-12"/>
        </w:rPr>
        <w:t xml:space="preserve"> </w:t>
      </w:r>
      <w:r>
        <w:rPr>
          <w:i/>
          <w:color w:val="7E7E7E"/>
        </w:rPr>
        <w:t>uveřejnění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splní</w:t>
      </w:r>
      <w:r>
        <w:rPr>
          <w:i/>
          <w:color w:val="7E7E7E"/>
          <w:spacing w:val="-15"/>
        </w:rPr>
        <w:t xml:space="preserve"> </w:t>
      </w:r>
      <w:r>
        <w:rPr>
          <w:i/>
          <w:color w:val="7E7E7E"/>
        </w:rPr>
        <w:t>Objednatel.</w:t>
      </w:r>
      <w:r>
        <w:rPr>
          <w:i/>
          <w:color w:val="7E7E7E"/>
          <w:spacing w:val="-14"/>
        </w:rPr>
        <w:t xml:space="preserve"> </w:t>
      </w:r>
      <w:r>
        <w:rPr>
          <w:i/>
          <w:color w:val="7E7E7E"/>
        </w:rPr>
        <w:t>Objednatel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si vyhrazuje právo změny Prováděcí smlouvy tak, že může dodatkem prodloužit dobu plnění této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</w:rPr>
        <w:t>Prováděcí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smlouvy,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pokud není</w:t>
      </w:r>
      <w:r>
        <w:rPr>
          <w:i/>
          <w:color w:val="7E7E7E"/>
          <w:spacing w:val="-2"/>
        </w:rPr>
        <w:t xml:space="preserve"> </w:t>
      </w:r>
      <w:r>
        <w:rPr>
          <w:i/>
          <w:color w:val="7E7E7E"/>
        </w:rPr>
        <w:t>vyčerpána částka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maximálního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plnění.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</w:rPr>
        <w:t>“</w:t>
      </w:r>
    </w:p>
    <w:p w14:paraId="530E4657" w14:textId="77777777" w:rsidR="00C5798D" w:rsidRDefault="00C5798D">
      <w:pPr>
        <w:pStyle w:val="Zkladntext"/>
        <w:spacing w:before="6"/>
        <w:rPr>
          <w:i/>
          <w:sz w:val="24"/>
        </w:rPr>
      </w:pPr>
    </w:p>
    <w:p w14:paraId="65AD56C3" w14:textId="77777777" w:rsidR="00C5798D" w:rsidRDefault="004958B8">
      <w:pPr>
        <w:pStyle w:val="Odstavecseseznamem"/>
        <w:numPr>
          <w:ilvl w:val="1"/>
          <w:numId w:val="3"/>
        </w:numPr>
        <w:tabs>
          <w:tab w:val="left" w:pos="687"/>
        </w:tabs>
        <w:spacing w:line="276" w:lineRule="auto"/>
        <w:ind w:right="126"/>
        <w:jc w:val="both"/>
      </w:pPr>
      <w:r>
        <w:rPr>
          <w:color w:val="7E7E7E"/>
        </w:rPr>
        <w:t>Smluvní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se,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úpravě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nahrazují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ji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novým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zněním,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tvoří Přílohu č.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Dodatku.</w:t>
      </w:r>
    </w:p>
    <w:p w14:paraId="45E66AE7" w14:textId="77777777" w:rsidR="00C5798D" w:rsidRDefault="00C5798D">
      <w:pPr>
        <w:pStyle w:val="Zkladntext"/>
        <w:rPr>
          <w:sz w:val="24"/>
        </w:rPr>
      </w:pPr>
    </w:p>
    <w:p w14:paraId="33A0079F" w14:textId="77777777" w:rsidR="00C5798D" w:rsidRDefault="00C5798D">
      <w:pPr>
        <w:pStyle w:val="Zkladntext"/>
      </w:pPr>
    </w:p>
    <w:p w14:paraId="1D51213A" w14:textId="77777777" w:rsidR="00C5798D" w:rsidRDefault="004958B8">
      <w:pPr>
        <w:pStyle w:val="Nadpis3"/>
        <w:numPr>
          <w:ilvl w:val="0"/>
          <w:numId w:val="5"/>
        </w:numPr>
        <w:tabs>
          <w:tab w:val="left" w:pos="4400"/>
        </w:tabs>
        <w:ind w:left="4399" w:hanging="361"/>
        <w:jc w:val="left"/>
      </w:pPr>
      <w:r>
        <w:rPr>
          <w:color w:val="7E7E7E"/>
        </w:rPr>
        <w:t>Závěrečná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ustanovení</w:t>
      </w:r>
    </w:p>
    <w:p w14:paraId="4C7465F7" w14:textId="77777777" w:rsidR="00C5798D" w:rsidRDefault="004958B8">
      <w:pPr>
        <w:pStyle w:val="Odstavecseseznamem"/>
        <w:numPr>
          <w:ilvl w:val="1"/>
          <w:numId w:val="2"/>
        </w:numPr>
        <w:tabs>
          <w:tab w:val="left" w:pos="687"/>
        </w:tabs>
        <w:spacing w:before="38" w:line="278" w:lineRule="auto"/>
        <w:ind w:right="124"/>
        <w:jc w:val="both"/>
      </w:pPr>
      <w:r>
        <w:rPr>
          <w:color w:val="7E7E7E"/>
        </w:rPr>
        <w:t>Smluvní strany činí nesporným, že ostatní ustanovení Prováděcí smlouvy výslovně neupravená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tímto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Dodatkem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zůstávají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nedotčena.</w:t>
      </w:r>
    </w:p>
    <w:p w14:paraId="2878A1E7" w14:textId="77777777" w:rsidR="00C5798D" w:rsidRDefault="00C5798D">
      <w:pPr>
        <w:pStyle w:val="Zkladntext"/>
        <w:spacing w:before="6"/>
        <w:rPr>
          <w:sz w:val="20"/>
        </w:rPr>
      </w:pPr>
    </w:p>
    <w:p w14:paraId="36E7E759" w14:textId="77777777" w:rsidR="00C5798D" w:rsidRDefault="004958B8">
      <w:pPr>
        <w:pStyle w:val="Odstavecseseznamem"/>
        <w:numPr>
          <w:ilvl w:val="1"/>
          <w:numId w:val="2"/>
        </w:numPr>
        <w:tabs>
          <w:tab w:val="left" w:pos="687"/>
        </w:tabs>
        <w:spacing w:line="276" w:lineRule="auto"/>
        <w:ind w:right="123"/>
        <w:jc w:val="both"/>
      </w:pPr>
      <w:r>
        <w:rPr>
          <w:color w:val="7E7E7E"/>
        </w:rPr>
        <w:t>Tento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nabývá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oběma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stranami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účinnosti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zveřejněním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zák.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340/2015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zvláštních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účinnosti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některých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smluv,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uveřejňování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součástí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smlouvy.</w:t>
      </w:r>
    </w:p>
    <w:p w14:paraId="79A2FF4B" w14:textId="77777777" w:rsidR="00C5798D" w:rsidRDefault="00C5798D">
      <w:pPr>
        <w:pStyle w:val="Zkladntext"/>
        <w:spacing w:before="10"/>
        <w:rPr>
          <w:sz w:val="20"/>
        </w:rPr>
      </w:pPr>
    </w:p>
    <w:p w14:paraId="7D28E8C3" w14:textId="77777777" w:rsidR="00C5798D" w:rsidRDefault="004958B8">
      <w:pPr>
        <w:pStyle w:val="Odstavecseseznamem"/>
        <w:numPr>
          <w:ilvl w:val="1"/>
          <w:numId w:val="2"/>
        </w:numPr>
        <w:tabs>
          <w:tab w:val="left" w:pos="686"/>
          <w:tab w:val="left" w:pos="687"/>
        </w:tabs>
      </w:pPr>
      <w:r>
        <w:rPr>
          <w:color w:val="7E7E7E"/>
        </w:rPr>
        <w:t>Dodatek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uzavírán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elektronicky.</w:t>
      </w:r>
    </w:p>
    <w:p w14:paraId="25767F3F" w14:textId="77777777" w:rsidR="00C5798D" w:rsidRDefault="00C5798D">
      <w:pPr>
        <w:pStyle w:val="Zkladntext"/>
        <w:spacing w:before="1"/>
        <w:rPr>
          <w:sz w:val="24"/>
        </w:rPr>
      </w:pPr>
    </w:p>
    <w:p w14:paraId="4DFC57D9" w14:textId="77777777" w:rsidR="00C5798D" w:rsidRDefault="004958B8">
      <w:pPr>
        <w:pStyle w:val="Odstavecseseznamem"/>
        <w:numPr>
          <w:ilvl w:val="1"/>
          <w:numId w:val="2"/>
        </w:numPr>
        <w:tabs>
          <w:tab w:val="left" w:pos="686"/>
          <w:tab w:val="left" w:pos="687"/>
        </w:tabs>
        <w:spacing w:before="1"/>
      </w:pPr>
      <w:r>
        <w:rPr>
          <w:color w:val="7E7E7E"/>
        </w:rPr>
        <w:t>Nedílnou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součást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Dodatku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tvoří:</w:t>
      </w:r>
    </w:p>
    <w:p w14:paraId="64C2F001" w14:textId="77777777" w:rsidR="00C5798D" w:rsidRDefault="00C5798D">
      <w:pPr>
        <w:pStyle w:val="Zkladntext"/>
        <w:spacing w:before="1"/>
        <w:rPr>
          <w:sz w:val="24"/>
        </w:rPr>
      </w:pPr>
    </w:p>
    <w:p w14:paraId="257E3DD7" w14:textId="77777777" w:rsidR="00C5798D" w:rsidRDefault="004958B8">
      <w:pPr>
        <w:pStyle w:val="Odstavecseseznamem"/>
        <w:numPr>
          <w:ilvl w:val="2"/>
          <w:numId w:val="2"/>
        </w:numPr>
        <w:tabs>
          <w:tab w:val="left" w:pos="1680"/>
          <w:tab w:val="left" w:pos="1681"/>
        </w:tabs>
      </w:pPr>
      <w:r>
        <w:rPr>
          <w:color w:val="7E7E7E"/>
        </w:rPr>
        <w:t>Příloha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69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69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69"/>
        </w:rPr>
        <w:t xml:space="preserve"> </w:t>
      </w:r>
      <w:r>
        <w:rPr>
          <w:color w:val="7E7E7E"/>
        </w:rPr>
        <w:t>Příloha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Prováděcí</w:t>
      </w:r>
      <w:r>
        <w:rPr>
          <w:color w:val="7E7E7E"/>
          <w:spacing w:val="69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63"/>
        </w:rPr>
        <w:t xml:space="preserve"> </w:t>
      </w:r>
      <w:r>
        <w:rPr>
          <w:color w:val="696969"/>
          <w:sz w:val="21"/>
        </w:rPr>
        <w:t>–</w:t>
      </w:r>
      <w:r>
        <w:rPr>
          <w:color w:val="696969"/>
          <w:spacing w:val="62"/>
          <w:sz w:val="21"/>
        </w:rPr>
        <w:t xml:space="preserve"> </w:t>
      </w:r>
      <w:r>
        <w:rPr>
          <w:color w:val="696969"/>
          <w:sz w:val="21"/>
        </w:rPr>
        <w:t>Kontaktní</w:t>
      </w:r>
      <w:r>
        <w:rPr>
          <w:color w:val="696969"/>
          <w:spacing w:val="61"/>
          <w:sz w:val="21"/>
        </w:rPr>
        <w:t xml:space="preserve"> </w:t>
      </w:r>
      <w:r>
        <w:rPr>
          <w:color w:val="696969"/>
          <w:sz w:val="21"/>
        </w:rPr>
        <w:t>údaje</w:t>
      </w:r>
      <w:r>
        <w:rPr>
          <w:color w:val="696969"/>
          <w:spacing w:val="62"/>
          <w:sz w:val="2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a</w:t>
      </w:r>
    </w:p>
    <w:p w14:paraId="77173506" w14:textId="77777777" w:rsidR="00C5798D" w:rsidRDefault="004958B8">
      <w:pPr>
        <w:pStyle w:val="Zkladntext"/>
        <w:spacing w:before="39"/>
        <w:ind w:left="1679"/>
      </w:pPr>
      <w:r>
        <w:rPr>
          <w:color w:val="696969"/>
        </w:rPr>
        <w:t>Objednatele</w:t>
      </w:r>
    </w:p>
    <w:p w14:paraId="505A11CD" w14:textId="77777777" w:rsidR="00C5798D" w:rsidRDefault="00C5798D">
      <w:pPr>
        <w:pStyle w:val="Zkladntext"/>
        <w:spacing w:before="5"/>
        <w:rPr>
          <w:sz w:val="28"/>
        </w:rPr>
      </w:pPr>
    </w:p>
    <w:p w14:paraId="2A69D199" w14:textId="77777777" w:rsidR="00C5798D" w:rsidRDefault="004958B8">
      <w:pPr>
        <w:pStyle w:val="Zkladntext"/>
        <w:spacing w:line="276" w:lineRule="auto"/>
        <w:ind w:left="120" w:right="137"/>
        <w:jc w:val="both"/>
      </w:pPr>
      <w:r>
        <w:rPr>
          <w:color w:val="7E7E7E"/>
        </w:rPr>
        <w:t>Smluvní strany shodně prohlašují, že si Dodatek před jeho podpisem přečetly a že byl uzavřen 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vzájemném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projednání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pravé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svobodné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vůle,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určitě,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vážně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srozumitelně,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celém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obsahu,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což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stvrzují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svými podpisy.</w:t>
      </w:r>
    </w:p>
    <w:p w14:paraId="389A922E" w14:textId="77777777" w:rsidR="00C5798D" w:rsidRDefault="00C5798D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2987"/>
        <w:gridCol w:w="2987"/>
      </w:tblGrid>
      <w:tr w:rsidR="00C5798D" w14:paraId="2FEFF50C" w14:textId="77777777">
        <w:trPr>
          <w:trHeight w:val="246"/>
        </w:trPr>
        <w:tc>
          <w:tcPr>
            <w:tcW w:w="2987" w:type="dxa"/>
          </w:tcPr>
          <w:p w14:paraId="1CE6C003" w14:textId="77777777" w:rsidR="00C5798D" w:rsidRDefault="004958B8">
            <w:pPr>
              <w:pStyle w:val="TableParagraph"/>
              <w:spacing w:line="227" w:lineRule="exact"/>
              <w:ind w:left="50"/>
            </w:pPr>
            <w:r>
              <w:rPr>
                <w:color w:val="616266"/>
              </w:rPr>
              <w:t>V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Praze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dne:</w:t>
            </w:r>
          </w:p>
        </w:tc>
        <w:tc>
          <w:tcPr>
            <w:tcW w:w="2987" w:type="dxa"/>
          </w:tcPr>
          <w:p w14:paraId="5B60E9A3" w14:textId="77777777" w:rsidR="00C5798D" w:rsidRDefault="004958B8">
            <w:pPr>
              <w:pStyle w:val="TableParagraph"/>
              <w:spacing w:line="227" w:lineRule="exact"/>
              <w:ind w:left="1666"/>
            </w:pPr>
            <w:r>
              <w:rPr>
                <w:color w:val="616266"/>
              </w:rPr>
              <w:t>V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Praze</w:t>
            </w:r>
            <w:r>
              <w:rPr>
                <w:color w:val="616266"/>
                <w:spacing w:val="-3"/>
              </w:rPr>
              <w:t xml:space="preserve"> </w:t>
            </w:r>
            <w:r>
              <w:rPr>
                <w:color w:val="616266"/>
              </w:rPr>
              <w:t>dne:</w:t>
            </w:r>
          </w:p>
        </w:tc>
      </w:tr>
    </w:tbl>
    <w:p w14:paraId="2398973E" w14:textId="77777777" w:rsidR="00C5798D" w:rsidRDefault="00C5798D">
      <w:pPr>
        <w:spacing w:line="227" w:lineRule="exact"/>
        <w:sectPr w:rsidR="00C5798D">
          <w:pgSz w:w="11920" w:h="16850"/>
          <w:pgMar w:top="1560" w:right="600" w:bottom="940" w:left="900" w:header="648" w:footer="753" w:gutter="0"/>
          <w:cols w:space="708"/>
        </w:sectPr>
      </w:pPr>
    </w:p>
    <w:p w14:paraId="2FEEDCBF" w14:textId="77777777" w:rsidR="00C5798D" w:rsidRDefault="00C5798D">
      <w:pPr>
        <w:pStyle w:val="Zkladntext"/>
        <w:spacing w:before="10"/>
        <w:rPr>
          <w:sz w:val="70"/>
        </w:rPr>
      </w:pPr>
    </w:p>
    <w:p w14:paraId="79976034" w14:textId="6074B4A4" w:rsidR="00C5798D" w:rsidRDefault="00C5798D">
      <w:pPr>
        <w:pStyle w:val="Nadpis1"/>
        <w:ind w:left="282"/>
      </w:pPr>
    </w:p>
    <w:p w14:paraId="5F4722D0" w14:textId="46DFB6DB" w:rsidR="00C5798D" w:rsidRDefault="004958B8" w:rsidP="004958B8">
      <w:pPr>
        <w:spacing w:before="214" w:line="252" w:lineRule="auto"/>
        <w:ind w:left="282" w:right="-4"/>
        <w:rPr>
          <w:rFonts w:ascii="Trebuchet MS"/>
          <w:sz w:val="25"/>
        </w:rPr>
      </w:pPr>
      <w:r>
        <w:br w:type="column"/>
      </w:r>
    </w:p>
    <w:p w14:paraId="2D2F97EE" w14:textId="58649AD2" w:rsidR="00C5798D" w:rsidRDefault="004958B8" w:rsidP="004958B8">
      <w:pPr>
        <w:spacing w:before="21"/>
        <w:ind w:left="205"/>
        <w:rPr>
          <w:rFonts w:ascii="Trebuchet MS"/>
          <w:sz w:val="27"/>
        </w:rPr>
      </w:pPr>
      <w:r>
        <w:br w:type="column"/>
      </w:r>
    </w:p>
    <w:p w14:paraId="15E4623A" w14:textId="77777777" w:rsidR="00C5798D" w:rsidRDefault="00C5798D">
      <w:pPr>
        <w:spacing w:line="301" w:lineRule="exact"/>
        <w:rPr>
          <w:rFonts w:ascii="Trebuchet MS"/>
          <w:sz w:val="27"/>
        </w:rPr>
        <w:sectPr w:rsidR="00C5798D">
          <w:type w:val="continuous"/>
          <w:pgSz w:w="11920" w:h="16850"/>
          <w:pgMar w:top="1560" w:right="600" w:bottom="940" w:left="900" w:header="648" w:footer="753" w:gutter="0"/>
          <w:cols w:num="4" w:space="708" w:equalWidth="0">
            <w:col w:w="1634" w:space="605"/>
            <w:col w:w="2430" w:space="40"/>
            <w:col w:w="1856" w:space="295"/>
            <w:col w:w="3560"/>
          </w:cols>
        </w:sectPr>
      </w:pPr>
    </w:p>
    <w:p w14:paraId="7598F999" w14:textId="77777777" w:rsidR="00C5798D" w:rsidRDefault="00C5798D">
      <w:pPr>
        <w:pStyle w:val="Zkladntext"/>
        <w:spacing w:before="10"/>
        <w:rPr>
          <w:rFonts w:ascii="Trebuchet MS"/>
          <w:sz w:val="5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4404"/>
        <w:gridCol w:w="202"/>
        <w:gridCol w:w="4385"/>
      </w:tblGrid>
      <w:tr w:rsidR="00C5798D" w14:paraId="7BB92CC9" w14:textId="77777777">
        <w:trPr>
          <w:trHeight w:val="965"/>
        </w:trPr>
        <w:tc>
          <w:tcPr>
            <w:tcW w:w="4404" w:type="dxa"/>
            <w:tcBorders>
              <w:top w:val="single" w:sz="8" w:space="0" w:color="606164"/>
            </w:tcBorders>
          </w:tcPr>
          <w:p w14:paraId="34251F3E" w14:textId="36CAFDD8" w:rsidR="006049F9" w:rsidRDefault="006049F9">
            <w:pPr>
              <w:pStyle w:val="TableParagraph"/>
              <w:spacing w:before="62" w:line="360" w:lineRule="auto"/>
              <w:ind w:left="0" w:right="2354"/>
              <w:rPr>
                <w:color w:val="616266"/>
              </w:rPr>
            </w:pPr>
            <w:r>
              <w:rPr>
                <w:color w:val="616266"/>
              </w:rPr>
              <w:t>Xxx</w:t>
            </w:r>
          </w:p>
          <w:p w14:paraId="08AC5B12" w14:textId="5B0A45D0" w:rsidR="00C5798D" w:rsidRDefault="004958B8">
            <w:pPr>
              <w:pStyle w:val="TableParagraph"/>
              <w:spacing w:before="62" w:line="360" w:lineRule="auto"/>
              <w:ind w:left="0" w:right="2354"/>
            </w:pPr>
            <w:r>
              <w:rPr>
                <w:color w:val="616266"/>
                <w:spacing w:val="-60"/>
              </w:rPr>
              <w:t xml:space="preserve"> </w:t>
            </w:r>
            <w:r w:rsidR="006049F9">
              <w:rPr>
                <w:color w:val="616266"/>
              </w:rPr>
              <w:t>xxx</w:t>
            </w:r>
          </w:p>
        </w:tc>
        <w:tc>
          <w:tcPr>
            <w:tcW w:w="202" w:type="dxa"/>
          </w:tcPr>
          <w:p w14:paraId="572E7803" w14:textId="77777777" w:rsidR="00C5798D" w:rsidRDefault="00C5798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85" w:type="dxa"/>
            <w:tcBorders>
              <w:top w:val="single" w:sz="8" w:space="0" w:color="606164"/>
            </w:tcBorders>
          </w:tcPr>
          <w:p w14:paraId="2CBEE6F4" w14:textId="3A9D4536" w:rsidR="00C5798D" w:rsidRDefault="006049F9">
            <w:pPr>
              <w:pStyle w:val="TableParagraph"/>
              <w:spacing w:before="62" w:line="240" w:lineRule="auto"/>
              <w:ind w:left="-1"/>
            </w:pPr>
            <w:r>
              <w:rPr>
                <w:color w:val="616266"/>
              </w:rPr>
              <w:t>xxx</w:t>
            </w:r>
          </w:p>
          <w:p w14:paraId="32AEECA4" w14:textId="73374D9F" w:rsidR="00C5798D" w:rsidRDefault="006049F9">
            <w:pPr>
              <w:pStyle w:val="TableParagraph"/>
              <w:spacing w:before="3" w:line="314" w:lineRule="exact"/>
              <w:ind w:left="-1" w:right="1394"/>
            </w:pPr>
            <w:proofErr w:type="spellStart"/>
            <w:r>
              <w:rPr>
                <w:color w:val="616266"/>
              </w:rPr>
              <w:t>xx</w:t>
            </w:r>
            <w:proofErr w:type="spellEnd"/>
          </w:p>
        </w:tc>
      </w:tr>
      <w:tr w:rsidR="00C5798D" w14:paraId="7131F40E" w14:textId="77777777">
        <w:trPr>
          <w:trHeight w:val="635"/>
        </w:trPr>
        <w:tc>
          <w:tcPr>
            <w:tcW w:w="4404" w:type="dxa"/>
          </w:tcPr>
          <w:p w14:paraId="09F819BA" w14:textId="77777777" w:rsidR="00C5798D" w:rsidRDefault="004958B8">
            <w:pPr>
              <w:pStyle w:val="TableParagraph"/>
              <w:spacing w:before="22" w:line="240" w:lineRule="auto"/>
              <w:ind w:left="0"/>
              <w:rPr>
                <w:b/>
              </w:rPr>
            </w:pPr>
            <w:r>
              <w:rPr>
                <w:b/>
                <w:color w:val="616266"/>
              </w:rPr>
              <w:t>Národní</w:t>
            </w:r>
            <w:r>
              <w:rPr>
                <w:b/>
                <w:color w:val="616266"/>
                <w:spacing w:val="-3"/>
              </w:rPr>
              <w:t xml:space="preserve"> </w:t>
            </w:r>
            <w:r>
              <w:rPr>
                <w:b/>
                <w:color w:val="616266"/>
              </w:rPr>
              <w:t>agentura</w:t>
            </w:r>
            <w:r>
              <w:rPr>
                <w:b/>
                <w:color w:val="616266"/>
                <w:spacing w:val="-9"/>
              </w:rPr>
              <w:t xml:space="preserve"> </w:t>
            </w:r>
            <w:r>
              <w:rPr>
                <w:b/>
                <w:color w:val="616266"/>
              </w:rPr>
              <w:t>pro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komunikační</w:t>
            </w:r>
            <w:r>
              <w:rPr>
                <w:b/>
                <w:color w:val="616266"/>
                <w:spacing w:val="-3"/>
              </w:rPr>
              <w:t xml:space="preserve"> </w:t>
            </w:r>
            <w:r>
              <w:rPr>
                <w:b/>
                <w:color w:val="616266"/>
              </w:rPr>
              <w:t>a</w:t>
            </w:r>
          </w:p>
          <w:p w14:paraId="0DFFAE0B" w14:textId="77777777" w:rsidR="00C5798D" w:rsidRDefault="004958B8">
            <w:pPr>
              <w:pStyle w:val="TableParagraph"/>
              <w:spacing w:before="107" w:line="233" w:lineRule="exact"/>
              <w:ind w:left="0"/>
              <w:rPr>
                <w:b/>
              </w:rPr>
            </w:pPr>
            <w:r>
              <w:rPr>
                <w:b/>
                <w:color w:val="616266"/>
              </w:rPr>
              <w:t>informační</w:t>
            </w:r>
            <w:r>
              <w:rPr>
                <w:b/>
                <w:color w:val="616266"/>
                <w:spacing w:val="-9"/>
              </w:rPr>
              <w:t xml:space="preserve"> </w:t>
            </w:r>
            <w:r>
              <w:rPr>
                <w:b/>
                <w:color w:val="616266"/>
              </w:rPr>
              <w:t>technologie,</w:t>
            </w:r>
            <w:r>
              <w:rPr>
                <w:b/>
                <w:color w:val="616266"/>
                <w:spacing w:val="-1"/>
              </w:rPr>
              <w:t xml:space="preserve"> </w:t>
            </w:r>
            <w:r>
              <w:rPr>
                <w:b/>
                <w:color w:val="616266"/>
              </w:rPr>
              <w:t>s.</w:t>
            </w:r>
            <w:r>
              <w:rPr>
                <w:b/>
                <w:color w:val="616266"/>
                <w:spacing w:val="-4"/>
              </w:rPr>
              <w:t xml:space="preserve"> </w:t>
            </w:r>
            <w:r>
              <w:rPr>
                <w:b/>
                <w:color w:val="616266"/>
              </w:rPr>
              <w:t>p.</w:t>
            </w:r>
          </w:p>
        </w:tc>
        <w:tc>
          <w:tcPr>
            <w:tcW w:w="202" w:type="dxa"/>
          </w:tcPr>
          <w:p w14:paraId="24C49BB0" w14:textId="77777777" w:rsidR="00C5798D" w:rsidRDefault="00C5798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85" w:type="dxa"/>
          </w:tcPr>
          <w:p w14:paraId="2595718D" w14:textId="77777777" w:rsidR="00C5798D" w:rsidRDefault="004958B8">
            <w:pPr>
              <w:pStyle w:val="TableParagraph"/>
              <w:spacing w:before="22" w:line="240" w:lineRule="auto"/>
              <w:ind w:left="-1"/>
              <w:rPr>
                <w:b/>
              </w:rPr>
            </w:pPr>
            <w:r>
              <w:rPr>
                <w:b/>
                <w:color w:val="616266"/>
              </w:rPr>
              <w:t>T-Mobile</w:t>
            </w:r>
            <w:r>
              <w:rPr>
                <w:b/>
                <w:color w:val="616266"/>
                <w:spacing w:val="-10"/>
              </w:rPr>
              <w:t xml:space="preserve"> </w:t>
            </w:r>
            <w:r>
              <w:rPr>
                <w:b/>
                <w:color w:val="616266"/>
              </w:rPr>
              <w:t>Czech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Republic</w:t>
            </w:r>
            <w:r>
              <w:rPr>
                <w:b/>
                <w:color w:val="616266"/>
                <w:spacing w:val="-5"/>
              </w:rPr>
              <w:t xml:space="preserve"> </w:t>
            </w:r>
            <w:r>
              <w:rPr>
                <w:b/>
                <w:color w:val="616266"/>
              </w:rPr>
              <w:t>a.s.</w:t>
            </w:r>
          </w:p>
        </w:tc>
      </w:tr>
    </w:tbl>
    <w:p w14:paraId="246CA204" w14:textId="77777777" w:rsidR="00C5798D" w:rsidRDefault="00C5798D">
      <w:pPr>
        <w:sectPr w:rsidR="00C5798D">
          <w:type w:val="continuous"/>
          <w:pgSz w:w="11920" w:h="16850"/>
          <w:pgMar w:top="1560" w:right="600" w:bottom="940" w:left="900" w:header="648" w:footer="753" w:gutter="0"/>
          <w:cols w:space="708"/>
        </w:sectPr>
      </w:pPr>
    </w:p>
    <w:p w14:paraId="769040B4" w14:textId="77777777" w:rsidR="00C5798D" w:rsidRDefault="00C5798D">
      <w:pPr>
        <w:pStyle w:val="Zkladntext"/>
        <w:rPr>
          <w:rFonts w:ascii="Trebuchet MS"/>
          <w:sz w:val="20"/>
        </w:rPr>
      </w:pPr>
    </w:p>
    <w:p w14:paraId="170F1DA6" w14:textId="77777777" w:rsidR="00C5798D" w:rsidRDefault="00C5798D">
      <w:pPr>
        <w:pStyle w:val="Zkladntext"/>
        <w:spacing w:before="4"/>
        <w:rPr>
          <w:rFonts w:ascii="Trebuchet MS"/>
          <w:sz w:val="20"/>
        </w:rPr>
      </w:pPr>
    </w:p>
    <w:p w14:paraId="39F11E48" w14:textId="77777777" w:rsidR="00C5798D" w:rsidRDefault="004958B8">
      <w:pPr>
        <w:spacing w:before="95" w:line="241" w:lineRule="exact"/>
        <w:ind w:left="232"/>
        <w:rPr>
          <w:b/>
          <w:sz w:val="21"/>
        </w:rPr>
      </w:pPr>
      <w:r>
        <w:rPr>
          <w:b/>
          <w:color w:val="696969"/>
          <w:sz w:val="21"/>
        </w:rPr>
        <w:t>Příloha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č.</w:t>
      </w:r>
      <w:r>
        <w:rPr>
          <w:b/>
          <w:color w:val="696969"/>
          <w:spacing w:val="-5"/>
          <w:sz w:val="21"/>
        </w:rPr>
        <w:t xml:space="preserve"> </w:t>
      </w:r>
      <w:r>
        <w:rPr>
          <w:b/>
          <w:color w:val="696969"/>
          <w:sz w:val="21"/>
        </w:rPr>
        <w:t>1</w:t>
      </w:r>
    </w:p>
    <w:p w14:paraId="722373BD" w14:textId="77777777" w:rsidR="00C5798D" w:rsidRDefault="004958B8">
      <w:pPr>
        <w:spacing w:line="241" w:lineRule="exact"/>
        <w:ind w:left="232"/>
        <w:rPr>
          <w:b/>
          <w:sz w:val="21"/>
        </w:rPr>
      </w:pPr>
      <w:r>
        <w:rPr>
          <w:b/>
          <w:color w:val="696969"/>
          <w:sz w:val="21"/>
        </w:rPr>
        <w:t>Příloha</w:t>
      </w:r>
      <w:r>
        <w:rPr>
          <w:b/>
          <w:color w:val="696969"/>
          <w:spacing w:val="-9"/>
          <w:sz w:val="21"/>
        </w:rPr>
        <w:t xml:space="preserve"> </w:t>
      </w:r>
      <w:r>
        <w:rPr>
          <w:b/>
          <w:color w:val="696969"/>
          <w:sz w:val="21"/>
        </w:rPr>
        <w:t>č.</w:t>
      </w:r>
      <w:r>
        <w:rPr>
          <w:b/>
          <w:color w:val="696969"/>
          <w:spacing w:val="-9"/>
          <w:sz w:val="21"/>
        </w:rPr>
        <w:t xml:space="preserve"> </w:t>
      </w:r>
      <w:r>
        <w:rPr>
          <w:b/>
          <w:color w:val="696969"/>
          <w:sz w:val="21"/>
        </w:rPr>
        <w:t>1</w:t>
      </w:r>
      <w:r>
        <w:rPr>
          <w:b/>
          <w:color w:val="696969"/>
          <w:spacing w:val="-9"/>
          <w:sz w:val="21"/>
        </w:rPr>
        <w:t xml:space="preserve"> </w:t>
      </w:r>
      <w:r>
        <w:rPr>
          <w:b/>
          <w:color w:val="696969"/>
          <w:sz w:val="21"/>
        </w:rPr>
        <w:t>Prováděcí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smlouvy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–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Kontaktní</w:t>
      </w:r>
      <w:r>
        <w:rPr>
          <w:b/>
          <w:color w:val="696969"/>
          <w:spacing w:val="-8"/>
          <w:sz w:val="21"/>
        </w:rPr>
        <w:t xml:space="preserve"> </w:t>
      </w:r>
      <w:r>
        <w:rPr>
          <w:b/>
          <w:color w:val="696969"/>
          <w:sz w:val="21"/>
        </w:rPr>
        <w:t>údaje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Poskytovatele</w:t>
      </w:r>
      <w:r>
        <w:rPr>
          <w:b/>
          <w:color w:val="696969"/>
          <w:spacing w:val="-9"/>
          <w:sz w:val="21"/>
        </w:rPr>
        <w:t xml:space="preserve"> </w:t>
      </w:r>
      <w:r>
        <w:rPr>
          <w:b/>
          <w:color w:val="696969"/>
          <w:sz w:val="21"/>
        </w:rPr>
        <w:t>a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Objednatele</w:t>
      </w:r>
    </w:p>
    <w:p w14:paraId="551C13B8" w14:textId="77777777" w:rsidR="00C5798D" w:rsidRDefault="00C5798D">
      <w:pPr>
        <w:pStyle w:val="Zkladntext"/>
        <w:spacing w:before="4"/>
        <w:rPr>
          <w:b/>
          <w:sz w:val="31"/>
        </w:rPr>
      </w:pPr>
    </w:p>
    <w:p w14:paraId="312D4FA3" w14:textId="77777777" w:rsidR="00C5798D" w:rsidRDefault="004958B8">
      <w:pPr>
        <w:pStyle w:val="Odstavecseseznamem"/>
        <w:numPr>
          <w:ilvl w:val="0"/>
          <w:numId w:val="1"/>
        </w:numPr>
        <w:tabs>
          <w:tab w:val="left" w:pos="517"/>
        </w:tabs>
        <w:ind w:hanging="287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8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5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Poskytovatele</w:t>
      </w:r>
    </w:p>
    <w:p w14:paraId="3254F93B" w14:textId="77777777" w:rsidR="00C5798D" w:rsidRDefault="004958B8">
      <w:pPr>
        <w:tabs>
          <w:tab w:val="left" w:pos="3352"/>
        </w:tabs>
        <w:spacing w:before="37"/>
        <w:ind w:left="23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4"/>
          <w:sz w:val="21"/>
        </w:rPr>
        <w:t xml:space="preserve"> </w:t>
      </w:r>
      <w:r>
        <w:rPr>
          <w:b/>
          <w:color w:val="696969"/>
          <w:sz w:val="21"/>
        </w:rPr>
        <w:t>Poskytovatele:</w:t>
      </w:r>
      <w:r>
        <w:rPr>
          <w:b/>
          <w:color w:val="696969"/>
          <w:sz w:val="21"/>
        </w:rPr>
        <w:tab/>
        <w:t>T-Mobile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Czech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Republic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a.s.</w:t>
      </w:r>
    </w:p>
    <w:p w14:paraId="00EA1E2F" w14:textId="77777777" w:rsidR="00C5798D" w:rsidRDefault="004958B8">
      <w:pPr>
        <w:tabs>
          <w:tab w:val="left" w:pos="3352"/>
        </w:tabs>
        <w:spacing w:before="73"/>
        <w:ind w:left="232"/>
        <w:rPr>
          <w:sz w:val="21"/>
        </w:rPr>
      </w:pPr>
      <w:r>
        <w:rPr>
          <w:color w:val="696969"/>
          <w:sz w:val="21"/>
        </w:rPr>
        <w:t>sídlo:</w:t>
      </w:r>
      <w:r>
        <w:rPr>
          <w:color w:val="696969"/>
          <w:sz w:val="21"/>
        </w:rPr>
        <w:tab/>
        <w:t>Tomíčkova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2144/1,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Chodov,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z w:val="21"/>
        </w:rPr>
        <w:t>148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7"/>
          <w:sz w:val="21"/>
        </w:rPr>
        <w:t xml:space="preserve"> </w:t>
      </w:r>
      <w:r>
        <w:rPr>
          <w:color w:val="696969"/>
          <w:sz w:val="21"/>
        </w:rPr>
        <w:t>4</w:t>
      </w:r>
    </w:p>
    <w:p w14:paraId="3094AB12" w14:textId="77777777" w:rsidR="00C5798D" w:rsidRDefault="004958B8">
      <w:pPr>
        <w:tabs>
          <w:tab w:val="right" w:pos="4290"/>
        </w:tabs>
        <w:spacing w:before="73"/>
        <w:ind w:left="232"/>
        <w:rPr>
          <w:sz w:val="21"/>
        </w:rPr>
      </w:pPr>
      <w:r>
        <w:rPr>
          <w:color w:val="616266"/>
          <w:sz w:val="21"/>
        </w:rPr>
        <w:t>IČO:</w:t>
      </w:r>
      <w:r>
        <w:rPr>
          <w:rFonts w:ascii="Times New Roman" w:hAnsi="Times New Roman"/>
          <w:color w:val="616266"/>
          <w:sz w:val="21"/>
        </w:rPr>
        <w:tab/>
      </w:r>
      <w:r>
        <w:rPr>
          <w:color w:val="696969"/>
          <w:sz w:val="21"/>
        </w:rPr>
        <w:t>64949681</w:t>
      </w:r>
    </w:p>
    <w:p w14:paraId="52739BA5" w14:textId="160F9FAE" w:rsidR="00C5798D" w:rsidRDefault="004958B8">
      <w:pPr>
        <w:tabs>
          <w:tab w:val="left" w:pos="3352"/>
        </w:tabs>
        <w:spacing w:before="73" w:line="309" w:lineRule="auto"/>
        <w:ind w:left="3352" w:right="1907" w:hanging="3123"/>
        <w:rPr>
          <w:sz w:val="21"/>
        </w:rPr>
      </w:pPr>
      <w:r>
        <w:rPr>
          <w:color w:val="616266"/>
          <w:sz w:val="21"/>
        </w:rPr>
        <w:t>zastoupen:</w:t>
      </w:r>
      <w:r>
        <w:rPr>
          <w:color w:val="616266"/>
          <w:sz w:val="21"/>
        </w:rPr>
        <w:tab/>
      </w:r>
      <w:r w:rsidR="006049F9">
        <w:rPr>
          <w:color w:val="616266"/>
          <w:sz w:val="21"/>
        </w:rPr>
        <w:t>xxx</w:t>
      </w:r>
    </w:p>
    <w:p w14:paraId="3826E092" w14:textId="77777777" w:rsidR="00C5798D" w:rsidRDefault="00C5798D">
      <w:pPr>
        <w:pStyle w:val="Zkladntext"/>
        <w:spacing w:before="3" w:after="1"/>
        <w:rPr>
          <w:sz w:val="10"/>
        </w:rPr>
      </w:pPr>
    </w:p>
    <w:tbl>
      <w:tblPr>
        <w:tblStyle w:val="TableNormal"/>
        <w:tblW w:w="0" w:type="auto"/>
        <w:tblInd w:w="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8"/>
      </w:tblGrid>
      <w:tr w:rsidR="00C5798D" w14:paraId="42857694" w14:textId="77777777">
        <w:trPr>
          <w:trHeight w:val="363"/>
        </w:trPr>
        <w:tc>
          <w:tcPr>
            <w:tcW w:w="4608" w:type="dxa"/>
            <w:tcBorders>
              <w:right w:val="single" w:sz="4" w:space="0" w:color="000000"/>
            </w:tcBorders>
          </w:tcPr>
          <w:p w14:paraId="4682181B" w14:textId="77777777" w:rsidR="00C5798D" w:rsidRDefault="004958B8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07E3A033" w14:textId="1949132B" w:rsidR="00C5798D" w:rsidRDefault="006049F9">
            <w:pPr>
              <w:pStyle w:val="TableParagraph"/>
              <w:spacing w:before="1" w:line="240" w:lineRule="auto"/>
              <w:ind w:left="112"/>
              <w:rPr>
                <w:sz w:val="21"/>
              </w:rPr>
            </w:pPr>
            <w:r>
              <w:rPr>
                <w:color w:val="7D7D7D"/>
                <w:sz w:val="21"/>
              </w:rPr>
              <w:t>xxx</w:t>
            </w:r>
          </w:p>
        </w:tc>
      </w:tr>
      <w:tr w:rsidR="006049F9" w14:paraId="1EB267C5" w14:textId="77777777">
        <w:trPr>
          <w:trHeight w:val="361"/>
        </w:trPr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</w:tcPr>
          <w:p w14:paraId="1522F27F" w14:textId="77777777" w:rsidR="006049F9" w:rsidRDefault="006049F9" w:rsidP="006049F9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78BDA6BC" w14:textId="0784A14F" w:rsidR="006049F9" w:rsidRDefault="006049F9" w:rsidP="006049F9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 w:rsidRPr="008D5E93">
              <w:rPr>
                <w:color w:val="7D7D7D"/>
                <w:sz w:val="21"/>
              </w:rPr>
              <w:t>xxx</w:t>
            </w:r>
          </w:p>
        </w:tc>
      </w:tr>
      <w:tr w:rsidR="006049F9" w14:paraId="0C9DB74D" w14:textId="77777777">
        <w:trPr>
          <w:trHeight w:val="362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B294" w14:textId="77777777" w:rsidR="006049F9" w:rsidRDefault="006049F9" w:rsidP="006049F9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B294" w14:textId="08062032" w:rsidR="006049F9" w:rsidRDefault="006049F9" w:rsidP="006049F9">
            <w:pPr>
              <w:pStyle w:val="TableParagraph"/>
              <w:spacing w:line="238" w:lineRule="exact"/>
              <w:ind w:left="112"/>
            </w:pPr>
            <w:r w:rsidRPr="008D5E93">
              <w:rPr>
                <w:color w:val="7D7D7D"/>
                <w:sz w:val="21"/>
              </w:rPr>
              <w:t>xxx</w:t>
            </w:r>
          </w:p>
        </w:tc>
      </w:tr>
      <w:tr w:rsidR="006049F9" w14:paraId="696B9B09" w14:textId="77777777">
        <w:trPr>
          <w:trHeight w:val="361"/>
        </w:trPr>
        <w:tc>
          <w:tcPr>
            <w:tcW w:w="4608" w:type="dxa"/>
            <w:tcBorders>
              <w:top w:val="single" w:sz="4" w:space="0" w:color="000000"/>
              <w:right w:val="single" w:sz="4" w:space="0" w:color="000000"/>
            </w:tcBorders>
          </w:tcPr>
          <w:p w14:paraId="198DCF28" w14:textId="77777777" w:rsidR="006049F9" w:rsidRDefault="006049F9" w:rsidP="006049F9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7050DE43" w14:textId="24D3FF5F" w:rsidR="006049F9" w:rsidRDefault="006049F9" w:rsidP="006049F9">
            <w:pPr>
              <w:pStyle w:val="TableParagraph"/>
              <w:ind w:left="112"/>
              <w:rPr>
                <w:sz w:val="21"/>
              </w:rPr>
            </w:pPr>
            <w:r w:rsidRPr="008D5E93">
              <w:rPr>
                <w:color w:val="7D7D7D"/>
                <w:sz w:val="21"/>
              </w:rPr>
              <w:t>xxx</w:t>
            </w:r>
          </w:p>
        </w:tc>
      </w:tr>
      <w:tr w:rsidR="006049F9" w14:paraId="5B375C1F" w14:textId="77777777">
        <w:trPr>
          <w:trHeight w:val="361"/>
        </w:trPr>
        <w:tc>
          <w:tcPr>
            <w:tcW w:w="4608" w:type="dxa"/>
            <w:tcBorders>
              <w:right w:val="single" w:sz="4" w:space="0" w:color="000000"/>
            </w:tcBorders>
          </w:tcPr>
          <w:p w14:paraId="60279B48" w14:textId="77777777" w:rsidR="006049F9" w:rsidRDefault="006049F9" w:rsidP="006049F9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6A7D1263" w14:textId="23EC3169" w:rsidR="006049F9" w:rsidRDefault="006049F9" w:rsidP="006049F9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 w:rsidRPr="008D5E93">
              <w:rPr>
                <w:color w:val="7D7D7D"/>
                <w:sz w:val="21"/>
              </w:rPr>
              <w:t>xxx</w:t>
            </w:r>
          </w:p>
        </w:tc>
      </w:tr>
      <w:tr w:rsidR="006049F9" w14:paraId="76BBC990" w14:textId="77777777">
        <w:trPr>
          <w:trHeight w:val="361"/>
        </w:trPr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</w:tcPr>
          <w:p w14:paraId="75D5EA46" w14:textId="77777777" w:rsidR="006049F9" w:rsidRDefault="006049F9" w:rsidP="006049F9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A89778B" w14:textId="51EB61EA" w:rsidR="006049F9" w:rsidRDefault="006049F9" w:rsidP="006049F9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 w:rsidRPr="008D5E93">
              <w:rPr>
                <w:color w:val="7D7D7D"/>
                <w:sz w:val="21"/>
              </w:rPr>
              <w:t>xxx</w:t>
            </w:r>
          </w:p>
        </w:tc>
      </w:tr>
      <w:tr w:rsidR="006049F9" w14:paraId="59A6E40C" w14:textId="77777777">
        <w:trPr>
          <w:trHeight w:val="362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90C0" w14:textId="77777777" w:rsidR="006049F9" w:rsidRDefault="006049F9" w:rsidP="006049F9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DDE7" w14:textId="104D3B0A" w:rsidR="006049F9" w:rsidRDefault="006049F9" w:rsidP="006049F9">
            <w:pPr>
              <w:pStyle w:val="TableParagraph"/>
              <w:ind w:left="112"/>
              <w:rPr>
                <w:sz w:val="21"/>
              </w:rPr>
            </w:pPr>
            <w:r w:rsidRPr="008D5E93">
              <w:rPr>
                <w:color w:val="7D7D7D"/>
                <w:sz w:val="21"/>
              </w:rPr>
              <w:t>xxx</w:t>
            </w:r>
          </w:p>
        </w:tc>
      </w:tr>
      <w:tr w:rsidR="006049F9" w14:paraId="42E0F2D3" w14:textId="77777777">
        <w:trPr>
          <w:trHeight w:val="361"/>
        </w:trPr>
        <w:tc>
          <w:tcPr>
            <w:tcW w:w="4608" w:type="dxa"/>
            <w:tcBorders>
              <w:top w:val="single" w:sz="4" w:space="0" w:color="000000"/>
              <w:right w:val="single" w:sz="4" w:space="0" w:color="000000"/>
            </w:tcBorders>
          </w:tcPr>
          <w:p w14:paraId="72878762" w14:textId="77777777" w:rsidR="006049F9" w:rsidRDefault="006049F9" w:rsidP="006049F9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5461B170" w14:textId="648A34FA" w:rsidR="006049F9" w:rsidRDefault="006049F9" w:rsidP="006049F9">
            <w:pPr>
              <w:pStyle w:val="TableParagraph"/>
              <w:ind w:left="112"/>
              <w:rPr>
                <w:sz w:val="21"/>
              </w:rPr>
            </w:pPr>
            <w:r w:rsidRPr="008D5E93">
              <w:rPr>
                <w:color w:val="7D7D7D"/>
                <w:sz w:val="21"/>
              </w:rPr>
              <w:t>xxx</w:t>
            </w:r>
          </w:p>
        </w:tc>
      </w:tr>
      <w:tr w:rsidR="006049F9" w14:paraId="31162A29" w14:textId="77777777">
        <w:trPr>
          <w:trHeight w:val="363"/>
        </w:trPr>
        <w:tc>
          <w:tcPr>
            <w:tcW w:w="4608" w:type="dxa"/>
            <w:tcBorders>
              <w:right w:val="single" w:sz="4" w:space="0" w:color="000000"/>
            </w:tcBorders>
          </w:tcPr>
          <w:p w14:paraId="4AD05A06" w14:textId="77777777" w:rsidR="006049F9" w:rsidRDefault="006049F9" w:rsidP="006049F9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3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361A7C0F" w14:textId="135FCFC5" w:rsidR="006049F9" w:rsidRDefault="006049F9" w:rsidP="006049F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5798D" w14:paraId="231C233A" w14:textId="77777777">
        <w:trPr>
          <w:trHeight w:val="361"/>
        </w:trPr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</w:tcPr>
          <w:p w14:paraId="3A5C3126" w14:textId="77777777" w:rsidR="00C5798D" w:rsidRDefault="004958B8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7DD658DD" w14:textId="77777777" w:rsidR="00C5798D" w:rsidRDefault="00C579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5798D" w14:paraId="7B460066" w14:textId="77777777">
        <w:trPr>
          <w:trHeight w:val="359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352D" w14:textId="77777777" w:rsidR="00C5798D" w:rsidRDefault="004958B8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4AF4E" w14:textId="77777777" w:rsidR="00C5798D" w:rsidRDefault="00C579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5798D" w14:paraId="3AFB675C" w14:textId="77777777">
        <w:trPr>
          <w:trHeight w:val="652"/>
        </w:trPr>
        <w:tc>
          <w:tcPr>
            <w:tcW w:w="4608" w:type="dxa"/>
            <w:tcBorders>
              <w:top w:val="single" w:sz="4" w:space="0" w:color="000000"/>
              <w:right w:val="single" w:sz="4" w:space="0" w:color="000000"/>
            </w:tcBorders>
          </w:tcPr>
          <w:p w14:paraId="478A4AAE" w14:textId="77777777" w:rsidR="00C5798D" w:rsidRDefault="004958B8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1F5FD858" w14:textId="77777777" w:rsidR="00C5798D" w:rsidRDefault="00C579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59B90186" w14:textId="77777777" w:rsidR="00C5798D" w:rsidRDefault="00C5798D">
      <w:pPr>
        <w:pStyle w:val="Zkladntext"/>
        <w:spacing w:before="5"/>
        <w:rPr>
          <w:sz w:val="32"/>
        </w:rPr>
      </w:pPr>
    </w:p>
    <w:p w14:paraId="297C4800" w14:textId="77777777" w:rsidR="00C5798D" w:rsidRDefault="004958B8">
      <w:pPr>
        <w:pStyle w:val="Odstavecseseznamem"/>
        <w:numPr>
          <w:ilvl w:val="0"/>
          <w:numId w:val="1"/>
        </w:numPr>
        <w:tabs>
          <w:tab w:val="left" w:pos="517"/>
        </w:tabs>
        <w:ind w:hanging="287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10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7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Objednatele</w:t>
      </w:r>
    </w:p>
    <w:p w14:paraId="1FE2E512" w14:textId="77777777" w:rsidR="00C5798D" w:rsidRDefault="004958B8">
      <w:pPr>
        <w:spacing w:before="34"/>
        <w:ind w:left="23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4"/>
          <w:sz w:val="21"/>
        </w:rPr>
        <w:t xml:space="preserve"> </w:t>
      </w:r>
      <w:r>
        <w:rPr>
          <w:b/>
          <w:color w:val="696969"/>
          <w:sz w:val="21"/>
        </w:rPr>
        <w:t>Objednatele:</w:t>
      </w:r>
      <w:r>
        <w:rPr>
          <w:b/>
          <w:color w:val="696969"/>
          <w:spacing w:val="6"/>
          <w:sz w:val="21"/>
        </w:rPr>
        <w:t xml:space="preserve"> </w:t>
      </w:r>
      <w:r>
        <w:rPr>
          <w:b/>
          <w:color w:val="616266"/>
          <w:sz w:val="21"/>
        </w:rPr>
        <w:t>Národní</w:t>
      </w:r>
      <w:r>
        <w:rPr>
          <w:b/>
          <w:color w:val="616266"/>
          <w:spacing w:val="-6"/>
          <w:sz w:val="21"/>
        </w:rPr>
        <w:t xml:space="preserve"> </w:t>
      </w:r>
      <w:r>
        <w:rPr>
          <w:b/>
          <w:color w:val="616266"/>
          <w:sz w:val="21"/>
        </w:rPr>
        <w:t>agentura</w:t>
      </w:r>
      <w:r>
        <w:rPr>
          <w:b/>
          <w:color w:val="616266"/>
          <w:spacing w:val="-5"/>
          <w:sz w:val="21"/>
        </w:rPr>
        <w:t xml:space="preserve"> </w:t>
      </w:r>
      <w:r>
        <w:rPr>
          <w:b/>
          <w:color w:val="616266"/>
          <w:sz w:val="21"/>
        </w:rPr>
        <w:t>pro</w:t>
      </w:r>
      <w:r>
        <w:rPr>
          <w:b/>
          <w:color w:val="616266"/>
          <w:spacing w:val="-4"/>
          <w:sz w:val="21"/>
        </w:rPr>
        <w:t xml:space="preserve"> </w:t>
      </w:r>
      <w:r>
        <w:rPr>
          <w:b/>
          <w:color w:val="616266"/>
          <w:sz w:val="21"/>
        </w:rPr>
        <w:t>komunikační</w:t>
      </w:r>
      <w:r>
        <w:rPr>
          <w:b/>
          <w:color w:val="616266"/>
          <w:spacing w:val="-5"/>
          <w:sz w:val="21"/>
        </w:rPr>
        <w:t xml:space="preserve"> </w:t>
      </w:r>
      <w:r>
        <w:rPr>
          <w:b/>
          <w:color w:val="616266"/>
          <w:sz w:val="21"/>
        </w:rPr>
        <w:t>a</w:t>
      </w:r>
      <w:r>
        <w:rPr>
          <w:b/>
          <w:color w:val="616266"/>
          <w:spacing w:val="-5"/>
          <w:sz w:val="21"/>
        </w:rPr>
        <w:t xml:space="preserve"> </w:t>
      </w:r>
      <w:r>
        <w:rPr>
          <w:b/>
          <w:color w:val="616266"/>
          <w:sz w:val="21"/>
        </w:rPr>
        <w:t>informační</w:t>
      </w:r>
      <w:r>
        <w:rPr>
          <w:b/>
          <w:color w:val="616266"/>
          <w:spacing w:val="-6"/>
          <w:sz w:val="21"/>
        </w:rPr>
        <w:t xml:space="preserve"> </w:t>
      </w:r>
      <w:r>
        <w:rPr>
          <w:b/>
          <w:color w:val="616266"/>
          <w:sz w:val="21"/>
        </w:rPr>
        <w:t>technologie,</w:t>
      </w:r>
      <w:r>
        <w:rPr>
          <w:b/>
          <w:color w:val="616266"/>
          <w:spacing w:val="-6"/>
          <w:sz w:val="21"/>
        </w:rPr>
        <w:t xml:space="preserve"> </w:t>
      </w:r>
      <w:r>
        <w:rPr>
          <w:b/>
          <w:color w:val="616266"/>
          <w:sz w:val="21"/>
        </w:rPr>
        <w:t>s.</w:t>
      </w:r>
      <w:r>
        <w:rPr>
          <w:b/>
          <w:color w:val="616266"/>
          <w:spacing w:val="-7"/>
          <w:sz w:val="21"/>
        </w:rPr>
        <w:t xml:space="preserve"> </w:t>
      </w:r>
      <w:r>
        <w:rPr>
          <w:b/>
          <w:color w:val="616266"/>
          <w:sz w:val="21"/>
        </w:rPr>
        <w:t>p.</w:t>
      </w:r>
    </w:p>
    <w:p w14:paraId="5E7A9870" w14:textId="77777777" w:rsidR="00C5798D" w:rsidRDefault="004958B8">
      <w:pPr>
        <w:tabs>
          <w:tab w:val="left" w:pos="2366"/>
        </w:tabs>
        <w:spacing w:before="117" w:line="241" w:lineRule="exact"/>
        <w:ind w:left="232"/>
        <w:rPr>
          <w:sz w:val="21"/>
        </w:rPr>
      </w:pPr>
      <w:r>
        <w:rPr>
          <w:color w:val="616266"/>
          <w:sz w:val="21"/>
        </w:rPr>
        <w:t>sídlo:</w:t>
      </w:r>
      <w:r>
        <w:rPr>
          <w:color w:val="616266"/>
          <w:sz w:val="21"/>
        </w:rPr>
        <w:tab/>
      </w:r>
      <w:r>
        <w:rPr>
          <w:color w:val="696969"/>
          <w:sz w:val="21"/>
        </w:rPr>
        <w:t>Kodaňská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1441/46,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Vršovice,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101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3"/>
          <w:sz w:val="21"/>
        </w:rPr>
        <w:t xml:space="preserve"> </w:t>
      </w:r>
      <w:r>
        <w:rPr>
          <w:color w:val="696969"/>
          <w:sz w:val="21"/>
        </w:rPr>
        <w:t>10</w:t>
      </w:r>
    </w:p>
    <w:p w14:paraId="2036E3AC" w14:textId="77777777" w:rsidR="00C5798D" w:rsidRDefault="004958B8">
      <w:pPr>
        <w:tabs>
          <w:tab w:val="left" w:pos="2353"/>
        </w:tabs>
        <w:spacing w:line="241" w:lineRule="exact"/>
        <w:ind w:left="232"/>
        <w:rPr>
          <w:sz w:val="21"/>
        </w:rPr>
      </w:pPr>
      <w:r>
        <w:rPr>
          <w:color w:val="616266"/>
          <w:sz w:val="21"/>
        </w:rPr>
        <w:t>IČO:</w:t>
      </w:r>
      <w:r>
        <w:rPr>
          <w:rFonts w:ascii="Times New Roman" w:hAnsi="Times New Roman"/>
          <w:color w:val="616266"/>
          <w:sz w:val="21"/>
        </w:rPr>
        <w:tab/>
      </w:r>
      <w:r>
        <w:rPr>
          <w:color w:val="696969"/>
          <w:sz w:val="21"/>
        </w:rPr>
        <w:t>04767543</w:t>
      </w:r>
    </w:p>
    <w:p w14:paraId="74C8EEEF" w14:textId="29BCD41D" w:rsidR="00C5798D" w:rsidRDefault="004958B8">
      <w:pPr>
        <w:tabs>
          <w:tab w:val="left" w:pos="2365"/>
        </w:tabs>
        <w:spacing w:before="5"/>
        <w:ind w:left="232"/>
        <w:rPr>
          <w:sz w:val="21"/>
        </w:rPr>
      </w:pPr>
      <w:r>
        <w:rPr>
          <w:color w:val="616266"/>
          <w:sz w:val="21"/>
        </w:rPr>
        <w:t>zastoupen:</w:t>
      </w:r>
      <w:r>
        <w:rPr>
          <w:color w:val="616266"/>
          <w:sz w:val="21"/>
        </w:rPr>
        <w:tab/>
      </w:r>
      <w:r w:rsidR="006049F9">
        <w:rPr>
          <w:color w:val="616266"/>
          <w:sz w:val="21"/>
        </w:rPr>
        <w:t>xxx</w:t>
      </w:r>
    </w:p>
    <w:p w14:paraId="5B834288" w14:textId="77777777" w:rsidR="00C5798D" w:rsidRDefault="00C5798D">
      <w:pPr>
        <w:pStyle w:val="Zkladntext"/>
        <w:spacing w:before="4"/>
        <w:rPr>
          <w:sz w:val="15"/>
        </w:rPr>
      </w:pPr>
    </w:p>
    <w:tbl>
      <w:tblPr>
        <w:tblStyle w:val="TableNormal"/>
        <w:tblW w:w="0" w:type="auto"/>
        <w:tblInd w:w="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08"/>
      </w:tblGrid>
      <w:tr w:rsidR="006049F9" w14:paraId="3663B476" w14:textId="77777777">
        <w:trPr>
          <w:trHeight w:val="358"/>
        </w:trPr>
        <w:tc>
          <w:tcPr>
            <w:tcW w:w="4608" w:type="dxa"/>
            <w:tcBorders>
              <w:right w:val="single" w:sz="4" w:space="0" w:color="000000"/>
            </w:tcBorders>
          </w:tcPr>
          <w:p w14:paraId="559C310C" w14:textId="77777777" w:rsidR="006049F9" w:rsidRDefault="006049F9" w:rsidP="006049F9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64128ACD" w14:textId="4F68D782" w:rsidR="006049F9" w:rsidRDefault="006049F9" w:rsidP="006049F9">
            <w:pPr>
              <w:pStyle w:val="TableParagraph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  <w:tr w:rsidR="006049F9" w14:paraId="2F86E192" w14:textId="77777777">
        <w:trPr>
          <w:trHeight w:val="363"/>
        </w:trPr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</w:tcPr>
          <w:p w14:paraId="2A0EF27A" w14:textId="77777777" w:rsidR="006049F9" w:rsidRDefault="006049F9" w:rsidP="006049F9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1A790378" w14:textId="6E830ACC" w:rsidR="006049F9" w:rsidRDefault="006049F9" w:rsidP="006049F9">
            <w:pPr>
              <w:pStyle w:val="TableParagraph"/>
              <w:spacing w:before="1" w:line="240" w:lineRule="auto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  <w:tr w:rsidR="006049F9" w14:paraId="61CA245E" w14:textId="77777777">
        <w:trPr>
          <w:trHeight w:val="362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62BF" w14:textId="77777777" w:rsidR="006049F9" w:rsidRDefault="006049F9" w:rsidP="006049F9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128E1" w14:textId="6A289AE1" w:rsidR="006049F9" w:rsidRDefault="006049F9" w:rsidP="006049F9">
            <w:pPr>
              <w:pStyle w:val="TableParagraph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  <w:tr w:rsidR="006049F9" w14:paraId="030478B1" w14:textId="77777777">
        <w:trPr>
          <w:trHeight w:val="361"/>
        </w:trPr>
        <w:tc>
          <w:tcPr>
            <w:tcW w:w="4608" w:type="dxa"/>
            <w:tcBorders>
              <w:top w:val="single" w:sz="4" w:space="0" w:color="000000"/>
              <w:right w:val="single" w:sz="4" w:space="0" w:color="000000"/>
            </w:tcBorders>
          </w:tcPr>
          <w:p w14:paraId="22E201D1" w14:textId="77777777" w:rsidR="006049F9" w:rsidRDefault="006049F9" w:rsidP="006049F9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536C7655" w14:textId="227F0464" w:rsidR="006049F9" w:rsidRDefault="006049F9" w:rsidP="006049F9">
            <w:pPr>
              <w:pStyle w:val="TableParagraph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  <w:tr w:rsidR="006049F9" w14:paraId="62E7F4F1" w14:textId="77777777">
        <w:trPr>
          <w:trHeight w:val="361"/>
        </w:trPr>
        <w:tc>
          <w:tcPr>
            <w:tcW w:w="4608" w:type="dxa"/>
            <w:tcBorders>
              <w:right w:val="single" w:sz="4" w:space="0" w:color="000000"/>
            </w:tcBorders>
          </w:tcPr>
          <w:p w14:paraId="5D96E1A9" w14:textId="77777777" w:rsidR="006049F9" w:rsidRDefault="006049F9" w:rsidP="006049F9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005BF58E" w14:textId="6A46ABF6" w:rsidR="006049F9" w:rsidRDefault="006049F9" w:rsidP="006049F9">
            <w:pPr>
              <w:pStyle w:val="TableParagraph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  <w:tr w:rsidR="006049F9" w14:paraId="4BA7CBF8" w14:textId="77777777">
        <w:trPr>
          <w:trHeight w:val="363"/>
        </w:trPr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</w:tcPr>
          <w:p w14:paraId="77ACAFC5" w14:textId="77777777" w:rsidR="006049F9" w:rsidRDefault="006049F9" w:rsidP="006049F9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36E00836" w14:textId="10AA79B0" w:rsidR="006049F9" w:rsidRDefault="006049F9" w:rsidP="006049F9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  <w:tr w:rsidR="006049F9" w14:paraId="581E7E76" w14:textId="77777777">
        <w:trPr>
          <w:trHeight w:val="359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C673" w14:textId="77777777" w:rsidR="006049F9" w:rsidRDefault="006049F9" w:rsidP="006049F9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2366B" w14:textId="7D265DFD" w:rsidR="006049F9" w:rsidRDefault="006049F9" w:rsidP="006049F9">
            <w:pPr>
              <w:pStyle w:val="TableParagraph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  <w:tr w:rsidR="006049F9" w14:paraId="1E648913" w14:textId="77777777">
        <w:trPr>
          <w:trHeight w:val="361"/>
        </w:trPr>
        <w:tc>
          <w:tcPr>
            <w:tcW w:w="4608" w:type="dxa"/>
            <w:tcBorders>
              <w:top w:val="single" w:sz="4" w:space="0" w:color="000000"/>
              <w:right w:val="single" w:sz="4" w:space="0" w:color="000000"/>
            </w:tcBorders>
          </w:tcPr>
          <w:p w14:paraId="24E65BAC" w14:textId="77777777" w:rsidR="006049F9" w:rsidRDefault="006049F9" w:rsidP="006049F9">
            <w:pPr>
              <w:pStyle w:val="TableParagraph"/>
              <w:spacing w:line="239" w:lineRule="exact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3457910E" w14:textId="0128D2E9" w:rsidR="006049F9" w:rsidRDefault="006049F9" w:rsidP="006049F9"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  <w:tr w:rsidR="006049F9" w14:paraId="0980F564" w14:textId="77777777">
        <w:trPr>
          <w:trHeight w:val="361"/>
        </w:trPr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</w:tcPr>
          <w:p w14:paraId="11EB6038" w14:textId="77777777" w:rsidR="006049F9" w:rsidRDefault="006049F9" w:rsidP="006049F9"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color w:val="696969"/>
                <w:sz w:val="21"/>
              </w:rPr>
              <w:t>Řízení</w:t>
            </w:r>
            <w:r>
              <w:rPr>
                <w:b/>
                <w:color w:val="696969"/>
                <w:spacing w:val="-10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servisních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ticketů: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DD6EE4F" w14:textId="477B5857" w:rsidR="006049F9" w:rsidRDefault="006049F9" w:rsidP="006049F9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 w:rsidRPr="006775B6">
              <w:rPr>
                <w:color w:val="7D7D7D"/>
                <w:sz w:val="21"/>
              </w:rPr>
              <w:t>xxx</w:t>
            </w:r>
          </w:p>
        </w:tc>
      </w:tr>
    </w:tbl>
    <w:p w14:paraId="3352A2A5" w14:textId="77777777" w:rsidR="00000000" w:rsidRDefault="004958B8"/>
    <w:sectPr w:rsidR="00000000">
      <w:pgSz w:w="11920" w:h="16850"/>
      <w:pgMar w:top="1560" w:right="600" w:bottom="940" w:left="900" w:header="648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1E31" w14:textId="77777777" w:rsidR="00000000" w:rsidRDefault="004958B8">
      <w:r>
        <w:separator/>
      </w:r>
    </w:p>
  </w:endnote>
  <w:endnote w:type="continuationSeparator" w:id="0">
    <w:p w14:paraId="363B1B77" w14:textId="77777777" w:rsidR="00000000" w:rsidRDefault="004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394" w14:textId="77777777" w:rsidR="00C5798D" w:rsidRDefault="004958B8">
    <w:pPr>
      <w:pStyle w:val="Zkladntext"/>
      <w:spacing w:line="14" w:lineRule="auto"/>
      <w:rPr>
        <w:sz w:val="20"/>
      </w:rPr>
    </w:pPr>
    <w:r>
      <w:pict w14:anchorId="688C688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.35pt;width:11.1pt;height:10.05pt;z-index:-251658240;mso-position-horizontal-relative:page;mso-position-vertical-relative:page" filled="f" stroked="f">
          <v:textbox inset="0,0,0,0">
            <w:txbxContent>
              <w:p w14:paraId="5E583559" w14:textId="77777777" w:rsidR="00C5798D" w:rsidRDefault="004958B8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8823" w14:textId="77777777" w:rsidR="00000000" w:rsidRDefault="004958B8">
      <w:r>
        <w:separator/>
      </w:r>
    </w:p>
  </w:footnote>
  <w:footnote w:type="continuationSeparator" w:id="0">
    <w:p w14:paraId="0341CF2D" w14:textId="77777777" w:rsidR="00000000" w:rsidRDefault="0049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492D" w14:textId="77777777" w:rsidR="00C5798D" w:rsidRDefault="004958B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53F103F" wp14:editId="2F5EF291">
          <wp:simplePos x="0" y="0"/>
          <wp:positionH relativeFrom="page">
            <wp:posOffset>462915</wp:posOffset>
          </wp:positionH>
          <wp:positionV relativeFrom="page">
            <wp:posOffset>411479</wp:posOffset>
          </wp:positionV>
          <wp:extent cx="1797735" cy="5321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735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807"/>
    <w:multiLevelType w:val="hybridMultilevel"/>
    <w:tmpl w:val="2CF4E14A"/>
    <w:lvl w:ilvl="0" w:tplc="8620008C">
      <w:start w:val="1"/>
      <w:numFmt w:val="decimal"/>
      <w:lvlText w:val="%1."/>
      <w:lvlJc w:val="left"/>
      <w:pPr>
        <w:ind w:left="516" w:hanging="286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1"/>
        <w:szCs w:val="21"/>
        <w:lang w:val="cs-CZ" w:eastAsia="en-US" w:bidi="ar-SA"/>
      </w:rPr>
    </w:lvl>
    <w:lvl w:ilvl="1" w:tplc="68EC7D02">
      <w:numFmt w:val="bullet"/>
      <w:lvlText w:val="•"/>
      <w:lvlJc w:val="left"/>
      <w:pPr>
        <w:ind w:left="1509" w:hanging="286"/>
      </w:pPr>
      <w:rPr>
        <w:rFonts w:hint="default"/>
        <w:lang w:val="cs-CZ" w:eastAsia="en-US" w:bidi="ar-SA"/>
      </w:rPr>
    </w:lvl>
    <w:lvl w:ilvl="2" w:tplc="208CDD00">
      <w:numFmt w:val="bullet"/>
      <w:lvlText w:val="•"/>
      <w:lvlJc w:val="left"/>
      <w:pPr>
        <w:ind w:left="2498" w:hanging="286"/>
      </w:pPr>
      <w:rPr>
        <w:rFonts w:hint="default"/>
        <w:lang w:val="cs-CZ" w:eastAsia="en-US" w:bidi="ar-SA"/>
      </w:rPr>
    </w:lvl>
    <w:lvl w:ilvl="3" w:tplc="DB32CBFE">
      <w:numFmt w:val="bullet"/>
      <w:lvlText w:val="•"/>
      <w:lvlJc w:val="left"/>
      <w:pPr>
        <w:ind w:left="3487" w:hanging="286"/>
      </w:pPr>
      <w:rPr>
        <w:rFonts w:hint="default"/>
        <w:lang w:val="cs-CZ" w:eastAsia="en-US" w:bidi="ar-SA"/>
      </w:rPr>
    </w:lvl>
    <w:lvl w:ilvl="4" w:tplc="5C0EE302">
      <w:numFmt w:val="bullet"/>
      <w:lvlText w:val="•"/>
      <w:lvlJc w:val="left"/>
      <w:pPr>
        <w:ind w:left="4476" w:hanging="286"/>
      </w:pPr>
      <w:rPr>
        <w:rFonts w:hint="default"/>
        <w:lang w:val="cs-CZ" w:eastAsia="en-US" w:bidi="ar-SA"/>
      </w:rPr>
    </w:lvl>
    <w:lvl w:ilvl="5" w:tplc="83D6173E">
      <w:numFmt w:val="bullet"/>
      <w:lvlText w:val="•"/>
      <w:lvlJc w:val="left"/>
      <w:pPr>
        <w:ind w:left="5465" w:hanging="286"/>
      </w:pPr>
      <w:rPr>
        <w:rFonts w:hint="default"/>
        <w:lang w:val="cs-CZ" w:eastAsia="en-US" w:bidi="ar-SA"/>
      </w:rPr>
    </w:lvl>
    <w:lvl w:ilvl="6" w:tplc="F952539A">
      <w:numFmt w:val="bullet"/>
      <w:lvlText w:val="•"/>
      <w:lvlJc w:val="left"/>
      <w:pPr>
        <w:ind w:left="6454" w:hanging="286"/>
      </w:pPr>
      <w:rPr>
        <w:rFonts w:hint="default"/>
        <w:lang w:val="cs-CZ" w:eastAsia="en-US" w:bidi="ar-SA"/>
      </w:rPr>
    </w:lvl>
    <w:lvl w:ilvl="7" w:tplc="B22E0A5E">
      <w:numFmt w:val="bullet"/>
      <w:lvlText w:val="•"/>
      <w:lvlJc w:val="left"/>
      <w:pPr>
        <w:ind w:left="7443" w:hanging="286"/>
      </w:pPr>
      <w:rPr>
        <w:rFonts w:hint="default"/>
        <w:lang w:val="cs-CZ" w:eastAsia="en-US" w:bidi="ar-SA"/>
      </w:rPr>
    </w:lvl>
    <w:lvl w:ilvl="8" w:tplc="353A5692">
      <w:numFmt w:val="bullet"/>
      <w:lvlText w:val="•"/>
      <w:lvlJc w:val="left"/>
      <w:pPr>
        <w:ind w:left="8432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2EAC319F"/>
    <w:multiLevelType w:val="multilevel"/>
    <w:tmpl w:val="DDB281AE"/>
    <w:lvl w:ilvl="0">
      <w:start w:val="2"/>
      <w:numFmt w:val="decimal"/>
      <w:lvlText w:val="%1"/>
      <w:lvlJc w:val="left"/>
      <w:pPr>
        <w:ind w:left="68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6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5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1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4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3A307374"/>
    <w:multiLevelType w:val="hybridMultilevel"/>
    <w:tmpl w:val="0F6C2798"/>
    <w:lvl w:ilvl="0" w:tplc="751E8F32">
      <w:start w:val="1"/>
      <w:numFmt w:val="decimal"/>
      <w:lvlText w:val="%1."/>
      <w:lvlJc w:val="left"/>
      <w:pPr>
        <w:ind w:left="4567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03202100">
      <w:numFmt w:val="bullet"/>
      <w:lvlText w:val="•"/>
      <w:lvlJc w:val="left"/>
      <w:pPr>
        <w:ind w:left="5145" w:hanging="356"/>
      </w:pPr>
      <w:rPr>
        <w:rFonts w:hint="default"/>
        <w:lang w:val="cs-CZ" w:eastAsia="en-US" w:bidi="ar-SA"/>
      </w:rPr>
    </w:lvl>
    <w:lvl w:ilvl="2" w:tplc="838E5F66">
      <w:numFmt w:val="bullet"/>
      <w:lvlText w:val="•"/>
      <w:lvlJc w:val="left"/>
      <w:pPr>
        <w:ind w:left="5730" w:hanging="356"/>
      </w:pPr>
      <w:rPr>
        <w:rFonts w:hint="default"/>
        <w:lang w:val="cs-CZ" w:eastAsia="en-US" w:bidi="ar-SA"/>
      </w:rPr>
    </w:lvl>
    <w:lvl w:ilvl="3" w:tplc="6610E248">
      <w:numFmt w:val="bullet"/>
      <w:lvlText w:val="•"/>
      <w:lvlJc w:val="left"/>
      <w:pPr>
        <w:ind w:left="6315" w:hanging="356"/>
      </w:pPr>
      <w:rPr>
        <w:rFonts w:hint="default"/>
        <w:lang w:val="cs-CZ" w:eastAsia="en-US" w:bidi="ar-SA"/>
      </w:rPr>
    </w:lvl>
    <w:lvl w:ilvl="4" w:tplc="75AEF0AA">
      <w:numFmt w:val="bullet"/>
      <w:lvlText w:val="•"/>
      <w:lvlJc w:val="left"/>
      <w:pPr>
        <w:ind w:left="6900" w:hanging="356"/>
      </w:pPr>
      <w:rPr>
        <w:rFonts w:hint="default"/>
        <w:lang w:val="cs-CZ" w:eastAsia="en-US" w:bidi="ar-SA"/>
      </w:rPr>
    </w:lvl>
    <w:lvl w:ilvl="5" w:tplc="684A6BE2">
      <w:numFmt w:val="bullet"/>
      <w:lvlText w:val="•"/>
      <w:lvlJc w:val="left"/>
      <w:pPr>
        <w:ind w:left="7485" w:hanging="356"/>
      </w:pPr>
      <w:rPr>
        <w:rFonts w:hint="default"/>
        <w:lang w:val="cs-CZ" w:eastAsia="en-US" w:bidi="ar-SA"/>
      </w:rPr>
    </w:lvl>
    <w:lvl w:ilvl="6" w:tplc="2B002A64">
      <w:numFmt w:val="bullet"/>
      <w:lvlText w:val="•"/>
      <w:lvlJc w:val="left"/>
      <w:pPr>
        <w:ind w:left="8070" w:hanging="356"/>
      </w:pPr>
      <w:rPr>
        <w:rFonts w:hint="default"/>
        <w:lang w:val="cs-CZ" w:eastAsia="en-US" w:bidi="ar-SA"/>
      </w:rPr>
    </w:lvl>
    <w:lvl w:ilvl="7" w:tplc="886C2B18">
      <w:numFmt w:val="bullet"/>
      <w:lvlText w:val="•"/>
      <w:lvlJc w:val="left"/>
      <w:pPr>
        <w:ind w:left="8655" w:hanging="356"/>
      </w:pPr>
      <w:rPr>
        <w:rFonts w:hint="default"/>
        <w:lang w:val="cs-CZ" w:eastAsia="en-US" w:bidi="ar-SA"/>
      </w:rPr>
    </w:lvl>
    <w:lvl w:ilvl="8" w:tplc="BEE049BA">
      <w:numFmt w:val="bullet"/>
      <w:lvlText w:val="•"/>
      <w:lvlJc w:val="left"/>
      <w:pPr>
        <w:ind w:left="9240" w:hanging="356"/>
      </w:pPr>
      <w:rPr>
        <w:rFonts w:hint="default"/>
        <w:lang w:val="cs-CZ" w:eastAsia="en-US" w:bidi="ar-SA"/>
      </w:rPr>
    </w:lvl>
  </w:abstractNum>
  <w:abstractNum w:abstractNumId="3" w15:restartNumberingAfterBreak="0">
    <w:nsid w:val="56BE714E"/>
    <w:multiLevelType w:val="multilevel"/>
    <w:tmpl w:val="2F8EE17C"/>
    <w:lvl w:ilvl="0">
      <w:start w:val="3"/>
      <w:numFmt w:val="decimal"/>
      <w:lvlText w:val="%1"/>
      <w:lvlJc w:val="left"/>
      <w:pPr>
        <w:ind w:left="68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68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2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0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0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30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0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75FB7AE5"/>
    <w:multiLevelType w:val="multilevel"/>
    <w:tmpl w:val="FADEDDB2"/>
    <w:lvl w:ilvl="0">
      <w:start w:val="1"/>
      <w:numFmt w:val="decimal"/>
      <w:lvlText w:val="%1"/>
      <w:lvlJc w:val="left"/>
      <w:pPr>
        <w:ind w:left="68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92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8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66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2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8" w:hanging="567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798D"/>
    <w:rsid w:val="004958B8"/>
    <w:rsid w:val="006049F9"/>
    <w:rsid w:val="00C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EB6B2AD"/>
  <w15:docId w15:val="{78731980-F4E4-4D1E-B687-2BD596E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spacing w:before="74"/>
      <w:ind w:left="1102" w:right="1122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23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6" w:hanging="567"/>
    </w:pPr>
  </w:style>
  <w:style w:type="paragraph" w:customStyle="1" w:styleId="TableParagraph">
    <w:name w:val="Table Paragraph"/>
    <w:basedOn w:val="Normln"/>
    <w:uiPriority w:val="1"/>
    <w:qFormat/>
    <w:pPr>
      <w:spacing w:line="236" w:lineRule="exact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Jaroslava Zachová</cp:lastModifiedBy>
  <cp:revision>3</cp:revision>
  <dcterms:created xsi:type="dcterms:W3CDTF">2021-11-24T10:05:00Z</dcterms:created>
  <dcterms:modified xsi:type="dcterms:W3CDTF">2021-11-24T10:06:00Z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2021-11-24T00:00:00Z</vt:filetime>
  </property>
</Properties>
</file>