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7A" w:rsidRPr="00C941F2" w:rsidRDefault="00C941F2" w:rsidP="00C941F2">
      <w:pPr>
        <w:spacing w:after="0"/>
        <w:jc w:val="center"/>
        <w:rPr>
          <w:b/>
          <w:sz w:val="28"/>
          <w:szCs w:val="28"/>
        </w:rPr>
      </w:pPr>
      <w:r w:rsidRPr="00C941F2">
        <w:rPr>
          <w:b/>
          <w:sz w:val="28"/>
          <w:szCs w:val="28"/>
        </w:rPr>
        <w:t>KUPNÍ SMLOUVA číslo 2021/ 129</w:t>
      </w:r>
    </w:p>
    <w:p w:rsidR="00C941F2" w:rsidRDefault="00C941F2" w:rsidP="00C941F2">
      <w:pPr>
        <w:spacing w:after="0"/>
      </w:pPr>
    </w:p>
    <w:p w:rsidR="00C941F2" w:rsidRPr="001A0874" w:rsidRDefault="00C941F2" w:rsidP="00C941F2">
      <w:pPr>
        <w:spacing w:after="0"/>
        <w:rPr>
          <w:b/>
          <w:sz w:val="20"/>
          <w:szCs w:val="20"/>
        </w:rPr>
      </w:pPr>
      <w:proofErr w:type="gramStart"/>
      <w:r w:rsidRPr="001A0874">
        <w:rPr>
          <w:b/>
          <w:sz w:val="20"/>
          <w:szCs w:val="20"/>
        </w:rPr>
        <w:t>Domov  IRIS</w:t>
      </w:r>
      <w:proofErr w:type="gramEnd"/>
      <w:r w:rsidRPr="001A0874">
        <w:rPr>
          <w:b/>
          <w:sz w:val="20"/>
          <w:szCs w:val="20"/>
        </w:rPr>
        <w:t xml:space="preserve"> </w:t>
      </w:r>
    </w:p>
    <w:p w:rsidR="00C941F2" w:rsidRPr="001A0874" w:rsidRDefault="00C941F2" w:rsidP="00C941F2">
      <w:pPr>
        <w:spacing w:after="0"/>
        <w:rPr>
          <w:sz w:val="20"/>
          <w:szCs w:val="20"/>
        </w:rPr>
      </w:pPr>
      <w:r w:rsidRPr="001A0874">
        <w:rPr>
          <w:sz w:val="20"/>
          <w:szCs w:val="20"/>
        </w:rPr>
        <w:t xml:space="preserve">příspěvková organizace </w:t>
      </w:r>
    </w:p>
    <w:p w:rsidR="00C941F2" w:rsidRPr="001A0874" w:rsidRDefault="00C941F2" w:rsidP="00C941F2">
      <w:pPr>
        <w:spacing w:after="0"/>
        <w:rPr>
          <w:sz w:val="20"/>
          <w:szCs w:val="20"/>
        </w:rPr>
      </w:pPr>
      <w:r w:rsidRPr="001A0874">
        <w:rPr>
          <w:sz w:val="20"/>
          <w:szCs w:val="20"/>
        </w:rPr>
        <w:t xml:space="preserve">se </w:t>
      </w:r>
      <w:proofErr w:type="gramStart"/>
      <w:r w:rsidRPr="001A0874">
        <w:rPr>
          <w:sz w:val="20"/>
          <w:szCs w:val="20"/>
        </w:rPr>
        <w:t>sídlem  ulice</w:t>
      </w:r>
      <w:proofErr w:type="gramEnd"/>
      <w:r w:rsidRPr="001A0874">
        <w:rPr>
          <w:sz w:val="20"/>
          <w:szCs w:val="20"/>
        </w:rPr>
        <w:t xml:space="preserve"> Rybářská 13, 709 00 Ostrava – Mariánské Hory </w:t>
      </w:r>
    </w:p>
    <w:p w:rsidR="00C941F2" w:rsidRPr="001A0874" w:rsidRDefault="00C941F2" w:rsidP="00C941F2">
      <w:pPr>
        <w:spacing w:after="0"/>
        <w:rPr>
          <w:sz w:val="20"/>
          <w:szCs w:val="20"/>
        </w:rPr>
      </w:pPr>
      <w:r w:rsidRPr="001A0874">
        <w:rPr>
          <w:sz w:val="20"/>
          <w:szCs w:val="20"/>
        </w:rPr>
        <w:t xml:space="preserve">IČ: 70631824 </w:t>
      </w:r>
    </w:p>
    <w:p w:rsidR="00C941F2" w:rsidRPr="001A0874" w:rsidRDefault="00C941F2" w:rsidP="00C941F2">
      <w:pPr>
        <w:spacing w:after="0"/>
        <w:rPr>
          <w:sz w:val="20"/>
          <w:szCs w:val="20"/>
        </w:rPr>
      </w:pPr>
      <w:r w:rsidRPr="001A0874">
        <w:rPr>
          <w:sz w:val="20"/>
          <w:szCs w:val="20"/>
        </w:rPr>
        <w:t xml:space="preserve">DIČ: CZ70631824 </w:t>
      </w:r>
    </w:p>
    <w:p w:rsidR="00C941F2" w:rsidRPr="001A0874" w:rsidRDefault="00C941F2" w:rsidP="00C941F2">
      <w:pPr>
        <w:spacing w:after="0"/>
        <w:rPr>
          <w:sz w:val="20"/>
          <w:szCs w:val="20"/>
        </w:rPr>
      </w:pPr>
    </w:p>
    <w:p w:rsidR="00C941F2" w:rsidRPr="001A0874" w:rsidRDefault="00C941F2" w:rsidP="00C941F2">
      <w:pPr>
        <w:spacing w:after="0"/>
        <w:rPr>
          <w:sz w:val="20"/>
          <w:szCs w:val="20"/>
        </w:rPr>
      </w:pPr>
      <w:r w:rsidRPr="001A0874">
        <w:rPr>
          <w:sz w:val="20"/>
          <w:szCs w:val="20"/>
        </w:rPr>
        <w:t xml:space="preserve">Zastoupený: Mgr. Michalem </w:t>
      </w:r>
      <w:proofErr w:type="spellStart"/>
      <w:r w:rsidRPr="001A0874">
        <w:rPr>
          <w:sz w:val="20"/>
          <w:szCs w:val="20"/>
        </w:rPr>
        <w:t>Mariánkem</w:t>
      </w:r>
      <w:proofErr w:type="spellEnd"/>
      <w:r w:rsidRPr="001A0874">
        <w:rPr>
          <w:sz w:val="20"/>
          <w:szCs w:val="20"/>
        </w:rPr>
        <w:t xml:space="preserve">, ředitelem organizace </w:t>
      </w:r>
    </w:p>
    <w:p w:rsidR="00C941F2" w:rsidRPr="001A0874" w:rsidRDefault="00C941F2" w:rsidP="00C941F2">
      <w:pPr>
        <w:spacing w:after="0"/>
        <w:rPr>
          <w:sz w:val="20"/>
          <w:szCs w:val="20"/>
        </w:rPr>
      </w:pPr>
    </w:p>
    <w:p w:rsidR="00C941F2" w:rsidRPr="001A0874" w:rsidRDefault="00C941F2" w:rsidP="00C941F2">
      <w:pPr>
        <w:spacing w:after="0"/>
        <w:rPr>
          <w:sz w:val="20"/>
          <w:szCs w:val="20"/>
        </w:rPr>
      </w:pPr>
      <w:r w:rsidRPr="001A0874">
        <w:rPr>
          <w:sz w:val="20"/>
          <w:szCs w:val="20"/>
        </w:rPr>
        <w:t>dále jen „</w:t>
      </w:r>
      <w:r w:rsidRPr="001A0874">
        <w:rPr>
          <w:b/>
          <w:i/>
          <w:sz w:val="20"/>
          <w:szCs w:val="20"/>
        </w:rPr>
        <w:t>Kupující</w:t>
      </w:r>
      <w:r w:rsidRPr="001A0874">
        <w:rPr>
          <w:sz w:val="20"/>
          <w:szCs w:val="20"/>
        </w:rPr>
        <w:t xml:space="preserve">“ na straně jedné </w:t>
      </w:r>
    </w:p>
    <w:p w:rsidR="00C941F2" w:rsidRPr="001A0874" w:rsidRDefault="00C941F2" w:rsidP="00C941F2">
      <w:pPr>
        <w:spacing w:after="0"/>
        <w:rPr>
          <w:sz w:val="20"/>
          <w:szCs w:val="20"/>
        </w:rPr>
      </w:pPr>
    </w:p>
    <w:p w:rsidR="00C941F2" w:rsidRPr="001A0874" w:rsidRDefault="00C941F2" w:rsidP="00C941F2">
      <w:pPr>
        <w:spacing w:after="0"/>
        <w:rPr>
          <w:sz w:val="20"/>
          <w:szCs w:val="20"/>
        </w:rPr>
      </w:pPr>
      <w:r w:rsidRPr="001A0874">
        <w:rPr>
          <w:sz w:val="20"/>
          <w:szCs w:val="20"/>
        </w:rPr>
        <w:t xml:space="preserve"> a </w:t>
      </w:r>
    </w:p>
    <w:p w:rsidR="00C941F2" w:rsidRPr="001A0874" w:rsidRDefault="00C941F2" w:rsidP="00C941F2">
      <w:pPr>
        <w:spacing w:after="0"/>
        <w:rPr>
          <w:sz w:val="20"/>
          <w:szCs w:val="20"/>
        </w:rPr>
      </w:pPr>
      <w:r w:rsidRPr="001A0874">
        <w:rPr>
          <w:sz w:val="20"/>
          <w:szCs w:val="20"/>
        </w:rPr>
        <w:t xml:space="preserve">                                   </w:t>
      </w:r>
    </w:p>
    <w:p w:rsidR="00C941F2" w:rsidRPr="001A0874" w:rsidRDefault="00C941F2" w:rsidP="00C941F2">
      <w:pPr>
        <w:spacing w:after="0"/>
        <w:rPr>
          <w:b/>
          <w:sz w:val="20"/>
          <w:szCs w:val="20"/>
        </w:rPr>
      </w:pPr>
      <w:r w:rsidRPr="001A0874">
        <w:rPr>
          <w:b/>
          <w:sz w:val="20"/>
          <w:szCs w:val="20"/>
        </w:rPr>
        <w:t xml:space="preserve">LB BOHEMIA, s. r. o. </w:t>
      </w:r>
    </w:p>
    <w:p w:rsidR="00C941F2" w:rsidRPr="001A0874" w:rsidRDefault="00C941F2" w:rsidP="00C941F2">
      <w:pPr>
        <w:spacing w:after="0"/>
        <w:rPr>
          <w:sz w:val="20"/>
          <w:szCs w:val="20"/>
        </w:rPr>
      </w:pPr>
      <w:r w:rsidRPr="001A0874">
        <w:rPr>
          <w:sz w:val="20"/>
          <w:szCs w:val="20"/>
        </w:rPr>
        <w:t xml:space="preserve">zapsaná v Obchodním rejstříku vedeným Krajským soudem v Brně, oddíl C, vložka 38076 </w:t>
      </w:r>
    </w:p>
    <w:p w:rsidR="00C941F2" w:rsidRPr="001A0874" w:rsidRDefault="00C941F2" w:rsidP="00C941F2">
      <w:pPr>
        <w:spacing w:after="0"/>
        <w:rPr>
          <w:sz w:val="20"/>
          <w:szCs w:val="20"/>
        </w:rPr>
      </w:pPr>
      <w:r w:rsidRPr="001A0874">
        <w:rPr>
          <w:sz w:val="20"/>
          <w:szCs w:val="20"/>
        </w:rPr>
        <w:t xml:space="preserve">Tel.: 519 330 430 </w:t>
      </w:r>
    </w:p>
    <w:p w:rsidR="00C941F2" w:rsidRPr="001A0874" w:rsidRDefault="00C941F2" w:rsidP="00C941F2">
      <w:pPr>
        <w:spacing w:after="0"/>
        <w:rPr>
          <w:sz w:val="20"/>
          <w:szCs w:val="20"/>
        </w:rPr>
      </w:pPr>
      <w:r w:rsidRPr="001A0874">
        <w:rPr>
          <w:sz w:val="20"/>
          <w:szCs w:val="20"/>
        </w:rPr>
        <w:t xml:space="preserve">IČ:  26224461 </w:t>
      </w:r>
    </w:p>
    <w:p w:rsidR="00C941F2" w:rsidRPr="001A0874" w:rsidRDefault="00C941F2" w:rsidP="00C941F2">
      <w:pPr>
        <w:spacing w:after="0"/>
        <w:rPr>
          <w:sz w:val="20"/>
          <w:szCs w:val="20"/>
        </w:rPr>
      </w:pPr>
      <w:r w:rsidRPr="001A0874">
        <w:rPr>
          <w:sz w:val="20"/>
          <w:szCs w:val="20"/>
        </w:rPr>
        <w:t xml:space="preserve">DIČ: CZ26224461 </w:t>
      </w:r>
    </w:p>
    <w:p w:rsidR="00C941F2" w:rsidRPr="001A0874" w:rsidRDefault="00C941F2" w:rsidP="00C941F2">
      <w:pPr>
        <w:spacing w:after="0"/>
        <w:rPr>
          <w:sz w:val="20"/>
          <w:szCs w:val="20"/>
        </w:rPr>
      </w:pPr>
      <w:r w:rsidRPr="001A0874">
        <w:rPr>
          <w:sz w:val="20"/>
          <w:szCs w:val="20"/>
        </w:rPr>
        <w:t xml:space="preserve">Bankovní spojení: Komerční banka, a. s., </w:t>
      </w:r>
      <w:proofErr w:type="spellStart"/>
      <w:proofErr w:type="gramStart"/>
      <w:r w:rsidRPr="001A0874">
        <w:rPr>
          <w:sz w:val="20"/>
          <w:szCs w:val="20"/>
        </w:rPr>
        <w:t>č.ú</w:t>
      </w:r>
      <w:proofErr w:type="spellEnd"/>
      <w:r w:rsidRPr="001A0874">
        <w:rPr>
          <w:sz w:val="20"/>
          <w:szCs w:val="20"/>
        </w:rPr>
        <w:t>. 19</w:t>
      </w:r>
      <w:proofErr w:type="gramEnd"/>
      <w:r w:rsidRPr="001A0874">
        <w:rPr>
          <w:sz w:val="20"/>
          <w:szCs w:val="20"/>
        </w:rPr>
        <w:t xml:space="preserve">-2030400207/0100 </w:t>
      </w:r>
    </w:p>
    <w:p w:rsidR="00C941F2" w:rsidRPr="001A0874" w:rsidRDefault="00C941F2" w:rsidP="00C941F2">
      <w:pPr>
        <w:spacing w:after="0"/>
        <w:rPr>
          <w:sz w:val="20"/>
          <w:szCs w:val="20"/>
        </w:rPr>
      </w:pPr>
    </w:p>
    <w:p w:rsidR="00C941F2" w:rsidRPr="001A0874" w:rsidRDefault="00C941F2" w:rsidP="00C941F2">
      <w:pPr>
        <w:spacing w:after="0"/>
        <w:rPr>
          <w:sz w:val="20"/>
          <w:szCs w:val="20"/>
        </w:rPr>
      </w:pPr>
      <w:r w:rsidRPr="001A0874">
        <w:rPr>
          <w:sz w:val="20"/>
          <w:szCs w:val="20"/>
        </w:rPr>
        <w:t xml:space="preserve"> Zastoupená: Davidem </w:t>
      </w:r>
      <w:proofErr w:type="spellStart"/>
      <w:r w:rsidRPr="001A0874">
        <w:rPr>
          <w:sz w:val="20"/>
          <w:szCs w:val="20"/>
        </w:rPr>
        <w:t>Bednárem</w:t>
      </w:r>
      <w:proofErr w:type="spellEnd"/>
      <w:r w:rsidRPr="001A0874">
        <w:rPr>
          <w:sz w:val="20"/>
          <w:szCs w:val="20"/>
        </w:rPr>
        <w:t xml:space="preserve">, prokuristou společnosti </w:t>
      </w:r>
    </w:p>
    <w:p w:rsidR="00C941F2" w:rsidRPr="001A0874" w:rsidRDefault="00C941F2" w:rsidP="00C941F2">
      <w:pPr>
        <w:spacing w:after="0"/>
        <w:rPr>
          <w:sz w:val="20"/>
          <w:szCs w:val="20"/>
        </w:rPr>
      </w:pPr>
    </w:p>
    <w:p w:rsidR="00C941F2" w:rsidRPr="001A0874" w:rsidRDefault="00C941F2" w:rsidP="00C941F2">
      <w:pPr>
        <w:spacing w:after="0"/>
        <w:rPr>
          <w:sz w:val="20"/>
          <w:szCs w:val="20"/>
        </w:rPr>
      </w:pPr>
      <w:r w:rsidRPr="001A0874">
        <w:rPr>
          <w:sz w:val="20"/>
          <w:szCs w:val="20"/>
        </w:rPr>
        <w:t xml:space="preserve"> dále jen „</w:t>
      </w:r>
      <w:r w:rsidRPr="001A0874">
        <w:rPr>
          <w:b/>
          <w:i/>
          <w:sz w:val="20"/>
          <w:szCs w:val="20"/>
        </w:rPr>
        <w:t>Prodávající</w:t>
      </w:r>
      <w:r w:rsidRPr="001A0874">
        <w:rPr>
          <w:sz w:val="20"/>
          <w:szCs w:val="20"/>
        </w:rPr>
        <w:t xml:space="preserve">“ na straně druhé </w:t>
      </w:r>
    </w:p>
    <w:p w:rsidR="00C941F2" w:rsidRPr="001A0874" w:rsidRDefault="00C941F2" w:rsidP="00C941F2">
      <w:pPr>
        <w:spacing w:after="0"/>
        <w:rPr>
          <w:sz w:val="20"/>
          <w:szCs w:val="20"/>
        </w:rPr>
      </w:pPr>
    </w:p>
    <w:p w:rsidR="00C941F2" w:rsidRPr="001A0874" w:rsidRDefault="00C941F2" w:rsidP="00C941F2">
      <w:pPr>
        <w:spacing w:after="0"/>
        <w:rPr>
          <w:sz w:val="20"/>
          <w:szCs w:val="20"/>
        </w:rPr>
      </w:pPr>
      <w:r w:rsidRPr="001A0874">
        <w:rPr>
          <w:sz w:val="20"/>
          <w:szCs w:val="20"/>
        </w:rPr>
        <w:t xml:space="preserve"> </w:t>
      </w:r>
    </w:p>
    <w:p w:rsidR="00C941F2" w:rsidRPr="001A0874" w:rsidRDefault="00C941F2" w:rsidP="00C941F2">
      <w:pPr>
        <w:spacing w:after="0"/>
        <w:rPr>
          <w:sz w:val="20"/>
          <w:szCs w:val="20"/>
        </w:rPr>
      </w:pPr>
      <w:r w:rsidRPr="001A0874">
        <w:rPr>
          <w:sz w:val="20"/>
          <w:szCs w:val="20"/>
        </w:rPr>
        <w:t xml:space="preserve">dále také Prodávající nebo Kupující jen jako „Smluvní strana“ </w:t>
      </w:r>
    </w:p>
    <w:p w:rsidR="00C941F2" w:rsidRPr="001A0874" w:rsidRDefault="00C941F2" w:rsidP="00C941F2">
      <w:pPr>
        <w:spacing w:after="0"/>
        <w:rPr>
          <w:sz w:val="20"/>
          <w:szCs w:val="20"/>
        </w:rPr>
      </w:pPr>
      <w:r w:rsidRPr="001A0874">
        <w:rPr>
          <w:sz w:val="20"/>
          <w:szCs w:val="20"/>
        </w:rPr>
        <w:t>dále také společně jen jako „Smluvní strany“</w:t>
      </w:r>
    </w:p>
    <w:p w:rsidR="001A0874" w:rsidRPr="001A0874" w:rsidRDefault="001A0874" w:rsidP="00C941F2">
      <w:pPr>
        <w:spacing w:after="0"/>
        <w:rPr>
          <w:sz w:val="20"/>
          <w:szCs w:val="20"/>
        </w:rPr>
      </w:pPr>
    </w:p>
    <w:p w:rsidR="00C941F2" w:rsidRPr="001A0874" w:rsidRDefault="00C941F2" w:rsidP="00C941F2">
      <w:pPr>
        <w:spacing w:after="0"/>
        <w:rPr>
          <w:sz w:val="20"/>
          <w:szCs w:val="20"/>
        </w:rPr>
      </w:pPr>
    </w:p>
    <w:p w:rsidR="001A0874" w:rsidRPr="001A0874" w:rsidRDefault="001A0874" w:rsidP="001A0874">
      <w:pPr>
        <w:spacing w:after="0"/>
        <w:jc w:val="center"/>
        <w:rPr>
          <w:sz w:val="20"/>
          <w:szCs w:val="20"/>
        </w:rPr>
      </w:pPr>
      <w:r w:rsidRPr="001A0874">
        <w:rPr>
          <w:sz w:val="20"/>
          <w:szCs w:val="20"/>
        </w:rPr>
        <w:t>uzavírají níže uvedeného dne, měsíce a roku</w:t>
      </w:r>
    </w:p>
    <w:p w:rsidR="001A0874" w:rsidRPr="001A0874" w:rsidRDefault="001A0874" w:rsidP="001A0874">
      <w:pPr>
        <w:spacing w:after="0"/>
        <w:rPr>
          <w:sz w:val="20"/>
          <w:szCs w:val="20"/>
        </w:rPr>
      </w:pPr>
    </w:p>
    <w:p w:rsidR="001A0874" w:rsidRPr="001A0874" w:rsidRDefault="001A0874" w:rsidP="001A0874">
      <w:pPr>
        <w:spacing w:after="0"/>
        <w:jc w:val="center"/>
        <w:rPr>
          <w:sz w:val="20"/>
          <w:szCs w:val="20"/>
        </w:rPr>
      </w:pPr>
      <w:r w:rsidRPr="001A0874">
        <w:rPr>
          <w:sz w:val="20"/>
          <w:szCs w:val="20"/>
        </w:rPr>
        <w:t>tuto</w:t>
      </w:r>
    </w:p>
    <w:p w:rsidR="001A0874" w:rsidRPr="001A0874" w:rsidRDefault="001A0874" w:rsidP="001A0874">
      <w:pPr>
        <w:spacing w:after="0"/>
        <w:rPr>
          <w:sz w:val="20"/>
          <w:szCs w:val="20"/>
        </w:rPr>
      </w:pPr>
    </w:p>
    <w:p w:rsidR="001A0874" w:rsidRPr="001A0874" w:rsidRDefault="001A0874" w:rsidP="001A0874">
      <w:pPr>
        <w:spacing w:after="0"/>
        <w:jc w:val="center"/>
        <w:rPr>
          <w:b/>
          <w:sz w:val="28"/>
          <w:szCs w:val="28"/>
        </w:rPr>
      </w:pPr>
      <w:r w:rsidRPr="001A0874">
        <w:rPr>
          <w:b/>
          <w:sz w:val="28"/>
          <w:szCs w:val="28"/>
        </w:rPr>
        <w:t>kupní smlouvu</w:t>
      </w:r>
    </w:p>
    <w:p w:rsidR="001A0874" w:rsidRPr="001A0874" w:rsidRDefault="001A0874" w:rsidP="001A0874">
      <w:pPr>
        <w:spacing w:after="0"/>
        <w:rPr>
          <w:sz w:val="20"/>
          <w:szCs w:val="20"/>
        </w:rPr>
      </w:pPr>
    </w:p>
    <w:p w:rsidR="001A0874" w:rsidRPr="001A0874" w:rsidRDefault="001A0874" w:rsidP="001A0874">
      <w:pPr>
        <w:spacing w:after="0"/>
        <w:jc w:val="center"/>
        <w:rPr>
          <w:sz w:val="20"/>
          <w:szCs w:val="20"/>
        </w:rPr>
      </w:pPr>
      <w:r w:rsidRPr="001A0874">
        <w:rPr>
          <w:sz w:val="20"/>
          <w:szCs w:val="20"/>
        </w:rPr>
        <w:t xml:space="preserve">ve smyslu ustanovení § 2079 a </w:t>
      </w:r>
      <w:proofErr w:type="spellStart"/>
      <w:r w:rsidRPr="001A0874">
        <w:rPr>
          <w:sz w:val="20"/>
          <w:szCs w:val="20"/>
        </w:rPr>
        <w:t>násl</w:t>
      </w:r>
      <w:proofErr w:type="spellEnd"/>
      <w:r w:rsidRPr="001A0874">
        <w:rPr>
          <w:sz w:val="20"/>
          <w:szCs w:val="20"/>
        </w:rPr>
        <w:t>. zákona č. 89/2012 Sb., občanský zákoníku, v platném znění</w:t>
      </w:r>
    </w:p>
    <w:p w:rsidR="001A0874" w:rsidRPr="001A0874" w:rsidRDefault="001A0874" w:rsidP="001A0874">
      <w:pPr>
        <w:spacing w:after="0"/>
        <w:jc w:val="center"/>
        <w:rPr>
          <w:sz w:val="20"/>
          <w:szCs w:val="20"/>
        </w:rPr>
      </w:pPr>
      <w:r w:rsidRPr="001A0874">
        <w:rPr>
          <w:sz w:val="20"/>
          <w:szCs w:val="20"/>
        </w:rPr>
        <w:t>(dále jen „Smlouva“)</w:t>
      </w:r>
    </w:p>
    <w:p w:rsidR="001A0874" w:rsidRPr="001A0874" w:rsidRDefault="001A0874" w:rsidP="001A0874">
      <w:pPr>
        <w:spacing w:after="0"/>
        <w:rPr>
          <w:sz w:val="20"/>
          <w:szCs w:val="20"/>
        </w:rPr>
      </w:pPr>
    </w:p>
    <w:p w:rsidR="001A0874" w:rsidRPr="001A0874" w:rsidRDefault="001A0874" w:rsidP="001A0874">
      <w:pPr>
        <w:spacing w:after="0"/>
        <w:rPr>
          <w:sz w:val="20"/>
          <w:szCs w:val="20"/>
        </w:rPr>
      </w:pPr>
      <w:r w:rsidRPr="001A0874">
        <w:rPr>
          <w:sz w:val="20"/>
          <w:szCs w:val="20"/>
        </w:rPr>
        <w:t xml:space="preserve"> </w:t>
      </w:r>
    </w:p>
    <w:p w:rsidR="001A0874" w:rsidRPr="00423847" w:rsidRDefault="001A0874" w:rsidP="001A0874">
      <w:pPr>
        <w:spacing w:after="0"/>
        <w:jc w:val="center"/>
        <w:rPr>
          <w:b/>
        </w:rPr>
      </w:pPr>
      <w:r w:rsidRPr="00423847">
        <w:rPr>
          <w:b/>
        </w:rPr>
        <w:t>Článek I.</w:t>
      </w:r>
    </w:p>
    <w:p w:rsidR="001A0874" w:rsidRPr="001A0874" w:rsidRDefault="001A0874" w:rsidP="001A0874">
      <w:pPr>
        <w:spacing w:after="0"/>
        <w:rPr>
          <w:sz w:val="20"/>
          <w:szCs w:val="20"/>
        </w:rPr>
      </w:pPr>
    </w:p>
    <w:p w:rsidR="001A0874" w:rsidRPr="001A0874" w:rsidRDefault="001A0874" w:rsidP="001A0874">
      <w:pPr>
        <w:pStyle w:val="Odstavecseseznamem"/>
        <w:numPr>
          <w:ilvl w:val="1"/>
          <w:numId w:val="1"/>
        </w:numPr>
        <w:spacing w:after="0"/>
        <w:rPr>
          <w:sz w:val="20"/>
          <w:szCs w:val="20"/>
        </w:rPr>
      </w:pPr>
      <w:r w:rsidRPr="001A0874">
        <w:rPr>
          <w:sz w:val="20"/>
          <w:szCs w:val="20"/>
        </w:rPr>
        <w:t xml:space="preserve">Prodávající se zavazuje dodat Kupujícímu následující zboží: </w:t>
      </w:r>
    </w:p>
    <w:p w:rsidR="001A0874" w:rsidRDefault="001A0874" w:rsidP="001A0874">
      <w:pPr>
        <w:spacing w:after="0"/>
        <w:ind w:left="30"/>
      </w:pPr>
    </w:p>
    <w:p w:rsidR="001A0874" w:rsidRPr="001A0874" w:rsidRDefault="001A0874" w:rsidP="001A0874">
      <w:pPr>
        <w:spacing w:after="0"/>
        <w:rPr>
          <w:sz w:val="20"/>
          <w:szCs w:val="20"/>
        </w:rPr>
      </w:pPr>
      <w:r>
        <w:t xml:space="preserve"> </w:t>
      </w:r>
      <w:r w:rsidRPr="001A0874">
        <w:rPr>
          <w:sz w:val="20"/>
          <w:szCs w:val="20"/>
        </w:rPr>
        <w:t xml:space="preserve">Sprchová židle </w:t>
      </w:r>
      <w:proofErr w:type="spellStart"/>
      <w:r w:rsidRPr="001A0874">
        <w:rPr>
          <w:sz w:val="20"/>
          <w:szCs w:val="20"/>
        </w:rPr>
        <w:t>Carendo</w:t>
      </w:r>
      <w:proofErr w:type="spellEnd"/>
      <w:r w:rsidRPr="001A0874">
        <w:rPr>
          <w:sz w:val="20"/>
          <w:szCs w:val="20"/>
        </w:rPr>
        <w:t xml:space="preserve">, včetně příslušenství 2 x </w:t>
      </w:r>
    </w:p>
    <w:p w:rsidR="001A0874" w:rsidRPr="001A0874" w:rsidRDefault="001A0874" w:rsidP="001A0874">
      <w:pPr>
        <w:spacing w:after="0"/>
        <w:rPr>
          <w:sz w:val="20"/>
          <w:szCs w:val="20"/>
        </w:rPr>
      </w:pPr>
    </w:p>
    <w:p w:rsidR="001A0874" w:rsidRPr="001A0874" w:rsidRDefault="001A0874" w:rsidP="001A0874">
      <w:pPr>
        <w:spacing w:after="0"/>
        <w:rPr>
          <w:sz w:val="20"/>
          <w:szCs w:val="20"/>
        </w:rPr>
      </w:pPr>
      <w:r w:rsidRPr="001A0874">
        <w:rPr>
          <w:sz w:val="20"/>
          <w:szCs w:val="20"/>
        </w:rPr>
        <w:t xml:space="preserve"> 1.2 Součástí Zboží je i předání dokladů, které se ke Zboží podle příslušných právních předpisů vztahují (zejména návody k obsluze, záruční listy, prohlášení o shodě, apod.). </w:t>
      </w:r>
    </w:p>
    <w:p w:rsidR="001A0874" w:rsidRPr="001A0874" w:rsidRDefault="001A0874" w:rsidP="001A0874">
      <w:pPr>
        <w:spacing w:after="0"/>
        <w:rPr>
          <w:sz w:val="20"/>
          <w:szCs w:val="20"/>
        </w:rPr>
      </w:pPr>
    </w:p>
    <w:p w:rsidR="001A0874" w:rsidRPr="001A0874" w:rsidRDefault="001A0874" w:rsidP="001A0874">
      <w:pPr>
        <w:spacing w:after="0"/>
        <w:rPr>
          <w:sz w:val="20"/>
          <w:szCs w:val="20"/>
        </w:rPr>
      </w:pPr>
      <w:r w:rsidRPr="001A0874">
        <w:rPr>
          <w:sz w:val="20"/>
          <w:szCs w:val="20"/>
        </w:rPr>
        <w:t xml:space="preserve">1.3 Kupující se zavazuje Zboží převzít a zaplatit Prodávajícímu Kupní cenu podle článku III. této Smlouvy. </w:t>
      </w:r>
    </w:p>
    <w:p w:rsidR="001A0874" w:rsidRDefault="001A0874" w:rsidP="001A0874">
      <w:pPr>
        <w:spacing w:after="0"/>
        <w:rPr>
          <w:sz w:val="20"/>
          <w:szCs w:val="20"/>
        </w:rPr>
      </w:pPr>
    </w:p>
    <w:p w:rsidR="001A0874" w:rsidRPr="00423847" w:rsidRDefault="001A0874" w:rsidP="001A0874">
      <w:pPr>
        <w:spacing w:after="0"/>
        <w:jc w:val="center"/>
        <w:rPr>
          <w:b/>
        </w:rPr>
      </w:pPr>
      <w:r w:rsidRPr="00423847">
        <w:rPr>
          <w:b/>
        </w:rPr>
        <w:t>Článek II.</w:t>
      </w:r>
    </w:p>
    <w:p w:rsidR="00C941F2" w:rsidRDefault="00C941F2"/>
    <w:p w:rsidR="00E722DD" w:rsidRPr="00E722DD" w:rsidRDefault="00E722DD" w:rsidP="00E722DD">
      <w:pPr>
        <w:spacing w:after="0"/>
        <w:rPr>
          <w:sz w:val="20"/>
          <w:szCs w:val="20"/>
        </w:rPr>
      </w:pPr>
      <w:r w:rsidRPr="00E722DD">
        <w:rPr>
          <w:sz w:val="20"/>
          <w:szCs w:val="20"/>
        </w:rPr>
        <w:lastRenderedPageBreak/>
        <w:t xml:space="preserve">2.1 Prodávající se zavazuje Kupujícímu dodat Zboží do </w:t>
      </w:r>
      <w:proofErr w:type="gramStart"/>
      <w:r w:rsidRPr="00E722DD">
        <w:rPr>
          <w:sz w:val="20"/>
          <w:szCs w:val="20"/>
        </w:rPr>
        <w:t>31.12.2021</w:t>
      </w:r>
      <w:proofErr w:type="gramEnd"/>
      <w:r w:rsidRPr="00E722DD">
        <w:rPr>
          <w:sz w:val="20"/>
          <w:szCs w:val="20"/>
        </w:rPr>
        <w:t xml:space="preserve">. </w:t>
      </w:r>
    </w:p>
    <w:p w:rsidR="00E722DD" w:rsidRPr="00E722DD" w:rsidRDefault="00E722DD" w:rsidP="00E722DD">
      <w:pPr>
        <w:spacing w:after="0"/>
        <w:rPr>
          <w:sz w:val="20"/>
          <w:szCs w:val="20"/>
        </w:rPr>
      </w:pPr>
      <w:r w:rsidRPr="00E722DD">
        <w:rPr>
          <w:sz w:val="20"/>
          <w:szCs w:val="20"/>
        </w:rPr>
        <w:t xml:space="preserve">2.2 Prodávající se zavazuje Kupujícímu dodat Zboží do místa, které je určeno Kupujícím, tj. </w:t>
      </w:r>
      <w:proofErr w:type="gramStart"/>
      <w:r w:rsidRPr="00E722DD">
        <w:rPr>
          <w:sz w:val="20"/>
          <w:szCs w:val="20"/>
        </w:rPr>
        <w:t>do</w:t>
      </w:r>
      <w:proofErr w:type="gramEnd"/>
      <w:r w:rsidRPr="00E722DD">
        <w:rPr>
          <w:sz w:val="20"/>
          <w:szCs w:val="20"/>
        </w:rPr>
        <w:t xml:space="preserve"> </w:t>
      </w:r>
    </w:p>
    <w:p w:rsidR="00E722DD" w:rsidRPr="00E722DD" w:rsidRDefault="00E722DD" w:rsidP="00E722DD">
      <w:pPr>
        <w:spacing w:after="0"/>
        <w:rPr>
          <w:sz w:val="20"/>
          <w:szCs w:val="20"/>
        </w:rPr>
      </w:pPr>
      <w:r>
        <w:rPr>
          <w:sz w:val="20"/>
          <w:szCs w:val="20"/>
        </w:rPr>
        <w:t xml:space="preserve">       </w:t>
      </w:r>
      <w:r w:rsidRPr="00E722DD">
        <w:rPr>
          <w:sz w:val="20"/>
          <w:szCs w:val="20"/>
        </w:rPr>
        <w:t xml:space="preserve">Domova seniorů IRIS, Rybářská 13, 709 00 Ostrava – Mariánské Hory. </w:t>
      </w:r>
    </w:p>
    <w:p w:rsidR="00E722DD" w:rsidRPr="00E722DD" w:rsidRDefault="00E722DD" w:rsidP="00E722DD">
      <w:pPr>
        <w:spacing w:after="0"/>
        <w:rPr>
          <w:sz w:val="20"/>
          <w:szCs w:val="20"/>
        </w:rPr>
      </w:pPr>
    </w:p>
    <w:p w:rsidR="00E722DD" w:rsidRPr="00423847" w:rsidRDefault="00E722DD" w:rsidP="00E722DD">
      <w:pPr>
        <w:spacing w:after="0"/>
        <w:jc w:val="center"/>
        <w:rPr>
          <w:b/>
        </w:rPr>
      </w:pPr>
      <w:r w:rsidRPr="00423847">
        <w:rPr>
          <w:b/>
        </w:rPr>
        <w:t>Článek III.</w:t>
      </w:r>
    </w:p>
    <w:p w:rsidR="00E722DD" w:rsidRPr="00E722DD" w:rsidRDefault="00E722DD" w:rsidP="00E722DD">
      <w:pPr>
        <w:spacing w:after="0"/>
        <w:rPr>
          <w:sz w:val="20"/>
          <w:szCs w:val="20"/>
        </w:rPr>
      </w:pPr>
    </w:p>
    <w:p w:rsidR="00E722DD" w:rsidRPr="00423847" w:rsidRDefault="00E722DD" w:rsidP="00423847">
      <w:pPr>
        <w:spacing w:after="0"/>
        <w:rPr>
          <w:sz w:val="20"/>
          <w:szCs w:val="20"/>
        </w:rPr>
      </w:pPr>
      <w:r w:rsidRPr="00E722DD">
        <w:rPr>
          <w:sz w:val="20"/>
          <w:szCs w:val="20"/>
        </w:rPr>
        <w:t xml:space="preserve"> </w:t>
      </w:r>
      <w:r w:rsidRPr="00423847">
        <w:rPr>
          <w:sz w:val="20"/>
          <w:szCs w:val="20"/>
        </w:rPr>
        <w:t xml:space="preserve">3.1 Smluvní strany se dohodly, že kupní cena za Zboží bude stanovena takto: </w:t>
      </w:r>
    </w:p>
    <w:p w:rsidR="00E722DD" w:rsidRPr="00423847" w:rsidRDefault="00E722DD" w:rsidP="00423847">
      <w:pPr>
        <w:spacing w:after="0"/>
        <w:ind w:firstLine="708"/>
        <w:rPr>
          <w:sz w:val="20"/>
          <w:szCs w:val="20"/>
        </w:rPr>
      </w:pPr>
      <w:r w:rsidRPr="00423847">
        <w:rPr>
          <w:sz w:val="20"/>
          <w:szCs w:val="20"/>
        </w:rPr>
        <w:t xml:space="preserve"> Celkem bez DPH </w:t>
      </w:r>
      <w:r w:rsidR="0079094B" w:rsidRPr="00423847">
        <w:rPr>
          <w:sz w:val="20"/>
          <w:szCs w:val="20"/>
        </w:rPr>
        <w:tab/>
      </w:r>
      <w:r w:rsidR="0079094B" w:rsidRPr="00423847">
        <w:rPr>
          <w:sz w:val="20"/>
          <w:szCs w:val="20"/>
        </w:rPr>
        <w:tab/>
      </w:r>
      <w:r w:rsidRPr="00FF1D0D">
        <w:rPr>
          <w:b/>
          <w:sz w:val="20"/>
          <w:szCs w:val="20"/>
        </w:rPr>
        <w:t>451.306,-Kč</w:t>
      </w:r>
      <w:r w:rsidRPr="00423847">
        <w:rPr>
          <w:sz w:val="20"/>
          <w:szCs w:val="20"/>
        </w:rPr>
        <w:t xml:space="preserve"> </w:t>
      </w:r>
    </w:p>
    <w:p w:rsidR="00E722DD" w:rsidRPr="00423847" w:rsidRDefault="00E722DD" w:rsidP="00423847">
      <w:pPr>
        <w:spacing w:after="0"/>
        <w:ind w:firstLine="708"/>
        <w:rPr>
          <w:sz w:val="20"/>
          <w:szCs w:val="20"/>
        </w:rPr>
      </w:pPr>
      <w:r w:rsidRPr="00423847">
        <w:rPr>
          <w:sz w:val="20"/>
          <w:szCs w:val="20"/>
        </w:rPr>
        <w:t xml:space="preserve">DPH 15 % </w:t>
      </w:r>
      <w:r w:rsidR="0079094B" w:rsidRPr="00423847">
        <w:rPr>
          <w:sz w:val="20"/>
          <w:szCs w:val="20"/>
        </w:rPr>
        <w:tab/>
      </w:r>
      <w:r w:rsidR="0079094B" w:rsidRPr="00423847">
        <w:rPr>
          <w:sz w:val="20"/>
          <w:szCs w:val="20"/>
        </w:rPr>
        <w:tab/>
      </w:r>
      <w:r w:rsidR="0079094B" w:rsidRPr="00423847">
        <w:rPr>
          <w:sz w:val="20"/>
          <w:szCs w:val="20"/>
        </w:rPr>
        <w:tab/>
      </w:r>
      <w:r w:rsidRPr="00423847">
        <w:rPr>
          <w:sz w:val="20"/>
          <w:szCs w:val="20"/>
        </w:rPr>
        <w:t xml:space="preserve">67.695,-Kč </w:t>
      </w:r>
    </w:p>
    <w:p w:rsidR="00E722DD" w:rsidRPr="00423847" w:rsidRDefault="00E722DD" w:rsidP="00423847">
      <w:pPr>
        <w:spacing w:after="0"/>
        <w:ind w:firstLine="708"/>
        <w:rPr>
          <w:sz w:val="20"/>
          <w:szCs w:val="20"/>
        </w:rPr>
      </w:pPr>
      <w:r w:rsidRPr="00423847">
        <w:rPr>
          <w:sz w:val="20"/>
          <w:szCs w:val="20"/>
        </w:rPr>
        <w:t xml:space="preserve">Celkem vč. DPH </w:t>
      </w:r>
      <w:r w:rsidR="0079094B" w:rsidRPr="00423847">
        <w:rPr>
          <w:sz w:val="20"/>
          <w:szCs w:val="20"/>
        </w:rPr>
        <w:tab/>
      </w:r>
      <w:r w:rsidR="0079094B" w:rsidRPr="00423847">
        <w:rPr>
          <w:sz w:val="20"/>
          <w:szCs w:val="20"/>
        </w:rPr>
        <w:tab/>
      </w:r>
      <w:r w:rsidR="0079094B" w:rsidRPr="00423847">
        <w:rPr>
          <w:sz w:val="20"/>
          <w:szCs w:val="20"/>
        </w:rPr>
        <w:tab/>
      </w:r>
      <w:r w:rsidRPr="00FF1D0D">
        <w:rPr>
          <w:b/>
          <w:sz w:val="20"/>
          <w:szCs w:val="20"/>
        </w:rPr>
        <w:t>519.001,-Kč</w:t>
      </w:r>
      <w:r w:rsidRPr="00423847">
        <w:rPr>
          <w:sz w:val="20"/>
          <w:szCs w:val="20"/>
        </w:rPr>
        <w:t xml:space="preserve"> </w:t>
      </w:r>
    </w:p>
    <w:p w:rsidR="00E722DD" w:rsidRPr="00423847" w:rsidRDefault="00E722DD" w:rsidP="00423847">
      <w:pPr>
        <w:spacing w:after="0"/>
        <w:rPr>
          <w:sz w:val="20"/>
          <w:szCs w:val="20"/>
        </w:rPr>
      </w:pPr>
    </w:p>
    <w:p w:rsidR="00E722DD" w:rsidRPr="00423847" w:rsidRDefault="00E722DD" w:rsidP="00882050">
      <w:pPr>
        <w:spacing w:after="0"/>
        <w:jc w:val="both"/>
        <w:rPr>
          <w:sz w:val="20"/>
          <w:szCs w:val="20"/>
        </w:rPr>
      </w:pPr>
      <w:r w:rsidRPr="00423847">
        <w:rPr>
          <w:sz w:val="20"/>
          <w:szCs w:val="20"/>
        </w:rPr>
        <w:t xml:space="preserve">3.2 Smluvní strany se dohodly, že kupní cena bude zahrnovat i dopravu Zboží do místa určení a jeho následnou montáž (instalaci).  </w:t>
      </w:r>
    </w:p>
    <w:p w:rsidR="00E722DD" w:rsidRPr="00423847" w:rsidRDefault="00E722DD" w:rsidP="00882050">
      <w:pPr>
        <w:spacing w:after="0"/>
        <w:jc w:val="both"/>
        <w:rPr>
          <w:sz w:val="20"/>
          <w:szCs w:val="20"/>
        </w:rPr>
      </w:pPr>
    </w:p>
    <w:p w:rsidR="00E722DD" w:rsidRPr="00423847" w:rsidRDefault="00E722DD" w:rsidP="00882050">
      <w:pPr>
        <w:spacing w:after="0"/>
        <w:jc w:val="both"/>
        <w:rPr>
          <w:sz w:val="20"/>
          <w:szCs w:val="20"/>
        </w:rPr>
      </w:pPr>
      <w:r w:rsidRPr="00423847">
        <w:rPr>
          <w:sz w:val="20"/>
          <w:szCs w:val="20"/>
        </w:rPr>
        <w:t xml:space="preserve"> 3.3 Smluvní strany se dohodly, že termín dopravy Zboží a jeho následná montáž bude předem projednána a </w:t>
      </w:r>
      <w:r w:rsidR="00423847">
        <w:rPr>
          <w:sz w:val="20"/>
          <w:szCs w:val="20"/>
        </w:rPr>
        <w:t>d</w:t>
      </w:r>
      <w:r w:rsidRPr="00423847">
        <w:rPr>
          <w:sz w:val="20"/>
          <w:szCs w:val="20"/>
        </w:rPr>
        <w:t xml:space="preserve">omluvena mezi Smluvními stranami. </w:t>
      </w:r>
    </w:p>
    <w:p w:rsidR="00E722DD" w:rsidRPr="00423847" w:rsidRDefault="00E722DD" w:rsidP="00423847">
      <w:pPr>
        <w:spacing w:after="0"/>
        <w:rPr>
          <w:sz w:val="20"/>
          <w:szCs w:val="20"/>
        </w:rPr>
      </w:pPr>
    </w:p>
    <w:p w:rsidR="00E722DD" w:rsidRPr="00423847" w:rsidRDefault="00E722DD" w:rsidP="00423847">
      <w:pPr>
        <w:jc w:val="center"/>
        <w:rPr>
          <w:b/>
        </w:rPr>
      </w:pPr>
      <w:r w:rsidRPr="00423847">
        <w:rPr>
          <w:b/>
        </w:rPr>
        <w:t>Článek IV.</w:t>
      </w:r>
    </w:p>
    <w:p w:rsidR="00E722DD" w:rsidRPr="00BE1286" w:rsidRDefault="00E722DD" w:rsidP="00882050">
      <w:pPr>
        <w:spacing w:after="0"/>
        <w:jc w:val="both"/>
        <w:rPr>
          <w:sz w:val="20"/>
          <w:szCs w:val="20"/>
        </w:rPr>
      </w:pPr>
      <w:r w:rsidRPr="00BE1286">
        <w:rPr>
          <w:sz w:val="20"/>
          <w:szCs w:val="20"/>
        </w:rPr>
        <w:t xml:space="preserve"> 4.1 Kupující se zavazuje zaplatit Prodávajícímu Kupní cenu po dodání Zboží do místa určení a to na základě faktury vystavené Prodávajícím vždy po předání Zboží, a to do patnácti (15) dnů ode dne doručení faktury Kupujícímu.  </w:t>
      </w:r>
    </w:p>
    <w:p w:rsidR="00E722DD" w:rsidRPr="00BE1286" w:rsidRDefault="00E722DD" w:rsidP="00882050">
      <w:pPr>
        <w:spacing w:after="0"/>
        <w:jc w:val="both"/>
        <w:rPr>
          <w:sz w:val="20"/>
          <w:szCs w:val="20"/>
        </w:rPr>
      </w:pPr>
    </w:p>
    <w:p w:rsidR="00E722DD" w:rsidRPr="00BE1286" w:rsidRDefault="00E722DD" w:rsidP="00882050">
      <w:pPr>
        <w:spacing w:after="0"/>
        <w:jc w:val="both"/>
        <w:rPr>
          <w:sz w:val="20"/>
          <w:szCs w:val="20"/>
        </w:rPr>
      </w:pPr>
      <w:r w:rsidRPr="00BE1286">
        <w:rPr>
          <w:sz w:val="20"/>
          <w:szCs w:val="20"/>
        </w:rPr>
        <w:t xml:space="preserve">4.2 Kupující se zavazuje zaplatit Kupní cenu Prodávajícímu bezhotovostním převodem na účet Prodávajícího uvedený v záhlaví této Smlouvy a to na základě vystavené faktury Prodávajícím. Dnem zaplacení faktury se rozumí den, ve kterém byly finanční prostředky připsány na účet Prodávajícího. </w:t>
      </w:r>
    </w:p>
    <w:p w:rsidR="00E722DD" w:rsidRPr="00BE1286" w:rsidRDefault="00E722DD" w:rsidP="00882050">
      <w:pPr>
        <w:spacing w:after="0"/>
        <w:jc w:val="both"/>
        <w:rPr>
          <w:sz w:val="20"/>
          <w:szCs w:val="20"/>
        </w:rPr>
      </w:pPr>
    </w:p>
    <w:p w:rsidR="00E722DD" w:rsidRPr="00BE1286" w:rsidRDefault="00E722DD" w:rsidP="00882050">
      <w:pPr>
        <w:spacing w:after="0"/>
        <w:jc w:val="both"/>
        <w:rPr>
          <w:sz w:val="20"/>
          <w:szCs w:val="20"/>
        </w:rPr>
      </w:pPr>
      <w:r w:rsidRPr="00BE1286">
        <w:rPr>
          <w:sz w:val="20"/>
          <w:szCs w:val="20"/>
        </w:rPr>
        <w:t xml:space="preserve">4.3 Kupující prohlašuje, že má zajištěny finanční prostředky k plnění závazků vyplývajících z této Smlouvy. </w:t>
      </w:r>
    </w:p>
    <w:p w:rsidR="00E722DD" w:rsidRDefault="00E722DD" w:rsidP="00E722DD"/>
    <w:p w:rsidR="00E722DD" w:rsidRPr="000B4E48" w:rsidRDefault="00E722DD" w:rsidP="000B4E48">
      <w:pPr>
        <w:jc w:val="center"/>
        <w:rPr>
          <w:b/>
        </w:rPr>
      </w:pPr>
      <w:r w:rsidRPr="000B4E48">
        <w:rPr>
          <w:b/>
        </w:rPr>
        <w:t>Článek V.</w:t>
      </w:r>
    </w:p>
    <w:p w:rsidR="00E722DD" w:rsidRPr="00932F10" w:rsidRDefault="00E722DD" w:rsidP="00932F10">
      <w:pPr>
        <w:spacing w:after="0"/>
        <w:jc w:val="both"/>
        <w:rPr>
          <w:sz w:val="20"/>
          <w:szCs w:val="20"/>
        </w:rPr>
      </w:pPr>
      <w:r w:rsidRPr="00932F10">
        <w:rPr>
          <w:sz w:val="20"/>
          <w:szCs w:val="20"/>
        </w:rPr>
        <w:t xml:space="preserve"> 5.1 Smluvní strany se dohodly, že pokud Prodávající nedodrží termín dodání Zboží sjednaný v této Smlouvě, uhradí Kupujícímu smluvní pokutu ve výši 9,75% </w:t>
      </w:r>
      <w:proofErr w:type="spellStart"/>
      <w:proofErr w:type="gramStart"/>
      <w:r w:rsidRPr="00932F10">
        <w:rPr>
          <w:sz w:val="20"/>
          <w:szCs w:val="20"/>
        </w:rPr>
        <w:t>p.a</w:t>
      </w:r>
      <w:proofErr w:type="spellEnd"/>
      <w:r w:rsidRPr="00932F10">
        <w:rPr>
          <w:sz w:val="20"/>
          <w:szCs w:val="20"/>
        </w:rPr>
        <w:t>.</w:t>
      </w:r>
      <w:proofErr w:type="gramEnd"/>
      <w:r w:rsidRPr="00932F10">
        <w:rPr>
          <w:sz w:val="20"/>
          <w:szCs w:val="20"/>
        </w:rPr>
        <w:t xml:space="preserve"> z Kupní ceny.  Prodávajícího s předáním Zboží Kupujícím. V případě odmítnutí převzetí Zboží ze strany Kupujícího, nárok Kupujícího na úhradu smluvní pokuty zaniká. Smluvní strany se dohodly, že smluvní pokuta je splatná do třiceti (30) dnů ode dne doručení oznámení o uplatnění nároku na úhradu smluvní pokuty ze strany Kupujícího.  </w:t>
      </w:r>
    </w:p>
    <w:p w:rsidR="00E722DD" w:rsidRPr="00932F10" w:rsidRDefault="00E722DD" w:rsidP="00932F10">
      <w:pPr>
        <w:spacing w:after="0"/>
        <w:jc w:val="both"/>
        <w:rPr>
          <w:sz w:val="20"/>
          <w:szCs w:val="20"/>
        </w:rPr>
      </w:pPr>
    </w:p>
    <w:p w:rsidR="00E722DD" w:rsidRPr="00932F10" w:rsidRDefault="00E722DD" w:rsidP="00932F10">
      <w:pPr>
        <w:spacing w:after="0"/>
        <w:jc w:val="both"/>
        <w:rPr>
          <w:sz w:val="20"/>
          <w:szCs w:val="20"/>
        </w:rPr>
      </w:pPr>
      <w:r w:rsidRPr="00932F10">
        <w:rPr>
          <w:sz w:val="20"/>
          <w:szCs w:val="20"/>
        </w:rPr>
        <w:t xml:space="preserve"> 5.2 Smluvní strany se dohodly, že pokud bude Kupující v prodlení s úhradou kupní ceny uvedené ve faktuře vystavené Prodávajícím, je Kupující povinen uhradit Prodávajícímu smluvní pokutu ve výši 0,5 % z nezaplacené Kupní ceny za každý den prodlení s úhradou Kupní ceny až do jejího úplného zaplacení. </w:t>
      </w:r>
    </w:p>
    <w:p w:rsidR="00E722DD" w:rsidRPr="00932F10" w:rsidRDefault="00E722DD" w:rsidP="00932F10">
      <w:pPr>
        <w:spacing w:after="0"/>
        <w:jc w:val="both"/>
        <w:rPr>
          <w:sz w:val="20"/>
          <w:szCs w:val="20"/>
        </w:rPr>
      </w:pPr>
    </w:p>
    <w:p w:rsidR="00E722DD" w:rsidRPr="00932F10" w:rsidRDefault="00E722DD" w:rsidP="00932F10">
      <w:pPr>
        <w:spacing w:after="0"/>
        <w:jc w:val="both"/>
        <w:rPr>
          <w:sz w:val="20"/>
          <w:szCs w:val="20"/>
        </w:rPr>
      </w:pPr>
      <w:r w:rsidRPr="00932F10">
        <w:rPr>
          <w:sz w:val="20"/>
          <w:szCs w:val="20"/>
        </w:rPr>
        <w:t xml:space="preserve"> 5.3 Smluvní strany se dohodly, že nárok náhradu škody není případným uplatněním nároku na úhradu smluvní pokuty dle této Smlouvy nikterak dotčen. </w:t>
      </w:r>
    </w:p>
    <w:p w:rsidR="00E722DD" w:rsidRPr="00932F10" w:rsidRDefault="00E722DD" w:rsidP="00932F10">
      <w:pPr>
        <w:spacing w:after="0"/>
        <w:jc w:val="both"/>
        <w:rPr>
          <w:sz w:val="20"/>
          <w:szCs w:val="20"/>
        </w:rPr>
      </w:pPr>
      <w:r w:rsidRPr="00932F10">
        <w:rPr>
          <w:sz w:val="20"/>
          <w:szCs w:val="20"/>
        </w:rPr>
        <w:t xml:space="preserve"> </w:t>
      </w:r>
    </w:p>
    <w:p w:rsidR="00E722DD" w:rsidRPr="00063955" w:rsidRDefault="00E722DD" w:rsidP="00063955">
      <w:pPr>
        <w:jc w:val="center"/>
        <w:rPr>
          <w:b/>
        </w:rPr>
      </w:pPr>
      <w:r w:rsidRPr="00063955">
        <w:rPr>
          <w:b/>
        </w:rPr>
        <w:t>Článek VI.</w:t>
      </w:r>
    </w:p>
    <w:p w:rsidR="00E722DD" w:rsidRPr="00063955" w:rsidRDefault="00E722DD" w:rsidP="00063955">
      <w:pPr>
        <w:spacing w:after="0"/>
        <w:jc w:val="both"/>
        <w:rPr>
          <w:sz w:val="20"/>
          <w:szCs w:val="20"/>
        </w:rPr>
      </w:pPr>
      <w:r w:rsidRPr="00063955">
        <w:rPr>
          <w:sz w:val="20"/>
          <w:szCs w:val="20"/>
        </w:rPr>
        <w:t xml:space="preserve">6.1 Prodávající poskytuje Kupujícímu na Zboží záruku po dobu dvaceti čtyř (24) měsíců ode dne dodání Zboží Kupujícímu.  </w:t>
      </w:r>
    </w:p>
    <w:p w:rsidR="00E722DD" w:rsidRPr="00063955" w:rsidRDefault="00E722DD" w:rsidP="00063955">
      <w:pPr>
        <w:spacing w:after="0"/>
        <w:jc w:val="both"/>
        <w:rPr>
          <w:sz w:val="20"/>
          <w:szCs w:val="20"/>
        </w:rPr>
      </w:pPr>
    </w:p>
    <w:p w:rsidR="00E722DD" w:rsidRPr="00063955" w:rsidRDefault="00E722DD" w:rsidP="00063955">
      <w:pPr>
        <w:spacing w:after="0"/>
        <w:jc w:val="both"/>
        <w:rPr>
          <w:sz w:val="20"/>
          <w:szCs w:val="20"/>
        </w:rPr>
      </w:pPr>
      <w:r w:rsidRPr="00063955">
        <w:rPr>
          <w:sz w:val="20"/>
          <w:szCs w:val="20"/>
        </w:rPr>
        <w:t xml:space="preserve">6.2 Smluvní strany se dohodly, že Prodávající poskytuje Kupujícímu záruku za Zboží za těchto podmínek: </w:t>
      </w:r>
    </w:p>
    <w:p w:rsidR="00E722DD" w:rsidRPr="00063955" w:rsidRDefault="00E722DD" w:rsidP="00063955">
      <w:pPr>
        <w:spacing w:after="0"/>
        <w:jc w:val="both"/>
        <w:rPr>
          <w:sz w:val="20"/>
          <w:szCs w:val="20"/>
        </w:rPr>
      </w:pPr>
      <w:r w:rsidRPr="00063955">
        <w:rPr>
          <w:sz w:val="20"/>
          <w:szCs w:val="20"/>
        </w:rPr>
        <w:t xml:space="preserve"> </w:t>
      </w:r>
    </w:p>
    <w:p w:rsidR="00E722DD" w:rsidRPr="00063955" w:rsidRDefault="00E722DD" w:rsidP="00063955">
      <w:pPr>
        <w:spacing w:after="0"/>
        <w:jc w:val="both"/>
        <w:rPr>
          <w:sz w:val="20"/>
          <w:szCs w:val="20"/>
        </w:rPr>
      </w:pPr>
      <w:r w:rsidRPr="00063955">
        <w:rPr>
          <w:sz w:val="20"/>
          <w:szCs w:val="20"/>
        </w:rPr>
        <w:t xml:space="preserve">a) Zboží bude používáno a obsluhováno v souladu s návodem k obsluze; </w:t>
      </w:r>
    </w:p>
    <w:p w:rsidR="00E722DD" w:rsidRPr="00063955" w:rsidRDefault="00E722DD" w:rsidP="00063955">
      <w:pPr>
        <w:spacing w:after="0"/>
        <w:jc w:val="both"/>
        <w:rPr>
          <w:sz w:val="20"/>
          <w:szCs w:val="20"/>
        </w:rPr>
      </w:pPr>
      <w:r w:rsidRPr="00063955">
        <w:rPr>
          <w:sz w:val="20"/>
          <w:szCs w:val="20"/>
        </w:rPr>
        <w:t xml:space="preserve">b) záruka za Zboží se nevztahuje na vady způsobené mechanickým poškozením, </w:t>
      </w:r>
    </w:p>
    <w:p w:rsidR="00E722DD" w:rsidRPr="00063955" w:rsidRDefault="00E722DD" w:rsidP="00063955">
      <w:pPr>
        <w:spacing w:after="0"/>
        <w:jc w:val="both"/>
        <w:rPr>
          <w:sz w:val="20"/>
          <w:szCs w:val="20"/>
        </w:rPr>
      </w:pPr>
      <w:r w:rsidRPr="00063955">
        <w:rPr>
          <w:sz w:val="20"/>
          <w:szCs w:val="20"/>
        </w:rPr>
        <w:t xml:space="preserve">nesprávným zacházením a údržbou; </w:t>
      </w:r>
    </w:p>
    <w:p w:rsidR="00E722DD" w:rsidRPr="00063955" w:rsidRDefault="00E722DD" w:rsidP="00063955">
      <w:pPr>
        <w:spacing w:after="0"/>
        <w:jc w:val="both"/>
        <w:rPr>
          <w:sz w:val="20"/>
          <w:szCs w:val="20"/>
        </w:rPr>
      </w:pPr>
      <w:r w:rsidRPr="00063955">
        <w:rPr>
          <w:sz w:val="20"/>
          <w:szCs w:val="20"/>
        </w:rPr>
        <w:lastRenderedPageBreak/>
        <w:t xml:space="preserve">c) jakékoliv změny Zboží provedené neoprávněnou osobou, svévolné změny v konstrukci Zboží, nebo zásahy do Zboží vyvolané Kupujícím, případně jinou neoprávněnou osobou, mají za následek pozbytí záruky za Zboží. </w:t>
      </w:r>
    </w:p>
    <w:p w:rsidR="00E722DD" w:rsidRPr="00063955" w:rsidRDefault="00E722DD" w:rsidP="00063955">
      <w:pPr>
        <w:spacing w:after="0"/>
        <w:jc w:val="both"/>
        <w:rPr>
          <w:sz w:val="20"/>
          <w:szCs w:val="20"/>
        </w:rPr>
      </w:pPr>
      <w:r w:rsidRPr="00063955">
        <w:rPr>
          <w:sz w:val="20"/>
          <w:szCs w:val="20"/>
        </w:rPr>
        <w:t xml:space="preserve"> </w:t>
      </w:r>
    </w:p>
    <w:p w:rsidR="00E722DD" w:rsidRPr="00063955" w:rsidRDefault="00E722DD" w:rsidP="00063955">
      <w:pPr>
        <w:spacing w:after="0"/>
        <w:jc w:val="both"/>
        <w:rPr>
          <w:sz w:val="20"/>
          <w:szCs w:val="20"/>
        </w:rPr>
      </w:pPr>
      <w:r w:rsidRPr="00063955">
        <w:rPr>
          <w:sz w:val="20"/>
          <w:szCs w:val="20"/>
        </w:rPr>
        <w:t xml:space="preserve">6.3 Smluvní strany se dohodly, že vlastnické právo ke Zboží přejde na Kupujícího až dnem uhrazení předmětné faktury, která se váže ke Zboží. </w:t>
      </w:r>
    </w:p>
    <w:p w:rsidR="00E722DD" w:rsidRPr="00063955" w:rsidRDefault="00E722DD" w:rsidP="00063955">
      <w:pPr>
        <w:spacing w:after="0"/>
        <w:jc w:val="both"/>
        <w:rPr>
          <w:sz w:val="20"/>
          <w:szCs w:val="20"/>
        </w:rPr>
      </w:pPr>
    </w:p>
    <w:p w:rsidR="00E722DD" w:rsidRPr="00063955" w:rsidRDefault="00E722DD" w:rsidP="00063955">
      <w:pPr>
        <w:spacing w:after="0"/>
        <w:jc w:val="both"/>
        <w:rPr>
          <w:sz w:val="20"/>
          <w:szCs w:val="20"/>
        </w:rPr>
      </w:pPr>
      <w:r w:rsidRPr="00063955">
        <w:rPr>
          <w:sz w:val="20"/>
          <w:szCs w:val="20"/>
        </w:rPr>
        <w:t xml:space="preserve"> 6.4 K přechodu nebezpečí vzniku škody na Zboží z Prodávajícího na Kupujícího dojde okamžikem jeho převzetí ze strany Kupujícího. </w:t>
      </w:r>
    </w:p>
    <w:p w:rsidR="00E722DD" w:rsidRPr="00063955" w:rsidRDefault="00E722DD" w:rsidP="00063955">
      <w:pPr>
        <w:spacing w:after="0"/>
        <w:rPr>
          <w:sz w:val="20"/>
          <w:szCs w:val="20"/>
        </w:rPr>
      </w:pPr>
    </w:p>
    <w:p w:rsidR="00E722DD" w:rsidRPr="00063955" w:rsidRDefault="00E722DD" w:rsidP="00287E9E">
      <w:pPr>
        <w:spacing w:after="0"/>
        <w:jc w:val="both"/>
        <w:rPr>
          <w:sz w:val="20"/>
          <w:szCs w:val="20"/>
        </w:rPr>
      </w:pPr>
      <w:r w:rsidRPr="00063955">
        <w:rPr>
          <w:sz w:val="20"/>
          <w:szCs w:val="20"/>
        </w:rPr>
        <w:t xml:space="preserve">6.5 Bude-li Kupující v prodlení se zaplacením Kupní ceny delším než čtyřicet pět (45) dnů ode dne splatnosti Kupní ceny, je Prodávající oprávněn odstoupit od této Smlouvy prostřednictvím doporučeného dopisu zaslaného Kupujícímu. Účinky odstoupení nastanou jeho doručením Kupujícímu. Smluvní strany jsou povinny vydat si navzájem plnění získané dle této Smlouvy a to do deseti (10) dnů ode dne zániku této Smlouvy.  </w:t>
      </w:r>
    </w:p>
    <w:p w:rsidR="00E722DD" w:rsidRPr="00063955" w:rsidRDefault="00E722DD" w:rsidP="00287E9E">
      <w:pPr>
        <w:spacing w:after="0"/>
        <w:jc w:val="both"/>
        <w:rPr>
          <w:sz w:val="20"/>
          <w:szCs w:val="20"/>
        </w:rPr>
      </w:pPr>
    </w:p>
    <w:p w:rsidR="00E722DD" w:rsidRPr="00063955" w:rsidRDefault="00E722DD" w:rsidP="00287E9E">
      <w:pPr>
        <w:spacing w:after="0"/>
        <w:jc w:val="both"/>
        <w:rPr>
          <w:sz w:val="20"/>
          <w:szCs w:val="20"/>
        </w:rPr>
      </w:pPr>
      <w:r w:rsidRPr="00063955">
        <w:rPr>
          <w:sz w:val="20"/>
          <w:szCs w:val="20"/>
        </w:rPr>
        <w:t xml:space="preserve"> 6.6 Kupující má povinnost dle zákona č. 340/2015 Sb., o registru smluv, v platném znění, uveřejnit tuto Smlouvu v registru smluv. Kupující se tímto zavazuje tuto Smlouvu uveřejnit v registru smluv do patnácti (15) dnů ode dne jejího podpisu oběma Smluvními stranami. </w:t>
      </w:r>
    </w:p>
    <w:p w:rsidR="00E722DD" w:rsidRPr="00063955" w:rsidRDefault="00E722DD" w:rsidP="00287E9E">
      <w:pPr>
        <w:spacing w:after="0"/>
        <w:jc w:val="both"/>
        <w:rPr>
          <w:sz w:val="20"/>
          <w:szCs w:val="20"/>
        </w:rPr>
      </w:pPr>
    </w:p>
    <w:p w:rsidR="00E722DD" w:rsidRPr="00063955" w:rsidRDefault="00E722DD" w:rsidP="00287E9E">
      <w:pPr>
        <w:spacing w:after="0"/>
        <w:jc w:val="both"/>
        <w:rPr>
          <w:sz w:val="20"/>
          <w:szCs w:val="20"/>
        </w:rPr>
      </w:pPr>
      <w:r w:rsidRPr="00063955">
        <w:rPr>
          <w:sz w:val="20"/>
          <w:szCs w:val="20"/>
        </w:rPr>
        <w:t xml:space="preserve"> 6.7 Prodávající je povinen písemně před podpisem této Smlouvy sdělit Kupujícímu, které informace, obsažené v této Smlouvě považuje za Obchodní tajemství dle ustanovení§ 9 odst. 1 zákona č. 106/1999 Sb., o svobodném přístupu k informacím, v platném znění, a dle ustanovení § 504 zákona č. 89/2012 Sb., občanský zákoník, v platném znění. Pokud Prodávající tak neučiní, budou Kupujícím znečitelněny údaje v souladu se zákonem č. 340/2015 Sb., o registru smluv, v platném znění.  </w:t>
      </w:r>
    </w:p>
    <w:p w:rsidR="00D1038C" w:rsidRDefault="00D1038C" w:rsidP="00D1038C">
      <w:pPr>
        <w:spacing w:after="0"/>
      </w:pPr>
    </w:p>
    <w:p w:rsidR="00E722DD" w:rsidRPr="00D1038C" w:rsidRDefault="00E722DD" w:rsidP="00D1038C">
      <w:pPr>
        <w:jc w:val="center"/>
        <w:rPr>
          <w:b/>
        </w:rPr>
      </w:pPr>
      <w:r w:rsidRPr="00D1038C">
        <w:rPr>
          <w:b/>
        </w:rPr>
        <w:t>Článek VII.</w:t>
      </w:r>
    </w:p>
    <w:p w:rsidR="00E722DD" w:rsidRPr="00196721" w:rsidRDefault="00E722DD" w:rsidP="00196721">
      <w:pPr>
        <w:spacing w:after="0"/>
        <w:jc w:val="both"/>
        <w:rPr>
          <w:sz w:val="20"/>
          <w:szCs w:val="20"/>
        </w:rPr>
      </w:pPr>
      <w:r w:rsidRPr="00196721">
        <w:rPr>
          <w:sz w:val="20"/>
          <w:szCs w:val="20"/>
        </w:rPr>
        <w:t xml:space="preserve">7.1 Tato Smlouva je sepsána ve dvou (2) vyhotoveních s platností originálu, z nichž každá ze Smluvních stran obdrží po jednom (1) vyhotovení. </w:t>
      </w:r>
    </w:p>
    <w:p w:rsidR="00196721" w:rsidRPr="00196721" w:rsidRDefault="00196721"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7.2 Tato Smlouva nabývá platnosti podpisem oběma Smluvními stranami. Tímto dnem jsou účastníci Smlouvy svými projevy vůle vázáni.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 7.3 Tato Smlouva nabývá účinnosti dnem uveřejnění této Smlouvy v registru smluv.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 7.4 Smluvní strany tímto výslovně prohlašují, že se s obsahem této Smlouvy seznámily, že všechna ujednání v ní obsažená odpovídají jejich pravé a svobodné vůli a že tato Smlouva nebyla uzavřena v tísni, nezkušenosti, rozumové slabosti, rozrušení nebo lehkomyslnosti a pod nátlakem či za nápadně nevýhodných podmínek.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7.5 Pokud tato Smlouva bude obsahovat ustanovení, které je v rozporu s platnou právní úpravou, tj. stane se neplatným či nevynutitelným rozhodnutím příslušného orgánu, anebo bude mít vliv na neplatnost či nevynutitelnost ostatních ustanovení této Smlouvy, které nelze od neplatného či nevynutitelného ustanovení oddělit, Smluvní strany se vzájemně zavazují, že si poskytnou součinnost při odstranění neplatného či nevynutitelného ustanovení a při nahrazení neplatného či nevynutitelného ustanovení novým ustanovení, které svým obsahem a účelem bude co nejbližší nahrazovanému ustanovení.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7.6 Tuto Smlouvu lze měnit nebo doplňovat pouze formou písemných dodatků vzestupně číslovaných, podepsaných Prodávajícím a Kupujícím.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 7.7 Veškerá korespondence, oznámení, sdělení či jiné dokumenty podle této Smlouvy, není-li v této Smlouvě dohodnuto jinak, musí být provedeny v písemné či elektronické (e-</w:t>
      </w:r>
      <w:proofErr w:type="spellStart"/>
      <w:r w:rsidRPr="00196721">
        <w:rPr>
          <w:sz w:val="20"/>
          <w:szCs w:val="20"/>
        </w:rPr>
        <w:t>mailové</w:t>
      </w:r>
      <w:proofErr w:type="spellEnd"/>
      <w:r w:rsidRPr="00196721">
        <w:rPr>
          <w:sz w:val="20"/>
          <w:szCs w:val="20"/>
        </w:rPr>
        <w:t xml:space="preserve">) formě a musí být doručeny druhé ze Smluvních stran osobně, nebo zaslány doporučenou poštou. Jakákoli korespondence, oznámení, sdělení či jiný dokument, doručovaný Smluvní straně na základě této Smlouvy v listinné podobě, se považuje za řádně doručený okamžikem potvrzení převzetí, je-li doručováno osobně, nebo třetí (3) pracovní den po odevzdání k poštovní přepravě, </w:t>
      </w:r>
    </w:p>
    <w:p w:rsidR="00E722DD" w:rsidRPr="00196721" w:rsidRDefault="00E722DD" w:rsidP="00196721">
      <w:pPr>
        <w:spacing w:after="0"/>
        <w:jc w:val="both"/>
        <w:rPr>
          <w:sz w:val="20"/>
          <w:szCs w:val="20"/>
        </w:rPr>
      </w:pPr>
      <w:r w:rsidRPr="00196721">
        <w:rPr>
          <w:sz w:val="20"/>
          <w:szCs w:val="20"/>
        </w:rPr>
        <w:lastRenderedPageBreak/>
        <w:t xml:space="preserve">je-li zasílán doporučenou poštou. Pro elektronickou komunikaci platí, že odeslaná elektronická zpráva se považuje za doručenou okamžikem elektronického potvrzení druhé ze Smluvních stran o přečtení elektronické zprávy, nejpozději pak třetí (3) pracovní den po prokazatelném odeslání elektronické zprávy.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7.8 Smluvní strany se dohodly, že případné spory vzniklé z této smlouvy budou řešeny přednostně smírnou cestou. Nepodaří-li se smíru dosáhnout, budou spory řešeny u místně a věcně příslušného soudu v České republice. </w:t>
      </w:r>
    </w:p>
    <w:p w:rsidR="00E722DD" w:rsidRPr="00196721" w:rsidRDefault="00E722DD" w:rsidP="00196721">
      <w:pPr>
        <w:spacing w:after="0"/>
        <w:jc w:val="both"/>
        <w:rPr>
          <w:sz w:val="20"/>
          <w:szCs w:val="20"/>
        </w:rPr>
      </w:pPr>
    </w:p>
    <w:p w:rsidR="00E722DD" w:rsidRPr="00196721" w:rsidRDefault="00E722DD" w:rsidP="00196721">
      <w:pPr>
        <w:spacing w:after="0"/>
        <w:jc w:val="both"/>
        <w:rPr>
          <w:sz w:val="20"/>
          <w:szCs w:val="20"/>
        </w:rPr>
      </w:pPr>
      <w:r w:rsidRPr="00196721">
        <w:rPr>
          <w:sz w:val="20"/>
          <w:szCs w:val="20"/>
        </w:rPr>
        <w:t xml:space="preserve"> 7.9 Tato Smlouva, jakož i práva a povinnosti v ní výslovně neupravené, se řídí českým právním řádem, zejména zákonem č. 89/2012 Sb., občanský zákoník, ve znění pozdějších předpisů. </w:t>
      </w:r>
    </w:p>
    <w:p w:rsidR="00E722DD" w:rsidRPr="00196721" w:rsidRDefault="00E722DD" w:rsidP="00196721">
      <w:pPr>
        <w:spacing w:after="0"/>
        <w:jc w:val="both"/>
        <w:rPr>
          <w:sz w:val="20"/>
          <w:szCs w:val="20"/>
        </w:rPr>
      </w:pPr>
    </w:p>
    <w:p w:rsidR="00E722DD" w:rsidRDefault="00E722DD" w:rsidP="00A6193B">
      <w:pPr>
        <w:spacing w:after="0"/>
        <w:jc w:val="both"/>
      </w:pPr>
      <w:r w:rsidRPr="00196721">
        <w:rPr>
          <w:sz w:val="20"/>
          <w:szCs w:val="20"/>
        </w:rPr>
        <w:t xml:space="preserve"> </w:t>
      </w:r>
      <w:r>
        <w:t xml:space="preserve"> </w:t>
      </w:r>
    </w:p>
    <w:p w:rsidR="00E722DD" w:rsidRPr="00A6193B" w:rsidRDefault="00E722DD" w:rsidP="00E722DD">
      <w:pPr>
        <w:rPr>
          <w:sz w:val="20"/>
          <w:szCs w:val="20"/>
        </w:rPr>
      </w:pPr>
      <w:r w:rsidRPr="00A6193B">
        <w:rPr>
          <w:sz w:val="20"/>
          <w:szCs w:val="20"/>
        </w:rPr>
        <w:t xml:space="preserve">V Ostravě dne </w:t>
      </w:r>
      <w:r w:rsidR="00A6193B" w:rsidRPr="00A6193B">
        <w:rPr>
          <w:sz w:val="20"/>
          <w:szCs w:val="20"/>
        </w:rPr>
        <w:tab/>
      </w:r>
      <w:proofErr w:type="gramStart"/>
      <w:r w:rsidR="00A6193B">
        <w:rPr>
          <w:sz w:val="20"/>
          <w:szCs w:val="20"/>
        </w:rPr>
        <w:t>23.11.2021</w:t>
      </w:r>
      <w:proofErr w:type="gramEnd"/>
      <w:r w:rsidR="00A6193B" w:rsidRPr="00A6193B">
        <w:rPr>
          <w:sz w:val="20"/>
          <w:szCs w:val="20"/>
        </w:rPr>
        <w:tab/>
      </w:r>
      <w:r w:rsidR="00A6193B" w:rsidRPr="00A6193B">
        <w:rPr>
          <w:sz w:val="20"/>
          <w:szCs w:val="20"/>
        </w:rPr>
        <w:tab/>
      </w:r>
      <w:r w:rsidR="00A6193B" w:rsidRPr="00A6193B">
        <w:rPr>
          <w:sz w:val="20"/>
          <w:szCs w:val="20"/>
        </w:rPr>
        <w:tab/>
      </w:r>
      <w:r w:rsidR="00A6193B" w:rsidRPr="00A6193B">
        <w:rPr>
          <w:sz w:val="20"/>
          <w:szCs w:val="20"/>
        </w:rPr>
        <w:tab/>
      </w:r>
      <w:r w:rsidR="00A6193B" w:rsidRPr="00A6193B">
        <w:rPr>
          <w:sz w:val="20"/>
          <w:szCs w:val="20"/>
        </w:rPr>
        <w:tab/>
      </w:r>
      <w:r w:rsidRPr="00A6193B">
        <w:rPr>
          <w:sz w:val="20"/>
          <w:szCs w:val="20"/>
        </w:rPr>
        <w:t xml:space="preserve">V Břeclavi dne 23.11.2021 </w:t>
      </w:r>
    </w:p>
    <w:p w:rsidR="00E722DD" w:rsidRDefault="00E722DD"/>
    <w:p w:rsidR="00A6193B" w:rsidRPr="00A6193B" w:rsidRDefault="00A6193B" w:rsidP="00A6193B">
      <w:pPr>
        <w:rPr>
          <w:sz w:val="20"/>
          <w:szCs w:val="20"/>
        </w:rPr>
      </w:pPr>
      <w:r w:rsidRPr="00A6193B">
        <w:rPr>
          <w:sz w:val="20"/>
          <w:szCs w:val="20"/>
        </w:rPr>
        <w:t>„Podepsáno elektronicky“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6193B">
        <w:rPr>
          <w:sz w:val="20"/>
          <w:szCs w:val="20"/>
        </w:rPr>
        <w:t>„Podepsáno elektronicky“</w:t>
      </w:r>
    </w:p>
    <w:p w:rsidR="00A6193B" w:rsidRDefault="00A6193B">
      <w:r>
        <w:t>___________________________________</w:t>
      </w:r>
      <w:r>
        <w:tab/>
      </w:r>
      <w:r>
        <w:tab/>
      </w:r>
      <w:r>
        <w:tab/>
        <w:t>________________________________</w:t>
      </w:r>
    </w:p>
    <w:p w:rsidR="00A6193B" w:rsidRDefault="00A6193B" w:rsidP="00A6193B">
      <w:pPr>
        <w:spacing w:after="0"/>
        <w:ind w:firstLine="708"/>
        <w:rPr>
          <w:sz w:val="20"/>
          <w:szCs w:val="20"/>
        </w:rPr>
      </w:pPr>
      <w:r>
        <w:rPr>
          <w:sz w:val="20"/>
          <w:szCs w:val="20"/>
        </w:rPr>
        <w:t>Mgr. Michal Mariánek, ředitel</w:t>
      </w:r>
      <w:r>
        <w:rPr>
          <w:sz w:val="20"/>
          <w:szCs w:val="20"/>
        </w:rPr>
        <w:tab/>
      </w:r>
      <w:r>
        <w:rPr>
          <w:sz w:val="20"/>
          <w:szCs w:val="20"/>
        </w:rPr>
        <w:tab/>
      </w:r>
      <w:r>
        <w:rPr>
          <w:sz w:val="20"/>
          <w:szCs w:val="20"/>
        </w:rPr>
        <w:tab/>
      </w:r>
      <w:r>
        <w:rPr>
          <w:sz w:val="20"/>
          <w:szCs w:val="20"/>
        </w:rPr>
        <w:tab/>
      </w:r>
      <w:r>
        <w:rPr>
          <w:sz w:val="20"/>
          <w:szCs w:val="20"/>
        </w:rPr>
        <w:tab/>
        <w:t xml:space="preserve">David </w:t>
      </w:r>
      <w:proofErr w:type="spellStart"/>
      <w:r>
        <w:rPr>
          <w:sz w:val="20"/>
          <w:szCs w:val="20"/>
        </w:rPr>
        <w:t>Bednár</w:t>
      </w:r>
      <w:proofErr w:type="spellEnd"/>
      <w:r>
        <w:rPr>
          <w:sz w:val="20"/>
          <w:szCs w:val="20"/>
        </w:rPr>
        <w:t>, prokurista</w:t>
      </w:r>
    </w:p>
    <w:p w:rsidR="00A6193B" w:rsidRPr="00A6193B" w:rsidRDefault="00A6193B" w:rsidP="00A6193B">
      <w:pPr>
        <w:ind w:left="708" w:firstLine="708"/>
        <w:rPr>
          <w:i/>
          <w:sz w:val="20"/>
          <w:szCs w:val="20"/>
        </w:rPr>
      </w:pPr>
      <w:r w:rsidRPr="00A6193B">
        <w:rPr>
          <w:i/>
          <w:sz w:val="20"/>
          <w:szCs w:val="20"/>
        </w:rPr>
        <w:t>Kupující</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Prodávající</w:t>
      </w:r>
    </w:p>
    <w:sectPr w:rsidR="00A6193B" w:rsidRPr="00A6193B" w:rsidSect="00EB7E15">
      <w:pgSz w:w="11906" w:h="16838"/>
      <w:pgMar w:top="680" w:right="1134"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01C57"/>
    <w:multiLevelType w:val="multilevel"/>
    <w:tmpl w:val="709A2F78"/>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1F2"/>
    <w:rsid w:val="00063955"/>
    <w:rsid w:val="000B4E48"/>
    <w:rsid w:val="00196721"/>
    <w:rsid w:val="001A0874"/>
    <w:rsid w:val="00287E9E"/>
    <w:rsid w:val="00423847"/>
    <w:rsid w:val="0079094B"/>
    <w:rsid w:val="00882050"/>
    <w:rsid w:val="00932F10"/>
    <w:rsid w:val="00A6193B"/>
    <w:rsid w:val="00BE1286"/>
    <w:rsid w:val="00C941F2"/>
    <w:rsid w:val="00D1038C"/>
    <w:rsid w:val="00DD637A"/>
    <w:rsid w:val="00E722DD"/>
    <w:rsid w:val="00EB7E15"/>
    <w:rsid w:val="00FF1D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37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8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1254</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Stejskalova</dc:creator>
  <cp:lastModifiedBy>Stejskalova</cp:lastModifiedBy>
  <cp:revision>15</cp:revision>
  <dcterms:created xsi:type="dcterms:W3CDTF">2021-11-24T09:27:00Z</dcterms:created>
  <dcterms:modified xsi:type="dcterms:W3CDTF">2021-11-24T09:52:00Z</dcterms:modified>
</cp:coreProperties>
</file>