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C3FB" w14:textId="77777777"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14:paraId="40D034D9" w14:textId="038AFFA7" w:rsidR="005C1E8D" w:rsidRDefault="00E662D6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779 00</w:t>
      </w:r>
      <w:r w:rsidR="005C1E8D">
        <w:rPr>
          <w:rFonts w:ascii="AT*Switzerland" w:hAnsi="AT*Switzerland"/>
        </w:rPr>
        <w:t xml:space="preserve"> Olomouc</w:t>
      </w:r>
    </w:p>
    <w:p w14:paraId="0E88394F" w14:textId="77777777"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14:paraId="1B0B4253" w14:textId="77777777" w:rsidR="005C1E8D" w:rsidRDefault="005C1E8D">
      <w:pPr>
        <w:jc w:val="right"/>
        <w:rPr>
          <w:rFonts w:ascii="AT*Switzerland" w:hAnsi="AT*Switzerland"/>
        </w:rPr>
      </w:pPr>
    </w:p>
    <w:p w14:paraId="19FC2D97" w14:textId="77777777"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1F5F5E0" wp14:editId="23E64481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14:paraId="7A6DBF9C" w14:textId="76A49F6A" w:rsidR="005C1E8D" w:rsidRDefault="005C1E8D" w:rsidP="009347FF">
      <w:pPr>
        <w:spacing w:line="360" w:lineRule="auto"/>
        <w:jc w:val="center"/>
        <w:rPr>
          <w:sz w:val="22"/>
          <w:szCs w:val="22"/>
        </w:rPr>
      </w:pPr>
      <w:r w:rsidRPr="00E662D6">
        <w:rPr>
          <w:sz w:val="22"/>
          <w:szCs w:val="22"/>
        </w:rPr>
        <w:t>Smlouva číslo:</w:t>
      </w:r>
      <w:r w:rsidR="00E662D6" w:rsidRPr="00E662D6">
        <w:rPr>
          <w:sz w:val="22"/>
          <w:szCs w:val="22"/>
        </w:rPr>
        <w:t xml:space="preserve"> </w:t>
      </w:r>
      <w:r w:rsidR="00723BBC" w:rsidRPr="00723BBC">
        <w:rPr>
          <w:b/>
          <w:sz w:val="22"/>
          <w:szCs w:val="22"/>
        </w:rPr>
        <w:t>463/17</w:t>
      </w:r>
      <w:r w:rsidR="00B4587D" w:rsidRPr="00723BBC">
        <w:rPr>
          <w:b/>
          <w:sz w:val="22"/>
          <w:szCs w:val="22"/>
        </w:rPr>
        <w:t>/202</w:t>
      </w:r>
      <w:r w:rsidR="00723BBC" w:rsidRPr="00723BBC">
        <w:rPr>
          <w:b/>
          <w:sz w:val="22"/>
          <w:szCs w:val="22"/>
        </w:rPr>
        <w:t>1</w:t>
      </w:r>
      <w:r w:rsidRPr="00E662D6">
        <w:rPr>
          <w:sz w:val="22"/>
          <w:szCs w:val="22"/>
        </w:rPr>
        <w:t>,</w:t>
      </w:r>
      <w:r w:rsidRPr="00C1613B">
        <w:rPr>
          <w:sz w:val="22"/>
          <w:szCs w:val="22"/>
        </w:rPr>
        <w:t xml:space="preserve">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 </w:t>
      </w:r>
      <w:r w:rsidR="000E3C05" w:rsidRPr="00C1613B">
        <w:rPr>
          <w:sz w:val="22"/>
          <w:szCs w:val="22"/>
        </w:rPr>
        <w:t xml:space="preserve">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175E5BBF" w14:textId="77777777" w:rsidR="007F3262" w:rsidRPr="00C1613B" w:rsidRDefault="007F3262" w:rsidP="009347FF">
      <w:pPr>
        <w:spacing w:line="360" w:lineRule="auto"/>
        <w:jc w:val="center"/>
        <w:rPr>
          <w:sz w:val="22"/>
          <w:szCs w:val="22"/>
        </w:rPr>
      </w:pPr>
    </w:p>
    <w:p w14:paraId="5F5CC7FE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05715316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678D3779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2F961DE9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2D063E46" w14:textId="77777777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14:paraId="638FD9F8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20A9F76E" w14:textId="355B0143" w:rsidR="00E95860" w:rsidRPr="004255DB" w:rsidRDefault="00983DDB" w:rsidP="00E9586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E95860">
        <w:rPr>
          <w:b w:val="0"/>
          <w:sz w:val="22"/>
          <w:szCs w:val="22"/>
        </w:rPr>
        <w:t xml:space="preserve"> Mgr. </w:t>
      </w:r>
      <w:r w:rsidR="00025252">
        <w:rPr>
          <w:b w:val="0"/>
          <w:sz w:val="22"/>
          <w:szCs w:val="22"/>
        </w:rPr>
        <w:t>Michaela Čadilová, tel.: 585 515 142</w:t>
      </w:r>
      <w:r w:rsidR="00E95860">
        <w:rPr>
          <w:b w:val="0"/>
          <w:sz w:val="22"/>
          <w:szCs w:val="22"/>
        </w:rPr>
        <w:t xml:space="preserve">, e-mail: </w:t>
      </w:r>
      <w:r w:rsidR="00025252">
        <w:rPr>
          <w:b w:val="0"/>
          <w:sz w:val="22"/>
          <w:szCs w:val="22"/>
        </w:rPr>
        <w:t>cadilova</w:t>
      </w:r>
      <w:r w:rsidR="00E95860">
        <w:rPr>
          <w:b w:val="0"/>
          <w:sz w:val="22"/>
          <w:szCs w:val="22"/>
        </w:rPr>
        <w:t>@vmo.cz</w:t>
      </w:r>
    </w:p>
    <w:p w14:paraId="338605DD" w14:textId="77777777" w:rsidR="005C1E8D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</w:p>
    <w:p w14:paraId="379BAD07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6A49B2CB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285CFA00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11EFAD31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32D3E673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2254AE2B" w14:textId="77777777" w:rsidR="005E1FB0" w:rsidRPr="00CE5EAB" w:rsidRDefault="005E1FB0" w:rsidP="005E1FB0">
      <w:pPr>
        <w:spacing w:line="360" w:lineRule="auto"/>
        <w:rPr>
          <w:b/>
          <w:sz w:val="22"/>
          <w:szCs w:val="22"/>
        </w:rPr>
      </w:pPr>
      <w:r w:rsidRPr="00CE5EAB">
        <w:rPr>
          <w:b/>
          <w:sz w:val="22"/>
          <w:szCs w:val="22"/>
        </w:rPr>
        <w:t>Národní ústav lidové kultury</w:t>
      </w:r>
    </w:p>
    <w:p w14:paraId="25AA63A4" w14:textId="77777777" w:rsidR="005E1FB0" w:rsidRPr="00CE5EAB" w:rsidRDefault="005E1FB0" w:rsidP="005E1FB0">
      <w:pPr>
        <w:spacing w:line="360" w:lineRule="auto"/>
        <w:rPr>
          <w:sz w:val="22"/>
          <w:szCs w:val="22"/>
        </w:rPr>
      </w:pPr>
      <w:r w:rsidRPr="00CE5EAB">
        <w:rPr>
          <w:sz w:val="22"/>
          <w:szCs w:val="22"/>
        </w:rPr>
        <w:t>Zámek 672, 696 62 Strážnice</w:t>
      </w:r>
    </w:p>
    <w:p w14:paraId="14BD5104" w14:textId="77777777" w:rsidR="005E1FB0" w:rsidRPr="00CE5EAB" w:rsidRDefault="005E1FB0" w:rsidP="005E1FB0">
      <w:pPr>
        <w:spacing w:line="360" w:lineRule="auto"/>
        <w:rPr>
          <w:sz w:val="22"/>
          <w:szCs w:val="22"/>
        </w:rPr>
      </w:pPr>
      <w:r w:rsidRPr="00CE5EAB">
        <w:rPr>
          <w:sz w:val="22"/>
          <w:szCs w:val="22"/>
        </w:rPr>
        <w:t xml:space="preserve">Zastoupený PhDr. Martinem </w:t>
      </w:r>
      <w:proofErr w:type="spellStart"/>
      <w:r w:rsidRPr="00CE5EAB">
        <w:rPr>
          <w:sz w:val="22"/>
          <w:szCs w:val="22"/>
        </w:rPr>
        <w:t>Šimšou</w:t>
      </w:r>
      <w:proofErr w:type="spellEnd"/>
      <w:r w:rsidRPr="00CE5EAB">
        <w:rPr>
          <w:sz w:val="22"/>
          <w:szCs w:val="22"/>
        </w:rPr>
        <w:t>, Ph.D., ředitelem</w:t>
      </w:r>
    </w:p>
    <w:p w14:paraId="3DD9B00A" w14:textId="77777777" w:rsidR="005E1FB0" w:rsidRPr="00CE5EAB" w:rsidRDefault="005E1FB0" w:rsidP="005E1FB0">
      <w:pPr>
        <w:spacing w:line="360" w:lineRule="auto"/>
        <w:rPr>
          <w:sz w:val="22"/>
          <w:szCs w:val="22"/>
        </w:rPr>
      </w:pPr>
      <w:r w:rsidRPr="00CE5EAB">
        <w:rPr>
          <w:sz w:val="22"/>
          <w:szCs w:val="22"/>
        </w:rPr>
        <w:t xml:space="preserve">IČ: 00094927, DIČ: CZ00094927 </w:t>
      </w:r>
    </w:p>
    <w:p w14:paraId="5880727B" w14:textId="0CF427BC" w:rsidR="005E1FB0" w:rsidRDefault="005E1FB0" w:rsidP="005E1FB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osoba oprávněná jednat ve věcech technických: </w:t>
      </w:r>
      <w:r w:rsidR="00723BBC" w:rsidRPr="00723BBC">
        <w:rPr>
          <w:b w:val="0"/>
          <w:sz w:val="22"/>
          <w:szCs w:val="22"/>
        </w:rPr>
        <w:t>Ing</w:t>
      </w:r>
      <w:r w:rsidRPr="00723BBC">
        <w:rPr>
          <w:b w:val="0"/>
          <w:sz w:val="22"/>
          <w:szCs w:val="22"/>
        </w:rPr>
        <w:t xml:space="preserve">. </w:t>
      </w:r>
      <w:r w:rsidR="00723BBC" w:rsidRPr="00723BBC">
        <w:rPr>
          <w:b w:val="0"/>
          <w:sz w:val="22"/>
          <w:szCs w:val="22"/>
        </w:rPr>
        <w:t>Martina Antošová</w:t>
      </w:r>
      <w:r w:rsidRPr="00723BBC">
        <w:rPr>
          <w:b w:val="0"/>
          <w:sz w:val="22"/>
          <w:szCs w:val="22"/>
        </w:rPr>
        <w:t xml:space="preserve">., tel. 518 306 651/ e-mail: </w:t>
      </w:r>
      <w:hyperlink r:id="rId8" w:history="1">
        <w:r w:rsidR="00723BBC" w:rsidRPr="00723BBC">
          <w:rPr>
            <w:rStyle w:val="Hypertextovodkaz"/>
            <w:b w:val="0"/>
            <w:color w:val="auto"/>
            <w:sz w:val="22"/>
            <w:szCs w:val="22"/>
            <w:u w:val="none"/>
          </w:rPr>
          <w:t>martina.antosova@nulk.cz</w:t>
        </w:r>
      </w:hyperlink>
    </w:p>
    <w:p w14:paraId="57797204" w14:textId="77777777" w:rsidR="005E1FB0" w:rsidRPr="005E1FB0" w:rsidRDefault="005E1FB0" w:rsidP="005E1FB0"/>
    <w:p w14:paraId="5464AF1A" w14:textId="52B4CF4B" w:rsidR="00D51F36" w:rsidRPr="009651CF" w:rsidRDefault="005E1FB0" w:rsidP="005E1FB0">
      <w:pPr>
        <w:rPr>
          <w:sz w:val="22"/>
          <w:szCs w:val="22"/>
        </w:rPr>
      </w:pPr>
      <w:r w:rsidRPr="009651CF">
        <w:rPr>
          <w:sz w:val="22"/>
          <w:szCs w:val="22"/>
        </w:rPr>
        <w:t xml:space="preserve"> </w:t>
      </w:r>
      <w:r w:rsidR="00D51F36" w:rsidRPr="009651CF">
        <w:rPr>
          <w:sz w:val="22"/>
          <w:szCs w:val="22"/>
        </w:rPr>
        <w:t>(dále jen „</w:t>
      </w:r>
      <w:r w:rsidR="00D51F36" w:rsidRPr="009651CF">
        <w:rPr>
          <w:b/>
          <w:sz w:val="22"/>
          <w:szCs w:val="22"/>
        </w:rPr>
        <w:t>vypůjčitel</w:t>
      </w:r>
      <w:r w:rsidR="00D51F36" w:rsidRPr="009651CF">
        <w:rPr>
          <w:sz w:val="22"/>
          <w:szCs w:val="22"/>
        </w:rPr>
        <w:t>“)</w:t>
      </w:r>
    </w:p>
    <w:p w14:paraId="359E6D69" w14:textId="77777777" w:rsidR="009347FF" w:rsidRDefault="009347FF" w:rsidP="009347FF">
      <w:pPr>
        <w:rPr>
          <w:sz w:val="22"/>
          <w:szCs w:val="22"/>
        </w:rPr>
      </w:pPr>
    </w:p>
    <w:p w14:paraId="574DF5D1" w14:textId="77777777" w:rsidR="007D52D4" w:rsidRPr="009651CF" w:rsidRDefault="007D52D4" w:rsidP="009347FF">
      <w:pPr>
        <w:rPr>
          <w:sz w:val="22"/>
          <w:szCs w:val="22"/>
        </w:rPr>
      </w:pPr>
    </w:p>
    <w:p w14:paraId="19D81D61" w14:textId="77777777" w:rsidR="002773C3" w:rsidRPr="009651CF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9651CF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12EBC99D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9651CF">
        <w:rPr>
          <w:sz w:val="22"/>
          <w:szCs w:val="22"/>
        </w:rPr>
        <w:t>Touto smlouvou</w:t>
      </w:r>
      <w:r w:rsidRPr="009651CF">
        <w:rPr>
          <w:color w:val="FF0000"/>
          <w:sz w:val="22"/>
          <w:szCs w:val="22"/>
        </w:rPr>
        <w:t xml:space="preserve"> </w:t>
      </w:r>
      <w:proofErr w:type="spellStart"/>
      <w:r w:rsidR="0081545B" w:rsidRPr="009651CF">
        <w:rPr>
          <w:sz w:val="22"/>
          <w:szCs w:val="22"/>
        </w:rPr>
        <w:t>půjčitel</w:t>
      </w:r>
      <w:proofErr w:type="spellEnd"/>
      <w:r w:rsidR="0081545B" w:rsidRPr="009651CF">
        <w:rPr>
          <w:sz w:val="22"/>
          <w:szCs w:val="22"/>
        </w:rPr>
        <w:t xml:space="preserve"> přenechává vypůjčiteli</w:t>
      </w:r>
      <w:r w:rsidR="009C3682" w:rsidRPr="009651CF">
        <w:rPr>
          <w:sz w:val="22"/>
          <w:szCs w:val="22"/>
        </w:rPr>
        <w:t xml:space="preserve"> </w:t>
      </w:r>
      <w:r w:rsidRPr="009651CF">
        <w:rPr>
          <w:sz w:val="22"/>
          <w:szCs w:val="22"/>
        </w:rPr>
        <w:t>předmět</w:t>
      </w:r>
      <w:r w:rsidR="00FF164B" w:rsidRPr="009651CF">
        <w:rPr>
          <w:sz w:val="22"/>
          <w:szCs w:val="22"/>
        </w:rPr>
        <w:t xml:space="preserve">y výpůjčky </w:t>
      </w:r>
      <w:r w:rsidR="007B13B1" w:rsidRPr="009651CF">
        <w:rPr>
          <w:sz w:val="22"/>
          <w:szCs w:val="22"/>
        </w:rPr>
        <w:t>uvedené v příloze č. 1</w:t>
      </w:r>
      <w:r w:rsidRPr="009651CF">
        <w:rPr>
          <w:sz w:val="22"/>
          <w:szCs w:val="22"/>
        </w:rPr>
        <w:t xml:space="preserve"> této</w:t>
      </w:r>
      <w:r w:rsidRPr="00C1613B">
        <w:rPr>
          <w:sz w:val="22"/>
          <w:szCs w:val="22"/>
        </w:rPr>
        <w:t xml:space="preserve">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14:paraId="7AA2486D" w14:textId="77777777" w:rsidR="009347FF" w:rsidRPr="004255DB" w:rsidRDefault="009347FF" w:rsidP="009347FF">
      <w:pPr>
        <w:rPr>
          <w:sz w:val="22"/>
          <w:szCs w:val="22"/>
        </w:rPr>
      </w:pPr>
    </w:p>
    <w:p w14:paraId="3EC166DF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1C945ACC" w14:textId="669A3170" w:rsidR="005814D6" w:rsidRDefault="005814D6" w:rsidP="007D52D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E662D6">
        <w:rPr>
          <w:b/>
          <w:sz w:val="22"/>
          <w:szCs w:val="22"/>
        </w:rPr>
        <w:t>1</w:t>
      </w:r>
      <w:r w:rsidR="009651CF">
        <w:rPr>
          <w:b/>
          <w:sz w:val="22"/>
          <w:szCs w:val="22"/>
        </w:rPr>
        <w:t>.</w:t>
      </w:r>
      <w:r w:rsidR="009D2248">
        <w:rPr>
          <w:b/>
          <w:sz w:val="22"/>
          <w:szCs w:val="22"/>
        </w:rPr>
        <w:t xml:space="preserve"> </w:t>
      </w:r>
      <w:r w:rsidR="00E662D6">
        <w:rPr>
          <w:b/>
          <w:sz w:val="22"/>
          <w:szCs w:val="22"/>
        </w:rPr>
        <w:t>1</w:t>
      </w:r>
      <w:r w:rsidR="009651CF">
        <w:rPr>
          <w:b/>
          <w:sz w:val="22"/>
          <w:szCs w:val="22"/>
        </w:rPr>
        <w:t>.</w:t>
      </w:r>
      <w:r w:rsidR="009D2248">
        <w:rPr>
          <w:b/>
          <w:sz w:val="22"/>
          <w:szCs w:val="22"/>
        </w:rPr>
        <w:t xml:space="preserve"> </w:t>
      </w:r>
      <w:r w:rsidR="005E1FB0">
        <w:rPr>
          <w:b/>
          <w:sz w:val="22"/>
          <w:szCs w:val="22"/>
        </w:rPr>
        <w:t>2022</w:t>
      </w:r>
      <w:r w:rsidRPr="004255DB">
        <w:rPr>
          <w:b/>
          <w:sz w:val="22"/>
          <w:szCs w:val="22"/>
        </w:rPr>
        <w:t xml:space="preserve"> do</w:t>
      </w:r>
      <w:r w:rsidR="00252A54">
        <w:rPr>
          <w:b/>
          <w:sz w:val="22"/>
          <w:szCs w:val="22"/>
        </w:rPr>
        <w:t xml:space="preserve"> </w:t>
      </w:r>
      <w:r w:rsidR="009651CF">
        <w:rPr>
          <w:b/>
          <w:sz w:val="22"/>
          <w:szCs w:val="22"/>
        </w:rPr>
        <w:t>31.</w:t>
      </w:r>
      <w:r w:rsidR="009D2248">
        <w:rPr>
          <w:b/>
          <w:sz w:val="22"/>
          <w:szCs w:val="22"/>
        </w:rPr>
        <w:t xml:space="preserve"> </w:t>
      </w:r>
      <w:r w:rsidR="009651CF">
        <w:rPr>
          <w:b/>
          <w:sz w:val="22"/>
          <w:szCs w:val="22"/>
        </w:rPr>
        <w:t>12.</w:t>
      </w:r>
      <w:r w:rsidR="009D2248">
        <w:rPr>
          <w:b/>
          <w:sz w:val="22"/>
          <w:szCs w:val="22"/>
        </w:rPr>
        <w:t xml:space="preserve"> </w:t>
      </w:r>
      <w:r w:rsidR="00E71ACC">
        <w:rPr>
          <w:b/>
          <w:sz w:val="22"/>
          <w:szCs w:val="22"/>
        </w:rPr>
        <w:t>202</w:t>
      </w:r>
      <w:r w:rsidR="005E1FB0">
        <w:rPr>
          <w:b/>
          <w:sz w:val="22"/>
          <w:szCs w:val="22"/>
        </w:rPr>
        <w:t>2</w:t>
      </w:r>
      <w:r w:rsidR="00252A54" w:rsidRPr="00252A54">
        <w:rPr>
          <w:sz w:val="22"/>
          <w:szCs w:val="22"/>
        </w:rPr>
        <w:t>.</w:t>
      </w:r>
    </w:p>
    <w:p w14:paraId="0EF03340" w14:textId="51DBDBD4" w:rsidR="002B62EC" w:rsidRPr="002B62EC" w:rsidRDefault="002B62EC" w:rsidP="007D52D4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>Vypůjčiteli byly předměty výpůjčky předány na základě smlouvy o výpůjčce číslo</w:t>
      </w:r>
      <w:r w:rsidR="00CF53AF">
        <w:rPr>
          <w:b/>
          <w:sz w:val="22"/>
          <w:szCs w:val="22"/>
        </w:rPr>
        <w:t xml:space="preserve"> 307/19/2019 ze dne 30. 4. 2019</w:t>
      </w:r>
      <w:r>
        <w:rPr>
          <w:b/>
          <w:sz w:val="22"/>
          <w:szCs w:val="22"/>
        </w:rPr>
        <w:t>.</w:t>
      </w:r>
      <w:r w:rsidRPr="00030402">
        <w:rPr>
          <w:b/>
          <w:sz w:val="22"/>
          <w:szCs w:val="22"/>
        </w:rPr>
        <w:t xml:space="preserve"> </w:t>
      </w:r>
    </w:p>
    <w:p w14:paraId="026BF92A" w14:textId="43B1FDA8" w:rsidR="00AD6ABB" w:rsidRDefault="00FF164B" w:rsidP="007D52D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O </w:t>
      </w:r>
      <w:r w:rsidR="00765CF3">
        <w:rPr>
          <w:sz w:val="22"/>
          <w:szCs w:val="22"/>
        </w:rPr>
        <w:t xml:space="preserve">zpětném navrácení </w:t>
      </w:r>
      <w:r w:rsidR="00025252">
        <w:rPr>
          <w:sz w:val="22"/>
          <w:szCs w:val="22"/>
        </w:rPr>
        <w:t xml:space="preserve">předmětů </w:t>
      </w:r>
      <w:proofErr w:type="spellStart"/>
      <w:r w:rsidR="00765CF3">
        <w:rPr>
          <w:sz w:val="22"/>
          <w:szCs w:val="22"/>
        </w:rPr>
        <w:t>půjčiteli</w:t>
      </w:r>
      <w:proofErr w:type="spellEnd"/>
      <w:r w:rsidR="00765CF3">
        <w:rPr>
          <w:sz w:val="22"/>
          <w:szCs w:val="22"/>
        </w:rPr>
        <w:t xml:space="preserve"> </w:t>
      </w:r>
      <w:r w:rsidR="002773C3" w:rsidRPr="004255DB">
        <w:rPr>
          <w:sz w:val="22"/>
          <w:szCs w:val="22"/>
        </w:rPr>
        <w:t xml:space="preserve">bude smluvními stranami sepsán datovaný </w:t>
      </w:r>
      <w:r w:rsidR="002773C3" w:rsidRPr="00252A54">
        <w:rPr>
          <w:b/>
          <w:sz w:val="22"/>
          <w:szCs w:val="22"/>
        </w:rPr>
        <w:t>písemný předávací protokol</w:t>
      </w:r>
      <w:r w:rsidR="002773C3" w:rsidRPr="004255DB">
        <w:rPr>
          <w:sz w:val="22"/>
          <w:szCs w:val="22"/>
        </w:rPr>
        <w:t xml:space="preserve"> podepsaný oprávněnými osobami obou smluvních stran jednat ve věcech technických, ve kterém smluvní strany</w:t>
      </w:r>
      <w:r w:rsidR="00765CF3">
        <w:rPr>
          <w:sz w:val="22"/>
          <w:szCs w:val="22"/>
        </w:rPr>
        <w:t xml:space="preserve"> potvrdí</w:t>
      </w:r>
      <w:r w:rsidR="002773C3" w:rsidRPr="004255DB">
        <w:rPr>
          <w:sz w:val="22"/>
          <w:szCs w:val="22"/>
        </w:rPr>
        <w:t xml:space="preserve"> převzetí p</w:t>
      </w:r>
      <w:r w:rsidR="00765CF3">
        <w:rPr>
          <w:sz w:val="22"/>
          <w:szCs w:val="22"/>
        </w:rPr>
        <w:t>ředmětu výpůjčky a uvedou případné nedostatky, poškození nebo chybějící části předmětu</w:t>
      </w:r>
      <w:r w:rsidR="00453A37">
        <w:rPr>
          <w:sz w:val="22"/>
          <w:szCs w:val="22"/>
        </w:rPr>
        <w:t>.</w:t>
      </w:r>
      <w:r w:rsidR="002773C3" w:rsidRPr="004255DB">
        <w:rPr>
          <w:sz w:val="22"/>
          <w:szCs w:val="22"/>
        </w:rPr>
        <w:t xml:space="preserve"> </w:t>
      </w:r>
    </w:p>
    <w:p w14:paraId="03426474" w14:textId="77777777" w:rsidR="00AD6ABB" w:rsidRDefault="00AD6ABB" w:rsidP="00AD6ABB">
      <w:pPr>
        <w:spacing w:after="120"/>
        <w:ind w:left="284"/>
        <w:jc w:val="both"/>
        <w:rPr>
          <w:sz w:val="22"/>
          <w:szCs w:val="22"/>
        </w:rPr>
      </w:pPr>
    </w:p>
    <w:p w14:paraId="25145F5B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199AECCA" w14:textId="7122A646" w:rsidR="00AD6ABB" w:rsidRPr="0094619C" w:rsidRDefault="002B62EC" w:rsidP="006F374D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výstavním. </w:t>
      </w:r>
      <w:r w:rsidR="00CF53AF" w:rsidRPr="00CF53AF">
        <w:rPr>
          <w:sz w:val="22"/>
          <w:szCs w:val="22"/>
        </w:rPr>
        <w:t>Dva komplety krojů (</w:t>
      </w:r>
      <w:r w:rsidR="00CF53AF">
        <w:rPr>
          <w:sz w:val="22"/>
          <w:szCs w:val="22"/>
        </w:rPr>
        <w:t>viz</w:t>
      </w:r>
      <w:r w:rsidR="00CF53AF" w:rsidRPr="00CF53AF">
        <w:rPr>
          <w:sz w:val="22"/>
          <w:szCs w:val="22"/>
        </w:rPr>
        <w:t xml:space="preserve"> katalog č. 48. Muž z Prostějovska  a č. 51 Svobodná dívka z Prostějovska) jsou vystaveny na dlouhodobé expozici </w:t>
      </w:r>
      <w:r w:rsidR="00CF53AF" w:rsidRPr="00CF53AF">
        <w:rPr>
          <w:b/>
          <w:sz w:val="22"/>
          <w:szCs w:val="22"/>
        </w:rPr>
        <w:t>Lidový oděv na Moravě</w:t>
      </w:r>
      <w:r w:rsidR="0094619C">
        <w:rPr>
          <w:b/>
          <w:sz w:val="22"/>
          <w:szCs w:val="22"/>
        </w:rPr>
        <w:t>.</w:t>
      </w:r>
      <w:r w:rsidR="00CF53AF">
        <w:rPr>
          <w:b/>
          <w:sz w:val="22"/>
          <w:szCs w:val="22"/>
        </w:rPr>
        <w:t xml:space="preserve"> </w:t>
      </w:r>
    </w:p>
    <w:p w14:paraId="5951BB4C" w14:textId="2592B346" w:rsidR="0094619C" w:rsidRPr="002B62EC" w:rsidRDefault="0094619C" w:rsidP="006F374D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Expozice se nachází v sídle NÚLK, Zámek 672, Strážnice v prostorách výstavní galerie. Předměty jsou adjustovány na figurínách, v </w:t>
      </w:r>
      <w:proofErr w:type="spellStart"/>
      <w:r>
        <w:rPr>
          <w:sz w:val="22"/>
          <w:szCs w:val="22"/>
        </w:rPr>
        <w:t>prachuvzdorných</w:t>
      </w:r>
      <w:proofErr w:type="spellEnd"/>
      <w:r>
        <w:rPr>
          <w:sz w:val="22"/>
          <w:szCs w:val="22"/>
        </w:rPr>
        <w:t xml:space="preserve"> vitrínách LETECH s umělým osvětlením, které splňuje normy na osvětlení sbírkových předmětů. Prostředí expozice má monitorovaný a řízený ventilační systém s měřenými hodnotami relativní vzdušné vlhkosti a teploty.</w:t>
      </w:r>
    </w:p>
    <w:p w14:paraId="677ABF32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6B05DBBF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této smlouvy. </w:t>
      </w:r>
    </w:p>
    <w:p w14:paraId="5ACC0E85" w14:textId="6896D254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025252">
        <w:rPr>
          <w:sz w:val="22"/>
          <w:szCs w:val="22"/>
        </w:rPr>
        <w:t>cadilova</w:t>
      </w:r>
      <w:r w:rsidR="009651CF">
        <w:rPr>
          <w:sz w:val="22"/>
          <w:szCs w:val="22"/>
        </w:rPr>
        <w:t>@vmo.cz.</w:t>
      </w:r>
    </w:p>
    <w:p w14:paraId="6155DFF4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367D731A" w14:textId="77777777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05B56FA9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1C895740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5BE4F635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79C645CA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46703DDC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lastRenderedPageBreak/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5B01F4EA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751DA699" w14:textId="77777777" w:rsidR="00296718" w:rsidRPr="00E608B3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 w:rsidRPr="00E608B3">
        <w:rPr>
          <w:sz w:val="22"/>
          <w:szCs w:val="22"/>
        </w:rPr>
        <w:t>B</w:t>
      </w:r>
      <w:r w:rsidR="00BD132B" w:rsidRPr="00E608B3">
        <w:rPr>
          <w:sz w:val="22"/>
          <w:szCs w:val="22"/>
        </w:rPr>
        <w:t>ez souhlasu</w:t>
      </w:r>
      <w:r w:rsidR="00CF60FC" w:rsidRPr="00E608B3">
        <w:rPr>
          <w:sz w:val="22"/>
          <w:szCs w:val="22"/>
        </w:rPr>
        <w:t xml:space="preserve"> </w:t>
      </w:r>
      <w:proofErr w:type="spellStart"/>
      <w:r w:rsidR="00CF60FC" w:rsidRPr="00E608B3">
        <w:rPr>
          <w:sz w:val="22"/>
          <w:szCs w:val="22"/>
        </w:rPr>
        <w:t>půjčitele</w:t>
      </w:r>
      <w:proofErr w:type="spellEnd"/>
      <w:r w:rsidR="00BD132B" w:rsidRPr="00E608B3">
        <w:rPr>
          <w:sz w:val="22"/>
          <w:szCs w:val="22"/>
        </w:rPr>
        <w:t xml:space="preserve"> n</w:t>
      </w:r>
      <w:r w:rsidR="009B0AFC" w:rsidRPr="00E608B3">
        <w:rPr>
          <w:sz w:val="22"/>
          <w:szCs w:val="22"/>
        </w:rPr>
        <w:t>esmějí</w:t>
      </w:r>
      <w:r w:rsidR="00BD132B" w:rsidRPr="00E608B3">
        <w:rPr>
          <w:sz w:val="22"/>
          <w:szCs w:val="22"/>
        </w:rPr>
        <w:t xml:space="preserve"> </w:t>
      </w:r>
      <w:r w:rsidR="009B0AFC" w:rsidRPr="00E608B3">
        <w:rPr>
          <w:sz w:val="22"/>
          <w:szCs w:val="22"/>
        </w:rPr>
        <w:t xml:space="preserve">být </w:t>
      </w:r>
      <w:r w:rsidR="00BD132B" w:rsidRPr="00E608B3">
        <w:rPr>
          <w:sz w:val="22"/>
          <w:szCs w:val="22"/>
        </w:rPr>
        <w:t>předměty</w:t>
      </w:r>
      <w:r w:rsidR="009B0AFC" w:rsidRPr="00E608B3">
        <w:rPr>
          <w:sz w:val="22"/>
          <w:szCs w:val="22"/>
        </w:rPr>
        <w:t xml:space="preserve"> výpůjčky</w:t>
      </w:r>
      <w:r w:rsidR="00BD132B" w:rsidRPr="00E608B3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E608B3">
        <w:rPr>
          <w:sz w:val="22"/>
          <w:szCs w:val="22"/>
        </w:rPr>
        <w:t xml:space="preserve"> za předpokladu, že nebudou vyjímány z vitrín</w:t>
      </w:r>
      <w:r w:rsidR="00FF164B" w:rsidRPr="00E608B3">
        <w:rPr>
          <w:sz w:val="22"/>
          <w:szCs w:val="22"/>
        </w:rPr>
        <w:t xml:space="preserve"> a nebude užito silného osvětlení.</w:t>
      </w:r>
    </w:p>
    <w:p w14:paraId="0D8D2383" w14:textId="1BC761C8" w:rsidR="00AD51D2" w:rsidRPr="00E608B3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E608B3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</w:t>
      </w:r>
      <w:r w:rsidRPr="00E608B3">
        <w:rPr>
          <w:sz w:val="22"/>
          <w:szCs w:val="22"/>
        </w:rPr>
        <w:t xml:space="preserve"> </w:t>
      </w:r>
    </w:p>
    <w:p w14:paraId="7A9809AA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35B7BDFD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650056DE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14:paraId="0E62E78E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0359E025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29F8AFB4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44795213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7D4E79E4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46A71B9C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13DB0C36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5570339B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4C789FCB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4A970A75" w14:textId="77777777" w:rsidR="00793A91" w:rsidRPr="008C7EBD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1F7910EF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028B5FEB" w14:textId="752D539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="00E608B3">
        <w:rPr>
          <w:i/>
          <w:sz w:val="22"/>
          <w:szCs w:val="22"/>
        </w:rPr>
        <w:t xml:space="preserve"> </w:t>
      </w:r>
      <w:r w:rsidRPr="008C7EBD">
        <w:rPr>
          <w:sz w:val="22"/>
          <w:szCs w:val="22"/>
        </w:rPr>
        <w:t xml:space="preserve">a výpovědí. </w:t>
      </w:r>
    </w:p>
    <w:p w14:paraId="37EB6B9A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5D8BB362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lastRenderedPageBreak/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31F3FB0E" w14:textId="77777777" w:rsidR="009400F1" w:rsidRDefault="009400F1" w:rsidP="00EA7D91">
      <w:pPr>
        <w:spacing w:after="120"/>
        <w:jc w:val="both"/>
        <w:rPr>
          <w:sz w:val="22"/>
          <w:szCs w:val="22"/>
        </w:rPr>
      </w:pPr>
    </w:p>
    <w:p w14:paraId="77F30B38" w14:textId="188BB5B9" w:rsidR="008C7EBD" w:rsidRDefault="0094619C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420259F5" w14:textId="1E92A9B2" w:rsidR="00E035D5" w:rsidRPr="0094619C" w:rsidRDefault="00E035D5" w:rsidP="007D52D4">
      <w:pPr>
        <w:pStyle w:val="Odstavecseseznamem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7B84D2D9" w14:textId="77777777" w:rsidR="0094619C" w:rsidRPr="008C7EBD" w:rsidRDefault="0094619C" w:rsidP="0094619C">
      <w:pPr>
        <w:pStyle w:val="Odstavecseseznamem"/>
        <w:spacing w:after="120"/>
        <w:ind w:left="284"/>
        <w:jc w:val="both"/>
        <w:rPr>
          <w:b/>
          <w:sz w:val="22"/>
          <w:szCs w:val="22"/>
        </w:rPr>
      </w:pPr>
    </w:p>
    <w:p w14:paraId="6F41D428" w14:textId="77777777" w:rsidR="00E035D5" w:rsidRDefault="007B13B1" w:rsidP="007D52D4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jc w:val="both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4B74FFA9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6280DD6B" w14:textId="3EB86098" w:rsidR="00E035D5" w:rsidRDefault="0094619C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E035D5" w:rsidRPr="004255DB">
        <w:rPr>
          <w:b/>
          <w:sz w:val="22"/>
          <w:szCs w:val="22"/>
        </w:rPr>
        <w:t>. Závěrečná ujednání</w:t>
      </w:r>
    </w:p>
    <w:p w14:paraId="04BB48B6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FE124BE" w14:textId="676DF564" w:rsidR="00E035D5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006BE3FC" w14:textId="77777777" w:rsidR="0094619C" w:rsidRPr="00BF36EE" w:rsidRDefault="0094619C" w:rsidP="0094619C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1B4B5076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335A84A0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329ECC16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1108394B" w14:textId="77777777" w:rsidR="002D10C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005BFDCF" w14:textId="77777777" w:rsidR="00EA7D91" w:rsidRPr="008C7EBD" w:rsidRDefault="00EA7D91" w:rsidP="00EA7D91">
      <w:pPr>
        <w:spacing w:after="120"/>
        <w:jc w:val="both"/>
        <w:rPr>
          <w:sz w:val="22"/>
          <w:szCs w:val="22"/>
        </w:rPr>
      </w:pPr>
    </w:p>
    <w:p w14:paraId="038AA8CC" w14:textId="2B26C007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6F374D">
        <w:rPr>
          <w:sz w:val="22"/>
          <w:szCs w:val="22"/>
        </w:rPr>
        <w:t> Olomouci</w:t>
      </w:r>
      <w:r w:rsidR="002B5C5D">
        <w:rPr>
          <w:sz w:val="22"/>
          <w:szCs w:val="22"/>
        </w:rPr>
        <w:t xml:space="preserve"> </w:t>
      </w:r>
      <w:r w:rsidR="00106171">
        <w:rPr>
          <w:sz w:val="22"/>
          <w:szCs w:val="22"/>
        </w:rPr>
        <w:t>dne</w:t>
      </w:r>
      <w:r w:rsidRPr="004255DB">
        <w:rPr>
          <w:sz w:val="22"/>
          <w:szCs w:val="22"/>
        </w:rPr>
        <w:t xml:space="preserve"> </w:t>
      </w:r>
    </w:p>
    <w:p w14:paraId="797A5693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655835A5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00114A0B" w14:textId="77777777" w:rsidR="006F374D" w:rsidRPr="004255DB" w:rsidRDefault="006F374D" w:rsidP="006F374D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37D9E696" w14:textId="77777777" w:rsidR="0094619C" w:rsidRDefault="00D72D0E" w:rsidP="0094619C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619C">
        <w:rPr>
          <w:sz w:val="22"/>
          <w:szCs w:val="22"/>
        </w:rPr>
        <w:t xml:space="preserve">PhDr. Martin </w:t>
      </w:r>
      <w:proofErr w:type="spellStart"/>
      <w:r w:rsidR="0094619C">
        <w:rPr>
          <w:sz w:val="22"/>
          <w:szCs w:val="22"/>
        </w:rPr>
        <w:t>Šimša</w:t>
      </w:r>
      <w:proofErr w:type="spellEnd"/>
      <w:r w:rsidR="0094619C">
        <w:rPr>
          <w:sz w:val="22"/>
          <w:szCs w:val="22"/>
        </w:rPr>
        <w:t>, Ph.D.</w:t>
      </w:r>
    </w:p>
    <w:p w14:paraId="02D1621F" w14:textId="3D6FE82D" w:rsidR="006F374D" w:rsidRDefault="0094619C" w:rsidP="0094619C">
      <w:pPr>
        <w:rPr>
          <w:b/>
          <w:sz w:val="22"/>
          <w:szCs w:val="22"/>
        </w:rPr>
      </w:pPr>
      <w:r>
        <w:rPr>
          <w:sz w:val="22"/>
          <w:szCs w:val="22"/>
        </w:rPr>
        <w:t>ředitel Vlastivědného muzea v 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NÚLK ve Strážnici</w:t>
      </w:r>
      <w:bookmarkStart w:id="0" w:name="_GoBack"/>
      <w:bookmarkEnd w:id="0"/>
    </w:p>
    <w:sectPr w:rsidR="006F374D" w:rsidSect="00793A9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3BC3" w14:textId="77777777" w:rsidR="00FA5653" w:rsidRDefault="00FA5653" w:rsidP="00E478CB">
      <w:r>
        <w:separator/>
      </w:r>
    </w:p>
  </w:endnote>
  <w:endnote w:type="continuationSeparator" w:id="0">
    <w:p w14:paraId="3176890E" w14:textId="77777777" w:rsidR="00FA5653" w:rsidRDefault="00FA5653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675CCABB" w14:textId="3BF84A2C" w:rsidR="00E478CB" w:rsidRDefault="008720FA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5110FC">
          <w:rPr>
            <w:noProof/>
          </w:rPr>
          <w:t>4</w:t>
        </w:r>
        <w:r>
          <w:fldChar w:fldCharType="end"/>
        </w:r>
      </w:p>
    </w:sdtContent>
  </w:sdt>
  <w:p w14:paraId="6DDA6849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FCAC" w14:textId="77777777" w:rsidR="00FA5653" w:rsidRDefault="00FA5653" w:rsidP="00E478CB">
      <w:r>
        <w:separator/>
      </w:r>
    </w:p>
  </w:footnote>
  <w:footnote w:type="continuationSeparator" w:id="0">
    <w:p w14:paraId="4C6BB719" w14:textId="77777777" w:rsidR="00FA5653" w:rsidRDefault="00FA5653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97BEC1C6"/>
    <w:lvl w:ilvl="0" w:tplc="823A65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321"/>
    <w:multiLevelType w:val="multilevel"/>
    <w:tmpl w:val="CFF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60"/>
    <w:rsid w:val="00007622"/>
    <w:rsid w:val="00010DBB"/>
    <w:rsid w:val="00025252"/>
    <w:rsid w:val="00030437"/>
    <w:rsid w:val="00037627"/>
    <w:rsid w:val="00045DD6"/>
    <w:rsid w:val="00057D2E"/>
    <w:rsid w:val="00075286"/>
    <w:rsid w:val="000862AA"/>
    <w:rsid w:val="000B013A"/>
    <w:rsid w:val="000B1C8C"/>
    <w:rsid w:val="000C5A53"/>
    <w:rsid w:val="000D63E4"/>
    <w:rsid w:val="000E3C05"/>
    <w:rsid w:val="000F7EAB"/>
    <w:rsid w:val="00106171"/>
    <w:rsid w:val="00106374"/>
    <w:rsid w:val="001149FC"/>
    <w:rsid w:val="0011536B"/>
    <w:rsid w:val="00117430"/>
    <w:rsid w:val="00130A74"/>
    <w:rsid w:val="001441BF"/>
    <w:rsid w:val="00147592"/>
    <w:rsid w:val="0015102B"/>
    <w:rsid w:val="00183411"/>
    <w:rsid w:val="0018439D"/>
    <w:rsid w:val="001C15A3"/>
    <w:rsid w:val="001C4156"/>
    <w:rsid w:val="001D03CA"/>
    <w:rsid w:val="001D6F5C"/>
    <w:rsid w:val="00212C81"/>
    <w:rsid w:val="00222244"/>
    <w:rsid w:val="00223765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B5C5D"/>
    <w:rsid w:val="002B62EC"/>
    <w:rsid w:val="002C03B9"/>
    <w:rsid w:val="002C4E48"/>
    <w:rsid w:val="002D10CD"/>
    <w:rsid w:val="002D71AE"/>
    <w:rsid w:val="002D7CA8"/>
    <w:rsid w:val="002F110B"/>
    <w:rsid w:val="00311F6A"/>
    <w:rsid w:val="00313D62"/>
    <w:rsid w:val="00320A75"/>
    <w:rsid w:val="00323B27"/>
    <w:rsid w:val="0037196A"/>
    <w:rsid w:val="00374F20"/>
    <w:rsid w:val="00386393"/>
    <w:rsid w:val="003B12DC"/>
    <w:rsid w:val="003C4899"/>
    <w:rsid w:val="00401F43"/>
    <w:rsid w:val="004255DB"/>
    <w:rsid w:val="00446F8C"/>
    <w:rsid w:val="00453A37"/>
    <w:rsid w:val="00470541"/>
    <w:rsid w:val="00480652"/>
    <w:rsid w:val="00481EBD"/>
    <w:rsid w:val="004B7E03"/>
    <w:rsid w:val="004E2C95"/>
    <w:rsid w:val="004F5844"/>
    <w:rsid w:val="004F701E"/>
    <w:rsid w:val="00504C6D"/>
    <w:rsid w:val="005110FC"/>
    <w:rsid w:val="00534C5A"/>
    <w:rsid w:val="005814D6"/>
    <w:rsid w:val="00586EF3"/>
    <w:rsid w:val="005945A0"/>
    <w:rsid w:val="005A4D08"/>
    <w:rsid w:val="005C1E8D"/>
    <w:rsid w:val="005D0F6B"/>
    <w:rsid w:val="005E1FB0"/>
    <w:rsid w:val="00600F5B"/>
    <w:rsid w:val="00615320"/>
    <w:rsid w:val="00622B31"/>
    <w:rsid w:val="00686015"/>
    <w:rsid w:val="00697650"/>
    <w:rsid w:val="006B7B79"/>
    <w:rsid w:val="006C5002"/>
    <w:rsid w:val="006D07E1"/>
    <w:rsid w:val="006D1211"/>
    <w:rsid w:val="006F374D"/>
    <w:rsid w:val="006F693E"/>
    <w:rsid w:val="00717A0B"/>
    <w:rsid w:val="00723BBC"/>
    <w:rsid w:val="0073746A"/>
    <w:rsid w:val="00743199"/>
    <w:rsid w:val="00765CF3"/>
    <w:rsid w:val="00774484"/>
    <w:rsid w:val="00793A91"/>
    <w:rsid w:val="007B13B1"/>
    <w:rsid w:val="007B66B5"/>
    <w:rsid w:val="007D52D4"/>
    <w:rsid w:val="007E6CCC"/>
    <w:rsid w:val="007F3262"/>
    <w:rsid w:val="007F4F45"/>
    <w:rsid w:val="007F7A27"/>
    <w:rsid w:val="00802F57"/>
    <w:rsid w:val="0081545B"/>
    <w:rsid w:val="00822272"/>
    <w:rsid w:val="008405A3"/>
    <w:rsid w:val="008720FA"/>
    <w:rsid w:val="00880702"/>
    <w:rsid w:val="00883D92"/>
    <w:rsid w:val="008851B6"/>
    <w:rsid w:val="008B3D4B"/>
    <w:rsid w:val="008C7EBD"/>
    <w:rsid w:val="008E076E"/>
    <w:rsid w:val="008E7DAE"/>
    <w:rsid w:val="008F5535"/>
    <w:rsid w:val="00901AA0"/>
    <w:rsid w:val="009126FC"/>
    <w:rsid w:val="00916199"/>
    <w:rsid w:val="00917EA2"/>
    <w:rsid w:val="00921194"/>
    <w:rsid w:val="00931EDB"/>
    <w:rsid w:val="009347FF"/>
    <w:rsid w:val="00936914"/>
    <w:rsid w:val="009400F1"/>
    <w:rsid w:val="0094619C"/>
    <w:rsid w:val="009551A8"/>
    <w:rsid w:val="009651CF"/>
    <w:rsid w:val="009804B8"/>
    <w:rsid w:val="00981125"/>
    <w:rsid w:val="0098397A"/>
    <w:rsid w:val="00983DDB"/>
    <w:rsid w:val="00995F63"/>
    <w:rsid w:val="009B0AFC"/>
    <w:rsid w:val="009B4A4D"/>
    <w:rsid w:val="009C1390"/>
    <w:rsid w:val="009C3682"/>
    <w:rsid w:val="009D2248"/>
    <w:rsid w:val="009E1572"/>
    <w:rsid w:val="00A10566"/>
    <w:rsid w:val="00A6118E"/>
    <w:rsid w:val="00A70C11"/>
    <w:rsid w:val="00A81FA2"/>
    <w:rsid w:val="00A8305A"/>
    <w:rsid w:val="00A92D66"/>
    <w:rsid w:val="00AA710B"/>
    <w:rsid w:val="00AB5831"/>
    <w:rsid w:val="00AD51D2"/>
    <w:rsid w:val="00AD6ABB"/>
    <w:rsid w:val="00B01040"/>
    <w:rsid w:val="00B02AB2"/>
    <w:rsid w:val="00B2508B"/>
    <w:rsid w:val="00B2668C"/>
    <w:rsid w:val="00B4006B"/>
    <w:rsid w:val="00B4587D"/>
    <w:rsid w:val="00B55115"/>
    <w:rsid w:val="00B77116"/>
    <w:rsid w:val="00B77316"/>
    <w:rsid w:val="00BD132B"/>
    <w:rsid w:val="00BD4140"/>
    <w:rsid w:val="00BF36EE"/>
    <w:rsid w:val="00C03056"/>
    <w:rsid w:val="00C13B47"/>
    <w:rsid w:val="00C1613B"/>
    <w:rsid w:val="00C3488E"/>
    <w:rsid w:val="00CB08EB"/>
    <w:rsid w:val="00CB0EF3"/>
    <w:rsid w:val="00CD468F"/>
    <w:rsid w:val="00CF53AF"/>
    <w:rsid w:val="00CF5800"/>
    <w:rsid w:val="00CF60FC"/>
    <w:rsid w:val="00CF6408"/>
    <w:rsid w:val="00D502DC"/>
    <w:rsid w:val="00D51F36"/>
    <w:rsid w:val="00D5613B"/>
    <w:rsid w:val="00D716C6"/>
    <w:rsid w:val="00D72D0E"/>
    <w:rsid w:val="00D82B9E"/>
    <w:rsid w:val="00DA1E65"/>
    <w:rsid w:val="00DA5181"/>
    <w:rsid w:val="00DC5505"/>
    <w:rsid w:val="00DF5EF8"/>
    <w:rsid w:val="00E035D5"/>
    <w:rsid w:val="00E26AEA"/>
    <w:rsid w:val="00E478CB"/>
    <w:rsid w:val="00E608B3"/>
    <w:rsid w:val="00E662D6"/>
    <w:rsid w:val="00E71ACC"/>
    <w:rsid w:val="00E71CCA"/>
    <w:rsid w:val="00E87231"/>
    <w:rsid w:val="00E95860"/>
    <w:rsid w:val="00EA7D91"/>
    <w:rsid w:val="00ED107C"/>
    <w:rsid w:val="00ED4983"/>
    <w:rsid w:val="00EF03FD"/>
    <w:rsid w:val="00F20329"/>
    <w:rsid w:val="00F51ED1"/>
    <w:rsid w:val="00F879C9"/>
    <w:rsid w:val="00FA5653"/>
    <w:rsid w:val="00FC325E"/>
    <w:rsid w:val="00FD0DD9"/>
    <w:rsid w:val="00FF0E29"/>
    <w:rsid w:val="00FF164B"/>
    <w:rsid w:val="00FF257F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D8F0"/>
  <w15:docId w15:val="{8CF1252D-B8BE-47BF-9E96-3AD5CD40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Siln">
    <w:name w:val="Strong"/>
    <w:basedOn w:val="Standardnpsmoodstavce"/>
    <w:uiPriority w:val="22"/>
    <w:qFormat/>
    <w:rsid w:val="009651CF"/>
    <w:rPr>
      <w:b/>
      <w:bCs/>
    </w:rPr>
  </w:style>
  <w:style w:type="paragraph" w:styleId="Revize">
    <w:name w:val="Revision"/>
    <w:hidden/>
    <w:uiPriority w:val="99"/>
    <w:semiHidden/>
    <w:rsid w:val="00E71ACC"/>
  </w:style>
  <w:style w:type="character" w:styleId="Hypertextovodkaz">
    <w:name w:val="Hyperlink"/>
    <w:basedOn w:val="Standardnpsmoodstavce"/>
    <w:unhideWhenUsed/>
    <w:rsid w:val="005E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antosova@nul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mlouvy\Smlouvy_2019\UP\VMO%20v&#253;p&#367;j&#269;n&#237;%20smlouva%20vzor%20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VMO výpůjční smlouva vzor 2019</Template>
  <TotalTime>408</TotalTime>
  <Pages>4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jakubcova</dc:creator>
  <cp:keywords>Šablona smlouvy o výpůjčce</cp:keywords>
  <cp:lastModifiedBy>Radka Pantělejevová</cp:lastModifiedBy>
  <cp:revision>25</cp:revision>
  <cp:lastPrinted>2014-02-04T09:12:00Z</cp:lastPrinted>
  <dcterms:created xsi:type="dcterms:W3CDTF">2019-01-22T12:23:00Z</dcterms:created>
  <dcterms:modified xsi:type="dcterms:W3CDTF">2021-11-24T08:49:00Z</dcterms:modified>
</cp:coreProperties>
</file>