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FF6F1" w14:textId="77777777" w:rsidR="00502FC5" w:rsidRDefault="004C3B55" w:rsidP="004C3B55">
      <w:pPr>
        <w:ind w:left="2127" w:firstLine="709"/>
        <w:rPr>
          <w:rFonts w:ascii="Arial" w:hAnsi="Arial" w:cs="Arial"/>
          <w:b/>
          <w:sz w:val="36"/>
          <w:szCs w:val="36"/>
        </w:rPr>
      </w:pPr>
      <w:r>
        <w:rPr>
          <w:rFonts w:ascii="Arial" w:hAnsi="Arial" w:cs="Arial"/>
          <w:b/>
          <w:sz w:val="36"/>
          <w:szCs w:val="36"/>
        </w:rPr>
        <w:t>SMLOUVA O DÍLO</w:t>
      </w:r>
    </w:p>
    <w:p w14:paraId="36513925" w14:textId="5F63768B" w:rsidR="00165AB0" w:rsidRPr="00BA33D7" w:rsidRDefault="00165AB0" w:rsidP="00BA33D7">
      <w:pPr>
        <w:snapToGrid w:val="0"/>
        <w:spacing w:line="40" w:lineRule="atLeast"/>
        <w:jc w:val="center"/>
        <w:rPr>
          <w:rFonts w:ascii="Arial" w:hAnsi="Arial" w:cs="Arial"/>
          <w:b/>
          <w:sz w:val="28"/>
          <w:szCs w:val="28"/>
        </w:rPr>
      </w:pPr>
      <w:r>
        <w:rPr>
          <w:rFonts w:ascii="Arial" w:hAnsi="Arial" w:cs="Arial"/>
          <w:b/>
          <w:sz w:val="28"/>
          <w:szCs w:val="28"/>
        </w:rPr>
        <w:t>„</w:t>
      </w:r>
      <w:r w:rsidR="006C370D">
        <w:rPr>
          <w:rFonts w:ascii="Arial" w:hAnsi="Arial" w:cs="Arial"/>
          <w:b/>
          <w:sz w:val="28"/>
          <w:szCs w:val="28"/>
        </w:rPr>
        <w:t xml:space="preserve">Zařízení pro monitoring a řízení VH objektů </w:t>
      </w:r>
      <w:r w:rsidR="00AC0E90">
        <w:rPr>
          <w:rFonts w:ascii="Arial" w:hAnsi="Arial" w:cs="Arial"/>
          <w:b/>
          <w:sz w:val="28"/>
          <w:szCs w:val="28"/>
        </w:rPr>
        <w:t>–</w:t>
      </w:r>
      <w:r w:rsidR="006C370D">
        <w:rPr>
          <w:rFonts w:ascii="Arial" w:hAnsi="Arial" w:cs="Arial"/>
          <w:b/>
          <w:sz w:val="28"/>
          <w:szCs w:val="28"/>
        </w:rPr>
        <w:t xml:space="preserve"> </w:t>
      </w:r>
      <w:r w:rsidR="00AC0E90">
        <w:rPr>
          <w:rFonts w:ascii="Arial" w:hAnsi="Arial" w:cs="Arial"/>
          <w:b/>
          <w:sz w:val="28"/>
          <w:szCs w:val="28"/>
        </w:rPr>
        <w:t>Objekty bez napětí</w:t>
      </w:r>
      <w:r>
        <w:rPr>
          <w:rFonts w:ascii="Arial" w:hAnsi="Arial" w:cs="Arial"/>
          <w:b/>
          <w:sz w:val="28"/>
          <w:szCs w:val="28"/>
        </w:rPr>
        <w:t>“</w:t>
      </w:r>
    </w:p>
    <w:p w14:paraId="6509FFC1" w14:textId="77777777" w:rsidR="00502FC5" w:rsidRPr="002C5975" w:rsidRDefault="00502FC5" w:rsidP="00502FC5">
      <w:pPr>
        <w:pBdr>
          <w:bottom w:val="single" w:sz="6" w:space="1" w:color="auto"/>
        </w:pBdr>
        <w:jc w:val="center"/>
        <w:rPr>
          <w:rFonts w:ascii="Arial" w:hAnsi="Arial"/>
          <w:sz w:val="22"/>
        </w:rPr>
      </w:pPr>
      <w:r w:rsidRPr="002C5975">
        <w:rPr>
          <w:rFonts w:ascii="Arial" w:hAnsi="Arial"/>
          <w:sz w:val="22"/>
        </w:rPr>
        <w:t>uzavřená dle § 2586 a násl. zákona č. 89/2012 Sb., občanský zákoník</w:t>
      </w:r>
      <w:r>
        <w:rPr>
          <w:rFonts w:ascii="Arial" w:hAnsi="Arial"/>
          <w:sz w:val="22"/>
        </w:rPr>
        <w:t>, v platném znění</w:t>
      </w:r>
      <w:r w:rsidRPr="002C5975">
        <w:rPr>
          <w:rFonts w:ascii="Arial" w:hAnsi="Arial"/>
          <w:sz w:val="22"/>
        </w:rPr>
        <w:t xml:space="preserve"> (dále jen občanský </w:t>
      </w:r>
      <w:r w:rsidR="0070593B" w:rsidRPr="002C5975">
        <w:rPr>
          <w:rFonts w:ascii="Arial" w:hAnsi="Arial"/>
          <w:sz w:val="22"/>
        </w:rPr>
        <w:t>zákoník) mezi</w:t>
      </w:r>
      <w:r w:rsidR="0070593B">
        <w:rPr>
          <w:rFonts w:ascii="Arial" w:hAnsi="Arial"/>
          <w:sz w:val="22"/>
        </w:rPr>
        <w:t xml:space="preserve"> těmito účastníky:</w:t>
      </w:r>
    </w:p>
    <w:p w14:paraId="4BA57B9C" w14:textId="77777777" w:rsidR="00502FC5" w:rsidRPr="002C5975" w:rsidRDefault="00502FC5" w:rsidP="00502FC5">
      <w:pPr>
        <w:rPr>
          <w:rFonts w:ascii="Arial" w:hAnsi="Arial"/>
          <w:sz w:val="22"/>
        </w:rPr>
      </w:pPr>
    </w:p>
    <w:p w14:paraId="2683EA1D" w14:textId="77777777" w:rsidR="00502FC5" w:rsidRPr="002C5975" w:rsidRDefault="00502FC5" w:rsidP="00502FC5">
      <w:pPr>
        <w:jc w:val="both"/>
        <w:outlineLvl w:val="0"/>
        <w:rPr>
          <w:rFonts w:ascii="Arial" w:hAnsi="Arial"/>
          <w:b/>
          <w:sz w:val="22"/>
          <w:u w:val="single"/>
        </w:rPr>
      </w:pPr>
      <w:r w:rsidRPr="002C5975">
        <w:rPr>
          <w:rFonts w:ascii="Arial" w:hAnsi="Arial"/>
          <w:b/>
          <w:sz w:val="22"/>
          <w:u w:val="single"/>
        </w:rPr>
        <w:t xml:space="preserve">I. </w:t>
      </w:r>
      <w:r w:rsidRPr="002C5975">
        <w:rPr>
          <w:rFonts w:ascii="Arial" w:hAnsi="Arial"/>
          <w:b/>
          <w:caps/>
          <w:sz w:val="22"/>
          <w:u w:val="single"/>
        </w:rPr>
        <w:t>Smluvní strany</w:t>
      </w:r>
    </w:p>
    <w:p w14:paraId="2DB9173B" w14:textId="77777777" w:rsidR="00502FC5" w:rsidRPr="002C5975" w:rsidRDefault="00502FC5" w:rsidP="00502FC5">
      <w:pPr>
        <w:tabs>
          <w:tab w:val="left" w:pos="2835"/>
        </w:tabs>
        <w:jc w:val="both"/>
        <w:rPr>
          <w:rFonts w:ascii="Arial" w:hAnsi="Arial"/>
          <w:sz w:val="22"/>
        </w:rPr>
      </w:pPr>
    </w:p>
    <w:p w14:paraId="30BCEADB" w14:textId="77777777" w:rsidR="00502FC5" w:rsidRPr="002C5975" w:rsidRDefault="00502FC5" w:rsidP="00502FC5">
      <w:pPr>
        <w:tabs>
          <w:tab w:val="left" w:pos="1701"/>
          <w:tab w:val="left" w:pos="2835"/>
        </w:tabs>
        <w:spacing w:after="60"/>
        <w:jc w:val="both"/>
        <w:rPr>
          <w:rFonts w:ascii="Arial" w:hAnsi="Arial"/>
          <w:b/>
          <w:sz w:val="22"/>
        </w:rPr>
      </w:pPr>
      <w:r w:rsidRPr="00C93BFE">
        <w:rPr>
          <w:rFonts w:ascii="Arial" w:hAnsi="Arial"/>
          <w:b/>
          <w:sz w:val="22"/>
        </w:rPr>
        <w:t>S</w:t>
      </w:r>
      <w:r w:rsidRPr="002C5975">
        <w:rPr>
          <w:rFonts w:ascii="Arial" w:hAnsi="Arial"/>
          <w:b/>
          <w:sz w:val="22"/>
        </w:rPr>
        <w:t>tatutární město Jihlava</w:t>
      </w:r>
    </w:p>
    <w:p w14:paraId="5A8AA4C8" w14:textId="77777777" w:rsidR="00502FC5" w:rsidRPr="005829D8" w:rsidRDefault="0070593B" w:rsidP="00502FC5">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2FC5" w:rsidRPr="005829D8">
        <w:rPr>
          <w:rFonts w:ascii="Arial" w:hAnsi="Arial" w:cs="Arial"/>
          <w:sz w:val="22"/>
          <w:szCs w:val="22"/>
        </w:rPr>
        <w:t>Masarykovo nám. 97/1, 586 01 Jihlava</w:t>
      </w:r>
    </w:p>
    <w:p w14:paraId="13E0629A" w14:textId="77777777" w:rsidR="00502FC5" w:rsidRDefault="00502FC5" w:rsidP="00502FC5">
      <w:pPr>
        <w:rPr>
          <w:rFonts w:ascii="Arial" w:hAnsi="Arial" w:cs="Arial"/>
          <w:snapToGrid w:val="0"/>
          <w:sz w:val="22"/>
          <w:szCs w:val="22"/>
        </w:rPr>
      </w:pPr>
      <w:r w:rsidRPr="005829D8">
        <w:rPr>
          <w:rFonts w:ascii="Arial" w:hAnsi="Arial" w:cs="Arial"/>
          <w:sz w:val="22"/>
          <w:szCs w:val="22"/>
        </w:rPr>
        <w:t>Zastoupený:</w:t>
      </w:r>
      <w:r w:rsidRPr="005829D8">
        <w:rPr>
          <w:rFonts w:ascii="Arial" w:hAnsi="Arial" w:cs="Arial"/>
          <w:sz w:val="22"/>
          <w:szCs w:val="22"/>
        </w:rPr>
        <w:tab/>
      </w:r>
      <w:r w:rsidRPr="005829D8">
        <w:rPr>
          <w:rFonts w:ascii="Arial" w:hAnsi="Arial" w:cs="Arial"/>
          <w:sz w:val="22"/>
          <w:szCs w:val="22"/>
        </w:rPr>
        <w:tab/>
      </w:r>
      <w:r w:rsidRPr="005829D8">
        <w:rPr>
          <w:rFonts w:ascii="Arial" w:hAnsi="Arial" w:cs="Arial"/>
          <w:sz w:val="22"/>
          <w:szCs w:val="22"/>
        </w:rPr>
        <w:tab/>
      </w:r>
      <w:r w:rsidRPr="005829D8">
        <w:rPr>
          <w:rFonts w:ascii="Arial" w:hAnsi="Arial" w:cs="Arial"/>
          <w:sz w:val="22"/>
          <w:szCs w:val="22"/>
        </w:rPr>
        <w:tab/>
      </w:r>
      <w:r w:rsidRPr="005829D8">
        <w:rPr>
          <w:rFonts w:ascii="Arial" w:hAnsi="Arial" w:cs="Arial"/>
          <w:snapToGrid w:val="0"/>
          <w:sz w:val="22"/>
          <w:szCs w:val="22"/>
        </w:rPr>
        <w:t>Ing. arch. Martinem Laštovičkou, náměstkem primátorky</w:t>
      </w:r>
    </w:p>
    <w:p w14:paraId="22336E89" w14:textId="77777777" w:rsidR="00A15081" w:rsidRPr="005829D8" w:rsidRDefault="00A15081" w:rsidP="00502FC5">
      <w:pPr>
        <w:rPr>
          <w:rFonts w:ascii="Arial" w:hAnsi="Arial" w:cs="Arial"/>
          <w:snapToGrid w:val="0"/>
          <w:sz w:val="22"/>
          <w:szCs w:val="22"/>
        </w:rPr>
      </w:pPr>
      <w:r>
        <w:rPr>
          <w:rFonts w:ascii="Arial" w:hAnsi="Arial" w:cs="Arial"/>
          <w:snapToGrid w:val="0"/>
          <w:sz w:val="22"/>
          <w:szCs w:val="22"/>
        </w:rPr>
        <w:t>Oprávněn k podpisu:</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Ing. Petr Štěpán, vedoucí Majetkového odboru</w:t>
      </w:r>
    </w:p>
    <w:p w14:paraId="2A244747" w14:textId="77777777" w:rsidR="00502FC5" w:rsidRPr="005829D8" w:rsidRDefault="00502FC5" w:rsidP="00502FC5">
      <w:pPr>
        <w:rPr>
          <w:rFonts w:ascii="Arial" w:hAnsi="Arial" w:cs="Arial"/>
          <w:sz w:val="22"/>
          <w:szCs w:val="22"/>
        </w:rPr>
      </w:pPr>
      <w:r w:rsidRPr="005829D8">
        <w:rPr>
          <w:rFonts w:ascii="Arial" w:hAnsi="Arial" w:cs="Arial"/>
          <w:sz w:val="22"/>
          <w:szCs w:val="22"/>
        </w:rPr>
        <w:t xml:space="preserve">IČO: </w:t>
      </w:r>
      <w:r w:rsidRPr="005829D8">
        <w:rPr>
          <w:rFonts w:ascii="Arial" w:hAnsi="Arial" w:cs="Arial"/>
          <w:sz w:val="22"/>
          <w:szCs w:val="22"/>
        </w:rPr>
        <w:tab/>
      </w:r>
      <w:r w:rsidRPr="005829D8">
        <w:rPr>
          <w:rFonts w:ascii="Arial" w:hAnsi="Arial" w:cs="Arial"/>
          <w:sz w:val="22"/>
          <w:szCs w:val="22"/>
        </w:rPr>
        <w:tab/>
      </w:r>
      <w:r w:rsidRPr="005829D8">
        <w:rPr>
          <w:rFonts w:ascii="Arial" w:hAnsi="Arial" w:cs="Arial"/>
          <w:sz w:val="22"/>
          <w:szCs w:val="22"/>
        </w:rPr>
        <w:tab/>
      </w:r>
      <w:r w:rsidRPr="005829D8">
        <w:rPr>
          <w:rFonts w:ascii="Arial" w:hAnsi="Arial" w:cs="Arial"/>
          <w:sz w:val="22"/>
          <w:szCs w:val="22"/>
        </w:rPr>
        <w:tab/>
      </w:r>
      <w:r w:rsidRPr="005829D8">
        <w:rPr>
          <w:rFonts w:ascii="Arial" w:hAnsi="Arial" w:cs="Arial"/>
          <w:sz w:val="22"/>
          <w:szCs w:val="22"/>
        </w:rPr>
        <w:tab/>
        <w:t>00286010</w:t>
      </w:r>
    </w:p>
    <w:p w14:paraId="4CCF2989" w14:textId="77777777" w:rsidR="00502FC5" w:rsidRDefault="00502FC5" w:rsidP="00502FC5">
      <w:pPr>
        <w:rPr>
          <w:rFonts w:ascii="Arial" w:hAnsi="Arial" w:cs="Arial"/>
          <w:sz w:val="22"/>
          <w:szCs w:val="22"/>
        </w:rPr>
      </w:pPr>
      <w:r w:rsidRPr="005829D8">
        <w:rPr>
          <w:rFonts w:ascii="Arial" w:hAnsi="Arial" w:cs="Arial"/>
          <w:sz w:val="22"/>
          <w:szCs w:val="22"/>
        </w:rPr>
        <w:t xml:space="preserve">DIČ: </w:t>
      </w:r>
      <w:r w:rsidRPr="005829D8">
        <w:rPr>
          <w:rFonts w:ascii="Arial" w:hAnsi="Arial" w:cs="Arial"/>
          <w:sz w:val="22"/>
          <w:szCs w:val="22"/>
        </w:rPr>
        <w:tab/>
      </w:r>
      <w:r w:rsidRPr="005829D8">
        <w:rPr>
          <w:rFonts w:ascii="Arial" w:hAnsi="Arial" w:cs="Arial"/>
          <w:sz w:val="22"/>
          <w:szCs w:val="22"/>
        </w:rPr>
        <w:tab/>
      </w:r>
      <w:r w:rsidRPr="005829D8">
        <w:rPr>
          <w:rFonts w:ascii="Arial" w:hAnsi="Arial" w:cs="Arial"/>
          <w:sz w:val="22"/>
          <w:szCs w:val="22"/>
        </w:rPr>
        <w:tab/>
      </w:r>
      <w:r w:rsidRPr="005829D8">
        <w:rPr>
          <w:rFonts w:ascii="Arial" w:hAnsi="Arial" w:cs="Arial"/>
          <w:sz w:val="22"/>
          <w:szCs w:val="22"/>
        </w:rPr>
        <w:tab/>
      </w:r>
      <w:r w:rsidRPr="005829D8">
        <w:rPr>
          <w:rFonts w:ascii="Arial" w:hAnsi="Arial" w:cs="Arial"/>
          <w:sz w:val="22"/>
          <w:szCs w:val="22"/>
        </w:rPr>
        <w:tab/>
        <w:t>CZ00286010</w:t>
      </w:r>
    </w:p>
    <w:p w14:paraId="42795632" w14:textId="77777777" w:rsidR="00502FC5" w:rsidRDefault="00502FC5" w:rsidP="00502FC5">
      <w:pPr>
        <w:rPr>
          <w:rFonts w:ascii="Arial" w:hAnsi="Arial" w:cs="Arial"/>
          <w:sz w:val="22"/>
          <w:szCs w:val="22"/>
        </w:rPr>
      </w:pPr>
      <w:r w:rsidRPr="005829D8">
        <w:rPr>
          <w:rFonts w:ascii="Arial" w:hAnsi="Arial" w:cs="Arial"/>
          <w:sz w:val="22"/>
          <w:szCs w:val="22"/>
        </w:rPr>
        <w:t>(</w:t>
      </w:r>
      <w:r w:rsidR="004C3B55">
        <w:rPr>
          <w:rFonts w:ascii="Arial" w:hAnsi="Arial" w:cs="Arial"/>
          <w:sz w:val="22"/>
          <w:szCs w:val="22"/>
        </w:rPr>
        <w:t>dále jen „</w:t>
      </w:r>
      <w:r w:rsidR="00123631">
        <w:rPr>
          <w:rFonts w:ascii="Arial" w:hAnsi="Arial" w:cs="Arial"/>
          <w:sz w:val="22"/>
          <w:szCs w:val="22"/>
        </w:rPr>
        <w:t>objednatel“)</w:t>
      </w:r>
    </w:p>
    <w:p w14:paraId="43EC8572" w14:textId="77777777" w:rsidR="0070593B" w:rsidRPr="005829D8" w:rsidRDefault="0070593B" w:rsidP="00502FC5">
      <w:pPr>
        <w:rPr>
          <w:rFonts w:ascii="Arial" w:hAnsi="Arial" w:cs="Arial"/>
          <w:sz w:val="22"/>
          <w:szCs w:val="22"/>
        </w:rPr>
      </w:pPr>
    </w:p>
    <w:p w14:paraId="63C8329D" w14:textId="77777777" w:rsidR="0070593B" w:rsidRPr="00ED4EF6" w:rsidRDefault="0070593B" w:rsidP="0070593B">
      <w:pPr>
        <w:spacing w:after="60"/>
        <w:jc w:val="both"/>
        <w:rPr>
          <w:rFonts w:ascii="Arial" w:hAnsi="Arial"/>
          <w:sz w:val="22"/>
        </w:rPr>
      </w:pPr>
      <w:r w:rsidRPr="002C5975">
        <w:rPr>
          <w:rFonts w:ascii="Arial" w:hAnsi="Arial"/>
          <w:sz w:val="22"/>
        </w:rPr>
        <w:t xml:space="preserve">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24AA6D3" w14:textId="77777777" w:rsidR="0070593B" w:rsidRPr="0070593B" w:rsidRDefault="0070593B" w:rsidP="0070593B">
      <w:pPr>
        <w:tabs>
          <w:tab w:val="left" w:pos="1701"/>
          <w:tab w:val="left" w:pos="2552"/>
        </w:tabs>
        <w:spacing w:after="60"/>
        <w:jc w:val="both"/>
        <w:rPr>
          <w:rFonts w:ascii="Arial" w:hAnsi="Arial"/>
          <w:b/>
          <w:sz w:val="22"/>
        </w:rPr>
      </w:pPr>
      <w:r w:rsidRPr="0070593B">
        <w:rPr>
          <w:rFonts w:ascii="Arial" w:hAnsi="Arial"/>
          <w:b/>
          <w:sz w:val="22"/>
        </w:rPr>
        <w:t>GDF spol. s.r.o.</w:t>
      </w:r>
      <w:r w:rsidRPr="0070593B">
        <w:rPr>
          <w:rFonts w:ascii="Arial" w:hAnsi="Arial"/>
          <w:b/>
          <w:sz w:val="22"/>
        </w:rPr>
        <w:tab/>
      </w:r>
    </w:p>
    <w:p w14:paraId="54EEB4CF" w14:textId="77777777" w:rsidR="0070593B" w:rsidRPr="0079537D" w:rsidRDefault="0070593B" w:rsidP="0070593B">
      <w:pPr>
        <w:tabs>
          <w:tab w:val="left" w:pos="1701"/>
          <w:tab w:val="left" w:pos="2552"/>
        </w:tabs>
        <w:spacing w:after="60"/>
        <w:jc w:val="both"/>
        <w:rPr>
          <w:rFonts w:ascii="Arial" w:hAnsi="Arial"/>
          <w:color w:val="FF0000"/>
          <w:sz w:val="22"/>
        </w:rPr>
      </w:pPr>
      <w:r w:rsidRPr="002C5975">
        <w:rPr>
          <w:rFonts w:ascii="Arial" w:hAnsi="Arial"/>
          <w:sz w:val="22"/>
        </w:rPr>
        <w:t>S</w:t>
      </w:r>
      <w:r>
        <w:rPr>
          <w:rFonts w:ascii="Arial" w:hAnsi="Arial"/>
          <w:sz w:val="22"/>
        </w:rPr>
        <w:t>e sídlem</w:t>
      </w:r>
      <w:r w:rsidRPr="002C5975">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sz w:val="22"/>
        </w:rPr>
        <w:t>Mostkov</w:t>
      </w:r>
      <w:proofErr w:type="spellEnd"/>
      <w:r>
        <w:rPr>
          <w:rFonts w:ascii="Arial" w:hAnsi="Arial"/>
          <w:sz w:val="22"/>
        </w:rPr>
        <w:t xml:space="preserve"> 28, 788 01 Oskava</w:t>
      </w:r>
      <w:r w:rsidRPr="0079537D">
        <w:rPr>
          <w:rFonts w:ascii="Arial" w:hAnsi="Arial"/>
          <w:color w:val="FF0000"/>
          <w:sz w:val="22"/>
        </w:rPr>
        <w:t xml:space="preserve"> </w:t>
      </w:r>
    </w:p>
    <w:p w14:paraId="649B3FF7" w14:textId="77777777" w:rsidR="0070593B" w:rsidRDefault="0070593B" w:rsidP="0070593B">
      <w:pPr>
        <w:tabs>
          <w:tab w:val="left" w:pos="1701"/>
        </w:tabs>
        <w:spacing w:after="60"/>
        <w:jc w:val="both"/>
        <w:rPr>
          <w:rFonts w:ascii="Arial" w:hAnsi="Arial"/>
          <w:sz w:val="22"/>
        </w:rPr>
      </w:pPr>
      <w:r w:rsidRPr="002C5975">
        <w:rPr>
          <w:rFonts w:ascii="Arial" w:hAnsi="Arial"/>
          <w:sz w:val="22"/>
        </w:rPr>
        <w:t>Zastoupený:</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Ing. </w:t>
      </w:r>
      <w:r w:rsidR="00DA2006">
        <w:rPr>
          <w:rFonts w:ascii="Arial" w:hAnsi="Arial"/>
          <w:sz w:val="22"/>
        </w:rPr>
        <w:t>Karlem Si</w:t>
      </w:r>
      <w:r w:rsidR="000F5A56">
        <w:rPr>
          <w:rFonts w:ascii="Arial" w:hAnsi="Arial"/>
          <w:sz w:val="22"/>
        </w:rPr>
        <w:t>r</w:t>
      </w:r>
      <w:r w:rsidR="00DA2006">
        <w:rPr>
          <w:rFonts w:ascii="Arial" w:hAnsi="Arial"/>
          <w:sz w:val="22"/>
        </w:rPr>
        <w:t>ot</w:t>
      </w:r>
      <w:r w:rsidR="000F5A56">
        <w:rPr>
          <w:rFonts w:ascii="Arial" w:hAnsi="Arial"/>
          <w:sz w:val="22"/>
        </w:rPr>
        <w:t>kem</w:t>
      </w:r>
      <w:r>
        <w:rPr>
          <w:rFonts w:ascii="Arial" w:hAnsi="Arial"/>
          <w:sz w:val="22"/>
        </w:rPr>
        <w:t>, jednatelem společnosti</w:t>
      </w:r>
      <w:r w:rsidRPr="002C5975">
        <w:rPr>
          <w:rFonts w:ascii="Arial" w:hAnsi="Arial"/>
          <w:sz w:val="22"/>
        </w:rPr>
        <w:tab/>
        <w:t xml:space="preserve"> </w:t>
      </w:r>
    </w:p>
    <w:p w14:paraId="32F1CD9C" w14:textId="77777777" w:rsidR="0070593B" w:rsidRPr="002C5975" w:rsidRDefault="0070593B" w:rsidP="0070593B">
      <w:pPr>
        <w:tabs>
          <w:tab w:val="left" w:pos="1701"/>
        </w:tabs>
        <w:spacing w:after="60"/>
        <w:rPr>
          <w:rFonts w:ascii="Arial" w:hAnsi="Arial" w:cs="Arial"/>
          <w:sz w:val="22"/>
          <w:szCs w:val="22"/>
        </w:rPr>
      </w:pPr>
      <w:r w:rsidRPr="002C5975">
        <w:rPr>
          <w:rFonts w:ascii="Arial" w:hAnsi="Arial"/>
          <w:sz w:val="22"/>
        </w:rPr>
        <w:t>IČO:</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47151901</w:t>
      </w:r>
    </w:p>
    <w:p w14:paraId="01699C36" w14:textId="77777777" w:rsidR="00123631" w:rsidRDefault="0070593B" w:rsidP="004C3B55">
      <w:pPr>
        <w:tabs>
          <w:tab w:val="left" w:pos="1701"/>
          <w:tab w:val="left" w:pos="2552"/>
        </w:tabs>
        <w:spacing w:after="60"/>
        <w:jc w:val="both"/>
        <w:outlineLvl w:val="0"/>
        <w:rPr>
          <w:rFonts w:ascii="Arial" w:hAnsi="Arial"/>
          <w:sz w:val="22"/>
        </w:rPr>
      </w:pPr>
      <w:r w:rsidRPr="002C5975">
        <w:rPr>
          <w:rFonts w:ascii="Arial" w:hAnsi="Arial"/>
          <w:sz w:val="22"/>
        </w:rPr>
        <w:t>DIČ:</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CZ47151901</w:t>
      </w:r>
      <w:r>
        <w:rPr>
          <w:rFonts w:ascii="Arial" w:hAnsi="Arial"/>
          <w:sz w:val="22"/>
        </w:rPr>
        <w:tab/>
      </w:r>
    </w:p>
    <w:p w14:paraId="4B9A827B" w14:textId="77777777" w:rsidR="0070593B" w:rsidRPr="00123631" w:rsidRDefault="00123631" w:rsidP="00123631">
      <w:pPr>
        <w:rPr>
          <w:rFonts w:ascii="Arial" w:hAnsi="Arial" w:cs="Arial"/>
          <w:sz w:val="22"/>
          <w:szCs w:val="22"/>
        </w:rPr>
      </w:pPr>
      <w:r w:rsidRPr="00123631">
        <w:rPr>
          <w:rFonts w:ascii="Arial" w:hAnsi="Arial" w:cs="Arial"/>
          <w:sz w:val="22"/>
          <w:szCs w:val="22"/>
        </w:rPr>
        <w:t>Společnost je zapsána v obchodním rejstříku vedeném Krajským soudem v Ostravě, oddíl C, vložka 3825.</w:t>
      </w:r>
      <w:r w:rsidR="0070593B">
        <w:rPr>
          <w:rFonts w:ascii="Arial" w:hAnsi="Arial"/>
          <w:sz w:val="22"/>
        </w:rPr>
        <w:tab/>
      </w:r>
      <w:r w:rsidR="0070593B">
        <w:rPr>
          <w:rFonts w:ascii="Arial" w:hAnsi="Arial"/>
          <w:sz w:val="22"/>
        </w:rPr>
        <w:tab/>
      </w:r>
      <w:r w:rsidR="0070593B">
        <w:rPr>
          <w:rFonts w:ascii="Arial" w:hAnsi="Arial"/>
          <w:sz w:val="22"/>
        </w:rPr>
        <w:tab/>
      </w:r>
    </w:p>
    <w:p w14:paraId="018C91BD" w14:textId="77777777" w:rsidR="0070593B" w:rsidRDefault="0070593B" w:rsidP="0070593B">
      <w:pPr>
        <w:rPr>
          <w:rFonts w:ascii="Arial" w:hAnsi="Arial" w:cs="Arial"/>
          <w:sz w:val="22"/>
          <w:szCs w:val="22"/>
        </w:rPr>
      </w:pPr>
      <w:r w:rsidRPr="005829D8">
        <w:rPr>
          <w:rFonts w:ascii="Arial" w:hAnsi="Arial" w:cs="Arial"/>
          <w:sz w:val="22"/>
          <w:szCs w:val="22"/>
        </w:rPr>
        <w:t>(</w:t>
      </w:r>
      <w:r w:rsidR="004C3B55">
        <w:rPr>
          <w:rFonts w:ascii="Arial" w:hAnsi="Arial" w:cs="Arial"/>
          <w:sz w:val="22"/>
          <w:szCs w:val="22"/>
        </w:rPr>
        <w:t>dále jen „</w:t>
      </w:r>
      <w:r w:rsidR="00E835F5">
        <w:rPr>
          <w:rFonts w:ascii="Arial" w:hAnsi="Arial" w:cs="Arial"/>
          <w:sz w:val="22"/>
          <w:szCs w:val="22"/>
        </w:rPr>
        <w:t>zhotovitel</w:t>
      </w:r>
      <w:r w:rsidR="004C3B55">
        <w:rPr>
          <w:rFonts w:ascii="Arial" w:hAnsi="Arial" w:cs="Arial"/>
          <w:sz w:val="22"/>
          <w:szCs w:val="22"/>
        </w:rPr>
        <w:t>“</w:t>
      </w:r>
      <w:r w:rsidR="00123631">
        <w:rPr>
          <w:rFonts w:ascii="Arial" w:hAnsi="Arial" w:cs="Arial"/>
          <w:sz w:val="22"/>
          <w:szCs w:val="22"/>
        </w:rPr>
        <w:t>)</w:t>
      </w:r>
      <w:r w:rsidR="004C3B55">
        <w:rPr>
          <w:rFonts w:ascii="Arial" w:hAnsi="Arial" w:cs="Arial"/>
          <w:sz w:val="22"/>
          <w:szCs w:val="22"/>
        </w:rPr>
        <w:t xml:space="preserve"> </w:t>
      </w:r>
    </w:p>
    <w:p w14:paraId="08BFB191" w14:textId="77777777" w:rsidR="00123631" w:rsidRDefault="00123631" w:rsidP="00123631">
      <w:pPr>
        <w:tabs>
          <w:tab w:val="left" w:pos="1418"/>
          <w:tab w:val="left" w:pos="2552"/>
          <w:tab w:val="left" w:pos="4253"/>
        </w:tabs>
        <w:jc w:val="both"/>
        <w:outlineLvl w:val="0"/>
        <w:rPr>
          <w:rFonts w:ascii="Arial" w:hAnsi="Arial"/>
          <w:sz w:val="22"/>
        </w:rPr>
      </w:pPr>
    </w:p>
    <w:p w14:paraId="3D0BBA1B" w14:textId="77777777" w:rsidR="00123631" w:rsidRPr="00F858D3" w:rsidRDefault="00123631" w:rsidP="00123631">
      <w:pPr>
        <w:tabs>
          <w:tab w:val="left" w:pos="1418"/>
          <w:tab w:val="left" w:pos="2552"/>
          <w:tab w:val="left" w:pos="4253"/>
        </w:tabs>
        <w:jc w:val="both"/>
        <w:outlineLvl w:val="0"/>
        <w:rPr>
          <w:rFonts w:ascii="Arial" w:hAnsi="Arial" w:cs="Arial"/>
          <w:sz w:val="22"/>
          <w:szCs w:val="22"/>
        </w:rPr>
      </w:pPr>
      <w:r w:rsidRPr="00F858D3">
        <w:rPr>
          <w:rFonts w:ascii="Arial" w:hAnsi="Arial"/>
          <w:sz w:val="22"/>
        </w:rPr>
        <w:t xml:space="preserve">Kontaktní osoba objednatele: </w:t>
      </w:r>
      <w:r w:rsidRPr="00F858D3">
        <w:rPr>
          <w:rFonts w:ascii="Arial" w:hAnsi="Arial" w:cs="Arial"/>
          <w:sz w:val="22"/>
          <w:szCs w:val="22"/>
        </w:rPr>
        <w:t>pověřený pracovník oddělení VHSP majetkového odboru MMJ</w:t>
      </w:r>
    </w:p>
    <w:p w14:paraId="05EF6628" w14:textId="77777777" w:rsidR="006D3C75" w:rsidRPr="002C5975" w:rsidRDefault="006D3C75" w:rsidP="00123631">
      <w:pPr>
        <w:tabs>
          <w:tab w:val="left" w:pos="1418"/>
          <w:tab w:val="left" w:pos="2552"/>
          <w:tab w:val="left" w:pos="4253"/>
        </w:tabs>
        <w:jc w:val="both"/>
        <w:outlineLvl w:val="0"/>
        <w:rPr>
          <w:rFonts w:ascii="Arial" w:hAnsi="Arial"/>
          <w:sz w:val="22"/>
        </w:rPr>
      </w:pPr>
      <w:r w:rsidRPr="00F858D3">
        <w:rPr>
          <w:rFonts w:ascii="Arial" w:hAnsi="Arial" w:cs="Arial"/>
          <w:sz w:val="22"/>
          <w:szCs w:val="22"/>
        </w:rPr>
        <w:t>Kontaktní osoba za zhotovitele: pověřený pracovník společnosti GDF spol. s.r.o.</w:t>
      </w:r>
    </w:p>
    <w:p w14:paraId="4C2EBB23" w14:textId="77777777" w:rsidR="00502FC5" w:rsidRPr="002C5975" w:rsidRDefault="00502FC5" w:rsidP="00502FC5">
      <w:pPr>
        <w:tabs>
          <w:tab w:val="left" w:pos="284"/>
          <w:tab w:val="left" w:pos="1418"/>
          <w:tab w:val="left" w:pos="2552"/>
          <w:tab w:val="left" w:pos="4253"/>
        </w:tabs>
        <w:jc w:val="both"/>
        <w:outlineLvl w:val="0"/>
        <w:rPr>
          <w:rFonts w:ascii="Arial" w:hAnsi="Arial"/>
          <w:b/>
          <w:sz w:val="22"/>
        </w:rPr>
      </w:pPr>
    </w:p>
    <w:p w14:paraId="37CE06CE" w14:textId="77777777" w:rsidR="00502FC5" w:rsidRPr="002C5975" w:rsidRDefault="00502FC5" w:rsidP="00502FC5">
      <w:pPr>
        <w:tabs>
          <w:tab w:val="left" w:pos="284"/>
          <w:tab w:val="left" w:pos="1418"/>
          <w:tab w:val="left" w:pos="2552"/>
          <w:tab w:val="left" w:pos="4253"/>
        </w:tabs>
        <w:jc w:val="both"/>
        <w:outlineLvl w:val="0"/>
        <w:rPr>
          <w:rFonts w:ascii="Arial" w:hAnsi="Arial"/>
          <w:b/>
          <w:caps/>
          <w:sz w:val="22"/>
          <w:u w:val="single"/>
        </w:rPr>
      </w:pPr>
      <w:r w:rsidRPr="002C5975">
        <w:rPr>
          <w:rFonts w:ascii="Arial" w:hAnsi="Arial"/>
          <w:b/>
          <w:sz w:val="22"/>
          <w:u w:val="single"/>
        </w:rPr>
        <w:t xml:space="preserve">II. </w:t>
      </w:r>
      <w:r w:rsidRPr="002C5975">
        <w:rPr>
          <w:rFonts w:ascii="Arial" w:hAnsi="Arial"/>
          <w:b/>
          <w:caps/>
          <w:sz w:val="22"/>
          <w:u w:val="single"/>
        </w:rPr>
        <w:t>Předmět díla</w:t>
      </w:r>
    </w:p>
    <w:p w14:paraId="75E7E58C" w14:textId="77777777" w:rsidR="00502FC5" w:rsidRPr="002C5975" w:rsidRDefault="00502FC5" w:rsidP="00502FC5">
      <w:pPr>
        <w:tabs>
          <w:tab w:val="left" w:pos="1418"/>
          <w:tab w:val="left" w:pos="2552"/>
          <w:tab w:val="left" w:pos="4253"/>
        </w:tabs>
        <w:jc w:val="both"/>
      </w:pPr>
    </w:p>
    <w:p w14:paraId="5C5E2E75" w14:textId="482730C7" w:rsidR="005B2356" w:rsidRDefault="005B2356" w:rsidP="005B2356">
      <w:pPr>
        <w:snapToGrid w:val="0"/>
        <w:spacing w:line="40" w:lineRule="atLeast"/>
        <w:jc w:val="both"/>
        <w:rPr>
          <w:rFonts w:ascii="Arial" w:hAnsi="Arial" w:cs="Arial"/>
          <w:sz w:val="22"/>
          <w:szCs w:val="22"/>
        </w:rPr>
      </w:pPr>
      <w:r w:rsidRPr="00686458">
        <w:rPr>
          <w:rFonts w:ascii="Arial" w:hAnsi="Arial" w:cs="Arial"/>
          <w:sz w:val="22"/>
          <w:szCs w:val="22"/>
        </w:rPr>
        <w:t xml:space="preserve">Předmětem díla je </w:t>
      </w:r>
      <w:r w:rsidR="00AC0E90">
        <w:rPr>
          <w:rFonts w:ascii="Arial" w:hAnsi="Arial" w:cs="Arial"/>
          <w:sz w:val="22"/>
          <w:szCs w:val="22"/>
        </w:rPr>
        <w:t xml:space="preserve">realizace začlenění objektů bez napětí u níže uvedených stávajících objektů do dispečerského systému, který je zabudovaný na čistírně odpadních vod v Jihlavě. Začlenění beznapěťových objektů:  </w:t>
      </w:r>
    </w:p>
    <w:p w14:paraId="24292F6C" w14:textId="77777777" w:rsidR="008771A7" w:rsidRDefault="005016A1" w:rsidP="005B2356">
      <w:pPr>
        <w:snapToGrid w:val="0"/>
        <w:spacing w:line="40" w:lineRule="atLeast"/>
        <w:jc w:val="both"/>
        <w:rPr>
          <w:rFonts w:ascii="Arial" w:hAnsi="Arial" w:cs="Arial"/>
          <w:sz w:val="22"/>
          <w:szCs w:val="22"/>
        </w:rPr>
      </w:pPr>
      <w:r>
        <w:rPr>
          <w:rFonts w:ascii="Arial" w:hAnsi="Arial" w:cs="Arial"/>
          <w:sz w:val="22"/>
          <w:szCs w:val="22"/>
        </w:rPr>
        <w:t xml:space="preserve"> </w:t>
      </w:r>
    </w:p>
    <w:p w14:paraId="39A0E4D3" w14:textId="562FB55D" w:rsidR="008771A7" w:rsidRDefault="00AC0E90" w:rsidP="008771A7">
      <w:pPr>
        <w:tabs>
          <w:tab w:val="left" w:pos="360"/>
        </w:tabs>
        <w:spacing w:line="40" w:lineRule="atLeast"/>
        <w:ind w:left="720"/>
        <w:jc w:val="both"/>
        <w:outlineLvl w:val="0"/>
        <w:rPr>
          <w:rFonts w:ascii="Arial" w:hAnsi="Arial" w:cs="Arial"/>
          <w:sz w:val="22"/>
          <w:szCs w:val="22"/>
        </w:rPr>
      </w:pPr>
      <w:r>
        <w:rPr>
          <w:rFonts w:ascii="Arial" w:hAnsi="Arial" w:cs="Arial"/>
          <w:sz w:val="22"/>
          <w:szCs w:val="22"/>
        </w:rPr>
        <w:t xml:space="preserve">310. </w:t>
      </w:r>
      <w:r>
        <w:rPr>
          <w:rFonts w:ascii="Arial" w:hAnsi="Arial" w:cs="Arial"/>
          <w:sz w:val="22"/>
          <w:szCs w:val="22"/>
        </w:rPr>
        <w:tab/>
        <w:t>AŠ Heroltice</w:t>
      </w:r>
    </w:p>
    <w:p w14:paraId="7F4D83F4" w14:textId="73040175" w:rsidR="00AC0E90" w:rsidRDefault="00AC0E90" w:rsidP="008771A7">
      <w:pPr>
        <w:tabs>
          <w:tab w:val="left" w:pos="360"/>
        </w:tabs>
        <w:spacing w:line="40" w:lineRule="atLeast"/>
        <w:ind w:left="720"/>
        <w:jc w:val="both"/>
        <w:outlineLvl w:val="0"/>
        <w:rPr>
          <w:rFonts w:ascii="Arial" w:hAnsi="Arial" w:cs="Arial"/>
          <w:sz w:val="22"/>
          <w:szCs w:val="22"/>
        </w:rPr>
      </w:pPr>
      <w:r>
        <w:rPr>
          <w:rFonts w:ascii="Arial" w:hAnsi="Arial" w:cs="Arial"/>
          <w:sz w:val="22"/>
          <w:szCs w:val="22"/>
        </w:rPr>
        <w:t>51.</w:t>
      </w:r>
      <w:r>
        <w:rPr>
          <w:rFonts w:ascii="Arial" w:hAnsi="Arial" w:cs="Arial"/>
          <w:sz w:val="22"/>
          <w:szCs w:val="22"/>
        </w:rPr>
        <w:tab/>
        <w:t>Šachta Vysoká vojsko</w:t>
      </w:r>
    </w:p>
    <w:p w14:paraId="7BB8D897" w14:textId="6C582B1C" w:rsidR="00AC0E90" w:rsidRDefault="00AC0E90" w:rsidP="008771A7">
      <w:pPr>
        <w:tabs>
          <w:tab w:val="left" w:pos="360"/>
        </w:tabs>
        <w:spacing w:line="40" w:lineRule="atLeast"/>
        <w:ind w:left="720"/>
        <w:jc w:val="both"/>
        <w:outlineLvl w:val="0"/>
        <w:rPr>
          <w:rFonts w:ascii="Arial" w:hAnsi="Arial" w:cs="Arial"/>
          <w:sz w:val="22"/>
          <w:szCs w:val="22"/>
        </w:rPr>
      </w:pPr>
      <w:r>
        <w:rPr>
          <w:rFonts w:ascii="Arial" w:hAnsi="Arial" w:cs="Arial"/>
          <w:sz w:val="22"/>
          <w:szCs w:val="22"/>
        </w:rPr>
        <w:t xml:space="preserve">147. </w:t>
      </w:r>
      <w:r>
        <w:rPr>
          <w:rFonts w:ascii="Arial" w:hAnsi="Arial" w:cs="Arial"/>
          <w:sz w:val="22"/>
          <w:szCs w:val="22"/>
        </w:rPr>
        <w:tab/>
        <w:t>Šachta Na Dolech</w:t>
      </w:r>
    </w:p>
    <w:p w14:paraId="0D7AC5EA" w14:textId="61BC38F9" w:rsidR="00AC0E90" w:rsidRDefault="00AC0E90" w:rsidP="008771A7">
      <w:pPr>
        <w:tabs>
          <w:tab w:val="left" w:pos="360"/>
        </w:tabs>
        <w:spacing w:line="40" w:lineRule="atLeast"/>
        <w:ind w:left="720"/>
        <w:jc w:val="both"/>
        <w:outlineLvl w:val="0"/>
        <w:rPr>
          <w:rFonts w:ascii="Arial" w:hAnsi="Arial" w:cs="Arial"/>
          <w:sz w:val="22"/>
          <w:szCs w:val="22"/>
        </w:rPr>
      </w:pPr>
      <w:r>
        <w:rPr>
          <w:rFonts w:ascii="Arial" w:hAnsi="Arial" w:cs="Arial"/>
          <w:sz w:val="22"/>
          <w:szCs w:val="22"/>
        </w:rPr>
        <w:t>159.</w:t>
      </w:r>
      <w:r>
        <w:rPr>
          <w:rFonts w:ascii="Arial" w:hAnsi="Arial" w:cs="Arial"/>
          <w:sz w:val="22"/>
          <w:szCs w:val="22"/>
        </w:rPr>
        <w:tab/>
        <w:t>AŠ Hruškové Dvory – obec</w:t>
      </w:r>
    </w:p>
    <w:p w14:paraId="7C2A3F1B" w14:textId="169A9936" w:rsidR="00AC0E90" w:rsidRDefault="00AC0E90" w:rsidP="008771A7">
      <w:pPr>
        <w:tabs>
          <w:tab w:val="left" w:pos="360"/>
        </w:tabs>
        <w:spacing w:line="40" w:lineRule="atLeast"/>
        <w:ind w:left="720"/>
        <w:jc w:val="both"/>
        <w:outlineLvl w:val="0"/>
        <w:rPr>
          <w:rFonts w:ascii="Arial" w:hAnsi="Arial" w:cs="Arial"/>
          <w:sz w:val="22"/>
          <w:szCs w:val="22"/>
        </w:rPr>
      </w:pPr>
      <w:r>
        <w:rPr>
          <w:rFonts w:ascii="Arial" w:hAnsi="Arial" w:cs="Arial"/>
          <w:sz w:val="22"/>
          <w:szCs w:val="22"/>
        </w:rPr>
        <w:t>154.</w:t>
      </w:r>
      <w:r>
        <w:rPr>
          <w:rFonts w:ascii="Arial" w:hAnsi="Arial" w:cs="Arial"/>
          <w:sz w:val="22"/>
          <w:szCs w:val="22"/>
        </w:rPr>
        <w:tab/>
        <w:t>AŠ Hruškové Dvory</w:t>
      </w:r>
    </w:p>
    <w:p w14:paraId="6C7735C9" w14:textId="1DD71431" w:rsidR="00C973AB" w:rsidRDefault="00AC0E90" w:rsidP="00AC0E90">
      <w:pPr>
        <w:tabs>
          <w:tab w:val="left" w:pos="360"/>
        </w:tabs>
        <w:spacing w:line="40" w:lineRule="atLeast"/>
        <w:ind w:left="720"/>
        <w:jc w:val="both"/>
        <w:outlineLvl w:val="0"/>
        <w:rPr>
          <w:rFonts w:ascii="Arial" w:hAnsi="Arial" w:cs="Arial"/>
          <w:sz w:val="22"/>
          <w:szCs w:val="22"/>
        </w:rPr>
      </w:pPr>
      <w:r>
        <w:rPr>
          <w:rFonts w:ascii="Arial" w:hAnsi="Arial" w:cs="Arial"/>
          <w:sz w:val="22"/>
          <w:szCs w:val="22"/>
        </w:rPr>
        <w:t xml:space="preserve">155. </w:t>
      </w:r>
      <w:r>
        <w:rPr>
          <w:rFonts w:ascii="Arial" w:hAnsi="Arial" w:cs="Arial"/>
          <w:sz w:val="22"/>
          <w:szCs w:val="22"/>
        </w:rPr>
        <w:tab/>
        <w:t>AŠ Jihlava – Stará cesta</w:t>
      </w:r>
    </w:p>
    <w:p w14:paraId="0858C4DB" w14:textId="13C390D3" w:rsidR="00AC0E90" w:rsidRDefault="00AC0E90" w:rsidP="00AC0E90">
      <w:pPr>
        <w:tabs>
          <w:tab w:val="left" w:pos="360"/>
        </w:tabs>
        <w:spacing w:line="40" w:lineRule="atLeast"/>
        <w:jc w:val="both"/>
        <w:outlineLvl w:val="0"/>
        <w:rPr>
          <w:rFonts w:ascii="Arial" w:hAnsi="Arial" w:cs="Arial"/>
          <w:sz w:val="22"/>
          <w:szCs w:val="22"/>
        </w:rPr>
      </w:pPr>
    </w:p>
    <w:p w14:paraId="50979BFC" w14:textId="33202D0B" w:rsidR="00AC0E90" w:rsidRPr="00AC0E90" w:rsidRDefault="00AC0E90" w:rsidP="00AC0E90">
      <w:pPr>
        <w:tabs>
          <w:tab w:val="left" w:pos="360"/>
        </w:tabs>
        <w:spacing w:line="40" w:lineRule="atLeast"/>
        <w:jc w:val="both"/>
        <w:outlineLvl w:val="0"/>
        <w:rPr>
          <w:rFonts w:ascii="Arial" w:hAnsi="Arial" w:cs="Arial"/>
          <w:sz w:val="22"/>
          <w:szCs w:val="22"/>
        </w:rPr>
      </w:pPr>
      <w:r>
        <w:rPr>
          <w:rFonts w:ascii="Arial" w:hAnsi="Arial" w:cs="Arial"/>
          <w:sz w:val="22"/>
          <w:szCs w:val="22"/>
        </w:rPr>
        <w:t>Předmětem</w:t>
      </w:r>
      <w:r w:rsidR="00AE4AAF">
        <w:rPr>
          <w:rFonts w:ascii="Arial" w:hAnsi="Arial" w:cs="Arial"/>
          <w:sz w:val="22"/>
          <w:szCs w:val="22"/>
        </w:rPr>
        <w:t xml:space="preserve"> díla </w:t>
      </w:r>
      <w:r w:rsidRPr="00CF5C26">
        <w:rPr>
          <w:rFonts w:ascii="Arial" w:hAnsi="Arial" w:cs="Arial"/>
          <w:sz w:val="22"/>
          <w:szCs w:val="22"/>
        </w:rPr>
        <w:t xml:space="preserve">je také </w:t>
      </w:r>
      <w:r w:rsidR="001C5A54" w:rsidRPr="00CF5C26">
        <w:rPr>
          <w:rFonts w:ascii="Arial" w:hAnsi="Arial" w:cs="Arial"/>
          <w:sz w:val="22"/>
          <w:szCs w:val="22"/>
        </w:rPr>
        <w:t xml:space="preserve">dodání </w:t>
      </w:r>
      <w:r w:rsidRPr="00CF5C26">
        <w:rPr>
          <w:rFonts w:ascii="Arial" w:hAnsi="Arial" w:cs="Arial"/>
          <w:sz w:val="22"/>
          <w:szCs w:val="22"/>
        </w:rPr>
        <w:t>programové</w:t>
      </w:r>
      <w:r w:rsidR="001C5A54" w:rsidRPr="00CF5C26">
        <w:rPr>
          <w:rFonts w:ascii="Arial" w:hAnsi="Arial" w:cs="Arial"/>
          <w:sz w:val="22"/>
          <w:szCs w:val="22"/>
        </w:rPr>
        <w:t>ho</w:t>
      </w:r>
      <w:r w:rsidRPr="00CF5C26">
        <w:rPr>
          <w:rFonts w:ascii="Arial" w:hAnsi="Arial" w:cs="Arial"/>
          <w:sz w:val="22"/>
          <w:szCs w:val="22"/>
        </w:rPr>
        <w:t xml:space="preserve"> </w:t>
      </w:r>
      <w:r>
        <w:rPr>
          <w:rFonts w:ascii="Arial" w:hAnsi="Arial" w:cs="Arial"/>
          <w:sz w:val="22"/>
          <w:szCs w:val="22"/>
        </w:rPr>
        <w:t xml:space="preserve">vybavení s parametrizací, které spočívá ve vytvoření a nastavení </w:t>
      </w:r>
      <w:proofErr w:type="spellStart"/>
      <w:r>
        <w:rPr>
          <w:rFonts w:ascii="Arial" w:hAnsi="Arial" w:cs="Arial"/>
          <w:sz w:val="22"/>
          <w:szCs w:val="22"/>
        </w:rPr>
        <w:t>hostingu</w:t>
      </w:r>
      <w:proofErr w:type="spellEnd"/>
      <w:r>
        <w:rPr>
          <w:rFonts w:ascii="Arial" w:hAnsi="Arial" w:cs="Arial"/>
          <w:sz w:val="22"/>
          <w:szCs w:val="22"/>
        </w:rPr>
        <w:t xml:space="preserve"> na webu. </w:t>
      </w:r>
      <w:r w:rsidR="00775987">
        <w:rPr>
          <w:rFonts w:ascii="Arial" w:hAnsi="Arial" w:cs="Arial"/>
          <w:sz w:val="22"/>
          <w:szCs w:val="22"/>
        </w:rPr>
        <w:t xml:space="preserve">Dále programové vybavení pro dispečerské pracoviště – aplikační </w:t>
      </w:r>
      <w:r w:rsidR="001E3E6F">
        <w:rPr>
          <w:rFonts w:ascii="Arial" w:hAnsi="Arial" w:cs="Arial"/>
          <w:sz w:val="22"/>
          <w:szCs w:val="22"/>
        </w:rPr>
        <w:t>software</w:t>
      </w:r>
      <w:r w:rsidR="00775987">
        <w:rPr>
          <w:rFonts w:ascii="Arial" w:hAnsi="Arial" w:cs="Arial"/>
          <w:sz w:val="22"/>
          <w:szCs w:val="22"/>
        </w:rPr>
        <w:t xml:space="preserve"> pro vizualizaci na dispečinku.</w:t>
      </w:r>
      <w:r w:rsidR="001E3E6F">
        <w:rPr>
          <w:rFonts w:ascii="Arial" w:hAnsi="Arial" w:cs="Arial"/>
          <w:sz w:val="22"/>
          <w:szCs w:val="22"/>
        </w:rPr>
        <w:t xml:space="preserve"> Jedná se o parametrizaci stávajícího softwaru. </w:t>
      </w:r>
      <w:r w:rsidR="00775987">
        <w:rPr>
          <w:rFonts w:ascii="Arial" w:hAnsi="Arial" w:cs="Arial"/>
          <w:sz w:val="22"/>
          <w:szCs w:val="22"/>
        </w:rPr>
        <w:t xml:space="preserve"> </w:t>
      </w:r>
    </w:p>
    <w:p w14:paraId="75901848" w14:textId="1B14B775" w:rsidR="00AC0E90" w:rsidRPr="001E3E6F" w:rsidRDefault="00AC0E90" w:rsidP="00BA33D7">
      <w:pPr>
        <w:snapToGrid w:val="0"/>
        <w:spacing w:line="40" w:lineRule="atLeast"/>
        <w:rPr>
          <w:rFonts w:ascii="Arial" w:hAnsi="Arial" w:cs="Arial"/>
          <w:sz w:val="22"/>
          <w:szCs w:val="22"/>
        </w:rPr>
      </w:pPr>
    </w:p>
    <w:p w14:paraId="1E1D92CC" w14:textId="77777777" w:rsidR="005D39F7" w:rsidRDefault="005D39F7" w:rsidP="00EC1731">
      <w:pPr>
        <w:pStyle w:val="Odstavecseseznamem"/>
        <w:widowControl w:val="0"/>
        <w:tabs>
          <w:tab w:val="left" w:pos="398"/>
        </w:tabs>
        <w:autoSpaceDE w:val="0"/>
        <w:autoSpaceDN w:val="0"/>
        <w:spacing w:line="275" w:lineRule="exact"/>
        <w:ind w:left="0"/>
        <w:jc w:val="both"/>
        <w:rPr>
          <w:rFonts w:ascii="Arial" w:hAnsi="Arial" w:cs="Arial"/>
          <w:sz w:val="22"/>
          <w:szCs w:val="22"/>
        </w:rPr>
      </w:pPr>
    </w:p>
    <w:p w14:paraId="6F95672F" w14:textId="77777777" w:rsidR="005D39F7" w:rsidRDefault="005D39F7" w:rsidP="00EC1731">
      <w:pPr>
        <w:pStyle w:val="Odstavecseseznamem"/>
        <w:widowControl w:val="0"/>
        <w:tabs>
          <w:tab w:val="left" w:pos="398"/>
        </w:tabs>
        <w:autoSpaceDE w:val="0"/>
        <w:autoSpaceDN w:val="0"/>
        <w:spacing w:line="275" w:lineRule="exact"/>
        <w:ind w:left="0"/>
        <w:jc w:val="both"/>
        <w:rPr>
          <w:rFonts w:ascii="Arial" w:hAnsi="Arial" w:cs="Arial"/>
          <w:sz w:val="22"/>
          <w:szCs w:val="22"/>
        </w:rPr>
        <w:sectPr w:rsidR="005D39F7" w:rsidSect="0097418A">
          <w:headerReference w:type="even" r:id="rId8"/>
          <w:footerReference w:type="default" r:id="rId9"/>
          <w:type w:val="continuous"/>
          <w:pgSz w:w="11906" w:h="16838"/>
          <w:pgMar w:top="1134" w:right="1418" w:bottom="1134" w:left="1418" w:header="709" w:footer="709" w:gutter="0"/>
          <w:cols w:space="708"/>
          <w:titlePg/>
        </w:sectPr>
      </w:pPr>
    </w:p>
    <w:p w14:paraId="51A4766D" w14:textId="77777777" w:rsidR="00502FC5" w:rsidRPr="002C5975" w:rsidRDefault="00502FC5" w:rsidP="00502FC5">
      <w:pPr>
        <w:tabs>
          <w:tab w:val="left" w:pos="360"/>
        </w:tabs>
        <w:spacing w:line="40" w:lineRule="atLeast"/>
        <w:jc w:val="both"/>
        <w:outlineLvl w:val="0"/>
        <w:rPr>
          <w:rFonts w:ascii="Arial" w:hAnsi="Arial"/>
          <w:b/>
          <w:caps/>
          <w:sz w:val="22"/>
          <w:u w:val="single"/>
        </w:rPr>
      </w:pPr>
      <w:r w:rsidRPr="002C5975">
        <w:rPr>
          <w:rFonts w:ascii="Arial" w:hAnsi="Arial"/>
          <w:b/>
          <w:sz w:val="22"/>
          <w:u w:val="single"/>
        </w:rPr>
        <w:t xml:space="preserve">III. </w:t>
      </w:r>
      <w:r w:rsidR="0038515C">
        <w:rPr>
          <w:rFonts w:ascii="Arial" w:hAnsi="Arial"/>
          <w:b/>
          <w:caps/>
          <w:sz w:val="22"/>
          <w:u w:val="single"/>
        </w:rPr>
        <w:t>termín</w:t>
      </w:r>
      <w:r w:rsidRPr="002C5975">
        <w:rPr>
          <w:rFonts w:ascii="Arial" w:hAnsi="Arial"/>
          <w:b/>
          <w:caps/>
          <w:sz w:val="22"/>
          <w:u w:val="single"/>
        </w:rPr>
        <w:t xml:space="preserve"> </w:t>
      </w:r>
      <w:r w:rsidR="0038515C">
        <w:rPr>
          <w:rFonts w:ascii="Arial" w:hAnsi="Arial"/>
          <w:b/>
          <w:caps/>
          <w:sz w:val="22"/>
          <w:u w:val="single"/>
        </w:rPr>
        <w:t>ZHOTOVENÍ A PŘEDÁNÍ DÍLA</w:t>
      </w:r>
      <w:r w:rsidRPr="002C5975">
        <w:rPr>
          <w:rFonts w:ascii="Arial" w:hAnsi="Arial"/>
          <w:b/>
          <w:caps/>
          <w:sz w:val="22"/>
          <w:u w:val="single"/>
        </w:rPr>
        <w:t xml:space="preserve">     </w:t>
      </w:r>
    </w:p>
    <w:p w14:paraId="2D601348" w14:textId="77777777" w:rsidR="00502FC5" w:rsidRPr="002C5975" w:rsidRDefault="00502FC5" w:rsidP="00502FC5">
      <w:pPr>
        <w:tabs>
          <w:tab w:val="left" w:pos="2552"/>
          <w:tab w:val="left" w:pos="3686"/>
        </w:tabs>
        <w:spacing w:line="40" w:lineRule="atLeast"/>
        <w:jc w:val="both"/>
        <w:rPr>
          <w:rFonts w:ascii="Arial" w:hAnsi="Arial"/>
          <w:sz w:val="22"/>
        </w:rPr>
      </w:pPr>
    </w:p>
    <w:p w14:paraId="3C28F5EB" w14:textId="34B080B9" w:rsidR="00A6798F" w:rsidRDefault="00A6798F" w:rsidP="00775987">
      <w:pPr>
        <w:autoSpaceDE w:val="0"/>
        <w:autoSpaceDN w:val="0"/>
        <w:adjustRightInd w:val="0"/>
        <w:spacing w:after="120"/>
        <w:jc w:val="both"/>
        <w:rPr>
          <w:rFonts w:ascii="Arial" w:hAnsi="Arial" w:cs="Arial"/>
          <w:sz w:val="22"/>
          <w:szCs w:val="22"/>
        </w:rPr>
      </w:pPr>
      <w:r>
        <w:rPr>
          <w:rFonts w:ascii="Arial" w:hAnsi="Arial"/>
          <w:sz w:val="22"/>
        </w:rPr>
        <w:t xml:space="preserve">Zhotovitel je povinen řádně provést a předat dílo objednateli bez vad a </w:t>
      </w:r>
      <w:r w:rsidR="00AC7AE4">
        <w:rPr>
          <w:rFonts w:ascii="Arial" w:hAnsi="Arial"/>
          <w:sz w:val="22"/>
        </w:rPr>
        <w:t>nedodělků do</w:t>
      </w:r>
      <w:r w:rsidR="000F5A56" w:rsidRPr="000F5A56">
        <w:rPr>
          <w:rFonts w:ascii="Arial" w:hAnsi="Arial"/>
          <w:b/>
          <w:sz w:val="22"/>
        </w:rPr>
        <w:t xml:space="preserve"> </w:t>
      </w:r>
      <w:r w:rsidR="008B2A2D">
        <w:rPr>
          <w:rFonts w:ascii="Arial" w:hAnsi="Arial"/>
          <w:b/>
          <w:sz w:val="22"/>
        </w:rPr>
        <w:t>17</w:t>
      </w:r>
      <w:r w:rsidR="000F5A56" w:rsidRPr="000F5A56">
        <w:rPr>
          <w:rFonts w:ascii="Arial" w:hAnsi="Arial"/>
          <w:b/>
          <w:sz w:val="22"/>
        </w:rPr>
        <w:t>. 1</w:t>
      </w:r>
      <w:r w:rsidR="00775987">
        <w:rPr>
          <w:rFonts w:ascii="Arial" w:hAnsi="Arial"/>
          <w:b/>
          <w:sz w:val="22"/>
        </w:rPr>
        <w:t>2</w:t>
      </w:r>
      <w:r w:rsidR="000F5A56" w:rsidRPr="000F5A56">
        <w:rPr>
          <w:rFonts w:ascii="Arial" w:hAnsi="Arial"/>
          <w:b/>
          <w:sz w:val="22"/>
        </w:rPr>
        <w:t>. 2021</w:t>
      </w:r>
      <w:r w:rsidR="009A1929">
        <w:rPr>
          <w:rFonts w:ascii="Arial" w:hAnsi="Arial"/>
          <w:b/>
          <w:sz w:val="22"/>
        </w:rPr>
        <w:t>.</w:t>
      </w:r>
      <w:r>
        <w:rPr>
          <w:rFonts w:ascii="Arial" w:hAnsi="Arial"/>
          <w:b/>
          <w:sz w:val="22"/>
        </w:rPr>
        <w:t xml:space="preserve"> </w:t>
      </w:r>
      <w:r w:rsidRPr="00A6798F">
        <w:rPr>
          <w:rFonts w:ascii="Arial" w:hAnsi="Arial"/>
          <w:sz w:val="22"/>
        </w:rPr>
        <w:t xml:space="preserve">O předání a převzetí </w:t>
      </w:r>
      <w:r>
        <w:rPr>
          <w:rFonts w:ascii="Arial" w:hAnsi="Arial"/>
          <w:sz w:val="22"/>
        </w:rPr>
        <w:t>díla</w:t>
      </w:r>
      <w:r w:rsidRPr="00A6798F">
        <w:rPr>
          <w:rFonts w:ascii="Arial" w:hAnsi="Arial"/>
          <w:sz w:val="22"/>
        </w:rPr>
        <w:t xml:space="preserve"> </w:t>
      </w:r>
      <w:r>
        <w:rPr>
          <w:rFonts w:ascii="Arial" w:hAnsi="Arial"/>
          <w:sz w:val="22"/>
        </w:rPr>
        <w:t>bude smluvními stranami</w:t>
      </w:r>
      <w:r w:rsidRPr="00A6798F">
        <w:rPr>
          <w:rFonts w:ascii="Arial" w:hAnsi="Arial"/>
          <w:sz w:val="22"/>
        </w:rPr>
        <w:t xml:space="preserve"> vyhotoven protokol o předání a převzetí díla (dále jen „protokol“) ve dvou vyhotoveních, který bude podepsán oběma smluvními stranami a každá ze smluvních stran obdrží po jednom vyhotovení protokolu.</w:t>
      </w:r>
      <w:r>
        <w:rPr>
          <w:rFonts w:ascii="Arial" w:hAnsi="Arial"/>
          <w:sz w:val="22"/>
        </w:rPr>
        <w:t xml:space="preserve"> </w:t>
      </w:r>
    </w:p>
    <w:p w14:paraId="22899DFC" w14:textId="77777777" w:rsidR="000610B0" w:rsidRPr="000610B0" w:rsidRDefault="000610B0" w:rsidP="000610B0">
      <w:pPr>
        <w:widowControl w:val="0"/>
        <w:tabs>
          <w:tab w:val="left" w:pos="398"/>
        </w:tabs>
        <w:autoSpaceDE w:val="0"/>
        <w:autoSpaceDN w:val="0"/>
        <w:spacing w:line="275" w:lineRule="exact"/>
        <w:ind w:left="720"/>
        <w:jc w:val="both"/>
        <w:rPr>
          <w:rFonts w:ascii="Arial" w:hAnsi="Arial" w:cs="Arial"/>
          <w:sz w:val="22"/>
          <w:szCs w:val="22"/>
        </w:rPr>
      </w:pPr>
    </w:p>
    <w:p w14:paraId="0A6F0866" w14:textId="77777777" w:rsidR="00A6798F" w:rsidRPr="00A6798F" w:rsidRDefault="00A6798F" w:rsidP="00A6798F">
      <w:pPr>
        <w:autoSpaceDE w:val="0"/>
        <w:autoSpaceDN w:val="0"/>
        <w:adjustRightInd w:val="0"/>
        <w:spacing w:after="120"/>
        <w:jc w:val="both"/>
        <w:rPr>
          <w:rFonts w:ascii="Arial" w:hAnsi="Arial"/>
          <w:sz w:val="22"/>
        </w:rPr>
      </w:pPr>
      <w:r w:rsidRPr="00A6798F">
        <w:rPr>
          <w:rFonts w:ascii="Arial" w:hAnsi="Arial"/>
          <w:sz w:val="22"/>
        </w:rPr>
        <w:lastRenderedPageBreak/>
        <w:t>Dílo je provedeno, je-li řádně dokončeno a předáno. Za dokončení díla pro účely této smlouvy se považuje splnění všech povinností Zhotovitele.</w:t>
      </w:r>
    </w:p>
    <w:p w14:paraId="60A1E43B" w14:textId="77777777" w:rsidR="00502FC5" w:rsidRPr="002C5975" w:rsidRDefault="00502FC5" w:rsidP="00081CE0">
      <w:pPr>
        <w:tabs>
          <w:tab w:val="left" w:pos="1560"/>
        </w:tabs>
        <w:spacing w:line="40" w:lineRule="atLeast"/>
        <w:jc w:val="both"/>
        <w:rPr>
          <w:rFonts w:ascii="Arial" w:hAnsi="Arial"/>
          <w:sz w:val="22"/>
        </w:rPr>
      </w:pPr>
    </w:p>
    <w:p w14:paraId="3DBD8799" w14:textId="77777777" w:rsidR="00502FC5" w:rsidRPr="002C5975" w:rsidRDefault="00502FC5" w:rsidP="00502FC5">
      <w:pPr>
        <w:spacing w:line="40" w:lineRule="atLeast"/>
        <w:jc w:val="both"/>
        <w:outlineLvl w:val="0"/>
        <w:rPr>
          <w:rFonts w:ascii="Arial" w:hAnsi="Arial"/>
          <w:b/>
          <w:sz w:val="22"/>
        </w:rPr>
      </w:pPr>
      <w:r w:rsidRPr="002C5975">
        <w:rPr>
          <w:rFonts w:ascii="Arial" w:hAnsi="Arial"/>
          <w:b/>
          <w:sz w:val="22"/>
          <w:u w:val="single"/>
        </w:rPr>
        <w:t>IV. CENA ZA DÍLO</w:t>
      </w:r>
      <w:r w:rsidRPr="002C5975">
        <w:rPr>
          <w:rFonts w:ascii="Arial" w:hAnsi="Arial"/>
          <w:b/>
          <w:sz w:val="22"/>
        </w:rPr>
        <w:tab/>
      </w:r>
    </w:p>
    <w:p w14:paraId="2B07BC18" w14:textId="77777777" w:rsidR="00502FC5" w:rsidRDefault="00502FC5" w:rsidP="00502FC5">
      <w:pPr>
        <w:spacing w:line="40" w:lineRule="atLeast"/>
        <w:jc w:val="both"/>
        <w:outlineLvl w:val="0"/>
        <w:rPr>
          <w:rFonts w:ascii="Arial" w:hAnsi="Arial"/>
          <w:b/>
          <w:sz w:val="22"/>
        </w:rPr>
      </w:pPr>
      <w:r w:rsidRPr="002C5975">
        <w:rPr>
          <w:rFonts w:ascii="Arial" w:hAnsi="Arial"/>
          <w:b/>
          <w:sz w:val="22"/>
        </w:rPr>
        <w:tab/>
      </w:r>
      <w:r w:rsidRPr="002C5975">
        <w:rPr>
          <w:rFonts w:ascii="Arial" w:hAnsi="Arial"/>
          <w:b/>
          <w:sz w:val="22"/>
        </w:rPr>
        <w:tab/>
      </w:r>
      <w:r w:rsidRPr="002C5975">
        <w:rPr>
          <w:rFonts w:ascii="Arial" w:hAnsi="Arial"/>
          <w:b/>
          <w:sz w:val="22"/>
        </w:rPr>
        <w:tab/>
      </w:r>
    </w:p>
    <w:p w14:paraId="62C7B172" w14:textId="576AC201" w:rsidR="00081CE0" w:rsidRPr="00927A79" w:rsidRDefault="00081CE0" w:rsidP="00081CE0">
      <w:pPr>
        <w:numPr>
          <w:ilvl w:val="0"/>
          <w:numId w:val="27"/>
        </w:numPr>
        <w:tabs>
          <w:tab w:val="clear" w:pos="720"/>
          <w:tab w:val="num" w:pos="360"/>
        </w:tabs>
        <w:autoSpaceDE w:val="0"/>
        <w:autoSpaceDN w:val="0"/>
        <w:adjustRightInd w:val="0"/>
        <w:spacing w:after="120"/>
        <w:ind w:left="360"/>
        <w:jc w:val="both"/>
        <w:rPr>
          <w:rFonts w:ascii="Arial" w:hAnsi="Arial" w:cs="Arial"/>
          <w:sz w:val="22"/>
          <w:szCs w:val="22"/>
        </w:rPr>
      </w:pPr>
      <w:r w:rsidRPr="00AC7AE4">
        <w:rPr>
          <w:rFonts w:ascii="Arial" w:hAnsi="Arial" w:cs="Arial"/>
          <w:sz w:val="22"/>
          <w:szCs w:val="22"/>
        </w:rPr>
        <w:t xml:space="preserve">Smluvní strany se dohodly, že za řádně provedené a dokončené dílo dle této smlouvy uhradí objednatel zhotoviteli cenu ve výši </w:t>
      </w:r>
      <w:r w:rsidR="00775987">
        <w:rPr>
          <w:rFonts w:ascii="Arial" w:hAnsi="Arial" w:cs="Arial"/>
          <w:b/>
          <w:sz w:val="22"/>
          <w:szCs w:val="22"/>
        </w:rPr>
        <w:t>95 160</w:t>
      </w:r>
      <w:r w:rsidRPr="00AC7AE4">
        <w:rPr>
          <w:rFonts w:ascii="Arial" w:hAnsi="Arial" w:cs="Arial"/>
          <w:b/>
          <w:sz w:val="22"/>
          <w:szCs w:val="22"/>
        </w:rPr>
        <w:t xml:space="preserve"> Kč bez DPH</w:t>
      </w:r>
      <w:r w:rsidRPr="00AC7AE4">
        <w:rPr>
          <w:rFonts w:ascii="Arial" w:hAnsi="Arial" w:cs="Arial"/>
          <w:sz w:val="22"/>
          <w:szCs w:val="22"/>
        </w:rPr>
        <w:t xml:space="preserve">. </w:t>
      </w:r>
      <w:r w:rsidR="00AC7AE4" w:rsidRPr="00AC7AE4">
        <w:rPr>
          <w:rFonts w:ascii="Arial" w:hAnsi="Arial" w:cs="Arial"/>
          <w:sz w:val="22"/>
          <w:szCs w:val="22"/>
        </w:rPr>
        <w:t xml:space="preserve">(Cena s DPH je ve výši </w:t>
      </w:r>
      <w:r w:rsidR="00775987">
        <w:rPr>
          <w:rFonts w:ascii="Arial" w:hAnsi="Arial" w:cs="Arial"/>
          <w:sz w:val="22"/>
          <w:szCs w:val="22"/>
        </w:rPr>
        <w:t>115 143,60</w:t>
      </w:r>
      <w:r w:rsidR="00AC7AE4" w:rsidRPr="00AC7AE4">
        <w:rPr>
          <w:rFonts w:ascii="Arial" w:hAnsi="Arial" w:cs="Arial"/>
          <w:sz w:val="22"/>
          <w:szCs w:val="22"/>
        </w:rPr>
        <w:t xml:space="preserve"> Kč)</w:t>
      </w:r>
      <w:r w:rsidR="00AC7AE4">
        <w:rPr>
          <w:rFonts w:ascii="Arial" w:hAnsi="Arial" w:cs="Arial"/>
          <w:b/>
          <w:sz w:val="22"/>
          <w:szCs w:val="22"/>
        </w:rPr>
        <w:t>.</w:t>
      </w:r>
    </w:p>
    <w:p w14:paraId="21EF3C41" w14:textId="16BDF76E" w:rsidR="00081CE0" w:rsidRPr="00AC7AE4" w:rsidRDefault="00081CE0" w:rsidP="00081CE0">
      <w:pPr>
        <w:numPr>
          <w:ilvl w:val="0"/>
          <w:numId w:val="27"/>
        </w:numPr>
        <w:tabs>
          <w:tab w:val="clear" w:pos="720"/>
          <w:tab w:val="num" w:pos="360"/>
        </w:tabs>
        <w:autoSpaceDE w:val="0"/>
        <w:autoSpaceDN w:val="0"/>
        <w:adjustRightInd w:val="0"/>
        <w:spacing w:after="120"/>
        <w:ind w:left="360"/>
        <w:jc w:val="both"/>
        <w:rPr>
          <w:rFonts w:ascii="Arial" w:hAnsi="Arial" w:cs="Arial"/>
          <w:sz w:val="22"/>
          <w:szCs w:val="22"/>
        </w:rPr>
      </w:pPr>
      <w:r w:rsidRPr="00AC7AE4">
        <w:rPr>
          <w:rFonts w:ascii="Arial" w:hAnsi="Arial" w:cs="Arial"/>
          <w:sz w:val="22"/>
          <w:szCs w:val="22"/>
        </w:rPr>
        <w:t xml:space="preserve">Cena díla je sjednána na základě nabídky zhotovitele ze dne </w:t>
      </w:r>
      <w:r w:rsidR="00775987">
        <w:rPr>
          <w:rFonts w:ascii="Arial" w:hAnsi="Arial" w:cs="Arial"/>
          <w:sz w:val="22"/>
          <w:szCs w:val="22"/>
        </w:rPr>
        <w:t>11. 10</w:t>
      </w:r>
      <w:r w:rsidRPr="00AC7AE4">
        <w:rPr>
          <w:rFonts w:ascii="Arial" w:hAnsi="Arial" w:cs="Arial"/>
          <w:sz w:val="22"/>
          <w:szCs w:val="22"/>
        </w:rPr>
        <w:t xml:space="preserve">. 2021. </w:t>
      </w:r>
    </w:p>
    <w:p w14:paraId="71E75B48" w14:textId="77777777" w:rsidR="00081CE0" w:rsidRPr="00AC7AE4" w:rsidRDefault="00081CE0" w:rsidP="00081CE0">
      <w:pPr>
        <w:numPr>
          <w:ilvl w:val="0"/>
          <w:numId w:val="27"/>
        </w:numPr>
        <w:tabs>
          <w:tab w:val="clear" w:pos="720"/>
          <w:tab w:val="num" w:pos="360"/>
        </w:tabs>
        <w:autoSpaceDE w:val="0"/>
        <w:autoSpaceDN w:val="0"/>
        <w:adjustRightInd w:val="0"/>
        <w:spacing w:after="120"/>
        <w:ind w:left="360"/>
        <w:jc w:val="both"/>
        <w:rPr>
          <w:rFonts w:ascii="Arial" w:hAnsi="Arial" w:cs="Arial"/>
          <w:sz w:val="22"/>
          <w:szCs w:val="22"/>
        </w:rPr>
      </w:pPr>
      <w:r w:rsidRPr="00AC7AE4">
        <w:rPr>
          <w:rFonts w:ascii="Arial" w:hAnsi="Arial" w:cs="Arial"/>
          <w:sz w:val="22"/>
          <w:szCs w:val="22"/>
        </w:rPr>
        <w:t xml:space="preserve">Cena díla je stanovena jako cena nejvýše přípustná, nepřekročitelná a platná po celou dobu realizace díla. Cena zahrnuje veškeré náklady zhotovitele nutné k řádnému a včasnému plnění díla dle této smlouvy, a to včetně případných činností, které nejsou explicitně ve smlouvě uvedeny, ale zhotovitel jako odborník o nich ví nebo by měl vědět, že jsou nezbytné pro řádné plnění díla dle této smlouvy. Zhotovitel není oprávněn žádat změnu ceny díla. Zhotovitel přebírá ve smyslu </w:t>
      </w:r>
      <w:proofErr w:type="spellStart"/>
      <w:r w:rsidRPr="00AC7AE4">
        <w:rPr>
          <w:rFonts w:ascii="Arial" w:hAnsi="Arial" w:cs="Arial"/>
          <w:sz w:val="22"/>
          <w:szCs w:val="22"/>
        </w:rPr>
        <w:t>ust</w:t>
      </w:r>
      <w:proofErr w:type="spellEnd"/>
      <w:r w:rsidRPr="00AC7AE4">
        <w:rPr>
          <w:rFonts w:ascii="Arial" w:hAnsi="Arial" w:cs="Arial"/>
          <w:sz w:val="22"/>
          <w:szCs w:val="22"/>
        </w:rPr>
        <w:t>. § 2620 odst. 2 občanského zákoníku nebezpečí změny okolností.</w:t>
      </w:r>
    </w:p>
    <w:p w14:paraId="53A5D8E8" w14:textId="77777777" w:rsidR="00081CE0" w:rsidRPr="00AC7AE4" w:rsidRDefault="00081CE0" w:rsidP="00081CE0">
      <w:pPr>
        <w:numPr>
          <w:ilvl w:val="0"/>
          <w:numId w:val="27"/>
        </w:numPr>
        <w:tabs>
          <w:tab w:val="clear" w:pos="720"/>
          <w:tab w:val="num" w:pos="360"/>
        </w:tabs>
        <w:autoSpaceDE w:val="0"/>
        <w:autoSpaceDN w:val="0"/>
        <w:adjustRightInd w:val="0"/>
        <w:spacing w:after="120"/>
        <w:ind w:left="360"/>
        <w:jc w:val="both"/>
        <w:rPr>
          <w:rFonts w:ascii="Arial" w:hAnsi="Arial" w:cs="Arial"/>
          <w:sz w:val="22"/>
          <w:szCs w:val="22"/>
        </w:rPr>
      </w:pPr>
      <w:r w:rsidRPr="00AC7AE4">
        <w:rPr>
          <w:rFonts w:ascii="Arial" w:hAnsi="Arial" w:cs="Arial"/>
          <w:sz w:val="22"/>
          <w:szCs w:val="22"/>
        </w:rPr>
        <w:t xml:space="preserve">DPH bude účtována dle zákona č. 235/2004 Sb., o dani z přidané hodnoty, ve znění platném ke dni povinnosti přiznat daň. </w:t>
      </w:r>
    </w:p>
    <w:p w14:paraId="1C7F30F2" w14:textId="77777777" w:rsidR="00502FC5" w:rsidRDefault="00502FC5" w:rsidP="00502FC5">
      <w:pPr>
        <w:tabs>
          <w:tab w:val="left" w:pos="360"/>
        </w:tabs>
        <w:spacing w:line="40" w:lineRule="atLeast"/>
        <w:jc w:val="both"/>
        <w:outlineLvl w:val="0"/>
        <w:rPr>
          <w:rFonts w:ascii="Arial" w:hAnsi="Arial"/>
          <w:b/>
          <w:caps/>
          <w:sz w:val="22"/>
          <w:u w:val="single"/>
        </w:rPr>
      </w:pPr>
    </w:p>
    <w:p w14:paraId="568586A2" w14:textId="1D5EE3D4" w:rsidR="00502FC5" w:rsidRPr="002C5975" w:rsidRDefault="00502FC5" w:rsidP="00502FC5">
      <w:pPr>
        <w:tabs>
          <w:tab w:val="left" w:pos="360"/>
        </w:tabs>
        <w:spacing w:line="40" w:lineRule="atLeast"/>
        <w:jc w:val="both"/>
        <w:outlineLvl w:val="0"/>
        <w:rPr>
          <w:rFonts w:ascii="Arial" w:hAnsi="Arial"/>
          <w:b/>
          <w:caps/>
          <w:sz w:val="22"/>
          <w:u w:val="single"/>
        </w:rPr>
      </w:pPr>
      <w:r w:rsidRPr="002C5975">
        <w:rPr>
          <w:rFonts w:ascii="Arial" w:hAnsi="Arial"/>
          <w:b/>
          <w:caps/>
          <w:sz w:val="22"/>
          <w:u w:val="single"/>
        </w:rPr>
        <w:t xml:space="preserve">V. </w:t>
      </w:r>
      <w:r w:rsidR="00485623" w:rsidRPr="002C5975">
        <w:rPr>
          <w:rFonts w:ascii="Arial" w:hAnsi="Arial"/>
          <w:b/>
          <w:caps/>
          <w:sz w:val="22"/>
          <w:u w:val="single"/>
        </w:rPr>
        <w:t>FAKTUROVÁNÍ A PLACENÍ</w:t>
      </w:r>
      <w:r w:rsidRPr="002C5975">
        <w:rPr>
          <w:rFonts w:ascii="Arial" w:hAnsi="Arial"/>
          <w:b/>
          <w:caps/>
          <w:sz w:val="22"/>
          <w:u w:val="single"/>
        </w:rPr>
        <w:t xml:space="preserve"> </w:t>
      </w:r>
    </w:p>
    <w:p w14:paraId="5B8AE312" w14:textId="77777777" w:rsidR="00502FC5" w:rsidRPr="006943BC" w:rsidRDefault="00502FC5" w:rsidP="00502FC5">
      <w:pPr>
        <w:tabs>
          <w:tab w:val="left" w:pos="360"/>
        </w:tabs>
        <w:spacing w:line="40" w:lineRule="atLeast"/>
        <w:jc w:val="both"/>
        <w:outlineLvl w:val="0"/>
        <w:rPr>
          <w:rFonts w:ascii="Arial" w:hAnsi="Arial"/>
          <w:b/>
          <w:caps/>
          <w:sz w:val="22"/>
          <w:u w:val="single"/>
        </w:rPr>
      </w:pPr>
    </w:p>
    <w:p w14:paraId="7A360ACB" w14:textId="7220C4EA" w:rsidR="00081CE0" w:rsidRPr="008B2A2D" w:rsidRDefault="00081CE0" w:rsidP="009E316D">
      <w:pPr>
        <w:numPr>
          <w:ilvl w:val="0"/>
          <w:numId w:val="32"/>
        </w:numPr>
        <w:autoSpaceDE w:val="0"/>
        <w:autoSpaceDN w:val="0"/>
        <w:adjustRightInd w:val="0"/>
        <w:spacing w:after="120"/>
        <w:ind w:left="284"/>
        <w:jc w:val="both"/>
        <w:rPr>
          <w:rFonts w:ascii="Arial" w:hAnsi="Arial" w:cs="Arial"/>
          <w:sz w:val="22"/>
          <w:szCs w:val="22"/>
        </w:rPr>
      </w:pPr>
      <w:r w:rsidRPr="008B2A2D">
        <w:rPr>
          <w:rFonts w:ascii="Arial" w:hAnsi="Arial" w:cs="Arial"/>
          <w:sz w:val="22"/>
          <w:szCs w:val="22"/>
        </w:rPr>
        <w:t>Zhotovitel je oprávněn vystavit fakturu až po řádném provedení díla</w:t>
      </w:r>
      <w:r w:rsidR="0012241F" w:rsidRPr="008B2A2D">
        <w:rPr>
          <w:rFonts w:ascii="Arial" w:hAnsi="Arial" w:cs="Arial"/>
          <w:sz w:val="22"/>
          <w:szCs w:val="22"/>
        </w:rPr>
        <w:t xml:space="preserve"> a jeho předání objednateli</w:t>
      </w:r>
      <w:r w:rsidRPr="008B2A2D">
        <w:rPr>
          <w:rFonts w:ascii="Arial" w:hAnsi="Arial" w:cs="Arial"/>
          <w:sz w:val="22"/>
          <w:szCs w:val="22"/>
        </w:rPr>
        <w:t>, tedy po splnění všech povinností zhotovitele.</w:t>
      </w:r>
    </w:p>
    <w:p w14:paraId="0649051C" w14:textId="77777777" w:rsidR="00081CE0" w:rsidRPr="00AC7AE4" w:rsidRDefault="00081CE0" w:rsidP="009E316D">
      <w:pPr>
        <w:numPr>
          <w:ilvl w:val="0"/>
          <w:numId w:val="32"/>
        </w:numPr>
        <w:autoSpaceDE w:val="0"/>
        <w:autoSpaceDN w:val="0"/>
        <w:adjustRightInd w:val="0"/>
        <w:spacing w:after="120"/>
        <w:ind w:left="284"/>
        <w:jc w:val="both"/>
        <w:rPr>
          <w:rFonts w:ascii="Arial" w:hAnsi="Arial" w:cs="Arial"/>
          <w:sz w:val="22"/>
          <w:szCs w:val="22"/>
        </w:rPr>
      </w:pPr>
      <w:r w:rsidRPr="00AC7AE4">
        <w:rPr>
          <w:rFonts w:ascii="Arial" w:hAnsi="Arial" w:cs="Arial"/>
          <w:sz w:val="22"/>
          <w:szCs w:val="22"/>
        </w:rPr>
        <w:t>Faktura (daňový doklad) Zhotovitele musí obsahovat náležitosti řádného daňového dokladu podle příslušných právních předpisů, zejména dle zákona č. 235/2004 Sb., o dani z přidané hodnoty a zákona č. 563/1991 Sb., o účetnictví, vše v platném znění a dále název akce a evidenční číslo této smlouvy.</w:t>
      </w:r>
    </w:p>
    <w:p w14:paraId="3A55C449" w14:textId="77777777" w:rsidR="00081CE0" w:rsidRPr="00AC7AE4" w:rsidRDefault="00081CE0" w:rsidP="009E316D">
      <w:pPr>
        <w:numPr>
          <w:ilvl w:val="0"/>
          <w:numId w:val="32"/>
        </w:numPr>
        <w:autoSpaceDE w:val="0"/>
        <w:autoSpaceDN w:val="0"/>
        <w:adjustRightInd w:val="0"/>
        <w:spacing w:after="120"/>
        <w:ind w:left="284"/>
        <w:jc w:val="both"/>
        <w:rPr>
          <w:rFonts w:ascii="Arial" w:hAnsi="Arial" w:cs="Arial"/>
          <w:sz w:val="22"/>
          <w:szCs w:val="22"/>
        </w:rPr>
      </w:pPr>
      <w:r w:rsidRPr="00AC7AE4">
        <w:rPr>
          <w:rFonts w:ascii="Arial" w:hAnsi="Arial" w:cs="Arial"/>
          <w:sz w:val="22"/>
          <w:szCs w:val="22"/>
        </w:rPr>
        <w:t>V případě, že faktura nebude mít odpovídající náležitosti dle příslušných právních předpisů či této Smlouvy nebo nebude vystavena v souladu s touto smlouvou, je objednatel oprávněn tuto zaslat ve lhůtě splatnosti zpět k doplnění zhotoviteli, aniž se dostane do prodlení se splatností. Lhůta splatnosti faktury se přerušuje. Nová lhůta splatnosti počíná běžet znovu od opětovného doručení náležitě doplněné či opravené faktury objednateli.</w:t>
      </w:r>
    </w:p>
    <w:p w14:paraId="0757F871" w14:textId="77777777" w:rsidR="002811B0" w:rsidRDefault="00081CE0" w:rsidP="002811B0">
      <w:pPr>
        <w:numPr>
          <w:ilvl w:val="0"/>
          <w:numId w:val="32"/>
        </w:numPr>
        <w:tabs>
          <w:tab w:val="left" w:pos="284"/>
        </w:tabs>
        <w:spacing w:line="40" w:lineRule="atLeast"/>
        <w:ind w:left="284"/>
        <w:jc w:val="both"/>
        <w:rPr>
          <w:rFonts w:ascii="Arial" w:hAnsi="Arial" w:cs="Arial"/>
          <w:sz w:val="22"/>
          <w:szCs w:val="22"/>
        </w:rPr>
      </w:pPr>
      <w:r w:rsidRPr="00AC7AE4">
        <w:rPr>
          <w:rFonts w:ascii="Arial" w:hAnsi="Arial" w:cs="Arial"/>
          <w:sz w:val="22"/>
          <w:szCs w:val="22"/>
        </w:rPr>
        <w:t>Lhůta splatnosti faktury se vzájemnou dohodou sjednává na 30 dnů po jejím doručení objednateli. Povinnost zaplatit konkrétní řádnou a objednateli doručenou fakturu v souladu s touto smlouvou je splněna dnem odepsání fakturované částky z účtu objednatele.</w:t>
      </w:r>
    </w:p>
    <w:p w14:paraId="54E2CB4F" w14:textId="77777777" w:rsidR="002811B0" w:rsidRPr="00B003A6" w:rsidRDefault="002811B0" w:rsidP="002811B0">
      <w:pPr>
        <w:tabs>
          <w:tab w:val="left" w:pos="284"/>
        </w:tabs>
        <w:spacing w:line="40" w:lineRule="atLeast"/>
        <w:jc w:val="both"/>
        <w:rPr>
          <w:rFonts w:ascii="Arial" w:hAnsi="Arial" w:cs="Arial"/>
          <w:sz w:val="22"/>
          <w:szCs w:val="22"/>
        </w:rPr>
      </w:pPr>
    </w:p>
    <w:p w14:paraId="1B9E81C0" w14:textId="77777777" w:rsidR="007F17D3" w:rsidRPr="002C5975" w:rsidRDefault="007F17D3" w:rsidP="00502FC5">
      <w:pPr>
        <w:pStyle w:val="Odstavecseseznamem"/>
        <w:spacing w:line="40" w:lineRule="atLeast"/>
        <w:ind w:left="0"/>
        <w:rPr>
          <w:rFonts w:ascii="Arial" w:hAnsi="Arial"/>
          <w:sz w:val="22"/>
        </w:rPr>
      </w:pPr>
    </w:p>
    <w:p w14:paraId="2AE45361" w14:textId="77777777" w:rsidR="00502FC5" w:rsidRPr="002C5975" w:rsidRDefault="009347AE" w:rsidP="00502FC5">
      <w:pPr>
        <w:tabs>
          <w:tab w:val="left" w:pos="1418"/>
          <w:tab w:val="left" w:pos="2552"/>
          <w:tab w:val="left" w:pos="4253"/>
        </w:tabs>
        <w:spacing w:line="40" w:lineRule="atLeast"/>
        <w:ind w:left="360" w:hanging="360"/>
        <w:jc w:val="both"/>
        <w:outlineLvl w:val="0"/>
        <w:rPr>
          <w:rFonts w:ascii="Arial" w:hAnsi="Arial"/>
          <w:b/>
          <w:caps/>
          <w:sz w:val="22"/>
          <w:u w:val="single"/>
        </w:rPr>
      </w:pPr>
      <w:r>
        <w:rPr>
          <w:rFonts w:ascii="Arial" w:hAnsi="Arial"/>
          <w:b/>
          <w:caps/>
          <w:sz w:val="22"/>
          <w:u w:val="single"/>
        </w:rPr>
        <w:t>V</w:t>
      </w:r>
      <w:r w:rsidR="002811B0">
        <w:rPr>
          <w:rFonts w:ascii="Arial" w:hAnsi="Arial"/>
          <w:b/>
          <w:caps/>
          <w:sz w:val="22"/>
          <w:u w:val="single"/>
        </w:rPr>
        <w:t>I</w:t>
      </w:r>
      <w:r w:rsidR="00502FC5" w:rsidRPr="002C5975">
        <w:rPr>
          <w:rFonts w:ascii="Arial" w:hAnsi="Arial"/>
          <w:b/>
          <w:caps/>
          <w:sz w:val="22"/>
          <w:u w:val="single"/>
        </w:rPr>
        <w:t>. Ostatní Ujednání</w:t>
      </w:r>
    </w:p>
    <w:p w14:paraId="145F85A9" w14:textId="77777777" w:rsidR="00502FC5" w:rsidRPr="002C5975" w:rsidRDefault="00502FC5" w:rsidP="00502FC5">
      <w:pPr>
        <w:pStyle w:val="Odstavecseseznamem"/>
        <w:spacing w:line="40" w:lineRule="atLeast"/>
        <w:ind w:left="0"/>
        <w:rPr>
          <w:rFonts w:ascii="Arial" w:hAnsi="Arial"/>
          <w:sz w:val="22"/>
        </w:rPr>
      </w:pPr>
    </w:p>
    <w:p w14:paraId="2F975A92" w14:textId="77777777" w:rsidR="00123631" w:rsidRPr="009E316D" w:rsidRDefault="00245C3B" w:rsidP="00A716B9">
      <w:pPr>
        <w:numPr>
          <w:ilvl w:val="0"/>
          <w:numId w:val="29"/>
        </w:numPr>
        <w:ind w:left="284" w:hanging="294"/>
        <w:jc w:val="both"/>
        <w:rPr>
          <w:rFonts w:ascii="Arial" w:hAnsi="Arial" w:cs="Arial"/>
          <w:sz w:val="22"/>
          <w:szCs w:val="22"/>
        </w:rPr>
      </w:pPr>
      <w:r w:rsidRPr="009E316D">
        <w:rPr>
          <w:rFonts w:ascii="Arial" w:hAnsi="Arial" w:cs="Arial"/>
          <w:sz w:val="22"/>
          <w:szCs w:val="22"/>
        </w:rPr>
        <w:t>Dílo</w:t>
      </w:r>
      <w:r w:rsidR="00123631" w:rsidRPr="009E316D">
        <w:rPr>
          <w:rFonts w:ascii="Arial" w:hAnsi="Arial" w:cs="Arial"/>
          <w:sz w:val="22"/>
          <w:szCs w:val="22"/>
        </w:rPr>
        <w:t xml:space="preserve"> bude </w:t>
      </w:r>
      <w:r w:rsidRPr="009E316D">
        <w:rPr>
          <w:rFonts w:ascii="Arial" w:hAnsi="Arial" w:cs="Arial"/>
          <w:sz w:val="22"/>
          <w:szCs w:val="22"/>
        </w:rPr>
        <w:t>provedeno</w:t>
      </w:r>
      <w:r w:rsidR="00123631" w:rsidRPr="009E316D">
        <w:rPr>
          <w:rFonts w:ascii="Arial" w:hAnsi="Arial" w:cs="Arial"/>
          <w:sz w:val="22"/>
          <w:szCs w:val="22"/>
        </w:rPr>
        <w:t xml:space="preserve"> za standardního provozu</w:t>
      </w:r>
      <w:r w:rsidRPr="009E316D">
        <w:rPr>
          <w:rFonts w:ascii="Arial" w:hAnsi="Arial" w:cs="Arial"/>
          <w:sz w:val="22"/>
          <w:szCs w:val="22"/>
        </w:rPr>
        <w:t xml:space="preserve"> </w:t>
      </w:r>
      <w:r w:rsidR="00AC7AE4" w:rsidRPr="009E316D">
        <w:rPr>
          <w:rFonts w:ascii="Arial" w:hAnsi="Arial" w:cs="Arial"/>
          <w:sz w:val="22"/>
          <w:szCs w:val="22"/>
        </w:rPr>
        <w:t>p</w:t>
      </w:r>
      <w:r w:rsidRPr="009E316D">
        <w:rPr>
          <w:rFonts w:ascii="Arial" w:hAnsi="Arial" w:cs="Arial"/>
          <w:sz w:val="22"/>
          <w:szCs w:val="22"/>
        </w:rPr>
        <w:t>říslušné vodohospodářské infrastruktury</w:t>
      </w:r>
      <w:r w:rsidR="00123631" w:rsidRPr="009E316D">
        <w:rPr>
          <w:rFonts w:ascii="Arial" w:hAnsi="Arial" w:cs="Arial"/>
          <w:sz w:val="22"/>
          <w:szCs w:val="22"/>
        </w:rPr>
        <w:t xml:space="preserve">. </w:t>
      </w:r>
      <w:r w:rsidRPr="009E316D">
        <w:rPr>
          <w:rFonts w:ascii="Arial" w:hAnsi="Arial" w:cs="Arial"/>
          <w:sz w:val="22"/>
          <w:szCs w:val="22"/>
        </w:rPr>
        <w:t xml:space="preserve">Objednatel se zavazuje </w:t>
      </w:r>
      <w:r w:rsidR="009D0202" w:rsidRPr="009E316D">
        <w:rPr>
          <w:rFonts w:ascii="Arial" w:hAnsi="Arial" w:cs="Arial"/>
          <w:sz w:val="22"/>
          <w:szCs w:val="22"/>
        </w:rPr>
        <w:t>za</w:t>
      </w:r>
      <w:r w:rsidRPr="009E316D">
        <w:rPr>
          <w:rFonts w:ascii="Arial" w:hAnsi="Arial" w:cs="Arial"/>
          <w:sz w:val="22"/>
          <w:szCs w:val="22"/>
        </w:rPr>
        <w:t xml:space="preserve">jistit náležitou součinnost </w:t>
      </w:r>
      <w:r w:rsidR="00466848" w:rsidRPr="009E316D">
        <w:rPr>
          <w:rFonts w:ascii="Arial" w:hAnsi="Arial" w:cs="Arial"/>
          <w:sz w:val="22"/>
          <w:szCs w:val="22"/>
        </w:rPr>
        <w:t xml:space="preserve">  provozovatele příslušné a </w:t>
      </w:r>
      <w:r w:rsidR="00AC7AE4" w:rsidRPr="009E316D">
        <w:rPr>
          <w:rFonts w:ascii="Arial" w:hAnsi="Arial" w:cs="Arial"/>
          <w:sz w:val="22"/>
          <w:szCs w:val="22"/>
        </w:rPr>
        <w:t>dotčené vodohospodářské</w:t>
      </w:r>
      <w:r w:rsidR="00466848" w:rsidRPr="009E316D">
        <w:rPr>
          <w:rFonts w:ascii="Arial" w:hAnsi="Arial" w:cs="Arial"/>
          <w:sz w:val="22"/>
          <w:szCs w:val="22"/>
        </w:rPr>
        <w:t xml:space="preserve"> </w:t>
      </w:r>
      <w:r w:rsidR="00AC7AE4" w:rsidRPr="009E316D">
        <w:rPr>
          <w:rFonts w:ascii="Arial" w:hAnsi="Arial" w:cs="Arial"/>
          <w:sz w:val="22"/>
          <w:szCs w:val="22"/>
        </w:rPr>
        <w:t>infrastruktury společnosti</w:t>
      </w:r>
      <w:r w:rsidR="00466848" w:rsidRPr="009E316D">
        <w:rPr>
          <w:rFonts w:ascii="Arial" w:hAnsi="Arial" w:cs="Arial"/>
          <w:sz w:val="22"/>
          <w:szCs w:val="22"/>
        </w:rPr>
        <w:t xml:space="preserve"> </w:t>
      </w:r>
      <w:r w:rsidR="00123631" w:rsidRPr="009E316D">
        <w:rPr>
          <w:rFonts w:ascii="Arial" w:hAnsi="Arial" w:cs="Arial"/>
          <w:sz w:val="22"/>
          <w:szCs w:val="22"/>
        </w:rPr>
        <w:t>Služby města Jihlavy, s.r.o., Havlíčkova 218/64, 586 01 Jihlava, IČO: 60727772</w:t>
      </w:r>
      <w:r w:rsidR="00466848" w:rsidRPr="009E316D">
        <w:rPr>
          <w:rFonts w:ascii="Arial" w:hAnsi="Arial" w:cs="Arial"/>
          <w:sz w:val="22"/>
          <w:szCs w:val="22"/>
        </w:rPr>
        <w:t>.</w:t>
      </w:r>
      <w:r w:rsidR="00CE35DA" w:rsidRPr="009E316D">
        <w:rPr>
          <w:rFonts w:ascii="Arial" w:hAnsi="Arial" w:cs="Arial"/>
          <w:sz w:val="22"/>
          <w:szCs w:val="22"/>
        </w:rPr>
        <w:t xml:space="preserve"> Součinnost je nutná k řádnému provedení díla. </w:t>
      </w:r>
    </w:p>
    <w:p w14:paraId="5C7A5307" w14:textId="77777777" w:rsidR="004C3B55" w:rsidRPr="009E316D" w:rsidRDefault="004C3B55" w:rsidP="009E316D">
      <w:pPr>
        <w:pStyle w:val="Odstavecseseznamem"/>
        <w:ind w:left="284" w:hanging="294"/>
        <w:rPr>
          <w:rFonts w:ascii="Arial" w:hAnsi="Arial" w:cs="Arial"/>
          <w:sz w:val="22"/>
          <w:szCs w:val="22"/>
        </w:rPr>
      </w:pPr>
    </w:p>
    <w:p w14:paraId="58507241" w14:textId="77777777" w:rsidR="005D39F7" w:rsidRPr="009E316D" w:rsidRDefault="005D39F7" w:rsidP="009E316D">
      <w:pPr>
        <w:pStyle w:val="Odstavecseseznamem"/>
        <w:ind w:left="284" w:hanging="294"/>
        <w:rPr>
          <w:rFonts w:ascii="Arial" w:hAnsi="Arial" w:cs="Arial"/>
          <w:sz w:val="22"/>
          <w:szCs w:val="22"/>
        </w:rPr>
      </w:pPr>
    </w:p>
    <w:p w14:paraId="213C0E0B" w14:textId="01C23279" w:rsidR="005D39F7" w:rsidRPr="009E316D" w:rsidRDefault="005D39F7" w:rsidP="009E316D">
      <w:pPr>
        <w:numPr>
          <w:ilvl w:val="0"/>
          <w:numId w:val="29"/>
        </w:numPr>
        <w:ind w:left="284" w:hanging="294"/>
        <w:jc w:val="both"/>
        <w:rPr>
          <w:rFonts w:ascii="Arial" w:hAnsi="Arial" w:cs="Arial"/>
          <w:sz w:val="22"/>
          <w:szCs w:val="22"/>
        </w:rPr>
      </w:pPr>
      <w:r w:rsidRPr="009E316D">
        <w:rPr>
          <w:rFonts w:ascii="Arial" w:hAnsi="Arial" w:cs="Arial"/>
          <w:sz w:val="22"/>
          <w:szCs w:val="22"/>
        </w:rPr>
        <w:t xml:space="preserve">Smluvní strany berou na vědomí, že údaje uvedené ve Smlouvě o dílo budou </w:t>
      </w:r>
      <w:r w:rsidR="00F2371F" w:rsidRPr="009E316D">
        <w:rPr>
          <w:rFonts w:ascii="Arial" w:hAnsi="Arial" w:cs="Arial"/>
          <w:sz w:val="22"/>
          <w:szCs w:val="22"/>
        </w:rPr>
        <w:t>u</w:t>
      </w:r>
      <w:r w:rsidRPr="009E316D">
        <w:rPr>
          <w:rFonts w:ascii="Arial" w:hAnsi="Arial" w:cs="Arial"/>
          <w:sz w:val="22"/>
          <w:szCs w:val="22"/>
        </w:rPr>
        <w:t xml:space="preserve">veřejněny v registru smluv (dle zák. č. 340/2015 Sb., v platném znění) a smluvní strany zároveň prohlašují, že tato smlouva neobsahuje tajemství ani jiné informace, které by nemohly či neměly být zveřejněné. Smluvní strany se dohodly, že smlouvu </w:t>
      </w:r>
      <w:r w:rsidR="0012241F">
        <w:rPr>
          <w:rFonts w:ascii="Arial" w:hAnsi="Arial" w:cs="Arial"/>
          <w:sz w:val="22"/>
          <w:szCs w:val="22"/>
        </w:rPr>
        <w:t>u</w:t>
      </w:r>
      <w:r w:rsidRPr="009E316D">
        <w:rPr>
          <w:rFonts w:ascii="Arial" w:hAnsi="Arial" w:cs="Arial"/>
          <w:sz w:val="22"/>
          <w:szCs w:val="22"/>
        </w:rPr>
        <w:t>veřejní objednatel.</w:t>
      </w:r>
    </w:p>
    <w:p w14:paraId="17F37B17" w14:textId="77777777" w:rsidR="00502FC5" w:rsidRPr="009E316D" w:rsidRDefault="00502FC5" w:rsidP="00946B87">
      <w:pPr>
        <w:tabs>
          <w:tab w:val="left" w:pos="720"/>
          <w:tab w:val="left" w:pos="1418"/>
          <w:tab w:val="left" w:pos="2552"/>
          <w:tab w:val="left" w:pos="4253"/>
        </w:tabs>
        <w:spacing w:line="40" w:lineRule="atLeast"/>
        <w:jc w:val="both"/>
        <w:rPr>
          <w:rFonts w:ascii="Arial" w:hAnsi="Arial"/>
          <w:sz w:val="22"/>
          <w:szCs w:val="22"/>
        </w:rPr>
      </w:pPr>
    </w:p>
    <w:p w14:paraId="72C5D295" w14:textId="77777777" w:rsidR="00502FC5" w:rsidRPr="009E316D" w:rsidRDefault="00502FC5" w:rsidP="009E316D">
      <w:pPr>
        <w:pStyle w:val="Zkladntext"/>
        <w:numPr>
          <w:ilvl w:val="0"/>
          <w:numId w:val="29"/>
        </w:numPr>
        <w:spacing w:before="0" w:line="40" w:lineRule="atLeast"/>
        <w:ind w:left="284" w:hanging="294"/>
        <w:rPr>
          <w:rFonts w:ascii="Arial" w:hAnsi="Arial"/>
          <w:szCs w:val="22"/>
        </w:rPr>
      </w:pPr>
      <w:r w:rsidRPr="009E316D">
        <w:rPr>
          <w:rFonts w:ascii="Arial" w:hAnsi="Arial"/>
          <w:szCs w:val="22"/>
        </w:rPr>
        <w:t>V zájmu zajištění sjednaného závazku se dohodly smluvní strany na následujících pokutách:</w:t>
      </w:r>
    </w:p>
    <w:p w14:paraId="2A2C84EF" w14:textId="77777777" w:rsidR="00502FC5" w:rsidRPr="009E316D" w:rsidRDefault="00502FC5" w:rsidP="009E316D">
      <w:pPr>
        <w:pStyle w:val="Zkladntext"/>
        <w:spacing w:before="0" w:line="40" w:lineRule="atLeast"/>
        <w:ind w:left="284" w:hanging="294"/>
        <w:rPr>
          <w:rFonts w:ascii="Arial" w:hAnsi="Arial"/>
          <w:szCs w:val="22"/>
        </w:rPr>
      </w:pPr>
    </w:p>
    <w:p w14:paraId="08F48065" w14:textId="5E04C7D3" w:rsidR="00502FC5" w:rsidRPr="009E316D" w:rsidRDefault="00502FC5" w:rsidP="009E316D">
      <w:pPr>
        <w:numPr>
          <w:ilvl w:val="0"/>
          <w:numId w:val="3"/>
        </w:numPr>
        <w:spacing w:line="40" w:lineRule="atLeast"/>
        <w:ind w:left="284" w:hanging="294"/>
        <w:jc w:val="both"/>
        <w:rPr>
          <w:rFonts w:ascii="Arial" w:hAnsi="Arial"/>
          <w:sz w:val="22"/>
          <w:szCs w:val="22"/>
        </w:rPr>
      </w:pPr>
      <w:r w:rsidRPr="009E316D">
        <w:rPr>
          <w:rFonts w:ascii="Arial" w:hAnsi="Arial"/>
          <w:sz w:val="22"/>
          <w:szCs w:val="22"/>
        </w:rPr>
        <w:lastRenderedPageBreak/>
        <w:t xml:space="preserve">při prodlení zhotovitele se splněním povinnosti </w:t>
      </w:r>
      <w:r w:rsidR="00651162" w:rsidRPr="009E316D">
        <w:rPr>
          <w:rFonts w:ascii="Arial" w:hAnsi="Arial"/>
          <w:sz w:val="22"/>
          <w:szCs w:val="22"/>
        </w:rPr>
        <w:t>provést dílo v termínu stanoveném</w:t>
      </w:r>
      <w:r w:rsidRPr="009E316D">
        <w:rPr>
          <w:rFonts w:ascii="Arial" w:hAnsi="Arial"/>
          <w:sz w:val="22"/>
          <w:szCs w:val="22"/>
        </w:rPr>
        <w:t xml:space="preserve"> v čl. III. této smlouvy, činí smluvní pokuta 500,- Kč za </w:t>
      </w:r>
      <w:r w:rsidR="00485623" w:rsidRPr="009E316D">
        <w:rPr>
          <w:rFonts w:ascii="Arial" w:hAnsi="Arial"/>
          <w:sz w:val="22"/>
          <w:szCs w:val="22"/>
        </w:rPr>
        <w:t>každý,</w:t>
      </w:r>
      <w:r w:rsidRPr="009E316D">
        <w:rPr>
          <w:rFonts w:ascii="Arial" w:hAnsi="Arial"/>
          <w:sz w:val="22"/>
          <w:szCs w:val="22"/>
        </w:rPr>
        <w:t xml:space="preserve"> byť započatý den prodlení.</w:t>
      </w:r>
      <w:r w:rsidRPr="009E316D">
        <w:rPr>
          <w:rFonts w:ascii="Arial" w:hAnsi="Arial" w:cs="Arial"/>
          <w:sz w:val="22"/>
          <w:szCs w:val="22"/>
        </w:rPr>
        <w:t xml:space="preserve"> </w:t>
      </w:r>
    </w:p>
    <w:p w14:paraId="26EE65AE" w14:textId="77777777" w:rsidR="00502FC5" w:rsidRPr="009E316D" w:rsidRDefault="00502FC5" w:rsidP="009E316D">
      <w:pPr>
        <w:spacing w:line="40" w:lineRule="atLeast"/>
        <w:ind w:left="284" w:hanging="294"/>
        <w:jc w:val="both"/>
        <w:rPr>
          <w:rFonts w:ascii="Arial" w:hAnsi="Arial"/>
          <w:sz w:val="22"/>
          <w:szCs w:val="22"/>
        </w:rPr>
      </w:pPr>
    </w:p>
    <w:p w14:paraId="22BF8686" w14:textId="77777777" w:rsidR="00502FC5" w:rsidRPr="009E316D" w:rsidRDefault="00502FC5" w:rsidP="009E316D">
      <w:pPr>
        <w:numPr>
          <w:ilvl w:val="0"/>
          <w:numId w:val="3"/>
        </w:numPr>
        <w:spacing w:line="40" w:lineRule="atLeast"/>
        <w:ind w:left="284" w:hanging="294"/>
        <w:jc w:val="both"/>
        <w:rPr>
          <w:rFonts w:ascii="Arial" w:hAnsi="Arial"/>
          <w:sz w:val="22"/>
          <w:szCs w:val="22"/>
        </w:rPr>
      </w:pPr>
      <w:r w:rsidRPr="009E316D">
        <w:rPr>
          <w:rFonts w:ascii="Arial" w:hAnsi="Arial"/>
          <w:sz w:val="22"/>
          <w:szCs w:val="22"/>
        </w:rPr>
        <w:t>při prodlení objednatele se zaplacením faktury činí úrok z prodlení 0,05 % z fakturované částky za každý den prodlení.</w:t>
      </w:r>
    </w:p>
    <w:p w14:paraId="28989301" w14:textId="77777777" w:rsidR="00502FC5" w:rsidRPr="009E316D" w:rsidRDefault="00502FC5" w:rsidP="009E316D">
      <w:pPr>
        <w:spacing w:line="40" w:lineRule="atLeast"/>
        <w:ind w:left="284" w:hanging="294"/>
        <w:jc w:val="both"/>
        <w:rPr>
          <w:rFonts w:ascii="Arial" w:hAnsi="Arial"/>
          <w:sz w:val="22"/>
          <w:szCs w:val="22"/>
        </w:rPr>
      </w:pPr>
    </w:p>
    <w:p w14:paraId="004C5C6B" w14:textId="77777777" w:rsidR="00502FC5" w:rsidRPr="009E316D" w:rsidRDefault="00502FC5" w:rsidP="009E316D">
      <w:pPr>
        <w:numPr>
          <w:ilvl w:val="0"/>
          <w:numId w:val="3"/>
        </w:numPr>
        <w:spacing w:line="40" w:lineRule="atLeast"/>
        <w:ind w:left="284" w:hanging="294"/>
        <w:jc w:val="both"/>
        <w:rPr>
          <w:rFonts w:ascii="Arial" w:hAnsi="Arial" w:cs="Arial"/>
          <w:sz w:val="22"/>
          <w:szCs w:val="22"/>
        </w:rPr>
      </w:pPr>
      <w:r w:rsidRPr="009E316D">
        <w:rPr>
          <w:rFonts w:ascii="Arial" w:hAnsi="Arial" w:cs="Arial"/>
          <w:sz w:val="22"/>
          <w:szCs w:val="22"/>
        </w:rPr>
        <w:t>v případě, že objednateli vznikne z ujednání dle této smlouvy nárok na smluvní pokutu, náhradu škody nebo jinou majetkovou sankci vůči zhotoviteli, je objednatel oprávněn započíst tuto částku vůči dané faktuře (na podkladě objednatelem vystaveného vyúčtování smluvní pokuty).</w:t>
      </w:r>
    </w:p>
    <w:p w14:paraId="0C821A30" w14:textId="77777777" w:rsidR="00502FC5" w:rsidRPr="009E316D" w:rsidRDefault="00502FC5" w:rsidP="009E316D">
      <w:pPr>
        <w:spacing w:line="40" w:lineRule="atLeast"/>
        <w:ind w:left="284" w:hanging="294"/>
        <w:jc w:val="both"/>
        <w:rPr>
          <w:rFonts w:ascii="Arial" w:hAnsi="Arial" w:cs="Arial"/>
          <w:sz w:val="22"/>
          <w:szCs w:val="22"/>
        </w:rPr>
      </w:pPr>
    </w:p>
    <w:p w14:paraId="76336872" w14:textId="77777777" w:rsidR="00502FC5" w:rsidRPr="009E316D" w:rsidRDefault="00502FC5" w:rsidP="009E316D">
      <w:pPr>
        <w:numPr>
          <w:ilvl w:val="0"/>
          <w:numId w:val="3"/>
        </w:numPr>
        <w:spacing w:line="40" w:lineRule="atLeast"/>
        <w:ind w:left="284" w:hanging="294"/>
        <w:jc w:val="both"/>
        <w:rPr>
          <w:rFonts w:ascii="Arial" w:hAnsi="Arial"/>
          <w:sz w:val="22"/>
          <w:szCs w:val="22"/>
        </w:rPr>
      </w:pPr>
      <w:r w:rsidRPr="009E316D">
        <w:rPr>
          <w:rFonts w:ascii="Arial" w:hAnsi="Arial"/>
          <w:sz w:val="22"/>
          <w:szCs w:val="22"/>
        </w:rPr>
        <w:t xml:space="preserve">smluvní pokuty sjednané touto smlouvou hradí povinná strana nezávisle na tom, zda a v jaké výši vznikne druhé straně v této souvislosti škoda, kterou lze vymáhat samostatně. Smluvní strany v této souvislosti vylučují aplikaci </w:t>
      </w:r>
      <w:proofErr w:type="spellStart"/>
      <w:r w:rsidRPr="009E316D">
        <w:rPr>
          <w:rFonts w:ascii="Arial" w:hAnsi="Arial"/>
          <w:sz w:val="22"/>
          <w:szCs w:val="22"/>
        </w:rPr>
        <w:t>ust</w:t>
      </w:r>
      <w:proofErr w:type="spellEnd"/>
      <w:r w:rsidRPr="009E316D">
        <w:rPr>
          <w:rFonts w:ascii="Arial" w:hAnsi="Arial"/>
          <w:sz w:val="22"/>
          <w:szCs w:val="22"/>
        </w:rPr>
        <w:t>. § 2050 občanského zákoníku.</w:t>
      </w:r>
    </w:p>
    <w:p w14:paraId="2D3AD0CC" w14:textId="77777777" w:rsidR="00745E2F" w:rsidRPr="009E316D" w:rsidRDefault="00745E2F" w:rsidP="009E316D">
      <w:pPr>
        <w:pStyle w:val="Odstavecseseznamem"/>
        <w:ind w:left="284" w:hanging="294"/>
        <w:rPr>
          <w:rFonts w:ascii="Arial" w:hAnsi="Arial"/>
          <w:sz w:val="22"/>
          <w:szCs w:val="22"/>
        </w:rPr>
      </w:pPr>
    </w:p>
    <w:p w14:paraId="494FD518" w14:textId="4D31CDD7" w:rsidR="0012241F" w:rsidRPr="0012241F" w:rsidRDefault="00745E2F" w:rsidP="0012241F">
      <w:pPr>
        <w:numPr>
          <w:ilvl w:val="0"/>
          <w:numId w:val="3"/>
        </w:numPr>
        <w:spacing w:line="40" w:lineRule="atLeast"/>
        <w:ind w:left="284" w:hanging="294"/>
        <w:jc w:val="both"/>
        <w:rPr>
          <w:rFonts w:ascii="Arial" w:hAnsi="Arial"/>
          <w:sz w:val="22"/>
          <w:szCs w:val="22"/>
        </w:rPr>
      </w:pPr>
      <w:r w:rsidRPr="009E316D">
        <w:rPr>
          <w:rFonts w:ascii="Arial" w:hAnsi="Arial"/>
          <w:sz w:val="22"/>
          <w:szCs w:val="22"/>
        </w:rPr>
        <w:t xml:space="preserve">Zhotovitel se vyjádří po přijetí reklamace nejpozději do 10 dnů. V případě, že tak neučiní nebo neodstraní vady do 10 dnů po uznání reklamace, pokud nedojde k jiné dohodě o termínu odstranění vad, zaplatí zhotovitel za </w:t>
      </w:r>
      <w:r w:rsidR="00485623" w:rsidRPr="009E316D">
        <w:rPr>
          <w:rFonts w:ascii="Arial" w:hAnsi="Arial"/>
          <w:sz w:val="22"/>
          <w:szCs w:val="22"/>
        </w:rPr>
        <w:t>každý,</w:t>
      </w:r>
      <w:r w:rsidRPr="009E316D">
        <w:rPr>
          <w:rFonts w:ascii="Arial" w:hAnsi="Arial"/>
          <w:sz w:val="22"/>
          <w:szCs w:val="22"/>
        </w:rPr>
        <w:t xml:space="preserve"> byť započatý den prodlení smluvní pokutu ve výši 500,- Kč.</w:t>
      </w:r>
    </w:p>
    <w:p w14:paraId="06BF572F" w14:textId="77777777" w:rsidR="00502FC5" w:rsidRPr="009E316D" w:rsidRDefault="00502FC5" w:rsidP="009E316D">
      <w:pPr>
        <w:spacing w:line="40" w:lineRule="atLeast"/>
        <w:ind w:left="284" w:hanging="294"/>
        <w:jc w:val="both"/>
        <w:rPr>
          <w:rFonts w:ascii="Arial" w:hAnsi="Arial"/>
          <w:sz w:val="22"/>
          <w:szCs w:val="22"/>
        </w:rPr>
      </w:pPr>
    </w:p>
    <w:p w14:paraId="75804F0F" w14:textId="77777777" w:rsidR="00502FC5" w:rsidRDefault="00502FC5" w:rsidP="009E316D">
      <w:pPr>
        <w:numPr>
          <w:ilvl w:val="0"/>
          <w:numId w:val="29"/>
        </w:numPr>
        <w:spacing w:line="40" w:lineRule="atLeast"/>
        <w:ind w:left="284" w:hanging="294"/>
        <w:jc w:val="both"/>
        <w:rPr>
          <w:rFonts w:ascii="Arial" w:hAnsi="Arial"/>
          <w:sz w:val="22"/>
          <w:szCs w:val="22"/>
        </w:rPr>
      </w:pPr>
      <w:r w:rsidRPr="009E316D">
        <w:rPr>
          <w:rFonts w:ascii="Arial" w:hAnsi="Arial"/>
          <w:sz w:val="22"/>
          <w:szCs w:val="22"/>
        </w:rPr>
        <w:t xml:space="preserve">Pro odpovědnost za vady platí příslušná ustanovení občanského zákoníku, zejména </w:t>
      </w:r>
      <w:proofErr w:type="spellStart"/>
      <w:r w:rsidRPr="009E316D">
        <w:rPr>
          <w:rFonts w:ascii="Arial" w:hAnsi="Arial"/>
          <w:sz w:val="22"/>
          <w:szCs w:val="22"/>
        </w:rPr>
        <w:t>ust</w:t>
      </w:r>
      <w:proofErr w:type="spellEnd"/>
      <w:r w:rsidRPr="009E316D">
        <w:rPr>
          <w:rFonts w:ascii="Arial" w:hAnsi="Arial"/>
          <w:sz w:val="22"/>
          <w:szCs w:val="22"/>
        </w:rPr>
        <w:t>. § 2615 OZ.</w:t>
      </w:r>
    </w:p>
    <w:p w14:paraId="4045E8D8" w14:textId="77777777" w:rsidR="0012241F" w:rsidRPr="008B2A2D" w:rsidRDefault="0012241F" w:rsidP="0012241F">
      <w:pPr>
        <w:spacing w:line="40" w:lineRule="atLeast"/>
        <w:ind w:left="284"/>
        <w:jc w:val="both"/>
        <w:rPr>
          <w:rFonts w:ascii="Arial" w:hAnsi="Arial"/>
          <w:sz w:val="22"/>
          <w:szCs w:val="22"/>
        </w:rPr>
      </w:pPr>
    </w:p>
    <w:p w14:paraId="69F39271" w14:textId="77777777" w:rsidR="0012241F" w:rsidRPr="008B2A2D" w:rsidRDefault="0012241F" w:rsidP="0012241F">
      <w:pPr>
        <w:numPr>
          <w:ilvl w:val="0"/>
          <w:numId w:val="29"/>
        </w:numPr>
        <w:tabs>
          <w:tab w:val="left" w:pos="284"/>
          <w:tab w:val="left" w:pos="2552"/>
          <w:tab w:val="left" w:pos="4253"/>
        </w:tabs>
        <w:spacing w:line="40" w:lineRule="atLeast"/>
        <w:ind w:left="284"/>
        <w:jc w:val="both"/>
        <w:rPr>
          <w:rFonts w:ascii="Arial" w:hAnsi="Arial" w:cs="Arial"/>
          <w:sz w:val="22"/>
          <w:szCs w:val="22"/>
        </w:rPr>
      </w:pPr>
      <w:r w:rsidRPr="008B2A2D">
        <w:rPr>
          <w:rFonts w:ascii="Arial" w:hAnsi="Arial" w:cs="Arial"/>
          <w:sz w:val="22"/>
          <w:szCs w:val="22"/>
        </w:rPr>
        <w:t xml:space="preserve">Zhotovitel poskytuje objednateli záruku za jakost díla v trvání </w:t>
      </w:r>
      <w:r w:rsidRPr="008B2A2D">
        <w:rPr>
          <w:rFonts w:ascii="Arial" w:hAnsi="Arial" w:cs="Arial"/>
          <w:b/>
          <w:bCs/>
          <w:sz w:val="22"/>
          <w:szCs w:val="22"/>
        </w:rPr>
        <w:t>24 měsíců</w:t>
      </w:r>
      <w:r w:rsidRPr="008B2A2D">
        <w:rPr>
          <w:rFonts w:ascii="Arial" w:hAnsi="Arial" w:cs="Arial"/>
          <w:sz w:val="22"/>
          <w:szCs w:val="22"/>
        </w:rPr>
        <w:t xml:space="preserve">. Záruční doba počíná běžet předáním a převzetím díla. </w:t>
      </w:r>
    </w:p>
    <w:p w14:paraId="5665DA00" w14:textId="77777777" w:rsidR="00502FC5" w:rsidRPr="009E316D" w:rsidRDefault="00502FC5" w:rsidP="0012241F">
      <w:pPr>
        <w:spacing w:line="40" w:lineRule="atLeast"/>
        <w:jc w:val="both"/>
        <w:rPr>
          <w:rFonts w:ascii="Arial" w:hAnsi="Arial"/>
          <w:sz w:val="22"/>
          <w:szCs w:val="22"/>
        </w:rPr>
      </w:pPr>
    </w:p>
    <w:p w14:paraId="1C690D0A" w14:textId="77777777" w:rsidR="00502FC5" w:rsidRPr="009E316D" w:rsidRDefault="00502FC5" w:rsidP="009E316D">
      <w:pPr>
        <w:numPr>
          <w:ilvl w:val="0"/>
          <w:numId w:val="29"/>
        </w:numPr>
        <w:spacing w:line="40" w:lineRule="atLeast"/>
        <w:ind w:left="284" w:hanging="294"/>
        <w:jc w:val="both"/>
        <w:rPr>
          <w:rFonts w:ascii="Arial" w:hAnsi="Arial"/>
          <w:sz w:val="22"/>
          <w:szCs w:val="22"/>
        </w:rPr>
      </w:pPr>
      <w:r w:rsidRPr="009E316D">
        <w:rPr>
          <w:rFonts w:ascii="Arial" w:hAnsi="Arial"/>
          <w:sz w:val="22"/>
          <w:szCs w:val="22"/>
        </w:rPr>
        <w:t>Pro případ vady díla sjednávají smluvní strany právo objednatele ve lhůtě stanovené objednatelem požadovat odstranění vad díla a povinnost zhotovitele tyto vady bezplatně odstranit. Objednatel uplatní vady díla písemnou formou.</w:t>
      </w:r>
    </w:p>
    <w:p w14:paraId="052606B6" w14:textId="77777777" w:rsidR="00502FC5" w:rsidRPr="009E316D" w:rsidRDefault="00502FC5" w:rsidP="009E316D">
      <w:pPr>
        <w:spacing w:line="40" w:lineRule="atLeast"/>
        <w:ind w:left="284" w:hanging="294"/>
        <w:jc w:val="both"/>
        <w:rPr>
          <w:rFonts w:ascii="Arial" w:hAnsi="Arial"/>
          <w:sz w:val="22"/>
          <w:szCs w:val="22"/>
        </w:rPr>
      </w:pPr>
    </w:p>
    <w:p w14:paraId="0074720C" w14:textId="1A20BDEC" w:rsidR="00502FC5" w:rsidRPr="000610B0" w:rsidRDefault="00502FC5" w:rsidP="000610B0">
      <w:pPr>
        <w:numPr>
          <w:ilvl w:val="0"/>
          <w:numId w:val="29"/>
        </w:numPr>
        <w:spacing w:line="40" w:lineRule="atLeast"/>
        <w:ind w:left="284" w:hanging="294"/>
        <w:jc w:val="both"/>
        <w:rPr>
          <w:rFonts w:ascii="Arial" w:hAnsi="Arial"/>
          <w:sz w:val="22"/>
          <w:szCs w:val="22"/>
        </w:rPr>
      </w:pPr>
      <w:r w:rsidRPr="009E316D">
        <w:rPr>
          <w:rFonts w:ascii="Arial" w:hAnsi="Arial"/>
          <w:sz w:val="22"/>
          <w:szCs w:val="22"/>
        </w:rPr>
        <w:t xml:space="preserve">Vlastníkem zhotovovaného díla je zhotovitel, který také nese nebezpečí škody. Vlastnictví, jakož i nebezpečí škody přechází na objednatele předáním a převzetím předmětu díla. Objednatel je oprávněn dílo dle svého uvážení upravovat a měnit tak, jak sám uzná za vhodné. </w:t>
      </w:r>
    </w:p>
    <w:p w14:paraId="77B2EE36" w14:textId="066B922A" w:rsidR="00502FC5" w:rsidRPr="00A01E52" w:rsidRDefault="00502FC5" w:rsidP="00A01E52">
      <w:pPr>
        <w:spacing w:line="40" w:lineRule="atLeast"/>
        <w:rPr>
          <w:rFonts w:ascii="Arial" w:hAnsi="Arial"/>
          <w:sz w:val="22"/>
          <w:szCs w:val="22"/>
        </w:rPr>
      </w:pPr>
    </w:p>
    <w:p w14:paraId="26698A13" w14:textId="77777777" w:rsidR="00502FC5" w:rsidRPr="00F858D3" w:rsidRDefault="00502FC5" w:rsidP="009E316D">
      <w:pPr>
        <w:numPr>
          <w:ilvl w:val="0"/>
          <w:numId w:val="29"/>
        </w:numPr>
        <w:spacing w:line="40" w:lineRule="atLeast"/>
        <w:ind w:left="284"/>
        <w:jc w:val="both"/>
        <w:rPr>
          <w:rFonts w:ascii="Arial" w:hAnsi="Arial"/>
          <w:sz w:val="22"/>
          <w:szCs w:val="22"/>
        </w:rPr>
      </w:pPr>
      <w:r w:rsidRPr="00F858D3">
        <w:rPr>
          <w:rFonts w:ascii="Arial" w:hAnsi="Arial"/>
          <w:sz w:val="22"/>
          <w:szCs w:val="22"/>
        </w:rPr>
        <w:t>Zhotovitel bere na vědomí, že Objednatel není osobou odborně způsobilou a není schopen ani při vynaložení veškeré své odborné péče zkontrolovat při předání a převzetí veškeré údaje v nezávislém posouzení. Za tohoto stavu odpovídá Zhotovitel za správnost a úplnost díla a nemůže se v budoucnu dovolávat toho, že bylo Objednatelem převzato bez jakýchkoliv výhrad.</w:t>
      </w:r>
    </w:p>
    <w:p w14:paraId="39E2C981" w14:textId="77777777" w:rsidR="00A62A2D" w:rsidRDefault="00A62A2D" w:rsidP="00A62A2D">
      <w:pPr>
        <w:spacing w:line="40" w:lineRule="atLeast"/>
        <w:jc w:val="both"/>
        <w:rPr>
          <w:rFonts w:ascii="Arial" w:hAnsi="Arial" w:cs="Arial"/>
          <w:b/>
          <w:iCs/>
          <w:sz w:val="16"/>
          <w:szCs w:val="16"/>
        </w:rPr>
      </w:pPr>
    </w:p>
    <w:p w14:paraId="4C592218" w14:textId="77777777" w:rsidR="00A62A2D" w:rsidRDefault="00A62A2D" w:rsidP="00502FC5">
      <w:pPr>
        <w:spacing w:line="40" w:lineRule="atLeast"/>
        <w:jc w:val="both"/>
        <w:outlineLvl w:val="0"/>
        <w:rPr>
          <w:rFonts w:ascii="Arial" w:hAnsi="Arial"/>
          <w:b/>
          <w:caps/>
          <w:sz w:val="22"/>
          <w:u w:val="single"/>
        </w:rPr>
      </w:pPr>
    </w:p>
    <w:p w14:paraId="127DD075" w14:textId="77777777" w:rsidR="00502FC5" w:rsidRPr="00C244E1" w:rsidRDefault="009347AE" w:rsidP="00502FC5">
      <w:pPr>
        <w:spacing w:line="40" w:lineRule="atLeast"/>
        <w:jc w:val="both"/>
        <w:outlineLvl w:val="0"/>
        <w:rPr>
          <w:rFonts w:ascii="Arial" w:hAnsi="Arial"/>
          <w:b/>
          <w:caps/>
          <w:sz w:val="22"/>
          <w:u w:val="single"/>
        </w:rPr>
      </w:pPr>
      <w:r>
        <w:rPr>
          <w:rFonts w:ascii="Arial" w:hAnsi="Arial"/>
          <w:b/>
          <w:caps/>
          <w:sz w:val="22"/>
          <w:u w:val="single"/>
        </w:rPr>
        <w:t>VI</w:t>
      </w:r>
      <w:r w:rsidR="002811B0">
        <w:rPr>
          <w:rFonts w:ascii="Arial" w:hAnsi="Arial"/>
          <w:b/>
          <w:caps/>
          <w:sz w:val="22"/>
          <w:u w:val="single"/>
        </w:rPr>
        <w:t>I</w:t>
      </w:r>
      <w:r w:rsidR="00502FC5" w:rsidRPr="00C244E1">
        <w:rPr>
          <w:rFonts w:ascii="Arial" w:hAnsi="Arial"/>
          <w:b/>
          <w:caps/>
          <w:sz w:val="22"/>
          <w:u w:val="single"/>
        </w:rPr>
        <w:t>. ZÁVĚREČNÁ ustanovení</w:t>
      </w:r>
    </w:p>
    <w:p w14:paraId="7FB2D4E4" w14:textId="77777777" w:rsidR="00502FC5" w:rsidRPr="00C244E1" w:rsidRDefault="00502FC5" w:rsidP="00502FC5">
      <w:pPr>
        <w:spacing w:line="20" w:lineRule="atLeast"/>
        <w:jc w:val="both"/>
        <w:rPr>
          <w:rFonts w:ascii="Arial" w:hAnsi="Arial"/>
          <w:sz w:val="22"/>
        </w:rPr>
      </w:pPr>
    </w:p>
    <w:p w14:paraId="0A9E3E78" w14:textId="11AC7E3A" w:rsidR="00502FC5" w:rsidRPr="00025AD7" w:rsidRDefault="004C3B55" w:rsidP="00502FC5">
      <w:pPr>
        <w:numPr>
          <w:ilvl w:val="0"/>
          <w:numId w:val="4"/>
        </w:numPr>
        <w:spacing w:line="0" w:lineRule="atLeast"/>
        <w:jc w:val="both"/>
        <w:rPr>
          <w:rFonts w:ascii="Arial" w:hAnsi="Arial"/>
          <w:sz w:val="22"/>
        </w:rPr>
      </w:pPr>
      <w:r>
        <w:rPr>
          <w:rFonts w:ascii="Arial" w:hAnsi="Arial"/>
          <w:sz w:val="22"/>
        </w:rPr>
        <w:t>Smlouva</w:t>
      </w:r>
      <w:r w:rsidR="00502FC5" w:rsidRPr="00025AD7">
        <w:rPr>
          <w:rFonts w:ascii="Arial" w:hAnsi="Arial"/>
          <w:sz w:val="22"/>
        </w:rPr>
        <w:t xml:space="preserve"> lze změnit, upřesnit nebo zrušit jen pí</w:t>
      </w:r>
      <w:r w:rsidR="00502FC5">
        <w:rPr>
          <w:rFonts w:ascii="Arial" w:hAnsi="Arial"/>
          <w:sz w:val="22"/>
        </w:rPr>
        <w:t xml:space="preserve">semnou </w:t>
      </w:r>
      <w:r w:rsidR="00485623">
        <w:rPr>
          <w:rFonts w:ascii="Arial" w:hAnsi="Arial"/>
          <w:sz w:val="22"/>
        </w:rPr>
        <w:t>formou – dodatkem</w:t>
      </w:r>
      <w:r w:rsidR="00502FC5">
        <w:rPr>
          <w:rFonts w:ascii="Arial" w:hAnsi="Arial"/>
          <w:sz w:val="22"/>
        </w:rPr>
        <w:t>, který </w:t>
      </w:r>
      <w:r w:rsidR="00502FC5" w:rsidRPr="00025AD7">
        <w:rPr>
          <w:rFonts w:ascii="Arial" w:hAnsi="Arial"/>
          <w:sz w:val="22"/>
        </w:rPr>
        <w:t>dohodnou obě smluvní strany svými zástupci, oprávněnými k zastupování stran při podpisu smlouvy.</w:t>
      </w:r>
    </w:p>
    <w:p w14:paraId="73CF3D02" w14:textId="77777777" w:rsidR="00502FC5" w:rsidRPr="00025AD7" w:rsidRDefault="00502FC5" w:rsidP="00502FC5">
      <w:pPr>
        <w:spacing w:line="0" w:lineRule="atLeast"/>
        <w:ind w:left="283"/>
        <w:jc w:val="both"/>
        <w:rPr>
          <w:rFonts w:ascii="Arial" w:hAnsi="Arial"/>
          <w:sz w:val="16"/>
          <w:szCs w:val="16"/>
        </w:rPr>
      </w:pPr>
    </w:p>
    <w:p w14:paraId="70647780" w14:textId="77777777" w:rsidR="00502FC5" w:rsidRPr="00025AD7" w:rsidRDefault="00502FC5" w:rsidP="00502FC5">
      <w:pPr>
        <w:numPr>
          <w:ilvl w:val="0"/>
          <w:numId w:val="4"/>
        </w:numPr>
        <w:spacing w:line="0" w:lineRule="atLeast"/>
        <w:jc w:val="both"/>
        <w:rPr>
          <w:rFonts w:ascii="Arial" w:hAnsi="Arial"/>
          <w:sz w:val="22"/>
        </w:rPr>
      </w:pPr>
      <w:r w:rsidRPr="00025AD7">
        <w:rPr>
          <w:rFonts w:ascii="Arial" w:hAnsi="Arial"/>
          <w:sz w:val="22"/>
        </w:rPr>
        <w:t>Smlouva je uzavřena podle příslušných ustanovení občanského zákoníku. Právní vztahy zhotovitele a objednatele, které nejsou touto smlouvou výslovně dohodnuty, se řídí uvedenou zákonnou úpravou občanského zákoníku.</w:t>
      </w:r>
    </w:p>
    <w:p w14:paraId="59495A6A" w14:textId="77777777" w:rsidR="00502FC5" w:rsidRPr="00025AD7" w:rsidRDefault="00502FC5" w:rsidP="00502FC5">
      <w:pPr>
        <w:tabs>
          <w:tab w:val="left" w:pos="284"/>
        </w:tabs>
        <w:spacing w:line="0" w:lineRule="atLeast"/>
        <w:jc w:val="both"/>
        <w:rPr>
          <w:rFonts w:ascii="Arial" w:hAnsi="Arial"/>
          <w:sz w:val="16"/>
          <w:szCs w:val="16"/>
        </w:rPr>
      </w:pPr>
    </w:p>
    <w:p w14:paraId="6E1E8A84" w14:textId="77777777" w:rsidR="00502FC5" w:rsidRPr="00025AD7" w:rsidRDefault="00502FC5" w:rsidP="00502FC5">
      <w:pPr>
        <w:numPr>
          <w:ilvl w:val="0"/>
          <w:numId w:val="4"/>
        </w:numPr>
        <w:tabs>
          <w:tab w:val="left" w:pos="426"/>
        </w:tabs>
        <w:spacing w:line="0" w:lineRule="atLeast"/>
        <w:jc w:val="both"/>
        <w:rPr>
          <w:rFonts w:ascii="Arial" w:hAnsi="Arial"/>
          <w:sz w:val="22"/>
        </w:rPr>
      </w:pPr>
      <w:r w:rsidRPr="00025AD7">
        <w:rPr>
          <w:rFonts w:ascii="Arial" w:hAnsi="Arial"/>
          <w:sz w:val="22"/>
        </w:rPr>
        <w:t xml:space="preserve">Smlouva je vyhotovena ve </w:t>
      </w:r>
      <w:r w:rsidR="00AC517E">
        <w:rPr>
          <w:rFonts w:ascii="Arial" w:hAnsi="Arial"/>
          <w:sz w:val="22"/>
        </w:rPr>
        <w:t>třech</w:t>
      </w:r>
      <w:r w:rsidRPr="00025AD7">
        <w:rPr>
          <w:rFonts w:ascii="Arial" w:hAnsi="Arial"/>
          <w:sz w:val="22"/>
        </w:rPr>
        <w:t xml:space="preserve"> stejnopisech, dva stejnopisy jsou určeny pro objednatele a jeden pro zhotovitele.</w:t>
      </w:r>
    </w:p>
    <w:p w14:paraId="24B4ED61" w14:textId="77777777" w:rsidR="00502FC5" w:rsidRPr="00D66F47" w:rsidRDefault="00502FC5" w:rsidP="00502FC5">
      <w:pPr>
        <w:pStyle w:val="Odstavecseseznamem"/>
        <w:rPr>
          <w:rFonts w:ascii="Arial" w:hAnsi="Arial"/>
          <w:sz w:val="22"/>
        </w:rPr>
      </w:pPr>
    </w:p>
    <w:p w14:paraId="4C036CCB" w14:textId="09CF2A54" w:rsidR="00502FC5" w:rsidRPr="00BB4424" w:rsidRDefault="00502FC5" w:rsidP="00502FC5">
      <w:pPr>
        <w:pStyle w:val="Odstavecodsazen0"/>
        <w:widowControl w:val="0"/>
        <w:numPr>
          <w:ilvl w:val="0"/>
          <w:numId w:val="4"/>
        </w:numPr>
        <w:tabs>
          <w:tab w:val="left" w:pos="426"/>
          <w:tab w:val="left" w:pos="1699"/>
        </w:tabs>
        <w:suppressAutoHyphens/>
        <w:spacing w:line="0" w:lineRule="atLeast"/>
        <w:outlineLvl w:val="0"/>
        <w:rPr>
          <w:rFonts w:ascii="Arial" w:hAnsi="Arial"/>
          <w:sz w:val="22"/>
        </w:rPr>
      </w:pPr>
      <w:r w:rsidRPr="00D66F47">
        <w:rPr>
          <w:rFonts w:ascii="Arial" w:hAnsi="Arial" w:cs="Arial"/>
          <w:sz w:val="22"/>
          <w:szCs w:val="22"/>
          <w:lang w:val="cs-CZ"/>
        </w:rPr>
        <w:t>Smluvní strany</w:t>
      </w:r>
      <w:r w:rsidRPr="00D66F47">
        <w:rPr>
          <w:rFonts w:ascii="Arial" w:hAnsi="Arial" w:cs="Arial"/>
          <w:sz w:val="22"/>
          <w:szCs w:val="22"/>
        </w:rPr>
        <w:t xml:space="preserve"> prohlašují, že jsou zcela způsobil</w:t>
      </w:r>
      <w:r w:rsidRPr="00D66F47">
        <w:rPr>
          <w:rFonts w:ascii="Arial" w:hAnsi="Arial" w:cs="Arial"/>
          <w:sz w:val="22"/>
          <w:szCs w:val="22"/>
          <w:lang w:val="cs-CZ"/>
        </w:rPr>
        <w:t>é</w:t>
      </w:r>
      <w:r w:rsidRPr="00D66F47">
        <w:rPr>
          <w:rFonts w:ascii="Arial" w:hAnsi="Arial" w:cs="Arial"/>
          <w:sz w:val="22"/>
          <w:szCs w:val="22"/>
        </w:rPr>
        <w:t xml:space="preserve"> k právním</w:t>
      </w:r>
      <w:r w:rsidRPr="00D66F47">
        <w:rPr>
          <w:rFonts w:ascii="Arial" w:hAnsi="Arial" w:cs="Arial"/>
          <w:sz w:val="22"/>
          <w:szCs w:val="22"/>
          <w:lang w:val="cs-CZ"/>
        </w:rPr>
        <w:t>u jednání</w:t>
      </w:r>
      <w:r w:rsidRPr="00D66F47">
        <w:rPr>
          <w:rFonts w:ascii="Arial" w:hAnsi="Arial" w:cs="Arial"/>
          <w:sz w:val="22"/>
          <w:szCs w:val="22"/>
        </w:rPr>
        <w:t xml:space="preserve"> a</w:t>
      </w:r>
      <w:r w:rsidRPr="00D66F47">
        <w:rPr>
          <w:rFonts w:ascii="Arial" w:hAnsi="Arial" w:cs="Arial"/>
          <w:sz w:val="22"/>
          <w:szCs w:val="22"/>
          <w:lang w:val="cs-CZ"/>
        </w:rPr>
        <w:t> </w:t>
      </w:r>
      <w:r w:rsidRPr="00D66F47">
        <w:rPr>
          <w:rFonts w:ascii="Arial" w:hAnsi="Arial" w:cs="Arial"/>
          <w:sz w:val="22"/>
          <w:szCs w:val="22"/>
        </w:rPr>
        <w:t>že</w:t>
      </w:r>
      <w:r w:rsidRPr="00D66F47">
        <w:rPr>
          <w:rFonts w:ascii="Arial" w:hAnsi="Arial" w:cs="Arial"/>
          <w:sz w:val="22"/>
          <w:szCs w:val="22"/>
          <w:lang w:val="cs-CZ"/>
        </w:rPr>
        <w:t> </w:t>
      </w:r>
      <w:r w:rsidRPr="00D66F47">
        <w:rPr>
          <w:rFonts w:ascii="Arial" w:hAnsi="Arial" w:cs="Arial"/>
          <w:sz w:val="22"/>
          <w:szCs w:val="22"/>
        </w:rPr>
        <w:t>se</w:t>
      </w:r>
      <w:r w:rsidRPr="00D66F47">
        <w:rPr>
          <w:rFonts w:ascii="Arial" w:hAnsi="Arial" w:cs="Arial"/>
          <w:sz w:val="22"/>
          <w:szCs w:val="22"/>
          <w:lang w:val="cs-CZ"/>
        </w:rPr>
        <w:t> </w:t>
      </w:r>
      <w:r w:rsidRPr="00D66F47">
        <w:rPr>
          <w:rFonts w:ascii="Arial" w:hAnsi="Arial" w:cs="Arial"/>
          <w:sz w:val="22"/>
          <w:szCs w:val="22"/>
        </w:rPr>
        <w:t>řádně seznámil</w:t>
      </w:r>
      <w:r w:rsidRPr="00D66F47">
        <w:rPr>
          <w:rFonts w:ascii="Arial" w:hAnsi="Arial" w:cs="Arial"/>
          <w:sz w:val="22"/>
          <w:szCs w:val="22"/>
          <w:lang w:val="cs-CZ"/>
        </w:rPr>
        <w:t>y</w:t>
      </w:r>
      <w:r w:rsidRPr="00D66F47">
        <w:rPr>
          <w:rFonts w:ascii="Arial" w:hAnsi="Arial" w:cs="Arial"/>
          <w:sz w:val="22"/>
          <w:szCs w:val="22"/>
        </w:rPr>
        <w:t xml:space="preserve"> s textem a obsahem smlouvy, který je projevem jejich pravé a</w:t>
      </w:r>
      <w:r w:rsidRPr="00D66F47">
        <w:rPr>
          <w:rFonts w:ascii="Arial" w:hAnsi="Arial" w:cs="Arial"/>
          <w:sz w:val="22"/>
          <w:szCs w:val="22"/>
          <w:lang w:val="cs-CZ"/>
        </w:rPr>
        <w:t> </w:t>
      </w:r>
      <w:r w:rsidRPr="00D66F47">
        <w:rPr>
          <w:rFonts w:ascii="Arial" w:hAnsi="Arial" w:cs="Arial"/>
          <w:sz w:val="22"/>
          <w:szCs w:val="22"/>
        </w:rPr>
        <w:t xml:space="preserve">svobodné vůle, učiněné </w:t>
      </w:r>
      <w:r w:rsidR="00485623" w:rsidRPr="00D66F47">
        <w:rPr>
          <w:rFonts w:ascii="Arial" w:hAnsi="Arial" w:cs="Arial"/>
          <w:sz w:val="22"/>
          <w:szCs w:val="22"/>
        </w:rPr>
        <w:t>vážně,</w:t>
      </w:r>
      <w:r w:rsidRPr="00025AD7">
        <w:rPr>
          <w:rFonts w:ascii="Arial" w:hAnsi="Arial" w:cs="Arial"/>
          <w:sz w:val="22"/>
          <w:szCs w:val="22"/>
        </w:rPr>
        <w:t xml:space="preserve"> a nikoliv za ná</w:t>
      </w:r>
      <w:r>
        <w:rPr>
          <w:rFonts w:ascii="Arial" w:hAnsi="Arial" w:cs="Arial"/>
          <w:sz w:val="22"/>
          <w:szCs w:val="22"/>
        </w:rPr>
        <w:t>padně nevýhodných podmínek a</w:t>
      </w:r>
      <w:r>
        <w:rPr>
          <w:rFonts w:ascii="Arial" w:hAnsi="Arial" w:cs="Arial"/>
          <w:sz w:val="22"/>
          <w:szCs w:val="22"/>
          <w:lang w:val="cs-CZ"/>
        </w:rPr>
        <w:t> </w:t>
      </w:r>
      <w:r>
        <w:rPr>
          <w:rFonts w:ascii="Arial" w:hAnsi="Arial" w:cs="Arial"/>
          <w:sz w:val="22"/>
          <w:szCs w:val="22"/>
        </w:rPr>
        <w:t>na</w:t>
      </w:r>
      <w:r>
        <w:rPr>
          <w:rFonts w:ascii="Arial" w:hAnsi="Arial" w:cs="Arial"/>
          <w:sz w:val="22"/>
          <w:szCs w:val="22"/>
          <w:lang w:val="cs-CZ"/>
        </w:rPr>
        <w:t> </w:t>
      </w:r>
      <w:r w:rsidRPr="00025AD7">
        <w:rPr>
          <w:rFonts w:ascii="Arial" w:hAnsi="Arial" w:cs="Arial"/>
          <w:sz w:val="22"/>
          <w:szCs w:val="22"/>
        </w:rPr>
        <w:t xml:space="preserve">důkaz toho smlouvu </w:t>
      </w:r>
      <w:r w:rsidRPr="00025AD7">
        <w:rPr>
          <w:rFonts w:ascii="Arial" w:hAnsi="Arial" w:cs="Arial"/>
          <w:sz w:val="22"/>
          <w:szCs w:val="22"/>
        </w:rPr>
        <w:lastRenderedPageBreak/>
        <w:t xml:space="preserve">podepisují. </w:t>
      </w:r>
    </w:p>
    <w:p w14:paraId="3A717752" w14:textId="77777777" w:rsidR="00502FC5" w:rsidRDefault="00502FC5" w:rsidP="00502FC5">
      <w:pPr>
        <w:pStyle w:val="Odstavecseseznamem"/>
        <w:rPr>
          <w:rFonts w:ascii="Arial" w:hAnsi="Arial"/>
          <w:sz w:val="22"/>
        </w:rPr>
      </w:pPr>
    </w:p>
    <w:p w14:paraId="2DFB5AE2" w14:textId="77777777" w:rsidR="00502FC5" w:rsidRPr="00BD218B" w:rsidRDefault="00502FC5" w:rsidP="00502FC5">
      <w:pPr>
        <w:pStyle w:val="Odstavecodsazen0"/>
        <w:widowControl w:val="0"/>
        <w:numPr>
          <w:ilvl w:val="0"/>
          <w:numId w:val="4"/>
        </w:numPr>
        <w:tabs>
          <w:tab w:val="left" w:pos="1699"/>
        </w:tabs>
        <w:suppressAutoHyphens/>
        <w:outlineLvl w:val="0"/>
        <w:rPr>
          <w:rFonts w:ascii="Arial" w:hAnsi="Arial" w:cs="Arial"/>
          <w:bCs/>
          <w:sz w:val="22"/>
          <w:szCs w:val="22"/>
          <w:lang w:eastAsia="en-US"/>
        </w:rPr>
      </w:pPr>
      <w:r w:rsidRPr="00025AD7">
        <w:rPr>
          <w:rFonts w:ascii="Arial" w:hAnsi="Arial" w:cs="Arial"/>
          <w:sz w:val="22"/>
          <w:szCs w:val="22"/>
        </w:rPr>
        <w:t xml:space="preserve">Tato smlouva o dílo nabývá platnosti podpisem obou smluvních stran a účinnosti dnem </w:t>
      </w:r>
      <w:r w:rsidRPr="0097025A">
        <w:rPr>
          <w:rFonts w:ascii="Arial" w:hAnsi="Arial" w:cs="Arial"/>
          <w:bCs/>
          <w:sz w:val="22"/>
          <w:szCs w:val="22"/>
          <w:lang w:eastAsia="en-US"/>
        </w:rPr>
        <w:t>uveřejnění v registru smluv</w:t>
      </w:r>
      <w:r w:rsidRPr="00025AD7">
        <w:rPr>
          <w:rFonts w:ascii="Arial" w:hAnsi="Arial" w:cs="Arial"/>
          <w:bCs/>
          <w:sz w:val="22"/>
          <w:szCs w:val="22"/>
          <w:lang w:eastAsia="en-US"/>
        </w:rPr>
        <w:t xml:space="preserve"> dle zákona č. 340/2015 Sb., o registru smluv</w:t>
      </w:r>
      <w:r>
        <w:rPr>
          <w:rFonts w:ascii="Arial" w:hAnsi="Arial" w:cs="Arial"/>
          <w:bCs/>
          <w:sz w:val="22"/>
          <w:szCs w:val="22"/>
          <w:lang w:val="cs-CZ" w:eastAsia="en-US"/>
        </w:rPr>
        <w:t>, v platném znění</w:t>
      </w:r>
      <w:r w:rsidRPr="00025AD7">
        <w:rPr>
          <w:rFonts w:ascii="Arial" w:hAnsi="Arial" w:cs="Arial"/>
          <w:bCs/>
          <w:sz w:val="22"/>
          <w:szCs w:val="22"/>
          <w:lang w:eastAsia="en-US"/>
        </w:rPr>
        <w:t>.</w:t>
      </w:r>
    </w:p>
    <w:p w14:paraId="1EDA5EA1" w14:textId="77777777" w:rsidR="00502FC5" w:rsidRPr="00025AD7" w:rsidRDefault="00502FC5" w:rsidP="00502FC5">
      <w:pPr>
        <w:spacing w:line="40" w:lineRule="atLeast"/>
        <w:jc w:val="both"/>
        <w:rPr>
          <w:rFonts w:ascii="Arial" w:hAnsi="Arial"/>
          <w:sz w:val="22"/>
        </w:rPr>
      </w:pPr>
    </w:p>
    <w:p w14:paraId="3A6D07C0" w14:textId="77777777" w:rsidR="00502FC5" w:rsidRDefault="00502FC5" w:rsidP="00502FC5">
      <w:pPr>
        <w:numPr>
          <w:ilvl w:val="0"/>
          <w:numId w:val="4"/>
        </w:numPr>
        <w:spacing w:line="40" w:lineRule="atLeast"/>
        <w:jc w:val="both"/>
        <w:rPr>
          <w:rFonts w:ascii="Arial" w:hAnsi="Arial"/>
          <w:sz w:val="22"/>
        </w:rPr>
      </w:pPr>
      <w:r w:rsidRPr="00025AD7">
        <w:rPr>
          <w:rFonts w:ascii="Arial" w:hAnsi="Arial"/>
          <w:sz w:val="22"/>
        </w:rPr>
        <w:t xml:space="preserve">Statutární město Jihlava zajistí uveřejnění této smlouvy v registru smluv v souladu s platnými právními předpisy. </w:t>
      </w:r>
    </w:p>
    <w:p w14:paraId="03CF329C" w14:textId="77777777" w:rsidR="0084120B" w:rsidRDefault="0084120B" w:rsidP="0084120B">
      <w:pPr>
        <w:pStyle w:val="Odstavecseseznamem"/>
        <w:rPr>
          <w:rFonts w:ascii="Arial" w:hAnsi="Arial"/>
          <w:sz w:val="22"/>
        </w:rPr>
      </w:pPr>
    </w:p>
    <w:p w14:paraId="3ED546B1" w14:textId="77777777" w:rsidR="0084120B" w:rsidRDefault="0084120B" w:rsidP="0084120B">
      <w:pPr>
        <w:spacing w:line="40" w:lineRule="atLeast"/>
        <w:jc w:val="both"/>
        <w:rPr>
          <w:rFonts w:ascii="Arial" w:hAnsi="Arial"/>
          <w:sz w:val="22"/>
        </w:rPr>
      </w:pPr>
    </w:p>
    <w:p w14:paraId="1705BABC" w14:textId="5DC58290" w:rsidR="0084120B" w:rsidRPr="00025AD7" w:rsidRDefault="0084120B" w:rsidP="0084120B">
      <w:pPr>
        <w:spacing w:line="40" w:lineRule="atLeast"/>
        <w:jc w:val="both"/>
        <w:rPr>
          <w:rFonts w:ascii="Arial" w:hAnsi="Arial"/>
          <w:sz w:val="22"/>
        </w:rPr>
      </w:pPr>
      <w:r>
        <w:rPr>
          <w:rFonts w:ascii="Arial" w:hAnsi="Arial"/>
          <w:sz w:val="22"/>
        </w:rPr>
        <w:t>Příloha č. 1 – položkový rozpočet</w:t>
      </w:r>
      <w:r w:rsidR="00321E3C">
        <w:rPr>
          <w:rFonts w:ascii="Arial" w:hAnsi="Arial"/>
          <w:sz w:val="22"/>
        </w:rPr>
        <w:t xml:space="preserve"> objektů bez napětí</w:t>
      </w:r>
    </w:p>
    <w:p w14:paraId="51D98E3F" w14:textId="77777777" w:rsidR="00502FC5" w:rsidRDefault="00502FC5" w:rsidP="00502FC5">
      <w:pPr>
        <w:jc w:val="both"/>
        <w:rPr>
          <w:rFonts w:ascii="Arial" w:hAnsi="Arial"/>
          <w:sz w:val="22"/>
        </w:rPr>
      </w:pPr>
    </w:p>
    <w:p w14:paraId="2232D976" w14:textId="77777777" w:rsidR="00502FC5" w:rsidRDefault="00502FC5" w:rsidP="00502FC5">
      <w:pPr>
        <w:jc w:val="both"/>
        <w:rPr>
          <w:rFonts w:ascii="Arial" w:hAnsi="Arial"/>
          <w:sz w:val="22"/>
        </w:rPr>
      </w:pPr>
    </w:p>
    <w:p w14:paraId="13CD3DCA" w14:textId="1204D3E3" w:rsidR="00502FC5" w:rsidRPr="0044455E" w:rsidRDefault="00502FC5" w:rsidP="00502FC5">
      <w:pPr>
        <w:jc w:val="both"/>
        <w:outlineLvl w:val="0"/>
        <w:rPr>
          <w:rFonts w:ascii="Arial" w:hAnsi="Arial" w:cs="Arial"/>
          <w:sz w:val="22"/>
          <w:szCs w:val="22"/>
        </w:rPr>
      </w:pPr>
      <w:r w:rsidRPr="0044455E">
        <w:rPr>
          <w:rFonts w:ascii="Arial" w:hAnsi="Arial" w:cs="Arial"/>
          <w:sz w:val="22"/>
          <w:szCs w:val="22"/>
        </w:rPr>
        <w:t>V Jihlavě dne:</w:t>
      </w:r>
      <w:r w:rsidR="00DA7705">
        <w:rPr>
          <w:rFonts w:ascii="Arial" w:hAnsi="Arial" w:cs="Arial"/>
          <w:sz w:val="22"/>
          <w:szCs w:val="22"/>
        </w:rPr>
        <w:tab/>
      </w:r>
      <w:bookmarkStart w:id="0" w:name="_GoBack"/>
      <w:bookmarkEnd w:id="0"/>
      <w:r w:rsidR="009C2B2E">
        <w:rPr>
          <w:rFonts w:ascii="Arial" w:hAnsi="Arial" w:cs="Arial"/>
          <w:sz w:val="22"/>
          <w:szCs w:val="22"/>
        </w:rPr>
        <w:t>23. 11. 2021</w:t>
      </w:r>
      <w:r w:rsidR="003F5EDD">
        <w:rPr>
          <w:rFonts w:ascii="Arial" w:hAnsi="Arial" w:cs="Arial"/>
          <w:sz w:val="22"/>
          <w:szCs w:val="22"/>
        </w:rPr>
        <w:tab/>
      </w:r>
      <w:r>
        <w:rPr>
          <w:rFonts w:ascii="Arial" w:hAnsi="Arial" w:cs="Arial"/>
          <w:sz w:val="22"/>
          <w:szCs w:val="22"/>
        </w:rPr>
        <w:tab/>
      </w:r>
      <w:r w:rsidR="00123631">
        <w:rPr>
          <w:rFonts w:ascii="Arial" w:hAnsi="Arial" w:cs="Arial"/>
          <w:sz w:val="22"/>
          <w:szCs w:val="22"/>
        </w:rPr>
        <w:tab/>
      </w:r>
      <w:r w:rsidR="00A01E52">
        <w:rPr>
          <w:rFonts w:ascii="Arial" w:hAnsi="Arial" w:cs="Arial"/>
          <w:sz w:val="22"/>
          <w:szCs w:val="22"/>
        </w:rPr>
        <w:tab/>
      </w:r>
      <w:r w:rsidR="00A01E52">
        <w:rPr>
          <w:rFonts w:ascii="Arial" w:hAnsi="Arial" w:cs="Arial"/>
          <w:sz w:val="22"/>
          <w:szCs w:val="22"/>
        </w:rPr>
        <w:tab/>
      </w:r>
      <w:r w:rsidRPr="0044455E">
        <w:rPr>
          <w:rFonts w:ascii="Arial" w:hAnsi="Arial" w:cs="Arial"/>
          <w:sz w:val="22"/>
          <w:szCs w:val="22"/>
        </w:rPr>
        <w:t>V</w:t>
      </w:r>
      <w:r w:rsidR="00123631">
        <w:rPr>
          <w:rFonts w:ascii="Arial" w:hAnsi="Arial" w:cs="Arial"/>
          <w:sz w:val="22"/>
          <w:szCs w:val="22"/>
        </w:rPr>
        <w:t> </w:t>
      </w:r>
      <w:proofErr w:type="spellStart"/>
      <w:r w:rsidR="00123631">
        <w:rPr>
          <w:rFonts w:ascii="Arial" w:hAnsi="Arial" w:cs="Arial"/>
          <w:sz w:val="22"/>
          <w:szCs w:val="22"/>
        </w:rPr>
        <w:t>Mostkově</w:t>
      </w:r>
      <w:proofErr w:type="spellEnd"/>
      <w:r w:rsidR="00123631">
        <w:rPr>
          <w:rFonts w:ascii="Arial" w:hAnsi="Arial" w:cs="Arial"/>
          <w:sz w:val="22"/>
          <w:szCs w:val="22"/>
        </w:rPr>
        <w:t xml:space="preserve"> </w:t>
      </w:r>
      <w:r w:rsidRPr="0044455E">
        <w:rPr>
          <w:rFonts w:ascii="Arial" w:hAnsi="Arial" w:cs="Arial"/>
          <w:sz w:val="22"/>
          <w:szCs w:val="22"/>
        </w:rPr>
        <w:t xml:space="preserve">dne: </w:t>
      </w:r>
      <w:r w:rsidR="009C2B2E">
        <w:rPr>
          <w:rFonts w:ascii="Arial" w:hAnsi="Arial" w:cs="Arial"/>
          <w:sz w:val="22"/>
          <w:szCs w:val="22"/>
        </w:rPr>
        <w:t>10. 11. 2021</w:t>
      </w:r>
    </w:p>
    <w:p w14:paraId="43C83185" w14:textId="77777777" w:rsidR="00502FC5" w:rsidRDefault="00502FC5" w:rsidP="00502FC5">
      <w:pPr>
        <w:jc w:val="both"/>
        <w:rPr>
          <w:rFonts w:ascii="Arial" w:hAnsi="Arial" w:cs="Arial"/>
          <w:sz w:val="22"/>
          <w:szCs w:val="22"/>
        </w:rPr>
      </w:pPr>
    </w:p>
    <w:p w14:paraId="72208B90" w14:textId="77777777" w:rsidR="00502FC5" w:rsidRPr="0044455E" w:rsidRDefault="00502FC5" w:rsidP="00502FC5">
      <w:pPr>
        <w:jc w:val="both"/>
        <w:rPr>
          <w:rFonts w:ascii="Arial" w:hAnsi="Arial" w:cs="Arial"/>
          <w:sz w:val="22"/>
          <w:szCs w:val="22"/>
        </w:rPr>
      </w:pPr>
    </w:p>
    <w:p w14:paraId="659701C1" w14:textId="5EA2B469" w:rsidR="00502FC5" w:rsidRDefault="00502FC5" w:rsidP="00502FC5">
      <w:pPr>
        <w:jc w:val="both"/>
        <w:rPr>
          <w:rFonts w:ascii="Arial" w:hAnsi="Arial" w:cs="Arial"/>
          <w:sz w:val="22"/>
          <w:szCs w:val="22"/>
        </w:rPr>
      </w:pPr>
    </w:p>
    <w:p w14:paraId="22F00E97" w14:textId="5AA512F7" w:rsidR="000610B0" w:rsidRDefault="000610B0" w:rsidP="00502FC5">
      <w:pPr>
        <w:jc w:val="both"/>
        <w:rPr>
          <w:rFonts w:ascii="Arial" w:hAnsi="Arial" w:cs="Arial"/>
          <w:sz w:val="22"/>
          <w:szCs w:val="22"/>
        </w:rPr>
      </w:pPr>
    </w:p>
    <w:p w14:paraId="09D56DB8" w14:textId="77777777" w:rsidR="000610B0" w:rsidRPr="0044455E" w:rsidRDefault="000610B0" w:rsidP="00502FC5">
      <w:pPr>
        <w:jc w:val="both"/>
        <w:rPr>
          <w:rFonts w:ascii="Arial" w:hAnsi="Arial" w:cs="Arial"/>
          <w:sz w:val="22"/>
          <w:szCs w:val="22"/>
        </w:rPr>
      </w:pPr>
    </w:p>
    <w:p w14:paraId="6D2B3F6C" w14:textId="77777777" w:rsidR="00502FC5" w:rsidRPr="0044455E" w:rsidRDefault="00502FC5" w:rsidP="00502FC5">
      <w:pPr>
        <w:jc w:val="both"/>
        <w:rPr>
          <w:rFonts w:ascii="Arial" w:hAnsi="Arial" w:cs="Arial"/>
          <w:sz w:val="22"/>
          <w:szCs w:val="22"/>
        </w:rPr>
      </w:pPr>
      <w:r w:rsidRPr="0044455E">
        <w:rPr>
          <w:rFonts w:ascii="Arial" w:hAnsi="Arial" w:cs="Arial"/>
          <w:sz w:val="22"/>
          <w:szCs w:val="22"/>
        </w:rPr>
        <w:t xml:space="preserve">……………………………….                                          …………………………………        </w:t>
      </w:r>
    </w:p>
    <w:p w14:paraId="2F2D0B2C" w14:textId="77777777" w:rsidR="00FB3362" w:rsidRPr="0044455E" w:rsidRDefault="004C3B55" w:rsidP="00502FC5">
      <w:pPr>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6E12510D" w14:textId="77777777" w:rsidR="00502FC5" w:rsidRPr="0044455E" w:rsidRDefault="00502FC5" w:rsidP="00502FC5">
      <w:pPr>
        <w:jc w:val="both"/>
        <w:rPr>
          <w:rFonts w:ascii="Arial" w:hAnsi="Arial" w:cs="Arial"/>
          <w:sz w:val="22"/>
          <w:szCs w:val="22"/>
        </w:rPr>
      </w:pPr>
      <w:r>
        <w:rPr>
          <w:rFonts w:ascii="Arial" w:hAnsi="Arial" w:cs="Arial"/>
          <w:sz w:val="22"/>
          <w:szCs w:val="22"/>
        </w:rPr>
        <w:t xml:space="preserve">statutární město Jihlava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23631">
        <w:rPr>
          <w:rFonts w:ascii="Arial" w:hAnsi="Arial" w:cs="Arial"/>
          <w:sz w:val="22"/>
          <w:szCs w:val="22"/>
        </w:rPr>
        <w:t>GDF spol. s.r.o.</w:t>
      </w:r>
    </w:p>
    <w:p w14:paraId="4FBC5728" w14:textId="77777777" w:rsidR="00502FC5" w:rsidRPr="0044455E" w:rsidRDefault="00502FC5" w:rsidP="00502FC5">
      <w:pPr>
        <w:jc w:val="both"/>
        <w:rPr>
          <w:rFonts w:ascii="Arial" w:hAnsi="Arial" w:cs="Arial"/>
          <w:sz w:val="22"/>
          <w:szCs w:val="22"/>
        </w:rPr>
      </w:pPr>
      <w:r>
        <w:rPr>
          <w:rFonts w:ascii="Arial" w:hAnsi="Arial" w:cs="Arial"/>
          <w:sz w:val="22"/>
          <w:szCs w:val="22"/>
        </w:rPr>
        <w:t xml:space="preserve">Ing. </w:t>
      </w:r>
      <w:r w:rsidR="004C3B55">
        <w:rPr>
          <w:rFonts w:ascii="Arial" w:hAnsi="Arial" w:cs="Arial"/>
          <w:sz w:val="22"/>
          <w:szCs w:val="22"/>
        </w:rPr>
        <w:t>Petr Štěpán</w:t>
      </w:r>
      <w:r>
        <w:rPr>
          <w:rFonts w:ascii="Arial" w:hAnsi="Arial" w:cs="Arial"/>
          <w:sz w:val="22"/>
          <w:szCs w:val="22"/>
        </w:rPr>
        <w:tab/>
      </w:r>
      <w:r>
        <w:rPr>
          <w:rFonts w:ascii="Arial" w:hAnsi="Arial" w:cs="Arial"/>
          <w:sz w:val="22"/>
          <w:szCs w:val="22"/>
        </w:rPr>
        <w:tab/>
      </w:r>
      <w:r>
        <w:rPr>
          <w:rFonts w:ascii="Arial" w:hAnsi="Arial" w:cs="Arial"/>
          <w:sz w:val="22"/>
          <w:szCs w:val="22"/>
        </w:rPr>
        <w:tab/>
      </w:r>
      <w:r w:rsidR="004C3B55">
        <w:rPr>
          <w:rFonts w:ascii="Arial" w:hAnsi="Arial" w:cs="Arial"/>
          <w:sz w:val="22"/>
          <w:szCs w:val="22"/>
        </w:rPr>
        <w:tab/>
      </w:r>
      <w:r w:rsidR="004C3B55">
        <w:rPr>
          <w:rFonts w:ascii="Arial" w:hAnsi="Arial" w:cs="Arial"/>
          <w:sz w:val="22"/>
          <w:szCs w:val="22"/>
        </w:rPr>
        <w:tab/>
      </w:r>
      <w:r w:rsidR="00123631">
        <w:rPr>
          <w:rFonts w:ascii="Arial" w:hAnsi="Arial" w:cs="Arial"/>
          <w:sz w:val="22"/>
          <w:szCs w:val="22"/>
        </w:rPr>
        <w:t>Ing. Karel Sirotek</w:t>
      </w:r>
    </w:p>
    <w:p w14:paraId="0768880E" w14:textId="77777777" w:rsidR="004C3B55" w:rsidRPr="004C3F9D" w:rsidRDefault="004C3B55" w:rsidP="004C3F9D">
      <w:pPr>
        <w:jc w:val="both"/>
        <w:rPr>
          <w:rFonts w:ascii="Arial" w:hAnsi="Arial"/>
          <w:sz w:val="22"/>
        </w:rPr>
      </w:pPr>
      <w:r>
        <w:rPr>
          <w:rFonts w:ascii="Arial" w:hAnsi="Arial" w:cs="Arial"/>
          <w:sz w:val="22"/>
          <w:szCs w:val="22"/>
        </w:rPr>
        <w:t>vedoucí majetkového odboru</w:t>
      </w:r>
      <w:r w:rsidR="00502FC5">
        <w:rPr>
          <w:rFonts w:ascii="Arial" w:hAnsi="Arial" w:cs="Arial"/>
          <w:sz w:val="22"/>
          <w:szCs w:val="22"/>
        </w:rPr>
        <w:tab/>
      </w:r>
      <w:r w:rsidR="00502FC5">
        <w:rPr>
          <w:rFonts w:ascii="Arial" w:hAnsi="Arial" w:cs="Arial"/>
          <w:sz w:val="22"/>
          <w:szCs w:val="22"/>
        </w:rPr>
        <w:tab/>
      </w:r>
      <w:r w:rsidR="00FB3362">
        <w:rPr>
          <w:rFonts w:ascii="Arial" w:hAnsi="Arial" w:cs="Arial"/>
          <w:sz w:val="22"/>
          <w:szCs w:val="22"/>
        </w:rPr>
        <w:tab/>
      </w:r>
      <w:r w:rsidR="00FB3362">
        <w:rPr>
          <w:rFonts w:ascii="Arial" w:hAnsi="Arial" w:cs="Arial"/>
          <w:sz w:val="22"/>
          <w:szCs w:val="22"/>
        </w:rPr>
        <w:tab/>
        <w:t>jednatel společnosti</w:t>
      </w:r>
    </w:p>
    <w:sectPr w:rsidR="004C3B55" w:rsidRPr="004C3F9D" w:rsidSect="005D39F7">
      <w:type w:val="continuous"/>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C1F6" w14:textId="77777777" w:rsidR="00B70637" w:rsidRDefault="00B70637">
      <w:r>
        <w:separator/>
      </w:r>
    </w:p>
  </w:endnote>
  <w:endnote w:type="continuationSeparator" w:id="0">
    <w:p w14:paraId="4A603507" w14:textId="77777777" w:rsidR="00B70637" w:rsidRDefault="00B7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D628" w14:textId="0D4DEF52" w:rsidR="00D21448" w:rsidRDefault="00D21448">
    <w:pPr>
      <w:pStyle w:val="Zpat"/>
      <w:jc w:val="center"/>
    </w:pPr>
    <w:r>
      <w:fldChar w:fldCharType="begin"/>
    </w:r>
    <w:r>
      <w:instrText xml:space="preserve"> PAGE   \* MERGEFORMAT </w:instrText>
    </w:r>
    <w:r>
      <w:fldChar w:fldCharType="separate"/>
    </w:r>
    <w:r w:rsidR="009C2B2E">
      <w:rPr>
        <w:noProof/>
      </w:rPr>
      <w:t>4</w:t>
    </w:r>
    <w:r>
      <w:fldChar w:fldCharType="end"/>
    </w:r>
  </w:p>
  <w:p w14:paraId="28B38BE2" w14:textId="77777777" w:rsidR="00D21448" w:rsidRDefault="00D214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1F788" w14:textId="77777777" w:rsidR="00B70637" w:rsidRDefault="00B70637">
      <w:r>
        <w:separator/>
      </w:r>
    </w:p>
  </w:footnote>
  <w:footnote w:type="continuationSeparator" w:id="0">
    <w:p w14:paraId="5F6BDFB9" w14:textId="77777777" w:rsidR="00B70637" w:rsidRDefault="00B7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8547" w14:textId="77777777" w:rsidR="00D21448" w:rsidRDefault="00D21448" w:rsidP="001D13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C1BF7F" w14:textId="77777777" w:rsidR="00D21448" w:rsidRDefault="00D214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26F04D06"/>
    <w:name w:val="WW8Num6"/>
    <w:lvl w:ilvl="0">
      <w:start w:val="9"/>
      <w:numFmt w:val="decimal"/>
      <w:lvlText w:val="%1."/>
      <w:lvlJc w:val="left"/>
      <w:pPr>
        <w:tabs>
          <w:tab w:val="num" w:pos="480"/>
        </w:tabs>
        <w:ind w:left="480" w:hanging="480"/>
      </w:pPr>
    </w:lvl>
    <w:lvl w:ilvl="1">
      <w:start w:val="1"/>
      <w:numFmt w:val="decimal"/>
      <w:lvlText w:val="10.%2."/>
      <w:lvlJc w:val="left"/>
      <w:pPr>
        <w:tabs>
          <w:tab w:val="num" w:pos="567"/>
        </w:tabs>
        <w:ind w:left="0" w:firstLine="14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3C2167"/>
    <w:multiLevelType w:val="hybridMultilevel"/>
    <w:tmpl w:val="607A8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201771"/>
    <w:multiLevelType w:val="hybridMultilevel"/>
    <w:tmpl w:val="F0C68CC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9342C"/>
    <w:multiLevelType w:val="hybridMultilevel"/>
    <w:tmpl w:val="2BFA68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356283"/>
    <w:multiLevelType w:val="hybridMultilevel"/>
    <w:tmpl w:val="DFF20C8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5" w15:restartNumberingAfterBreak="0">
    <w:nsid w:val="1D602AC5"/>
    <w:multiLevelType w:val="hybridMultilevel"/>
    <w:tmpl w:val="021086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945D16"/>
    <w:multiLevelType w:val="hybridMultilevel"/>
    <w:tmpl w:val="AAA29BB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8" w15:restartNumberingAfterBreak="0">
    <w:nsid w:val="2BB444D9"/>
    <w:multiLevelType w:val="hybridMultilevel"/>
    <w:tmpl w:val="FF9EF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FB6E4D"/>
    <w:multiLevelType w:val="hybridMultilevel"/>
    <w:tmpl w:val="ABC2CD02"/>
    <w:lvl w:ilvl="0" w:tplc="9F18D5DE">
      <w:numFmt w:val="bullet"/>
      <w:lvlText w:val="-"/>
      <w:lvlJc w:val="left"/>
      <w:pPr>
        <w:ind w:left="720" w:hanging="360"/>
      </w:pPr>
      <w:rPr>
        <w:rFonts w:ascii="Arial" w:eastAsia="Tahom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2F68E0"/>
    <w:multiLevelType w:val="hybridMultilevel"/>
    <w:tmpl w:val="B5A644D6"/>
    <w:lvl w:ilvl="0" w:tplc="26D05FFA">
      <w:start w:val="1"/>
      <w:numFmt w:val="decimal"/>
      <w:lvlText w:val="%1."/>
      <w:lvlJc w:val="left"/>
      <w:pPr>
        <w:ind w:left="720" w:hanging="360"/>
      </w:pPr>
      <w:rPr>
        <w:rFonts w:ascii="Arial" w:eastAsia="Times New Roman" w:hAnsi="Aria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F549B3"/>
    <w:multiLevelType w:val="hybridMultilevel"/>
    <w:tmpl w:val="B33EE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2F56F4"/>
    <w:multiLevelType w:val="hybridMultilevel"/>
    <w:tmpl w:val="BDD2D7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8F0AA2"/>
    <w:multiLevelType w:val="singleLevel"/>
    <w:tmpl w:val="119AC098"/>
    <w:lvl w:ilvl="0">
      <w:start w:val="1"/>
      <w:numFmt w:val="decimal"/>
      <w:lvlText w:val="%1."/>
      <w:legacy w:legacy="1" w:legacySpace="0" w:legacyIndent="283"/>
      <w:lvlJc w:val="left"/>
      <w:pPr>
        <w:ind w:left="567" w:hanging="283"/>
      </w:pPr>
      <w:rPr>
        <w:sz w:val="22"/>
        <w:szCs w:val="22"/>
      </w:rPr>
    </w:lvl>
  </w:abstractNum>
  <w:abstractNum w:abstractNumId="15"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F957D45"/>
    <w:multiLevelType w:val="hybridMultilevel"/>
    <w:tmpl w:val="F5A2D7FE"/>
    <w:lvl w:ilvl="0" w:tplc="D73A858C">
      <w:start w:val="1"/>
      <w:numFmt w:val="decimal"/>
      <w:lvlText w:val="%1."/>
      <w:lvlJc w:val="left"/>
      <w:pPr>
        <w:ind w:left="720" w:hanging="360"/>
      </w:pPr>
      <w:rPr>
        <w:rFonts w:cs="Arial"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1D6075"/>
    <w:multiLevelType w:val="hybridMultilevel"/>
    <w:tmpl w:val="C2907F92"/>
    <w:lvl w:ilvl="0" w:tplc="34A057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20" w15:restartNumberingAfterBreak="0">
    <w:nsid w:val="47B064AF"/>
    <w:multiLevelType w:val="hybridMultilevel"/>
    <w:tmpl w:val="D5B29B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EE5625"/>
    <w:multiLevelType w:val="hybridMultilevel"/>
    <w:tmpl w:val="00C62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ED1594"/>
    <w:multiLevelType w:val="hybridMultilevel"/>
    <w:tmpl w:val="F8F67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E65468"/>
    <w:multiLevelType w:val="hybridMultilevel"/>
    <w:tmpl w:val="FC7CEF6A"/>
    <w:lvl w:ilvl="0" w:tplc="B9E2B07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5846660"/>
    <w:multiLevelType w:val="hybridMultilevel"/>
    <w:tmpl w:val="580EA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C30ECC"/>
    <w:multiLevelType w:val="hybridMultilevel"/>
    <w:tmpl w:val="7F008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C83733"/>
    <w:multiLevelType w:val="hybridMultilevel"/>
    <w:tmpl w:val="607A8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28"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913B51"/>
    <w:multiLevelType w:val="multilevel"/>
    <w:tmpl w:val="3ED629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0" w15:restartNumberingAfterBreak="0">
    <w:nsid w:val="70EE2C30"/>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74A65834"/>
    <w:multiLevelType w:val="hybridMultilevel"/>
    <w:tmpl w:val="09F65E02"/>
    <w:lvl w:ilvl="0" w:tplc="0405000F">
      <w:start w:val="1"/>
      <w:numFmt w:val="decimal"/>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78023302"/>
    <w:multiLevelType w:val="hybridMultilevel"/>
    <w:tmpl w:val="021086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lvlOverride w:ilvl="0">
      <w:startOverride w:val="1"/>
    </w:lvlOverride>
  </w:num>
  <w:num w:numId="2">
    <w:abstractNumId w:val="14"/>
    <w:lvlOverride w:ilvl="0">
      <w:startOverride w:val="1"/>
    </w:lvlOverride>
  </w:num>
  <w:num w:numId="3">
    <w:abstractNumId w:val="19"/>
    <w:lvlOverride w:ilvl="0">
      <w:startOverride w:val="1"/>
    </w:lvlOverride>
  </w:num>
  <w:num w:numId="4">
    <w:abstractNumId w:val="30"/>
    <w:lvlOverride w:ilvl="0">
      <w:startOverride w:val="1"/>
    </w:lvlOverride>
  </w:num>
  <w:num w:numId="5">
    <w:abstractNumId w:val="7"/>
  </w:num>
  <w:num w:numId="6">
    <w:abstractNumId w:val="17"/>
  </w:num>
  <w:num w:numId="7">
    <w:abstractNumId w:val="29"/>
  </w:num>
  <w:num w:numId="8">
    <w:abstractNumId w:val="4"/>
  </w:num>
  <w:num w:numId="9">
    <w:abstractNumId w:val="9"/>
  </w:num>
  <w:num w:numId="10">
    <w:abstractNumId w:val="15"/>
  </w:num>
  <w:num w:numId="11">
    <w:abstractNumId w:val="28"/>
  </w:num>
  <w:num w:numId="12">
    <w:abstractNumId w:val="3"/>
  </w:num>
  <w:num w:numId="13">
    <w:abstractNumId w:val="21"/>
  </w:num>
  <w:num w:numId="14">
    <w:abstractNumId w:val="1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1"/>
  </w:num>
  <w:num w:numId="18">
    <w:abstractNumId w:val="26"/>
  </w:num>
  <w:num w:numId="19">
    <w:abstractNumId w:val="18"/>
  </w:num>
  <w:num w:numId="20">
    <w:abstractNumId w:val="25"/>
  </w:num>
  <w:num w:numId="21">
    <w:abstractNumId w:val="23"/>
  </w:num>
  <w:num w:numId="22">
    <w:abstractNumId w:val="11"/>
  </w:num>
  <w:num w:numId="23">
    <w:abstractNumId w:val="2"/>
  </w:num>
  <w:num w:numId="24">
    <w:abstractNumId w:val="16"/>
  </w:num>
  <w:num w:numId="25">
    <w:abstractNumId w:val="13"/>
  </w:num>
  <w:num w:numId="26">
    <w:abstractNumId w:val="5"/>
  </w:num>
  <w:num w:numId="27">
    <w:abstractNumId w:val="32"/>
  </w:num>
  <w:num w:numId="28">
    <w:abstractNumId w:val="8"/>
  </w:num>
  <w:num w:numId="29">
    <w:abstractNumId w:val="24"/>
  </w:num>
  <w:num w:numId="30">
    <w:abstractNumId w:val="22"/>
  </w:num>
  <w:num w:numId="31">
    <w:abstractNumId w:val="20"/>
  </w:num>
  <w:num w:numId="32">
    <w:abstractNumId w:val="12"/>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1"/>
    <w:rsid w:val="000047F2"/>
    <w:rsid w:val="00004B3A"/>
    <w:rsid w:val="00010088"/>
    <w:rsid w:val="00010193"/>
    <w:rsid w:val="00012717"/>
    <w:rsid w:val="0001485A"/>
    <w:rsid w:val="00016472"/>
    <w:rsid w:val="000169E5"/>
    <w:rsid w:val="00020F77"/>
    <w:rsid w:val="000240D5"/>
    <w:rsid w:val="00024D7F"/>
    <w:rsid w:val="0002596E"/>
    <w:rsid w:val="00025EDC"/>
    <w:rsid w:val="00026D96"/>
    <w:rsid w:val="00026F55"/>
    <w:rsid w:val="00027743"/>
    <w:rsid w:val="000313DD"/>
    <w:rsid w:val="00032486"/>
    <w:rsid w:val="00036770"/>
    <w:rsid w:val="00037811"/>
    <w:rsid w:val="000423A5"/>
    <w:rsid w:val="00042A63"/>
    <w:rsid w:val="000431F9"/>
    <w:rsid w:val="000436AE"/>
    <w:rsid w:val="00045486"/>
    <w:rsid w:val="000463DB"/>
    <w:rsid w:val="000467EA"/>
    <w:rsid w:val="0005032E"/>
    <w:rsid w:val="000524BB"/>
    <w:rsid w:val="00053766"/>
    <w:rsid w:val="000537E1"/>
    <w:rsid w:val="00053AB9"/>
    <w:rsid w:val="0005403B"/>
    <w:rsid w:val="00054B38"/>
    <w:rsid w:val="000563AE"/>
    <w:rsid w:val="0006099C"/>
    <w:rsid w:val="00060E0E"/>
    <w:rsid w:val="000610B0"/>
    <w:rsid w:val="000618B2"/>
    <w:rsid w:val="000628D1"/>
    <w:rsid w:val="00063C37"/>
    <w:rsid w:val="00067421"/>
    <w:rsid w:val="00071CCC"/>
    <w:rsid w:val="00072CBD"/>
    <w:rsid w:val="00075E53"/>
    <w:rsid w:val="00076D63"/>
    <w:rsid w:val="00077012"/>
    <w:rsid w:val="000800C0"/>
    <w:rsid w:val="000809D7"/>
    <w:rsid w:val="000817FD"/>
    <w:rsid w:val="00081CE0"/>
    <w:rsid w:val="00081F29"/>
    <w:rsid w:val="00082967"/>
    <w:rsid w:val="00082DAC"/>
    <w:rsid w:val="00082F3B"/>
    <w:rsid w:val="00084B61"/>
    <w:rsid w:val="00085E1C"/>
    <w:rsid w:val="00086537"/>
    <w:rsid w:val="00087EC6"/>
    <w:rsid w:val="00090B48"/>
    <w:rsid w:val="0009209D"/>
    <w:rsid w:val="00093AD1"/>
    <w:rsid w:val="000A1204"/>
    <w:rsid w:val="000A417C"/>
    <w:rsid w:val="000A4C97"/>
    <w:rsid w:val="000A5244"/>
    <w:rsid w:val="000A5926"/>
    <w:rsid w:val="000A5C68"/>
    <w:rsid w:val="000A7635"/>
    <w:rsid w:val="000B1204"/>
    <w:rsid w:val="000B165F"/>
    <w:rsid w:val="000B2164"/>
    <w:rsid w:val="000B33C8"/>
    <w:rsid w:val="000B3BA0"/>
    <w:rsid w:val="000B431E"/>
    <w:rsid w:val="000B476D"/>
    <w:rsid w:val="000B59CA"/>
    <w:rsid w:val="000B6E63"/>
    <w:rsid w:val="000B73C4"/>
    <w:rsid w:val="000B7695"/>
    <w:rsid w:val="000B7AA0"/>
    <w:rsid w:val="000C0B8A"/>
    <w:rsid w:val="000C0BC0"/>
    <w:rsid w:val="000C1261"/>
    <w:rsid w:val="000C1320"/>
    <w:rsid w:val="000C1A05"/>
    <w:rsid w:val="000C3CD3"/>
    <w:rsid w:val="000C6F86"/>
    <w:rsid w:val="000C7660"/>
    <w:rsid w:val="000D1489"/>
    <w:rsid w:val="000D404E"/>
    <w:rsid w:val="000D4DC8"/>
    <w:rsid w:val="000E2E8E"/>
    <w:rsid w:val="000E31D5"/>
    <w:rsid w:val="000E396A"/>
    <w:rsid w:val="000E4B3D"/>
    <w:rsid w:val="000E6157"/>
    <w:rsid w:val="000E639C"/>
    <w:rsid w:val="000E64AB"/>
    <w:rsid w:val="000E6A2D"/>
    <w:rsid w:val="000F2AA7"/>
    <w:rsid w:val="000F37DB"/>
    <w:rsid w:val="000F4C95"/>
    <w:rsid w:val="000F4EEE"/>
    <w:rsid w:val="000F5932"/>
    <w:rsid w:val="000F5A56"/>
    <w:rsid w:val="000F70BA"/>
    <w:rsid w:val="000F7E02"/>
    <w:rsid w:val="00100946"/>
    <w:rsid w:val="00100B74"/>
    <w:rsid w:val="00101696"/>
    <w:rsid w:val="00101781"/>
    <w:rsid w:val="00101F74"/>
    <w:rsid w:val="00102946"/>
    <w:rsid w:val="00102DAA"/>
    <w:rsid w:val="0010431D"/>
    <w:rsid w:val="00104E81"/>
    <w:rsid w:val="00105236"/>
    <w:rsid w:val="00107BC9"/>
    <w:rsid w:val="001127C0"/>
    <w:rsid w:val="00114086"/>
    <w:rsid w:val="00115CAA"/>
    <w:rsid w:val="001173E5"/>
    <w:rsid w:val="001206AF"/>
    <w:rsid w:val="00121E3A"/>
    <w:rsid w:val="00121EFC"/>
    <w:rsid w:val="0012241F"/>
    <w:rsid w:val="00123631"/>
    <w:rsid w:val="00124D35"/>
    <w:rsid w:val="00125216"/>
    <w:rsid w:val="001262FD"/>
    <w:rsid w:val="0012650E"/>
    <w:rsid w:val="001278F0"/>
    <w:rsid w:val="0013145F"/>
    <w:rsid w:val="0013209C"/>
    <w:rsid w:val="00132D29"/>
    <w:rsid w:val="00133CCD"/>
    <w:rsid w:val="00137A03"/>
    <w:rsid w:val="00140F53"/>
    <w:rsid w:val="00141516"/>
    <w:rsid w:val="001418F2"/>
    <w:rsid w:val="00144F04"/>
    <w:rsid w:val="00145378"/>
    <w:rsid w:val="00146BB1"/>
    <w:rsid w:val="00147932"/>
    <w:rsid w:val="001557A0"/>
    <w:rsid w:val="00155AEB"/>
    <w:rsid w:val="00156518"/>
    <w:rsid w:val="0015685B"/>
    <w:rsid w:val="00160CC9"/>
    <w:rsid w:val="00160D1F"/>
    <w:rsid w:val="001615A8"/>
    <w:rsid w:val="00161D3C"/>
    <w:rsid w:val="00165AB0"/>
    <w:rsid w:val="0017543A"/>
    <w:rsid w:val="0018199A"/>
    <w:rsid w:val="00184CD9"/>
    <w:rsid w:val="0018556B"/>
    <w:rsid w:val="0019202A"/>
    <w:rsid w:val="001927C3"/>
    <w:rsid w:val="00194D12"/>
    <w:rsid w:val="00194FE2"/>
    <w:rsid w:val="001963AB"/>
    <w:rsid w:val="00197878"/>
    <w:rsid w:val="001978FC"/>
    <w:rsid w:val="001A0340"/>
    <w:rsid w:val="001A117B"/>
    <w:rsid w:val="001A331C"/>
    <w:rsid w:val="001A3B25"/>
    <w:rsid w:val="001A3C55"/>
    <w:rsid w:val="001A7278"/>
    <w:rsid w:val="001A7AA1"/>
    <w:rsid w:val="001B2909"/>
    <w:rsid w:val="001B4EB1"/>
    <w:rsid w:val="001B56E9"/>
    <w:rsid w:val="001B5E00"/>
    <w:rsid w:val="001C05A1"/>
    <w:rsid w:val="001C43CD"/>
    <w:rsid w:val="001C55F7"/>
    <w:rsid w:val="001C5A54"/>
    <w:rsid w:val="001C705B"/>
    <w:rsid w:val="001C7AEE"/>
    <w:rsid w:val="001C7E2A"/>
    <w:rsid w:val="001D03D3"/>
    <w:rsid w:val="001D13A4"/>
    <w:rsid w:val="001D426C"/>
    <w:rsid w:val="001D5FBF"/>
    <w:rsid w:val="001D699B"/>
    <w:rsid w:val="001D7F8E"/>
    <w:rsid w:val="001E1B33"/>
    <w:rsid w:val="001E3E6F"/>
    <w:rsid w:val="001F4C7A"/>
    <w:rsid w:val="001F50E1"/>
    <w:rsid w:val="001F52D7"/>
    <w:rsid w:val="00202A26"/>
    <w:rsid w:val="00203638"/>
    <w:rsid w:val="002041F1"/>
    <w:rsid w:val="00204B64"/>
    <w:rsid w:val="0020581E"/>
    <w:rsid w:val="002068EB"/>
    <w:rsid w:val="00211D16"/>
    <w:rsid w:val="00212A46"/>
    <w:rsid w:val="00212AB7"/>
    <w:rsid w:val="00223359"/>
    <w:rsid w:val="00224588"/>
    <w:rsid w:val="00226016"/>
    <w:rsid w:val="00226282"/>
    <w:rsid w:val="00230A4F"/>
    <w:rsid w:val="002318C6"/>
    <w:rsid w:val="0023247F"/>
    <w:rsid w:val="00233499"/>
    <w:rsid w:val="002344D1"/>
    <w:rsid w:val="00234A4E"/>
    <w:rsid w:val="00235DCB"/>
    <w:rsid w:val="00235FFE"/>
    <w:rsid w:val="00236356"/>
    <w:rsid w:val="002375B0"/>
    <w:rsid w:val="0024220E"/>
    <w:rsid w:val="002424EB"/>
    <w:rsid w:val="00242BA6"/>
    <w:rsid w:val="00245C3B"/>
    <w:rsid w:val="002467A1"/>
    <w:rsid w:val="00247D4E"/>
    <w:rsid w:val="00247EF9"/>
    <w:rsid w:val="0025054A"/>
    <w:rsid w:val="00250BC3"/>
    <w:rsid w:val="00251619"/>
    <w:rsid w:val="00251A8F"/>
    <w:rsid w:val="00251CE7"/>
    <w:rsid w:val="00251FA9"/>
    <w:rsid w:val="00252380"/>
    <w:rsid w:val="00253B2A"/>
    <w:rsid w:val="0025418D"/>
    <w:rsid w:val="0026135D"/>
    <w:rsid w:val="002620A1"/>
    <w:rsid w:val="0026605B"/>
    <w:rsid w:val="002661AD"/>
    <w:rsid w:val="002671F3"/>
    <w:rsid w:val="0027256D"/>
    <w:rsid w:val="002735DE"/>
    <w:rsid w:val="00274D65"/>
    <w:rsid w:val="00275A11"/>
    <w:rsid w:val="002811B0"/>
    <w:rsid w:val="002856CD"/>
    <w:rsid w:val="00287706"/>
    <w:rsid w:val="00291426"/>
    <w:rsid w:val="00291ADD"/>
    <w:rsid w:val="00293018"/>
    <w:rsid w:val="00293150"/>
    <w:rsid w:val="0029342A"/>
    <w:rsid w:val="00294602"/>
    <w:rsid w:val="0029492A"/>
    <w:rsid w:val="00294CF4"/>
    <w:rsid w:val="00296E3E"/>
    <w:rsid w:val="002978B7"/>
    <w:rsid w:val="002978EA"/>
    <w:rsid w:val="002A2196"/>
    <w:rsid w:val="002A364F"/>
    <w:rsid w:val="002A483F"/>
    <w:rsid w:val="002A4AB3"/>
    <w:rsid w:val="002A77AD"/>
    <w:rsid w:val="002B0EE1"/>
    <w:rsid w:val="002B1657"/>
    <w:rsid w:val="002B2AAE"/>
    <w:rsid w:val="002B38E8"/>
    <w:rsid w:val="002B5598"/>
    <w:rsid w:val="002B6664"/>
    <w:rsid w:val="002B737E"/>
    <w:rsid w:val="002B73C7"/>
    <w:rsid w:val="002C0225"/>
    <w:rsid w:val="002C0598"/>
    <w:rsid w:val="002C1057"/>
    <w:rsid w:val="002C1C67"/>
    <w:rsid w:val="002C21F0"/>
    <w:rsid w:val="002C262B"/>
    <w:rsid w:val="002C330B"/>
    <w:rsid w:val="002C3839"/>
    <w:rsid w:val="002C3F20"/>
    <w:rsid w:val="002C44B7"/>
    <w:rsid w:val="002C4795"/>
    <w:rsid w:val="002C5975"/>
    <w:rsid w:val="002C774D"/>
    <w:rsid w:val="002D233E"/>
    <w:rsid w:val="002D754F"/>
    <w:rsid w:val="002D7A8D"/>
    <w:rsid w:val="002E1AB8"/>
    <w:rsid w:val="002F1805"/>
    <w:rsid w:val="002F2D54"/>
    <w:rsid w:val="002F3701"/>
    <w:rsid w:val="002F3AD7"/>
    <w:rsid w:val="002F7856"/>
    <w:rsid w:val="002F7C39"/>
    <w:rsid w:val="00301D03"/>
    <w:rsid w:val="00307371"/>
    <w:rsid w:val="003101BB"/>
    <w:rsid w:val="0031197D"/>
    <w:rsid w:val="00311AE3"/>
    <w:rsid w:val="0031256F"/>
    <w:rsid w:val="003147E6"/>
    <w:rsid w:val="0031483E"/>
    <w:rsid w:val="00317FD6"/>
    <w:rsid w:val="00320D4F"/>
    <w:rsid w:val="00320E6D"/>
    <w:rsid w:val="00321E3C"/>
    <w:rsid w:val="003261A8"/>
    <w:rsid w:val="0032638E"/>
    <w:rsid w:val="00326C1C"/>
    <w:rsid w:val="0032788E"/>
    <w:rsid w:val="00332DF2"/>
    <w:rsid w:val="0033512C"/>
    <w:rsid w:val="003358E6"/>
    <w:rsid w:val="00337139"/>
    <w:rsid w:val="00337C5A"/>
    <w:rsid w:val="003413CE"/>
    <w:rsid w:val="003414B6"/>
    <w:rsid w:val="00344CB2"/>
    <w:rsid w:val="00345E13"/>
    <w:rsid w:val="003479D6"/>
    <w:rsid w:val="00347CC6"/>
    <w:rsid w:val="0035219F"/>
    <w:rsid w:val="00354F93"/>
    <w:rsid w:val="00355693"/>
    <w:rsid w:val="00355AC4"/>
    <w:rsid w:val="00355D46"/>
    <w:rsid w:val="003612B0"/>
    <w:rsid w:val="00361721"/>
    <w:rsid w:val="00361C92"/>
    <w:rsid w:val="00361C9F"/>
    <w:rsid w:val="00364444"/>
    <w:rsid w:val="00367A4A"/>
    <w:rsid w:val="00371102"/>
    <w:rsid w:val="0037214D"/>
    <w:rsid w:val="003745A4"/>
    <w:rsid w:val="003745E5"/>
    <w:rsid w:val="0037490D"/>
    <w:rsid w:val="00374C3A"/>
    <w:rsid w:val="00374CF1"/>
    <w:rsid w:val="00375C8C"/>
    <w:rsid w:val="00377EB9"/>
    <w:rsid w:val="00382A7E"/>
    <w:rsid w:val="00383A57"/>
    <w:rsid w:val="00384983"/>
    <w:rsid w:val="00384FE4"/>
    <w:rsid w:val="0038515C"/>
    <w:rsid w:val="0038523D"/>
    <w:rsid w:val="00386B08"/>
    <w:rsid w:val="00390ADD"/>
    <w:rsid w:val="0039483E"/>
    <w:rsid w:val="00394C7F"/>
    <w:rsid w:val="003A0023"/>
    <w:rsid w:val="003A017D"/>
    <w:rsid w:val="003A3B15"/>
    <w:rsid w:val="003A4986"/>
    <w:rsid w:val="003A5895"/>
    <w:rsid w:val="003A6057"/>
    <w:rsid w:val="003B32B6"/>
    <w:rsid w:val="003B40D0"/>
    <w:rsid w:val="003B4B66"/>
    <w:rsid w:val="003B4F40"/>
    <w:rsid w:val="003B5E6F"/>
    <w:rsid w:val="003C1B88"/>
    <w:rsid w:val="003C405B"/>
    <w:rsid w:val="003C4A4F"/>
    <w:rsid w:val="003C5C3E"/>
    <w:rsid w:val="003C67A3"/>
    <w:rsid w:val="003C7470"/>
    <w:rsid w:val="003C7C50"/>
    <w:rsid w:val="003D0B18"/>
    <w:rsid w:val="003D2C5A"/>
    <w:rsid w:val="003D6BE3"/>
    <w:rsid w:val="003D7801"/>
    <w:rsid w:val="003D7CF1"/>
    <w:rsid w:val="003E02F6"/>
    <w:rsid w:val="003E0B46"/>
    <w:rsid w:val="003E10DE"/>
    <w:rsid w:val="003E222E"/>
    <w:rsid w:val="003E242F"/>
    <w:rsid w:val="003E30AF"/>
    <w:rsid w:val="003E360A"/>
    <w:rsid w:val="003E4A8D"/>
    <w:rsid w:val="003E5669"/>
    <w:rsid w:val="003E5799"/>
    <w:rsid w:val="003E5E02"/>
    <w:rsid w:val="003E6159"/>
    <w:rsid w:val="003E64C4"/>
    <w:rsid w:val="003E7B0A"/>
    <w:rsid w:val="003F001C"/>
    <w:rsid w:val="003F0086"/>
    <w:rsid w:val="003F275E"/>
    <w:rsid w:val="003F32E2"/>
    <w:rsid w:val="003F52D7"/>
    <w:rsid w:val="003F5EDD"/>
    <w:rsid w:val="003F691C"/>
    <w:rsid w:val="003F79FF"/>
    <w:rsid w:val="0040580E"/>
    <w:rsid w:val="00406354"/>
    <w:rsid w:val="004105A2"/>
    <w:rsid w:val="00411E34"/>
    <w:rsid w:val="00412ACB"/>
    <w:rsid w:val="00413E4C"/>
    <w:rsid w:val="00413E97"/>
    <w:rsid w:val="00413F67"/>
    <w:rsid w:val="00414DE4"/>
    <w:rsid w:val="004153E6"/>
    <w:rsid w:val="00416ACA"/>
    <w:rsid w:val="00416E05"/>
    <w:rsid w:val="00417A57"/>
    <w:rsid w:val="00421BC8"/>
    <w:rsid w:val="0042442F"/>
    <w:rsid w:val="00424ECF"/>
    <w:rsid w:val="0042564B"/>
    <w:rsid w:val="00430D53"/>
    <w:rsid w:val="0043218B"/>
    <w:rsid w:val="0043468C"/>
    <w:rsid w:val="00435CA4"/>
    <w:rsid w:val="004361C1"/>
    <w:rsid w:val="00437A00"/>
    <w:rsid w:val="00441831"/>
    <w:rsid w:val="00441AF3"/>
    <w:rsid w:val="00441C15"/>
    <w:rsid w:val="004426F1"/>
    <w:rsid w:val="00444981"/>
    <w:rsid w:val="00445378"/>
    <w:rsid w:val="00446361"/>
    <w:rsid w:val="004466C9"/>
    <w:rsid w:val="00446C76"/>
    <w:rsid w:val="004502E0"/>
    <w:rsid w:val="0045206B"/>
    <w:rsid w:val="00455E58"/>
    <w:rsid w:val="004574CD"/>
    <w:rsid w:val="0046116E"/>
    <w:rsid w:val="004621DE"/>
    <w:rsid w:val="004627EF"/>
    <w:rsid w:val="0046434B"/>
    <w:rsid w:val="00465A0F"/>
    <w:rsid w:val="00465C7A"/>
    <w:rsid w:val="00465FC0"/>
    <w:rsid w:val="00466133"/>
    <w:rsid w:val="00466848"/>
    <w:rsid w:val="00467E6A"/>
    <w:rsid w:val="0047091E"/>
    <w:rsid w:val="0047241D"/>
    <w:rsid w:val="00473A4E"/>
    <w:rsid w:val="00474B01"/>
    <w:rsid w:val="00476E4C"/>
    <w:rsid w:val="0048168C"/>
    <w:rsid w:val="004850AD"/>
    <w:rsid w:val="00485623"/>
    <w:rsid w:val="00485C50"/>
    <w:rsid w:val="00487EF5"/>
    <w:rsid w:val="004903B0"/>
    <w:rsid w:val="00490E85"/>
    <w:rsid w:val="00493E42"/>
    <w:rsid w:val="00494590"/>
    <w:rsid w:val="00495970"/>
    <w:rsid w:val="004A1EA0"/>
    <w:rsid w:val="004A2411"/>
    <w:rsid w:val="004A3929"/>
    <w:rsid w:val="004A41FB"/>
    <w:rsid w:val="004A46FB"/>
    <w:rsid w:val="004A4DB2"/>
    <w:rsid w:val="004A5164"/>
    <w:rsid w:val="004A52FD"/>
    <w:rsid w:val="004A5C60"/>
    <w:rsid w:val="004B12B4"/>
    <w:rsid w:val="004B1A3A"/>
    <w:rsid w:val="004B2A46"/>
    <w:rsid w:val="004B5241"/>
    <w:rsid w:val="004B63E7"/>
    <w:rsid w:val="004B7D18"/>
    <w:rsid w:val="004C0222"/>
    <w:rsid w:val="004C059D"/>
    <w:rsid w:val="004C3230"/>
    <w:rsid w:val="004C337D"/>
    <w:rsid w:val="004C3B55"/>
    <w:rsid w:val="004C3F9D"/>
    <w:rsid w:val="004C42AE"/>
    <w:rsid w:val="004C4D90"/>
    <w:rsid w:val="004C6A32"/>
    <w:rsid w:val="004C7802"/>
    <w:rsid w:val="004D049B"/>
    <w:rsid w:val="004D136E"/>
    <w:rsid w:val="004D1D63"/>
    <w:rsid w:val="004D22FE"/>
    <w:rsid w:val="004D3BDB"/>
    <w:rsid w:val="004D420C"/>
    <w:rsid w:val="004D4D1F"/>
    <w:rsid w:val="004D604C"/>
    <w:rsid w:val="004D7DB5"/>
    <w:rsid w:val="004E26CC"/>
    <w:rsid w:val="004E37DA"/>
    <w:rsid w:val="004E6FFF"/>
    <w:rsid w:val="004E7034"/>
    <w:rsid w:val="004E7918"/>
    <w:rsid w:val="004F0738"/>
    <w:rsid w:val="004F165F"/>
    <w:rsid w:val="004F1FBE"/>
    <w:rsid w:val="004F26CC"/>
    <w:rsid w:val="004F3262"/>
    <w:rsid w:val="004F3484"/>
    <w:rsid w:val="004F439A"/>
    <w:rsid w:val="004F48D5"/>
    <w:rsid w:val="004F55F4"/>
    <w:rsid w:val="004F5D72"/>
    <w:rsid w:val="004F6FCB"/>
    <w:rsid w:val="004F79E0"/>
    <w:rsid w:val="005016A1"/>
    <w:rsid w:val="00502F78"/>
    <w:rsid w:val="00502FC5"/>
    <w:rsid w:val="00504098"/>
    <w:rsid w:val="00512AC9"/>
    <w:rsid w:val="00513FB3"/>
    <w:rsid w:val="00515028"/>
    <w:rsid w:val="005210FC"/>
    <w:rsid w:val="00524922"/>
    <w:rsid w:val="005255B4"/>
    <w:rsid w:val="005259C9"/>
    <w:rsid w:val="0052644F"/>
    <w:rsid w:val="005265D2"/>
    <w:rsid w:val="0053007E"/>
    <w:rsid w:val="00531799"/>
    <w:rsid w:val="00531FB6"/>
    <w:rsid w:val="005326A4"/>
    <w:rsid w:val="00532D36"/>
    <w:rsid w:val="0053409D"/>
    <w:rsid w:val="00540743"/>
    <w:rsid w:val="00541742"/>
    <w:rsid w:val="00541A19"/>
    <w:rsid w:val="005428B8"/>
    <w:rsid w:val="0054293F"/>
    <w:rsid w:val="00543563"/>
    <w:rsid w:val="00544581"/>
    <w:rsid w:val="005460AC"/>
    <w:rsid w:val="0054681F"/>
    <w:rsid w:val="005501F0"/>
    <w:rsid w:val="00550395"/>
    <w:rsid w:val="0055043A"/>
    <w:rsid w:val="00551BE1"/>
    <w:rsid w:val="005521A4"/>
    <w:rsid w:val="005548A7"/>
    <w:rsid w:val="00555392"/>
    <w:rsid w:val="00556050"/>
    <w:rsid w:val="00557CC5"/>
    <w:rsid w:val="00562A67"/>
    <w:rsid w:val="00563AD4"/>
    <w:rsid w:val="00563F80"/>
    <w:rsid w:val="0056408B"/>
    <w:rsid w:val="00564E38"/>
    <w:rsid w:val="005655EC"/>
    <w:rsid w:val="00565A63"/>
    <w:rsid w:val="00565B6E"/>
    <w:rsid w:val="005708DB"/>
    <w:rsid w:val="005709E5"/>
    <w:rsid w:val="00571C5D"/>
    <w:rsid w:val="00571E89"/>
    <w:rsid w:val="005731FD"/>
    <w:rsid w:val="00574060"/>
    <w:rsid w:val="00575988"/>
    <w:rsid w:val="0057725B"/>
    <w:rsid w:val="005772F8"/>
    <w:rsid w:val="005801FE"/>
    <w:rsid w:val="00581F1F"/>
    <w:rsid w:val="005826F4"/>
    <w:rsid w:val="005829D8"/>
    <w:rsid w:val="00582A46"/>
    <w:rsid w:val="00585080"/>
    <w:rsid w:val="005874B4"/>
    <w:rsid w:val="00587826"/>
    <w:rsid w:val="005910EF"/>
    <w:rsid w:val="00591642"/>
    <w:rsid w:val="00591673"/>
    <w:rsid w:val="00591ED2"/>
    <w:rsid w:val="00592013"/>
    <w:rsid w:val="00592A8D"/>
    <w:rsid w:val="005979F9"/>
    <w:rsid w:val="005A1260"/>
    <w:rsid w:val="005A15A6"/>
    <w:rsid w:val="005A1DF9"/>
    <w:rsid w:val="005A212B"/>
    <w:rsid w:val="005A29B7"/>
    <w:rsid w:val="005A3178"/>
    <w:rsid w:val="005A5C45"/>
    <w:rsid w:val="005A609D"/>
    <w:rsid w:val="005A6179"/>
    <w:rsid w:val="005A7C50"/>
    <w:rsid w:val="005B186E"/>
    <w:rsid w:val="005B1BC2"/>
    <w:rsid w:val="005B1BF7"/>
    <w:rsid w:val="005B2356"/>
    <w:rsid w:val="005B600D"/>
    <w:rsid w:val="005C142E"/>
    <w:rsid w:val="005C2B10"/>
    <w:rsid w:val="005C4F0C"/>
    <w:rsid w:val="005C7309"/>
    <w:rsid w:val="005C76A8"/>
    <w:rsid w:val="005C7AB7"/>
    <w:rsid w:val="005D047E"/>
    <w:rsid w:val="005D1617"/>
    <w:rsid w:val="005D39F7"/>
    <w:rsid w:val="005D4EDD"/>
    <w:rsid w:val="005D5B1E"/>
    <w:rsid w:val="005D6354"/>
    <w:rsid w:val="005D6C03"/>
    <w:rsid w:val="005E105E"/>
    <w:rsid w:val="005E1490"/>
    <w:rsid w:val="005E3333"/>
    <w:rsid w:val="005E5AA2"/>
    <w:rsid w:val="005F03EB"/>
    <w:rsid w:val="005F0D8B"/>
    <w:rsid w:val="005F3D33"/>
    <w:rsid w:val="005F4138"/>
    <w:rsid w:val="005F4466"/>
    <w:rsid w:val="005F5B00"/>
    <w:rsid w:val="006031C3"/>
    <w:rsid w:val="00605E69"/>
    <w:rsid w:val="00605EF7"/>
    <w:rsid w:val="00606716"/>
    <w:rsid w:val="00611E87"/>
    <w:rsid w:val="00612313"/>
    <w:rsid w:val="00612440"/>
    <w:rsid w:val="00612CC1"/>
    <w:rsid w:val="00615FD2"/>
    <w:rsid w:val="00616B07"/>
    <w:rsid w:val="00617D3A"/>
    <w:rsid w:val="0062269D"/>
    <w:rsid w:val="006229E2"/>
    <w:rsid w:val="00624512"/>
    <w:rsid w:val="00625ACB"/>
    <w:rsid w:val="00626B24"/>
    <w:rsid w:val="00630460"/>
    <w:rsid w:val="00632D2F"/>
    <w:rsid w:val="00634B66"/>
    <w:rsid w:val="00636179"/>
    <w:rsid w:val="00637BCC"/>
    <w:rsid w:val="0064039D"/>
    <w:rsid w:val="00640523"/>
    <w:rsid w:val="00641148"/>
    <w:rsid w:val="00642119"/>
    <w:rsid w:val="0064328B"/>
    <w:rsid w:val="00643B80"/>
    <w:rsid w:val="00644C83"/>
    <w:rsid w:val="00647B30"/>
    <w:rsid w:val="00650F2B"/>
    <w:rsid w:val="00650F85"/>
    <w:rsid w:val="00651162"/>
    <w:rsid w:val="00651AD6"/>
    <w:rsid w:val="006525DF"/>
    <w:rsid w:val="006537DE"/>
    <w:rsid w:val="0065496C"/>
    <w:rsid w:val="0065547C"/>
    <w:rsid w:val="0065569B"/>
    <w:rsid w:val="006605FE"/>
    <w:rsid w:val="00661F36"/>
    <w:rsid w:val="00662C17"/>
    <w:rsid w:val="00663943"/>
    <w:rsid w:val="006641B5"/>
    <w:rsid w:val="00664BAF"/>
    <w:rsid w:val="00665F5B"/>
    <w:rsid w:val="0066667C"/>
    <w:rsid w:val="0066673C"/>
    <w:rsid w:val="00666901"/>
    <w:rsid w:val="006672CC"/>
    <w:rsid w:val="00672AEB"/>
    <w:rsid w:val="0067327C"/>
    <w:rsid w:val="00673479"/>
    <w:rsid w:val="006759E3"/>
    <w:rsid w:val="00675F79"/>
    <w:rsid w:val="00676136"/>
    <w:rsid w:val="00676BC1"/>
    <w:rsid w:val="00676DC1"/>
    <w:rsid w:val="006773A4"/>
    <w:rsid w:val="00680C22"/>
    <w:rsid w:val="00680F1A"/>
    <w:rsid w:val="0068205F"/>
    <w:rsid w:val="006832C2"/>
    <w:rsid w:val="00684115"/>
    <w:rsid w:val="0068417D"/>
    <w:rsid w:val="00685D78"/>
    <w:rsid w:val="006861B0"/>
    <w:rsid w:val="00686458"/>
    <w:rsid w:val="00687B8B"/>
    <w:rsid w:val="0069341F"/>
    <w:rsid w:val="006943BC"/>
    <w:rsid w:val="006948C0"/>
    <w:rsid w:val="00695093"/>
    <w:rsid w:val="006A5ACE"/>
    <w:rsid w:val="006A5B1E"/>
    <w:rsid w:val="006A66EB"/>
    <w:rsid w:val="006A6F60"/>
    <w:rsid w:val="006A70F6"/>
    <w:rsid w:val="006B0563"/>
    <w:rsid w:val="006B0763"/>
    <w:rsid w:val="006B106D"/>
    <w:rsid w:val="006B1257"/>
    <w:rsid w:val="006B2A91"/>
    <w:rsid w:val="006B55C3"/>
    <w:rsid w:val="006B59D7"/>
    <w:rsid w:val="006B738C"/>
    <w:rsid w:val="006B79A2"/>
    <w:rsid w:val="006C1700"/>
    <w:rsid w:val="006C370D"/>
    <w:rsid w:val="006C43AF"/>
    <w:rsid w:val="006C4513"/>
    <w:rsid w:val="006C49C7"/>
    <w:rsid w:val="006C4BCF"/>
    <w:rsid w:val="006C55F6"/>
    <w:rsid w:val="006C6EA1"/>
    <w:rsid w:val="006C7E2D"/>
    <w:rsid w:val="006C7F42"/>
    <w:rsid w:val="006D1B4E"/>
    <w:rsid w:val="006D21B3"/>
    <w:rsid w:val="006D2BAE"/>
    <w:rsid w:val="006D34B6"/>
    <w:rsid w:val="006D3ABC"/>
    <w:rsid w:val="006D3C75"/>
    <w:rsid w:val="006D526F"/>
    <w:rsid w:val="006D5C68"/>
    <w:rsid w:val="006E0807"/>
    <w:rsid w:val="006E14A4"/>
    <w:rsid w:val="006E1B3D"/>
    <w:rsid w:val="006E2EDC"/>
    <w:rsid w:val="006E3A35"/>
    <w:rsid w:val="006E3C4D"/>
    <w:rsid w:val="006E5FCB"/>
    <w:rsid w:val="006E60A2"/>
    <w:rsid w:val="006E767A"/>
    <w:rsid w:val="006F39A5"/>
    <w:rsid w:val="006F4A5D"/>
    <w:rsid w:val="006F559A"/>
    <w:rsid w:val="006F7A09"/>
    <w:rsid w:val="00700D96"/>
    <w:rsid w:val="00701F5D"/>
    <w:rsid w:val="0070593B"/>
    <w:rsid w:val="00706CA1"/>
    <w:rsid w:val="00710E72"/>
    <w:rsid w:val="00710EFF"/>
    <w:rsid w:val="007112B9"/>
    <w:rsid w:val="0071255E"/>
    <w:rsid w:val="00712C64"/>
    <w:rsid w:val="0071317A"/>
    <w:rsid w:val="00714067"/>
    <w:rsid w:val="00714E03"/>
    <w:rsid w:val="007219A6"/>
    <w:rsid w:val="00722940"/>
    <w:rsid w:val="007239E8"/>
    <w:rsid w:val="00727715"/>
    <w:rsid w:val="00727E37"/>
    <w:rsid w:val="007324A6"/>
    <w:rsid w:val="0073292D"/>
    <w:rsid w:val="00733FDF"/>
    <w:rsid w:val="00735D30"/>
    <w:rsid w:val="007365FB"/>
    <w:rsid w:val="00736F4E"/>
    <w:rsid w:val="00737760"/>
    <w:rsid w:val="00740BE4"/>
    <w:rsid w:val="00742EAC"/>
    <w:rsid w:val="00745C0F"/>
    <w:rsid w:val="00745C83"/>
    <w:rsid w:val="00745E2F"/>
    <w:rsid w:val="00745E72"/>
    <w:rsid w:val="00751D6B"/>
    <w:rsid w:val="00752E73"/>
    <w:rsid w:val="0075457D"/>
    <w:rsid w:val="00754D30"/>
    <w:rsid w:val="007564F4"/>
    <w:rsid w:val="007571E7"/>
    <w:rsid w:val="0075765F"/>
    <w:rsid w:val="00760153"/>
    <w:rsid w:val="00761364"/>
    <w:rsid w:val="0076137B"/>
    <w:rsid w:val="00761640"/>
    <w:rsid w:val="00761EA0"/>
    <w:rsid w:val="00763C1D"/>
    <w:rsid w:val="007650D9"/>
    <w:rsid w:val="00766366"/>
    <w:rsid w:val="007729AF"/>
    <w:rsid w:val="00772A06"/>
    <w:rsid w:val="00772E4C"/>
    <w:rsid w:val="00773EF0"/>
    <w:rsid w:val="00775987"/>
    <w:rsid w:val="00775C6E"/>
    <w:rsid w:val="00777229"/>
    <w:rsid w:val="007803BB"/>
    <w:rsid w:val="00782062"/>
    <w:rsid w:val="007823A1"/>
    <w:rsid w:val="00785C90"/>
    <w:rsid w:val="00785FBB"/>
    <w:rsid w:val="007865B1"/>
    <w:rsid w:val="00786674"/>
    <w:rsid w:val="00787993"/>
    <w:rsid w:val="007922D7"/>
    <w:rsid w:val="00792BB7"/>
    <w:rsid w:val="00792DC5"/>
    <w:rsid w:val="007943F1"/>
    <w:rsid w:val="0079537D"/>
    <w:rsid w:val="0079555F"/>
    <w:rsid w:val="007955C4"/>
    <w:rsid w:val="007976F2"/>
    <w:rsid w:val="007A1091"/>
    <w:rsid w:val="007A1779"/>
    <w:rsid w:val="007A484F"/>
    <w:rsid w:val="007A58F7"/>
    <w:rsid w:val="007A7AA9"/>
    <w:rsid w:val="007A7B16"/>
    <w:rsid w:val="007C08AD"/>
    <w:rsid w:val="007C196D"/>
    <w:rsid w:val="007C5B2B"/>
    <w:rsid w:val="007C605C"/>
    <w:rsid w:val="007D049D"/>
    <w:rsid w:val="007D1808"/>
    <w:rsid w:val="007D20B9"/>
    <w:rsid w:val="007D2387"/>
    <w:rsid w:val="007D326F"/>
    <w:rsid w:val="007D3B63"/>
    <w:rsid w:val="007D4F16"/>
    <w:rsid w:val="007D59D0"/>
    <w:rsid w:val="007E0CC6"/>
    <w:rsid w:val="007E1A94"/>
    <w:rsid w:val="007E2257"/>
    <w:rsid w:val="007E284E"/>
    <w:rsid w:val="007E4EF8"/>
    <w:rsid w:val="007E555E"/>
    <w:rsid w:val="007E74AC"/>
    <w:rsid w:val="007F045C"/>
    <w:rsid w:val="007F09D8"/>
    <w:rsid w:val="007F17D3"/>
    <w:rsid w:val="007F2547"/>
    <w:rsid w:val="007F7E44"/>
    <w:rsid w:val="008005AA"/>
    <w:rsid w:val="00800D5D"/>
    <w:rsid w:val="00800F6C"/>
    <w:rsid w:val="00802685"/>
    <w:rsid w:val="00804298"/>
    <w:rsid w:val="00804CAC"/>
    <w:rsid w:val="008056E1"/>
    <w:rsid w:val="008061D6"/>
    <w:rsid w:val="008061E1"/>
    <w:rsid w:val="008062AC"/>
    <w:rsid w:val="00806923"/>
    <w:rsid w:val="00806F15"/>
    <w:rsid w:val="00807EE3"/>
    <w:rsid w:val="008106E9"/>
    <w:rsid w:val="00811036"/>
    <w:rsid w:val="00811E40"/>
    <w:rsid w:val="00811F8F"/>
    <w:rsid w:val="00812412"/>
    <w:rsid w:val="0081283B"/>
    <w:rsid w:val="00816A5F"/>
    <w:rsid w:val="008255F4"/>
    <w:rsid w:val="00825922"/>
    <w:rsid w:val="00825E8C"/>
    <w:rsid w:val="00830CB0"/>
    <w:rsid w:val="00831D86"/>
    <w:rsid w:val="00831ED1"/>
    <w:rsid w:val="00832ED9"/>
    <w:rsid w:val="008342F9"/>
    <w:rsid w:val="00834EDD"/>
    <w:rsid w:val="00835924"/>
    <w:rsid w:val="00836585"/>
    <w:rsid w:val="00836E61"/>
    <w:rsid w:val="008378E7"/>
    <w:rsid w:val="00840345"/>
    <w:rsid w:val="00840A2C"/>
    <w:rsid w:val="00840B4C"/>
    <w:rsid w:val="00840DCD"/>
    <w:rsid w:val="0084120B"/>
    <w:rsid w:val="008412EE"/>
    <w:rsid w:val="00841446"/>
    <w:rsid w:val="0084149A"/>
    <w:rsid w:val="0084386F"/>
    <w:rsid w:val="00845CE0"/>
    <w:rsid w:val="00846546"/>
    <w:rsid w:val="0084665A"/>
    <w:rsid w:val="00846BE0"/>
    <w:rsid w:val="0085073D"/>
    <w:rsid w:val="00850955"/>
    <w:rsid w:val="00850FA9"/>
    <w:rsid w:val="00851F89"/>
    <w:rsid w:val="008547CF"/>
    <w:rsid w:val="008554F4"/>
    <w:rsid w:val="00855C04"/>
    <w:rsid w:val="008578D1"/>
    <w:rsid w:val="008652C2"/>
    <w:rsid w:val="00865ABF"/>
    <w:rsid w:val="00866E46"/>
    <w:rsid w:val="00867F73"/>
    <w:rsid w:val="008715E0"/>
    <w:rsid w:val="008735F3"/>
    <w:rsid w:val="00874273"/>
    <w:rsid w:val="00874C9A"/>
    <w:rsid w:val="00875C2D"/>
    <w:rsid w:val="00876EF5"/>
    <w:rsid w:val="008771A7"/>
    <w:rsid w:val="008777F1"/>
    <w:rsid w:val="00881C88"/>
    <w:rsid w:val="00881E70"/>
    <w:rsid w:val="008820A0"/>
    <w:rsid w:val="00883051"/>
    <w:rsid w:val="00883AF9"/>
    <w:rsid w:val="00884E20"/>
    <w:rsid w:val="00884F18"/>
    <w:rsid w:val="00885E23"/>
    <w:rsid w:val="00887198"/>
    <w:rsid w:val="008911AC"/>
    <w:rsid w:val="008A0028"/>
    <w:rsid w:val="008A06D7"/>
    <w:rsid w:val="008A1A8B"/>
    <w:rsid w:val="008A26EA"/>
    <w:rsid w:val="008A4835"/>
    <w:rsid w:val="008A4FA3"/>
    <w:rsid w:val="008A5E17"/>
    <w:rsid w:val="008A5EFE"/>
    <w:rsid w:val="008A6B8F"/>
    <w:rsid w:val="008B0885"/>
    <w:rsid w:val="008B21DF"/>
    <w:rsid w:val="008B2536"/>
    <w:rsid w:val="008B2A2D"/>
    <w:rsid w:val="008B397C"/>
    <w:rsid w:val="008B45B2"/>
    <w:rsid w:val="008B6026"/>
    <w:rsid w:val="008B7C1A"/>
    <w:rsid w:val="008C2322"/>
    <w:rsid w:val="008C4911"/>
    <w:rsid w:val="008D0BB4"/>
    <w:rsid w:val="008D331F"/>
    <w:rsid w:val="008D5B4A"/>
    <w:rsid w:val="008D6924"/>
    <w:rsid w:val="008E054C"/>
    <w:rsid w:val="008E094B"/>
    <w:rsid w:val="008E2409"/>
    <w:rsid w:val="008E32F2"/>
    <w:rsid w:val="008E3790"/>
    <w:rsid w:val="008E55D2"/>
    <w:rsid w:val="008E584C"/>
    <w:rsid w:val="008E6A3B"/>
    <w:rsid w:val="008F0835"/>
    <w:rsid w:val="008F0C53"/>
    <w:rsid w:val="008F0F53"/>
    <w:rsid w:val="008F28E6"/>
    <w:rsid w:val="008F4460"/>
    <w:rsid w:val="008F451B"/>
    <w:rsid w:val="008F45DE"/>
    <w:rsid w:val="008F59B2"/>
    <w:rsid w:val="009007A3"/>
    <w:rsid w:val="00901699"/>
    <w:rsid w:val="00901D3D"/>
    <w:rsid w:val="00902186"/>
    <w:rsid w:val="009024CD"/>
    <w:rsid w:val="00902D62"/>
    <w:rsid w:val="00904677"/>
    <w:rsid w:val="009054E8"/>
    <w:rsid w:val="00911B7D"/>
    <w:rsid w:val="00912A18"/>
    <w:rsid w:val="0091573E"/>
    <w:rsid w:val="00916323"/>
    <w:rsid w:val="00916BBB"/>
    <w:rsid w:val="00916BDE"/>
    <w:rsid w:val="00916C3D"/>
    <w:rsid w:val="00917593"/>
    <w:rsid w:val="009179D3"/>
    <w:rsid w:val="00922A89"/>
    <w:rsid w:val="009266AF"/>
    <w:rsid w:val="0092798F"/>
    <w:rsid w:val="00927A79"/>
    <w:rsid w:val="009310AF"/>
    <w:rsid w:val="009323DD"/>
    <w:rsid w:val="00933A72"/>
    <w:rsid w:val="00934053"/>
    <w:rsid w:val="00934441"/>
    <w:rsid w:val="009347AE"/>
    <w:rsid w:val="0093647F"/>
    <w:rsid w:val="00936BB0"/>
    <w:rsid w:val="00937292"/>
    <w:rsid w:val="009373CA"/>
    <w:rsid w:val="009407E7"/>
    <w:rsid w:val="0094145D"/>
    <w:rsid w:val="009441C8"/>
    <w:rsid w:val="00946B87"/>
    <w:rsid w:val="009474EB"/>
    <w:rsid w:val="00951EEF"/>
    <w:rsid w:val="00952915"/>
    <w:rsid w:val="00952AA3"/>
    <w:rsid w:val="00953F52"/>
    <w:rsid w:val="0095546A"/>
    <w:rsid w:val="0095660B"/>
    <w:rsid w:val="00956F35"/>
    <w:rsid w:val="00960F88"/>
    <w:rsid w:val="00962F19"/>
    <w:rsid w:val="00963B70"/>
    <w:rsid w:val="00964AD2"/>
    <w:rsid w:val="00966659"/>
    <w:rsid w:val="0097025A"/>
    <w:rsid w:val="00971D0F"/>
    <w:rsid w:val="00971FDE"/>
    <w:rsid w:val="0097418A"/>
    <w:rsid w:val="00974D1C"/>
    <w:rsid w:val="00980554"/>
    <w:rsid w:val="0098154F"/>
    <w:rsid w:val="0098170D"/>
    <w:rsid w:val="00985DBB"/>
    <w:rsid w:val="00987992"/>
    <w:rsid w:val="00987C1B"/>
    <w:rsid w:val="00987FC9"/>
    <w:rsid w:val="00991019"/>
    <w:rsid w:val="00992364"/>
    <w:rsid w:val="0099397A"/>
    <w:rsid w:val="009955DC"/>
    <w:rsid w:val="00995762"/>
    <w:rsid w:val="00995DFE"/>
    <w:rsid w:val="009A03BA"/>
    <w:rsid w:val="009A1781"/>
    <w:rsid w:val="009A1929"/>
    <w:rsid w:val="009A359A"/>
    <w:rsid w:val="009A3E91"/>
    <w:rsid w:val="009A4287"/>
    <w:rsid w:val="009A4F64"/>
    <w:rsid w:val="009A5C25"/>
    <w:rsid w:val="009A6164"/>
    <w:rsid w:val="009B0D22"/>
    <w:rsid w:val="009B1FA1"/>
    <w:rsid w:val="009B3933"/>
    <w:rsid w:val="009B40F1"/>
    <w:rsid w:val="009B6B7A"/>
    <w:rsid w:val="009B7CCE"/>
    <w:rsid w:val="009B7DF5"/>
    <w:rsid w:val="009C0002"/>
    <w:rsid w:val="009C0C56"/>
    <w:rsid w:val="009C25FF"/>
    <w:rsid w:val="009C2B2E"/>
    <w:rsid w:val="009C3C6B"/>
    <w:rsid w:val="009C3FEB"/>
    <w:rsid w:val="009C5652"/>
    <w:rsid w:val="009D0202"/>
    <w:rsid w:val="009D0A25"/>
    <w:rsid w:val="009D0A95"/>
    <w:rsid w:val="009D279D"/>
    <w:rsid w:val="009D29A9"/>
    <w:rsid w:val="009D4525"/>
    <w:rsid w:val="009D546E"/>
    <w:rsid w:val="009D5C50"/>
    <w:rsid w:val="009D6304"/>
    <w:rsid w:val="009D6816"/>
    <w:rsid w:val="009D78EE"/>
    <w:rsid w:val="009E02E6"/>
    <w:rsid w:val="009E2B16"/>
    <w:rsid w:val="009E316D"/>
    <w:rsid w:val="009E40B5"/>
    <w:rsid w:val="009E714D"/>
    <w:rsid w:val="009F206B"/>
    <w:rsid w:val="009F4E3D"/>
    <w:rsid w:val="009F530F"/>
    <w:rsid w:val="009F5655"/>
    <w:rsid w:val="009F5C01"/>
    <w:rsid w:val="009F68D7"/>
    <w:rsid w:val="009F7A52"/>
    <w:rsid w:val="009F7D29"/>
    <w:rsid w:val="00A0051A"/>
    <w:rsid w:val="00A0147E"/>
    <w:rsid w:val="00A01E52"/>
    <w:rsid w:val="00A034D6"/>
    <w:rsid w:val="00A03706"/>
    <w:rsid w:val="00A043AD"/>
    <w:rsid w:val="00A04E40"/>
    <w:rsid w:val="00A05E3F"/>
    <w:rsid w:val="00A10086"/>
    <w:rsid w:val="00A131A0"/>
    <w:rsid w:val="00A13B5D"/>
    <w:rsid w:val="00A14EF1"/>
    <w:rsid w:val="00A15081"/>
    <w:rsid w:val="00A16997"/>
    <w:rsid w:val="00A169E4"/>
    <w:rsid w:val="00A20201"/>
    <w:rsid w:val="00A21B64"/>
    <w:rsid w:val="00A22209"/>
    <w:rsid w:val="00A27613"/>
    <w:rsid w:val="00A31798"/>
    <w:rsid w:val="00A31823"/>
    <w:rsid w:val="00A328C1"/>
    <w:rsid w:val="00A337BE"/>
    <w:rsid w:val="00A34C77"/>
    <w:rsid w:val="00A356DE"/>
    <w:rsid w:val="00A36D8E"/>
    <w:rsid w:val="00A4044A"/>
    <w:rsid w:val="00A421DB"/>
    <w:rsid w:val="00A43613"/>
    <w:rsid w:val="00A43A99"/>
    <w:rsid w:val="00A45261"/>
    <w:rsid w:val="00A51552"/>
    <w:rsid w:val="00A5250E"/>
    <w:rsid w:val="00A543B2"/>
    <w:rsid w:val="00A5563A"/>
    <w:rsid w:val="00A56A1C"/>
    <w:rsid w:val="00A578CA"/>
    <w:rsid w:val="00A61684"/>
    <w:rsid w:val="00A6244E"/>
    <w:rsid w:val="00A62A2D"/>
    <w:rsid w:val="00A6420A"/>
    <w:rsid w:val="00A6798F"/>
    <w:rsid w:val="00A67BD0"/>
    <w:rsid w:val="00A716B9"/>
    <w:rsid w:val="00A718C3"/>
    <w:rsid w:val="00A73110"/>
    <w:rsid w:val="00A739F7"/>
    <w:rsid w:val="00A73E8A"/>
    <w:rsid w:val="00A74D45"/>
    <w:rsid w:val="00A7791F"/>
    <w:rsid w:val="00A77DC6"/>
    <w:rsid w:val="00A81951"/>
    <w:rsid w:val="00A81DBF"/>
    <w:rsid w:val="00A823C8"/>
    <w:rsid w:val="00A826A1"/>
    <w:rsid w:val="00A85203"/>
    <w:rsid w:val="00A85A6F"/>
    <w:rsid w:val="00A86833"/>
    <w:rsid w:val="00A873BC"/>
    <w:rsid w:val="00A90551"/>
    <w:rsid w:val="00A91831"/>
    <w:rsid w:val="00A92293"/>
    <w:rsid w:val="00A969FC"/>
    <w:rsid w:val="00A96AF7"/>
    <w:rsid w:val="00A971C7"/>
    <w:rsid w:val="00A97391"/>
    <w:rsid w:val="00A97DF7"/>
    <w:rsid w:val="00A97FD6"/>
    <w:rsid w:val="00AA010F"/>
    <w:rsid w:val="00AA0B15"/>
    <w:rsid w:val="00AA0BCE"/>
    <w:rsid w:val="00AA1ED8"/>
    <w:rsid w:val="00AA2750"/>
    <w:rsid w:val="00AA41E6"/>
    <w:rsid w:val="00AA4F3A"/>
    <w:rsid w:val="00AA5ED0"/>
    <w:rsid w:val="00AA648E"/>
    <w:rsid w:val="00AA73C6"/>
    <w:rsid w:val="00AB2610"/>
    <w:rsid w:val="00AB3786"/>
    <w:rsid w:val="00AB4AC2"/>
    <w:rsid w:val="00AB4FAA"/>
    <w:rsid w:val="00AB5D82"/>
    <w:rsid w:val="00AB6DBB"/>
    <w:rsid w:val="00AB725D"/>
    <w:rsid w:val="00AB74F9"/>
    <w:rsid w:val="00AC0A50"/>
    <w:rsid w:val="00AC0E90"/>
    <w:rsid w:val="00AC517E"/>
    <w:rsid w:val="00AC5FE3"/>
    <w:rsid w:val="00AC6D0F"/>
    <w:rsid w:val="00AC6D48"/>
    <w:rsid w:val="00AC7AE4"/>
    <w:rsid w:val="00AD268D"/>
    <w:rsid w:val="00AD2A13"/>
    <w:rsid w:val="00AD41FA"/>
    <w:rsid w:val="00AD4CAD"/>
    <w:rsid w:val="00AD6359"/>
    <w:rsid w:val="00AD7100"/>
    <w:rsid w:val="00AE1846"/>
    <w:rsid w:val="00AE1E62"/>
    <w:rsid w:val="00AE3403"/>
    <w:rsid w:val="00AE485B"/>
    <w:rsid w:val="00AE4AAF"/>
    <w:rsid w:val="00AE77FA"/>
    <w:rsid w:val="00AF0358"/>
    <w:rsid w:val="00AF1F6E"/>
    <w:rsid w:val="00AF3DDA"/>
    <w:rsid w:val="00AF44B7"/>
    <w:rsid w:val="00B003A6"/>
    <w:rsid w:val="00B023D2"/>
    <w:rsid w:val="00B02645"/>
    <w:rsid w:val="00B02B58"/>
    <w:rsid w:val="00B03C1D"/>
    <w:rsid w:val="00B05E14"/>
    <w:rsid w:val="00B1049F"/>
    <w:rsid w:val="00B15697"/>
    <w:rsid w:val="00B17764"/>
    <w:rsid w:val="00B21143"/>
    <w:rsid w:val="00B23207"/>
    <w:rsid w:val="00B234CF"/>
    <w:rsid w:val="00B23579"/>
    <w:rsid w:val="00B257F1"/>
    <w:rsid w:val="00B31187"/>
    <w:rsid w:val="00B32540"/>
    <w:rsid w:val="00B33DDA"/>
    <w:rsid w:val="00B34CBA"/>
    <w:rsid w:val="00B34EEB"/>
    <w:rsid w:val="00B36B19"/>
    <w:rsid w:val="00B42909"/>
    <w:rsid w:val="00B42E8F"/>
    <w:rsid w:val="00B43E79"/>
    <w:rsid w:val="00B45805"/>
    <w:rsid w:val="00B464E0"/>
    <w:rsid w:val="00B478B5"/>
    <w:rsid w:val="00B501F9"/>
    <w:rsid w:val="00B50561"/>
    <w:rsid w:val="00B505AD"/>
    <w:rsid w:val="00B53A28"/>
    <w:rsid w:val="00B53F77"/>
    <w:rsid w:val="00B54192"/>
    <w:rsid w:val="00B54251"/>
    <w:rsid w:val="00B603AF"/>
    <w:rsid w:val="00B6405D"/>
    <w:rsid w:val="00B646F8"/>
    <w:rsid w:val="00B64D00"/>
    <w:rsid w:val="00B65196"/>
    <w:rsid w:val="00B66720"/>
    <w:rsid w:val="00B66D21"/>
    <w:rsid w:val="00B6752E"/>
    <w:rsid w:val="00B70637"/>
    <w:rsid w:val="00B71295"/>
    <w:rsid w:val="00B75268"/>
    <w:rsid w:val="00B80D8B"/>
    <w:rsid w:val="00B80FBB"/>
    <w:rsid w:val="00B81442"/>
    <w:rsid w:val="00B858A2"/>
    <w:rsid w:val="00B85E1A"/>
    <w:rsid w:val="00B91744"/>
    <w:rsid w:val="00B92B88"/>
    <w:rsid w:val="00B939E1"/>
    <w:rsid w:val="00B96FCB"/>
    <w:rsid w:val="00B977AB"/>
    <w:rsid w:val="00B97FAF"/>
    <w:rsid w:val="00BA0E6D"/>
    <w:rsid w:val="00BA2077"/>
    <w:rsid w:val="00BA33D7"/>
    <w:rsid w:val="00BA3690"/>
    <w:rsid w:val="00BA77AF"/>
    <w:rsid w:val="00BA7CAB"/>
    <w:rsid w:val="00BB0681"/>
    <w:rsid w:val="00BB114D"/>
    <w:rsid w:val="00BB15D6"/>
    <w:rsid w:val="00BB28B0"/>
    <w:rsid w:val="00BB4424"/>
    <w:rsid w:val="00BB5D32"/>
    <w:rsid w:val="00BB5E68"/>
    <w:rsid w:val="00BB6242"/>
    <w:rsid w:val="00BC1DFC"/>
    <w:rsid w:val="00BC611E"/>
    <w:rsid w:val="00BC6398"/>
    <w:rsid w:val="00BC6DE2"/>
    <w:rsid w:val="00BC7A2A"/>
    <w:rsid w:val="00BD1103"/>
    <w:rsid w:val="00BD2110"/>
    <w:rsid w:val="00BD218B"/>
    <w:rsid w:val="00BD353E"/>
    <w:rsid w:val="00BD3F4A"/>
    <w:rsid w:val="00BD55CD"/>
    <w:rsid w:val="00BE07F5"/>
    <w:rsid w:val="00BE11C6"/>
    <w:rsid w:val="00BE41FE"/>
    <w:rsid w:val="00BE6807"/>
    <w:rsid w:val="00BF1133"/>
    <w:rsid w:val="00BF318E"/>
    <w:rsid w:val="00BF435B"/>
    <w:rsid w:val="00BF478C"/>
    <w:rsid w:val="00BF5B3C"/>
    <w:rsid w:val="00BF5BD8"/>
    <w:rsid w:val="00BF6860"/>
    <w:rsid w:val="00BF6FCA"/>
    <w:rsid w:val="00BF72EB"/>
    <w:rsid w:val="00BF79E0"/>
    <w:rsid w:val="00C002D9"/>
    <w:rsid w:val="00C00450"/>
    <w:rsid w:val="00C0677C"/>
    <w:rsid w:val="00C10510"/>
    <w:rsid w:val="00C10622"/>
    <w:rsid w:val="00C116D8"/>
    <w:rsid w:val="00C14119"/>
    <w:rsid w:val="00C22E15"/>
    <w:rsid w:val="00C244E1"/>
    <w:rsid w:val="00C247A6"/>
    <w:rsid w:val="00C2537B"/>
    <w:rsid w:val="00C2585F"/>
    <w:rsid w:val="00C27973"/>
    <w:rsid w:val="00C32B33"/>
    <w:rsid w:val="00C33A04"/>
    <w:rsid w:val="00C37391"/>
    <w:rsid w:val="00C37503"/>
    <w:rsid w:val="00C41D43"/>
    <w:rsid w:val="00C4241A"/>
    <w:rsid w:val="00C429AD"/>
    <w:rsid w:val="00C42F81"/>
    <w:rsid w:val="00C44BE8"/>
    <w:rsid w:val="00C45196"/>
    <w:rsid w:val="00C527AA"/>
    <w:rsid w:val="00C532E7"/>
    <w:rsid w:val="00C53694"/>
    <w:rsid w:val="00C53851"/>
    <w:rsid w:val="00C5625B"/>
    <w:rsid w:val="00C578EC"/>
    <w:rsid w:val="00C57E85"/>
    <w:rsid w:val="00C60A3C"/>
    <w:rsid w:val="00C60E3E"/>
    <w:rsid w:val="00C67CB8"/>
    <w:rsid w:val="00C70F63"/>
    <w:rsid w:val="00C72031"/>
    <w:rsid w:val="00C73EC5"/>
    <w:rsid w:val="00C742CC"/>
    <w:rsid w:val="00C743DE"/>
    <w:rsid w:val="00C744D5"/>
    <w:rsid w:val="00C75B06"/>
    <w:rsid w:val="00C76236"/>
    <w:rsid w:val="00C76A4C"/>
    <w:rsid w:val="00C83195"/>
    <w:rsid w:val="00C83898"/>
    <w:rsid w:val="00C84607"/>
    <w:rsid w:val="00C84802"/>
    <w:rsid w:val="00C84DBF"/>
    <w:rsid w:val="00C84FB6"/>
    <w:rsid w:val="00C875CB"/>
    <w:rsid w:val="00C8771D"/>
    <w:rsid w:val="00C90913"/>
    <w:rsid w:val="00C91864"/>
    <w:rsid w:val="00C92B4F"/>
    <w:rsid w:val="00C93BFE"/>
    <w:rsid w:val="00C9578E"/>
    <w:rsid w:val="00C96F83"/>
    <w:rsid w:val="00C973AB"/>
    <w:rsid w:val="00CA0364"/>
    <w:rsid w:val="00CA054A"/>
    <w:rsid w:val="00CA10D9"/>
    <w:rsid w:val="00CA1C50"/>
    <w:rsid w:val="00CA1F01"/>
    <w:rsid w:val="00CA2E95"/>
    <w:rsid w:val="00CA4A40"/>
    <w:rsid w:val="00CA54BF"/>
    <w:rsid w:val="00CA7273"/>
    <w:rsid w:val="00CA7C36"/>
    <w:rsid w:val="00CB089D"/>
    <w:rsid w:val="00CB19F8"/>
    <w:rsid w:val="00CB447A"/>
    <w:rsid w:val="00CB623C"/>
    <w:rsid w:val="00CB6D93"/>
    <w:rsid w:val="00CB7641"/>
    <w:rsid w:val="00CC0063"/>
    <w:rsid w:val="00CC0404"/>
    <w:rsid w:val="00CC14CE"/>
    <w:rsid w:val="00CC201D"/>
    <w:rsid w:val="00CC272C"/>
    <w:rsid w:val="00CC2A83"/>
    <w:rsid w:val="00CC4031"/>
    <w:rsid w:val="00CC43D1"/>
    <w:rsid w:val="00CD140C"/>
    <w:rsid w:val="00CD56E0"/>
    <w:rsid w:val="00CE25ED"/>
    <w:rsid w:val="00CE35DA"/>
    <w:rsid w:val="00CE532F"/>
    <w:rsid w:val="00CE576D"/>
    <w:rsid w:val="00CE65A0"/>
    <w:rsid w:val="00CE7223"/>
    <w:rsid w:val="00CF02F9"/>
    <w:rsid w:val="00CF250A"/>
    <w:rsid w:val="00CF5272"/>
    <w:rsid w:val="00CF5C26"/>
    <w:rsid w:val="00CF73AA"/>
    <w:rsid w:val="00D01599"/>
    <w:rsid w:val="00D01B52"/>
    <w:rsid w:val="00D02202"/>
    <w:rsid w:val="00D0373F"/>
    <w:rsid w:val="00D040C0"/>
    <w:rsid w:val="00D049D7"/>
    <w:rsid w:val="00D04B89"/>
    <w:rsid w:val="00D05997"/>
    <w:rsid w:val="00D07BE0"/>
    <w:rsid w:val="00D12A74"/>
    <w:rsid w:val="00D13825"/>
    <w:rsid w:val="00D13D71"/>
    <w:rsid w:val="00D16DC4"/>
    <w:rsid w:val="00D17EBB"/>
    <w:rsid w:val="00D20BA1"/>
    <w:rsid w:val="00D21448"/>
    <w:rsid w:val="00D2244E"/>
    <w:rsid w:val="00D24DA6"/>
    <w:rsid w:val="00D2780A"/>
    <w:rsid w:val="00D312D7"/>
    <w:rsid w:val="00D3154D"/>
    <w:rsid w:val="00D32AEA"/>
    <w:rsid w:val="00D37F66"/>
    <w:rsid w:val="00D40959"/>
    <w:rsid w:val="00D44CDB"/>
    <w:rsid w:val="00D4607C"/>
    <w:rsid w:val="00D50375"/>
    <w:rsid w:val="00D541C2"/>
    <w:rsid w:val="00D542C6"/>
    <w:rsid w:val="00D546F4"/>
    <w:rsid w:val="00D5606B"/>
    <w:rsid w:val="00D56141"/>
    <w:rsid w:val="00D573DF"/>
    <w:rsid w:val="00D61A01"/>
    <w:rsid w:val="00D6489F"/>
    <w:rsid w:val="00D6492C"/>
    <w:rsid w:val="00D66501"/>
    <w:rsid w:val="00D671DC"/>
    <w:rsid w:val="00D70BC2"/>
    <w:rsid w:val="00D71079"/>
    <w:rsid w:val="00D71086"/>
    <w:rsid w:val="00D71247"/>
    <w:rsid w:val="00D73306"/>
    <w:rsid w:val="00D737D3"/>
    <w:rsid w:val="00D739F1"/>
    <w:rsid w:val="00D76CC7"/>
    <w:rsid w:val="00D8005A"/>
    <w:rsid w:val="00D80357"/>
    <w:rsid w:val="00D8130C"/>
    <w:rsid w:val="00D82448"/>
    <w:rsid w:val="00D83EBC"/>
    <w:rsid w:val="00D84728"/>
    <w:rsid w:val="00D904A3"/>
    <w:rsid w:val="00D90577"/>
    <w:rsid w:val="00D92A1B"/>
    <w:rsid w:val="00D92A82"/>
    <w:rsid w:val="00D92B1A"/>
    <w:rsid w:val="00D93374"/>
    <w:rsid w:val="00D9351C"/>
    <w:rsid w:val="00D953E5"/>
    <w:rsid w:val="00D95E04"/>
    <w:rsid w:val="00D966A9"/>
    <w:rsid w:val="00D97FA0"/>
    <w:rsid w:val="00DA2006"/>
    <w:rsid w:val="00DA4CAD"/>
    <w:rsid w:val="00DA68FF"/>
    <w:rsid w:val="00DA7073"/>
    <w:rsid w:val="00DA7705"/>
    <w:rsid w:val="00DB0002"/>
    <w:rsid w:val="00DB5E1F"/>
    <w:rsid w:val="00DB6374"/>
    <w:rsid w:val="00DB6929"/>
    <w:rsid w:val="00DB69D1"/>
    <w:rsid w:val="00DC001B"/>
    <w:rsid w:val="00DC101E"/>
    <w:rsid w:val="00DC1819"/>
    <w:rsid w:val="00DC2F82"/>
    <w:rsid w:val="00DC5ADA"/>
    <w:rsid w:val="00DD03F2"/>
    <w:rsid w:val="00DD1A2A"/>
    <w:rsid w:val="00DD23BE"/>
    <w:rsid w:val="00DD2B9D"/>
    <w:rsid w:val="00DD2E11"/>
    <w:rsid w:val="00DD36B0"/>
    <w:rsid w:val="00DD37C9"/>
    <w:rsid w:val="00DD57ED"/>
    <w:rsid w:val="00DD5850"/>
    <w:rsid w:val="00DD71D1"/>
    <w:rsid w:val="00DD78F4"/>
    <w:rsid w:val="00DE1AAD"/>
    <w:rsid w:val="00DE1AE5"/>
    <w:rsid w:val="00DE1F0E"/>
    <w:rsid w:val="00DE259E"/>
    <w:rsid w:val="00DE2A05"/>
    <w:rsid w:val="00DE2E88"/>
    <w:rsid w:val="00DE44A5"/>
    <w:rsid w:val="00DE45DC"/>
    <w:rsid w:val="00DF0A19"/>
    <w:rsid w:val="00DF0A93"/>
    <w:rsid w:val="00DF0F7F"/>
    <w:rsid w:val="00DF2D9E"/>
    <w:rsid w:val="00DF57A2"/>
    <w:rsid w:val="00DF594E"/>
    <w:rsid w:val="00DF6A04"/>
    <w:rsid w:val="00E000D8"/>
    <w:rsid w:val="00E002F4"/>
    <w:rsid w:val="00E02765"/>
    <w:rsid w:val="00E0475A"/>
    <w:rsid w:val="00E04FA2"/>
    <w:rsid w:val="00E061D3"/>
    <w:rsid w:val="00E06645"/>
    <w:rsid w:val="00E06BCC"/>
    <w:rsid w:val="00E15768"/>
    <w:rsid w:val="00E160FC"/>
    <w:rsid w:val="00E16E52"/>
    <w:rsid w:val="00E16FAA"/>
    <w:rsid w:val="00E25DCC"/>
    <w:rsid w:val="00E26784"/>
    <w:rsid w:val="00E269E3"/>
    <w:rsid w:val="00E27754"/>
    <w:rsid w:val="00E30C96"/>
    <w:rsid w:val="00E343B5"/>
    <w:rsid w:val="00E425D1"/>
    <w:rsid w:val="00E426AE"/>
    <w:rsid w:val="00E470AA"/>
    <w:rsid w:val="00E4746C"/>
    <w:rsid w:val="00E47AC3"/>
    <w:rsid w:val="00E51B4F"/>
    <w:rsid w:val="00E546D9"/>
    <w:rsid w:val="00E55AAD"/>
    <w:rsid w:val="00E56BC1"/>
    <w:rsid w:val="00E57B88"/>
    <w:rsid w:val="00E57E6E"/>
    <w:rsid w:val="00E6136C"/>
    <w:rsid w:val="00E61851"/>
    <w:rsid w:val="00E627AC"/>
    <w:rsid w:val="00E66F6D"/>
    <w:rsid w:val="00E71F5E"/>
    <w:rsid w:val="00E74619"/>
    <w:rsid w:val="00E769B1"/>
    <w:rsid w:val="00E76D83"/>
    <w:rsid w:val="00E76E00"/>
    <w:rsid w:val="00E7775C"/>
    <w:rsid w:val="00E80D12"/>
    <w:rsid w:val="00E81BF8"/>
    <w:rsid w:val="00E81E71"/>
    <w:rsid w:val="00E835F5"/>
    <w:rsid w:val="00E86166"/>
    <w:rsid w:val="00E919DB"/>
    <w:rsid w:val="00E95513"/>
    <w:rsid w:val="00E9555F"/>
    <w:rsid w:val="00E95C56"/>
    <w:rsid w:val="00E97268"/>
    <w:rsid w:val="00EA1197"/>
    <w:rsid w:val="00EA3475"/>
    <w:rsid w:val="00EA4160"/>
    <w:rsid w:val="00EA498A"/>
    <w:rsid w:val="00EA7F34"/>
    <w:rsid w:val="00EB0AA1"/>
    <w:rsid w:val="00EB0CD2"/>
    <w:rsid w:val="00EB2C61"/>
    <w:rsid w:val="00EB3B7A"/>
    <w:rsid w:val="00EB4971"/>
    <w:rsid w:val="00EC0F2C"/>
    <w:rsid w:val="00EC1731"/>
    <w:rsid w:val="00EC18C0"/>
    <w:rsid w:val="00EC20ED"/>
    <w:rsid w:val="00EC26FC"/>
    <w:rsid w:val="00EC2DFB"/>
    <w:rsid w:val="00EC2EF8"/>
    <w:rsid w:val="00EC67D0"/>
    <w:rsid w:val="00EC7296"/>
    <w:rsid w:val="00EC75EC"/>
    <w:rsid w:val="00ED089D"/>
    <w:rsid w:val="00ED0AD9"/>
    <w:rsid w:val="00ED2A6B"/>
    <w:rsid w:val="00ED4EF6"/>
    <w:rsid w:val="00EE022D"/>
    <w:rsid w:val="00EE20FF"/>
    <w:rsid w:val="00EE375C"/>
    <w:rsid w:val="00EE3EDC"/>
    <w:rsid w:val="00EE425C"/>
    <w:rsid w:val="00EE59E7"/>
    <w:rsid w:val="00EE647D"/>
    <w:rsid w:val="00EE715D"/>
    <w:rsid w:val="00EE7424"/>
    <w:rsid w:val="00EE752A"/>
    <w:rsid w:val="00EF0782"/>
    <w:rsid w:val="00EF1441"/>
    <w:rsid w:val="00EF18AA"/>
    <w:rsid w:val="00EF228E"/>
    <w:rsid w:val="00EF40FB"/>
    <w:rsid w:val="00EF767C"/>
    <w:rsid w:val="00F02093"/>
    <w:rsid w:val="00F027D1"/>
    <w:rsid w:val="00F030DF"/>
    <w:rsid w:val="00F04011"/>
    <w:rsid w:val="00F056DE"/>
    <w:rsid w:val="00F06CB6"/>
    <w:rsid w:val="00F06D7D"/>
    <w:rsid w:val="00F072F6"/>
    <w:rsid w:val="00F07A5B"/>
    <w:rsid w:val="00F07AC2"/>
    <w:rsid w:val="00F12040"/>
    <w:rsid w:val="00F139C8"/>
    <w:rsid w:val="00F13FE2"/>
    <w:rsid w:val="00F14CCD"/>
    <w:rsid w:val="00F15145"/>
    <w:rsid w:val="00F153DC"/>
    <w:rsid w:val="00F15BD8"/>
    <w:rsid w:val="00F223E9"/>
    <w:rsid w:val="00F2371F"/>
    <w:rsid w:val="00F23985"/>
    <w:rsid w:val="00F241E0"/>
    <w:rsid w:val="00F33CE8"/>
    <w:rsid w:val="00F34A72"/>
    <w:rsid w:val="00F35687"/>
    <w:rsid w:val="00F36B99"/>
    <w:rsid w:val="00F3775A"/>
    <w:rsid w:val="00F37985"/>
    <w:rsid w:val="00F40CB2"/>
    <w:rsid w:val="00F50815"/>
    <w:rsid w:val="00F50D00"/>
    <w:rsid w:val="00F51BB2"/>
    <w:rsid w:val="00F5577E"/>
    <w:rsid w:val="00F55C5B"/>
    <w:rsid w:val="00F5677D"/>
    <w:rsid w:val="00F604B6"/>
    <w:rsid w:val="00F626D7"/>
    <w:rsid w:val="00F63114"/>
    <w:rsid w:val="00F63A64"/>
    <w:rsid w:val="00F65871"/>
    <w:rsid w:val="00F67545"/>
    <w:rsid w:val="00F67D86"/>
    <w:rsid w:val="00F70CCD"/>
    <w:rsid w:val="00F72263"/>
    <w:rsid w:val="00F72AB7"/>
    <w:rsid w:val="00F72DAB"/>
    <w:rsid w:val="00F73ED9"/>
    <w:rsid w:val="00F7553D"/>
    <w:rsid w:val="00F77431"/>
    <w:rsid w:val="00F77822"/>
    <w:rsid w:val="00F80B8C"/>
    <w:rsid w:val="00F821BB"/>
    <w:rsid w:val="00F83018"/>
    <w:rsid w:val="00F858D3"/>
    <w:rsid w:val="00F8613C"/>
    <w:rsid w:val="00F868F5"/>
    <w:rsid w:val="00F9094B"/>
    <w:rsid w:val="00F9206E"/>
    <w:rsid w:val="00F93657"/>
    <w:rsid w:val="00F940F5"/>
    <w:rsid w:val="00F95DA7"/>
    <w:rsid w:val="00FA5B91"/>
    <w:rsid w:val="00FA62F5"/>
    <w:rsid w:val="00FA6EC6"/>
    <w:rsid w:val="00FA6EEE"/>
    <w:rsid w:val="00FA6F1A"/>
    <w:rsid w:val="00FB2761"/>
    <w:rsid w:val="00FB3362"/>
    <w:rsid w:val="00FB4939"/>
    <w:rsid w:val="00FB4BF6"/>
    <w:rsid w:val="00FB65F0"/>
    <w:rsid w:val="00FB6E93"/>
    <w:rsid w:val="00FC16EF"/>
    <w:rsid w:val="00FC18D4"/>
    <w:rsid w:val="00FC2CEB"/>
    <w:rsid w:val="00FC3D73"/>
    <w:rsid w:val="00FD0ADA"/>
    <w:rsid w:val="00FD112F"/>
    <w:rsid w:val="00FD2CF6"/>
    <w:rsid w:val="00FD4E1D"/>
    <w:rsid w:val="00FD6F0A"/>
    <w:rsid w:val="00FD7126"/>
    <w:rsid w:val="00FD71D5"/>
    <w:rsid w:val="00FD7B0D"/>
    <w:rsid w:val="00FE1881"/>
    <w:rsid w:val="00FE2366"/>
    <w:rsid w:val="00FE4CED"/>
    <w:rsid w:val="00FF1F3D"/>
    <w:rsid w:val="00FF35DB"/>
    <w:rsid w:val="00FF4D46"/>
    <w:rsid w:val="00FF5554"/>
    <w:rsid w:val="00FF56F1"/>
    <w:rsid w:val="00FF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C8398"/>
  <w15:docId w15:val="{1EF29251-A1EA-4112-8B5B-4ACFACC9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3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D13A4"/>
    <w:pPr>
      <w:spacing w:before="120" w:line="240" w:lineRule="atLeast"/>
      <w:jc w:val="both"/>
    </w:pPr>
    <w:rPr>
      <w:sz w:val="22"/>
      <w:lang w:val="x-none" w:eastAsia="x-none"/>
    </w:rPr>
  </w:style>
  <w:style w:type="paragraph" w:styleId="Nzev">
    <w:name w:val="Title"/>
    <w:basedOn w:val="Normln"/>
    <w:link w:val="NzevChar"/>
    <w:qFormat/>
    <w:rsid w:val="001D13A4"/>
    <w:pPr>
      <w:spacing w:before="120" w:line="240" w:lineRule="atLeast"/>
      <w:jc w:val="center"/>
    </w:pPr>
    <w:rPr>
      <w:b/>
      <w:sz w:val="28"/>
      <w:lang w:val="x-none" w:eastAsia="x-none"/>
    </w:rPr>
  </w:style>
  <w:style w:type="paragraph" w:styleId="Zhlav">
    <w:name w:val="header"/>
    <w:basedOn w:val="Normln"/>
    <w:rsid w:val="001D13A4"/>
    <w:pPr>
      <w:tabs>
        <w:tab w:val="center" w:pos="4536"/>
        <w:tab w:val="right" w:pos="9072"/>
      </w:tabs>
    </w:pPr>
  </w:style>
  <w:style w:type="character" w:styleId="slostrnky">
    <w:name w:val="page number"/>
    <w:basedOn w:val="Standardnpsmoodstavce"/>
    <w:rsid w:val="001D13A4"/>
  </w:style>
  <w:style w:type="paragraph" w:customStyle="1" w:styleId="Zkladntext1">
    <w:name w:val="Základní text1"/>
    <w:basedOn w:val="Normln"/>
    <w:rsid w:val="00B478B5"/>
    <w:pPr>
      <w:widowControl w:val="0"/>
      <w:suppressAutoHyphens/>
    </w:pPr>
    <w:rPr>
      <w:rFonts w:eastAsia="Tahoma"/>
      <w:sz w:val="24"/>
      <w:szCs w:val="24"/>
    </w:rPr>
  </w:style>
  <w:style w:type="paragraph" w:customStyle="1" w:styleId="Odstavecodsazen">
    <w:name w:val="Odstavec odsazený~"/>
    <w:basedOn w:val="Normln"/>
    <w:rsid w:val="009B0D22"/>
    <w:pPr>
      <w:widowControl w:val="0"/>
      <w:tabs>
        <w:tab w:val="left" w:pos="1699"/>
      </w:tabs>
      <w:suppressAutoHyphens/>
      <w:ind w:left="1049" w:hanging="566"/>
      <w:jc w:val="both"/>
    </w:pPr>
    <w:rPr>
      <w:rFonts w:eastAsia="Tahoma"/>
      <w:sz w:val="24"/>
      <w:szCs w:val="24"/>
    </w:rPr>
  </w:style>
  <w:style w:type="paragraph" w:styleId="Zpat">
    <w:name w:val="footer"/>
    <w:basedOn w:val="Normln"/>
    <w:link w:val="ZpatChar"/>
    <w:uiPriority w:val="99"/>
    <w:rsid w:val="00DA4CAD"/>
    <w:pPr>
      <w:tabs>
        <w:tab w:val="center" w:pos="4536"/>
        <w:tab w:val="right" w:pos="9072"/>
      </w:tabs>
    </w:pPr>
  </w:style>
  <w:style w:type="paragraph" w:customStyle="1" w:styleId="Rozvrendokumentu">
    <w:name w:val="Rozvržení dokumentu"/>
    <w:basedOn w:val="Normln"/>
    <w:semiHidden/>
    <w:rsid w:val="005A609D"/>
    <w:pPr>
      <w:shd w:val="clear" w:color="auto" w:fill="000080"/>
    </w:pPr>
    <w:rPr>
      <w:rFonts w:ascii="Tahoma" w:hAnsi="Tahoma" w:cs="Tahoma"/>
    </w:rPr>
  </w:style>
  <w:style w:type="paragraph" w:styleId="Textbubliny">
    <w:name w:val="Balloon Text"/>
    <w:basedOn w:val="Normln"/>
    <w:semiHidden/>
    <w:rsid w:val="00E7775C"/>
    <w:rPr>
      <w:rFonts w:ascii="Tahoma" w:hAnsi="Tahoma" w:cs="Tahoma"/>
      <w:sz w:val="16"/>
      <w:szCs w:val="16"/>
    </w:rPr>
  </w:style>
  <w:style w:type="character" w:customStyle="1" w:styleId="ZkladntextChar">
    <w:name w:val="Základní text Char"/>
    <w:link w:val="Zkladntext"/>
    <w:rsid w:val="00293018"/>
    <w:rPr>
      <w:sz w:val="22"/>
    </w:rPr>
  </w:style>
  <w:style w:type="paragraph" w:styleId="Odstavecseseznamem">
    <w:name w:val="List Paragraph"/>
    <w:basedOn w:val="Normln"/>
    <w:uiPriority w:val="1"/>
    <w:qFormat/>
    <w:rsid w:val="00D541C2"/>
    <w:pPr>
      <w:ind w:left="708"/>
    </w:pPr>
  </w:style>
  <w:style w:type="character" w:customStyle="1" w:styleId="ZpatChar">
    <w:name w:val="Zápatí Char"/>
    <w:basedOn w:val="Standardnpsmoodstavce"/>
    <w:link w:val="Zpat"/>
    <w:uiPriority w:val="99"/>
    <w:rsid w:val="00DE1F0E"/>
  </w:style>
  <w:style w:type="character" w:customStyle="1" w:styleId="OdstavecodsazenChar">
    <w:name w:val="Odstavec odsazený Char"/>
    <w:link w:val="Odstavecodsazen0"/>
    <w:locked/>
    <w:rsid w:val="005428B8"/>
    <w:rPr>
      <w:lang w:eastAsia="x-none"/>
    </w:rPr>
  </w:style>
  <w:style w:type="paragraph" w:customStyle="1" w:styleId="Odstavecodsazen0">
    <w:name w:val="Odstavec odsazený"/>
    <w:basedOn w:val="Normln"/>
    <w:link w:val="OdstavecodsazenChar"/>
    <w:rsid w:val="005428B8"/>
    <w:pPr>
      <w:spacing w:line="100" w:lineRule="atLeast"/>
      <w:ind w:left="1332" w:hanging="849"/>
      <w:jc w:val="both"/>
    </w:pPr>
    <w:rPr>
      <w:lang w:val="x-none" w:eastAsia="x-none"/>
    </w:rPr>
  </w:style>
  <w:style w:type="paragraph" w:styleId="Zkladntextodsazen">
    <w:name w:val="Body Text Indent"/>
    <w:basedOn w:val="Normln"/>
    <w:link w:val="ZkladntextodsazenChar"/>
    <w:uiPriority w:val="99"/>
    <w:semiHidden/>
    <w:unhideWhenUsed/>
    <w:rsid w:val="00411E34"/>
    <w:pPr>
      <w:spacing w:after="120"/>
      <w:ind w:left="283"/>
    </w:pPr>
  </w:style>
  <w:style w:type="character" w:customStyle="1" w:styleId="ZkladntextodsazenChar">
    <w:name w:val="Základní text odsazený Char"/>
    <w:basedOn w:val="Standardnpsmoodstavce"/>
    <w:link w:val="Zkladntextodsazen"/>
    <w:uiPriority w:val="99"/>
    <w:semiHidden/>
    <w:rsid w:val="00411E34"/>
  </w:style>
  <w:style w:type="paragraph" w:styleId="Bezmezer">
    <w:name w:val="No Spacing"/>
    <w:uiPriority w:val="1"/>
    <w:qFormat/>
    <w:rsid w:val="00467E6A"/>
    <w:rPr>
      <w:rFonts w:ascii="Calibri" w:eastAsia="Calibri" w:hAnsi="Calibri"/>
      <w:sz w:val="22"/>
      <w:szCs w:val="22"/>
      <w:lang w:eastAsia="en-US"/>
    </w:rPr>
  </w:style>
  <w:style w:type="character" w:styleId="Odkaznakoment">
    <w:name w:val="annotation reference"/>
    <w:uiPriority w:val="99"/>
    <w:semiHidden/>
    <w:unhideWhenUsed/>
    <w:rsid w:val="009B7DF5"/>
    <w:rPr>
      <w:sz w:val="16"/>
      <w:szCs w:val="16"/>
    </w:rPr>
  </w:style>
  <w:style w:type="paragraph" w:styleId="Textkomente">
    <w:name w:val="annotation text"/>
    <w:basedOn w:val="Normln"/>
    <w:link w:val="TextkomenteChar"/>
    <w:uiPriority w:val="99"/>
    <w:semiHidden/>
    <w:unhideWhenUsed/>
    <w:rsid w:val="009B7DF5"/>
  </w:style>
  <w:style w:type="character" w:customStyle="1" w:styleId="TextkomenteChar">
    <w:name w:val="Text komentáře Char"/>
    <w:basedOn w:val="Standardnpsmoodstavce"/>
    <w:link w:val="Textkomente"/>
    <w:uiPriority w:val="99"/>
    <w:semiHidden/>
    <w:rsid w:val="009B7DF5"/>
  </w:style>
  <w:style w:type="paragraph" w:styleId="Pedmtkomente">
    <w:name w:val="annotation subject"/>
    <w:basedOn w:val="Textkomente"/>
    <w:next w:val="Textkomente"/>
    <w:link w:val="PedmtkomenteChar"/>
    <w:uiPriority w:val="99"/>
    <w:semiHidden/>
    <w:unhideWhenUsed/>
    <w:rsid w:val="009B7DF5"/>
    <w:rPr>
      <w:b/>
      <w:bCs/>
      <w:lang w:val="x-none" w:eastAsia="x-none"/>
    </w:rPr>
  </w:style>
  <w:style w:type="character" w:customStyle="1" w:styleId="PedmtkomenteChar">
    <w:name w:val="Předmět komentáře Char"/>
    <w:link w:val="Pedmtkomente"/>
    <w:uiPriority w:val="99"/>
    <w:semiHidden/>
    <w:rsid w:val="009B7DF5"/>
    <w:rPr>
      <w:b/>
      <w:bCs/>
    </w:rPr>
  </w:style>
  <w:style w:type="paragraph" w:customStyle="1" w:styleId="CZodstavec">
    <w:name w:val="CZ odstavec"/>
    <w:rsid w:val="00E426AE"/>
    <w:pPr>
      <w:numPr>
        <w:numId w:val="6"/>
      </w:numPr>
      <w:tabs>
        <w:tab w:val="left" w:pos="454"/>
      </w:tabs>
      <w:spacing w:after="120" w:line="288" w:lineRule="auto"/>
      <w:jc w:val="both"/>
    </w:pPr>
    <w:rPr>
      <w:rFonts w:ascii="Century Gothic" w:eastAsia="Calibri" w:hAnsi="Century Gothic"/>
      <w:szCs w:val="24"/>
    </w:rPr>
  </w:style>
  <w:style w:type="character" w:customStyle="1" w:styleId="NzevChar">
    <w:name w:val="Název Char"/>
    <w:link w:val="Nzev"/>
    <w:rsid w:val="005C7AB7"/>
    <w:rPr>
      <w:b/>
      <w:sz w:val="28"/>
    </w:rPr>
  </w:style>
  <w:style w:type="character" w:styleId="Siln">
    <w:name w:val="Strong"/>
    <w:qFormat/>
    <w:rsid w:val="00F23985"/>
    <w:rPr>
      <w:b/>
      <w:bCs/>
    </w:rPr>
  </w:style>
  <w:style w:type="table" w:styleId="Mkatabulky">
    <w:name w:val="Table Grid"/>
    <w:basedOn w:val="Normlntabulka"/>
    <w:uiPriority w:val="59"/>
    <w:rsid w:val="00CF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smlouvy-21">
    <w:name w:val="Bod smlouvy - 2.1"/>
    <w:rsid w:val="00121EFC"/>
    <w:pPr>
      <w:numPr>
        <w:ilvl w:val="1"/>
        <w:numId w:val="10"/>
      </w:numPr>
      <w:jc w:val="both"/>
      <w:outlineLvl w:val="1"/>
    </w:pPr>
    <w:rPr>
      <w:snapToGrid w:val="0"/>
      <w:color w:val="000000"/>
      <w:sz w:val="22"/>
    </w:rPr>
  </w:style>
  <w:style w:type="paragraph" w:customStyle="1" w:styleId="lnek">
    <w:name w:val="Článek"/>
    <w:basedOn w:val="Normln"/>
    <w:next w:val="Bodsmlouvy-21"/>
    <w:rsid w:val="00121EFC"/>
    <w:pPr>
      <w:numPr>
        <w:numId w:val="10"/>
      </w:numPr>
      <w:spacing w:before="360" w:after="360"/>
      <w:jc w:val="center"/>
    </w:pPr>
    <w:rPr>
      <w:b/>
      <w:snapToGrid w:val="0"/>
      <w:color w:val="0000FF"/>
      <w:sz w:val="28"/>
    </w:rPr>
  </w:style>
  <w:style w:type="paragraph" w:customStyle="1" w:styleId="Bodsmlouvy-211">
    <w:name w:val="Bod smlouvy - 2.1.1"/>
    <w:basedOn w:val="Bodsmlouvy-21"/>
    <w:rsid w:val="00121EFC"/>
    <w:pPr>
      <w:numPr>
        <w:ilvl w:val="2"/>
      </w:numPr>
      <w:tabs>
        <w:tab w:val="right" w:pos="9356"/>
      </w:tabs>
      <w:spacing w:after="60"/>
      <w:outlineLvl w:val="2"/>
    </w:pPr>
  </w:style>
  <w:style w:type="paragraph" w:styleId="Revize">
    <w:name w:val="Revision"/>
    <w:hidden/>
    <w:uiPriority w:val="99"/>
    <w:semiHidden/>
    <w:rsid w:val="00A92293"/>
  </w:style>
  <w:style w:type="paragraph" w:styleId="Zkladntextodsazen2">
    <w:name w:val="Body Text Indent 2"/>
    <w:basedOn w:val="Normln"/>
    <w:link w:val="Zkladntextodsazen2Char"/>
    <w:uiPriority w:val="99"/>
    <w:semiHidden/>
    <w:unhideWhenUsed/>
    <w:rsid w:val="00EC173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C1731"/>
  </w:style>
  <w:style w:type="character" w:styleId="Hypertextovodkaz">
    <w:name w:val="Hyperlink"/>
    <w:uiPriority w:val="99"/>
    <w:unhideWhenUsed/>
    <w:rsid w:val="001236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5959">
      <w:bodyDiv w:val="1"/>
      <w:marLeft w:val="0"/>
      <w:marRight w:val="0"/>
      <w:marTop w:val="0"/>
      <w:marBottom w:val="0"/>
      <w:divBdr>
        <w:top w:val="none" w:sz="0" w:space="0" w:color="auto"/>
        <w:left w:val="none" w:sz="0" w:space="0" w:color="auto"/>
        <w:bottom w:val="none" w:sz="0" w:space="0" w:color="auto"/>
        <w:right w:val="none" w:sz="0" w:space="0" w:color="auto"/>
      </w:divBdr>
    </w:div>
    <w:div w:id="329451949">
      <w:bodyDiv w:val="1"/>
      <w:marLeft w:val="0"/>
      <w:marRight w:val="0"/>
      <w:marTop w:val="0"/>
      <w:marBottom w:val="0"/>
      <w:divBdr>
        <w:top w:val="none" w:sz="0" w:space="0" w:color="auto"/>
        <w:left w:val="none" w:sz="0" w:space="0" w:color="auto"/>
        <w:bottom w:val="none" w:sz="0" w:space="0" w:color="auto"/>
        <w:right w:val="none" w:sz="0" w:space="0" w:color="auto"/>
      </w:divBdr>
    </w:div>
    <w:div w:id="420369117">
      <w:bodyDiv w:val="1"/>
      <w:marLeft w:val="0"/>
      <w:marRight w:val="0"/>
      <w:marTop w:val="0"/>
      <w:marBottom w:val="0"/>
      <w:divBdr>
        <w:top w:val="none" w:sz="0" w:space="0" w:color="auto"/>
        <w:left w:val="none" w:sz="0" w:space="0" w:color="auto"/>
        <w:bottom w:val="none" w:sz="0" w:space="0" w:color="auto"/>
        <w:right w:val="none" w:sz="0" w:space="0" w:color="auto"/>
      </w:divBdr>
    </w:div>
    <w:div w:id="690230576">
      <w:bodyDiv w:val="1"/>
      <w:marLeft w:val="0"/>
      <w:marRight w:val="0"/>
      <w:marTop w:val="0"/>
      <w:marBottom w:val="0"/>
      <w:divBdr>
        <w:top w:val="none" w:sz="0" w:space="0" w:color="auto"/>
        <w:left w:val="none" w:sz="0" w:space="0" w:color="auto"/>
        <w:bottom w:val="none" w:sz="0" w:space="0" w:color="auto"/>
        <w:right w:val="none" w:sz="0" w:space="0" w:color="auto"/>
      </w:divBdr>
    </w:div>
    <w:div w:id="747115403">
      <w:bodyDiv w:val="1"/>
      <w:marLeft w:val="0"/>
      <w:marRight w:val="0"/>
      <w:marTop w:val="0"/>
      <w:marBottom w:val="0"/>
      <w:divBdr>
        <w:top w:val="none" w:sz="0" w:space="0" w:color="auto"/>
        <w:left w:val="none" w:sz="0" w:space="0" w:color="auto"/>
        <w:bottom w:val="none" w:sz="0" w:space="0" w:color="auto"/>
        <w:right w:val="none" w:sz="0" w:space="0" w:color="auto"/>
      </w:divBdr>
    </w:div>
    <w:div w:id="887107835">
      <w:bodyDiv w:val="1"/>
      <w:marLeft w:val="0"/>
      <w:marRight w:val="0"/>
      <w:marTop w:val="0"/>
      <w:marBottom w:val="0"/>
      <w:divBdr>
        <w:top w:val="none" w:sz="0" w:space="0" w:color="auto"/>
        <w:left w:val="none" w:sz="0" w:space="0" w:color="auto"/>
        <w:bottom w:val="none" w:sz="0" w:space="0" w:color="auto"/>
        <w:right w:val="none" w:sz="0" w:space="0" w:color="auto"/>
      </w:divBdr>
    </w:div>
    <w:div w:id="890338137">
      <w:bodyDiv w:val="1"/>
      <w:marLeft w:val="0"/>
      <w:marRight w:val="0"/>
      <w:marTop w:val="0"/>
      <w:marBottom w:val="0"/>
      <w:divBdr>
        <w:top w:val="none" w:sz="0" w:space="0" w:color="auto"/>
        <w:left w:val="none" w:sz="0" w:space="0" w:color="auto"/>
        <w:bottom w:val="none" w:sz="0" w:space="0" w:color="auto"/>
        <w:right w:val="none" w:sz="0" w:space="0" w:color="auto"/>
      </w:divBdr>
    </w:div>
    <w:div w:id="1393388403">
      <w:bodyDiv w:val="1"/>
      <w:marLeft w:val="0"/>
      <w:marRight w:val="0"/>
      <w:marTop w:val="0"/>
      <w:marBottom w:val="0"/>
      <w:divBdr>
        <w:top w:val="none" w:sz="0" w:space="0" w:color="auto"/>
        <w:left w:val="none" w:sz="0" w:space="0" w:color="auto"/>
        <w:bottom w:val="none" w:sz="0" w:space="0" w:color="auto"/>
        <w:right w:val="none" w:sz="0" w:space="0" w:color="auto"/>
      </w:divBdr>
    </w:div>
    <w:div w:id="1583372050">
      <w:bodyDiv w:val="1"/>
      <w:marLeft w:val="0"/>
      <w:marRight w:val="0"/>
      <w:marTop w:val="0"/>
      <w:marBottom w:val="0"/>
      <w:divBdr>
        <w:top w:val="none" w:sz="0" w:space="0" w:color="auto"/>
        <w:left w:val="none" w:sz="0" w:space="0" w:color="auto"/>
        <w:bottom w:val="none" w:sz="0" w:space="0" w:color="auto"/>
        <w:right w:val="none" w:sz="0" w:space="0" w:color="auto"/>
      </w:divBdr>
    </w:div>
    <w:div w:id="1878002221">
      <w:bodyDiv w:val="1"/>
      <w:marLeft w:val="0"/>
      <w:marRight w:val="0"/>
      <w:marTop w:val="0"/>
      <w:marBottom w:val="0"/>
      <w:divBdr>
        <w:top w:val="none" w:sz="0" w:space="0" w:color="auto"/>
        <w:left w:val="none" w:sz="0" w:space="0" w:color="auto"/>
        <w:bottom w:val="none" w:sz="0" w:space="0" w:color="auto"/>
        <w:right w:val="none" w:sz="0" w:space="0" w:color="auto"/>
      </w:divBdr>
    </w:div>
    <w:div w:id="1904948378">
      <w:bodyDiv w:val="1"/>
      <w:marLeft w:val="0"/>
      <w:marRight w:val="0"/>
      <w:marTop w:val="0"/>
      <w:marBottom w:val="0"/>
      <w:divBdr>
        <w:top w:val="none" w:sz="0" w:space="0" w:color="auto"/>
        <w:left w:val="none" w:sz="0" w:space="0" w:color="auto"/>
        <w:bottom w:val="none" w:sz="0" w:space="0" w:color="auto"/>
        <w:right w:val="none" w:sz="0" w:space="0" w:color="auto"/>
      </w:divBdr>
    </w:div>
    <w:div w:id="2008746666">
      <w:bodyDiv w:val="1"/>
      <w:marLeft w:val="0"/>
      <w:marRight w:val="0"/>
      <w:marTop w:val="0"/>
      <w:marBottom w:val="0"/>
      <w:divBdr>
        <w:top w:val="none" w:sz="0" w:space="0" w:color="auto"/>
        <w:left w:val="none" w:sz="0" w:space="0" w:color="auto"/>
        <w:bottom w:val="none" w:sz="0" w:space="0" w:color="auto"/>
        <w:right w:val="none" w:sz="0" w:space="0" w:color="auto"/>
      </w:divBdr>
    </w:div>
    <w:div w:id="2087803584">
      <w:bodyDiv w:val="1"/>
      <w:marLeft w:val="0"/>
      <w:marRight w:val="0"/>
      <w:marTop w:val="0"/>
      <w:marBottom w:val="0"/>
      <w:divBdr>
        <w:top w:val="none" w:sz="0" w:space="0" w:color="auto"/>
        <w:left w:val="none" w:sz="0" w:space="0" w:color="auto"/>
        <w:bottom w:val="none" w:sz="0" w:space="0" w:color="auto"/>
        <w:right w:val="none" w:sz="0" w:space="0" w:color="auto"/>
      </w:divBdr>
    </w:div>
    <w:div w:id="21295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E0B7B-1EDE-42A8-90BF-28EFCD01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MMJ</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backup</dc:creator>
  <cp:lastModifiedBy>ROSENDORFSKÁ Eva Ing.</cp:lastModifiedBy>
  <cp:revision>3</cp:revision>
  <cp:lastPrinted>2021-08-24T05:48:00Z</cp:lastPrinted>
  <dcterms:created xsi:type="dcterms:W3CDTF">2021-11-09T12:42:00Z</dcterms:created>
  <dcterms:modified xsi:type="dcterms:W3CDTF">2021-11-23T10:39:00Z</dcterms:modified>
</cp:coreProperties>
</file>