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AE26" w14:textId="242E69B3"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1D02E5">
        <w:rPr>
          <w:rFonts w:ascii="Calibri" w:hAnsi="Calibri" w:cs="Calibri"/>
          <w:b/>
          <w:sz w:val="26"/>
          <w:szCs w:val="26"/>
        </w:rPr>
        <w:t xml:space="preserve">č. </w:t>
      </w:r>
      <w:r w:rsidR="00B9615F">
        <w:rPr>
          <w:rFonts w:ascii="Calibri" w:hAnsi="Calibri" w:cs="Calibri"/>
          <w:b/>
          <w:sz w:val="26"/>
          <w:szCs w:val="26"/>
        </w:rPr>
        <w:t>149</w:t>
      </w:r>
      <w:r w:rsidR="00101683">
        <w:rPr>
          <w:rFonts w:ascii="Calibri" w:hAnsi="Calibri" w:cs="Calibri"/>
          <w:b/>
          <w:sz w:val="26"/>
          <w:szCs w:val="26"/>
        </w:rPr>
        <w:t>/2021</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4FEA101D"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C0B7A">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77BAC007" w14:textId="77777777"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5265C853" w14:textId="77777777"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3A90A20E" w14:textId="77777777" w:rsidR="00B9615F" w:rsidRPr="00B9615F" w:rsidRDefault="006A4216" w:rsidP="00B9615F">
      <w:pPr>
        <w:rPr>
          <w:rFonts w:asciiTheme="minorHAnsi" w:hAnsiTheme="minorHAnsi" w:cstheme="minorHAnsi"/>
          <w:sz w:val="22"/>
          <w:szCs w:val="22"/>
        </w:rPr>
      </w:pPr>
      <w:r w:rsidRPr="008C0B7A">
        <w:rPr>
          <w:rFonts w:asciiTheme="minorHAnsi" w:hAnsiTheme="minorHAnsi" w:cstheme="minorHAnsi"/>
          <w:b/>
          <w:sz w:val="22"/>
          <w:szCs w:val="22"/>
        </w:rPr>
        <w:t>2</w:t>
      </w:r>
      <w:r w:rsidRPr="008C0B7A">
        <w:rPr>
          <w:rFonts w:asciiTheme="minorHAnsi" w:hAnsiTheme="minorHAnsi" w:cstheme="minorHAnsi"/>
          <w:b/>
        </w:rPr>
        <w:t xml:space="preserve">.  </w:t>
      </w:r>
      <w:r w:rsidR="00B9615F" w:rsidRPr="00B9615F">
        <w:rPr>
          <w:rFonts w:asciiTheme="minorHAnsi" w:hAnsiTheme="minorHAnsi" w:cstheme="minorHAnsi"/>
          <w:b/>
          <w:sz w:val="22"/>
          <w:szCs w:val="22"/>
        </w:rPr>
        <w:t>VODIN s.r.o.</w:t>
      </w:r>
    </w:p>
    <w:p w14:paraId="59A5C522" w14:textId="77777777"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zapsaná v obchodním rejstříku vedeném u Krajského soudu v Brně, oddíl C, vložka 29878</w:t>
      </w:r>
    </w:p>
    <w:p w14:paraId="47887F38" w14:textId="77777777"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adresa: </w:t>
      </w:r>
      <w:r w:rsidRPr="00B9615F">
        <w:rPr>
          <w:rFonts w:asciiTheme="minorHAnsi" w:hAnsiTheme="minorHAnsi" w:cstheme="minorHAnsi"/>
          <w:sz w:val="22"/>
          <w:szCs w:val="22"/>
        </w:rPr>
        <w:tab/>
      </w:r>
      <w:r w:rsidRPr="00B9615F">
        <w:rPr>
          <w:rFonts w:asciiTheme="minorHAnsi" w:hAnsiTheme="minorHAnsi" w:cstheme="minorHAnsi"/>
          <w:sz w:val="22"/>
          <w:szCs w:val="22"/>
        </w:rPr>
        <w:tab/>
        <w:t>Jungmannova 1622/19, 669 02 Znojmo</w:t>
      </w:r>
      <w:r w:rsidRPr="00B9615F">
        <w:rPr>
          <w:rFonts w:asciiTheme="minorHAnsi" w:hAnsiTheme="minorHAnsi" w:cstheme="minorHAnsi"/>
          <w:sz w:val="22"/>
          <w:szCs w:val="22"/>
        </w:rPr>
        <w:tab/>
        <w:t xml:space="preserve">               </w:t>
      </w:r>
      <w:r w:rsidRPr="00B9615F">
        <w:rPr>
          <w:rFonts w:asciiTheme="minorHAnsi" w:hAnsiTheme="minorHAnsi" w:cstheme="minorHAnsi"/>
          <w:sz w:val="22"/>
          <w:szCs w:val="22"/>
        </w:rPr>
        <w:tab/>
        <w:t xml:space="preserve">    </w:t>
      </w:r>
    </w:p>
    <w:p w14:paraId="5A856753" w14:textId="77777777"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IČO: </w:t>
      </w:r>
      <w:r w:rsidRPr="00B9615F">
        <w:rPr>
          <w:rFonts w:asciiTheme="minorHAnsi" w:hAnsiTheme="minorHAnsi" w:cstheme="minorHAnsi"/>
          <w:sz w:val="22"/>
          <w:szCs w:val="22"/>
        </w:rPr>
        <w:tab/>
      </w:r>
      <w:r w:rsidRPr="00B9615F">
        <w:rPr>
          <w:rFonts w:asciiTheme="minorHAnsi" w:hAnsiTheme="minorHAnsi" w:cstheme="minorHAnsi"/>
          <w:sz w:val="22"/>
          <w:szCs w:val="22"/>
        </w:rPr>
        <w:tab/>
        <w:t>25520075</w:t>
      </w:r>
      <w:r w:rsidRPr="00B9615F">
        <w:rPr>
          <w:rFonts w:asciiTheme="minorHAnsi" w:hAnsiTheme="minorHAnsi" w:cstheme="minorHAnsi"/>
          <w:sz w:val="22"/>
          <w:szCs w:val="22"/>
        </w:rPr>
        <w:tab/>
        <w:t xml:space="preserve">                        </w:t>
      </w:r>
    </w:p>
    <w:p w14:paraId="4AD9CF24" w14:textId="77777777"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DIČ:  </w:t>
      </w:r>
      <w:r w:rsidRPr="00B9615F">
        <w:rPr>
          <w:rFonts w:asciiTheme="minorHAnsi" w:hAnsiTheme="minorHAnsi" w:cstheme="minorHAnsi"/>
          <w:sz w:val="22"/>
          <w:szCs w:val="22"/>
        </w:rPr>
        <w:tab/>
        <w:t xml:space="preserve">              CZ25520075 </w:t>
      </w:r>
    </w:p>
    <w:p w14:paraId="20EC78D0" w14:textId="7C58F47E"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Bankovní spojení:     Komerční banka, a.s.</w:t>
      </w:r>
    </w:p>
    <w:p w14:paraId="2AE38A26" w14:textId="77777777"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Č. účtu:                       107-7935910247/0100</w:t>
      </w:r>
    </w:p>
    <w:p w14:paraId="76378B53" w14:textId="77777777" w:rsidR="00B9615F" w:rsidRPr="00B9615F" w:rsidRDefault="00B9615F" w:rsidP="00B9615F">
      <w:pPr>
        <w:rPr>
          <w:rFonts w:asciiTheme="minorHAnsi" w:hAnsiTheme="minorHAnsi" w:cstheme="minorHAnsi"/>
          <w:sz w:val="22"/>
          <w:szCs w:val="22"/>
        </w:rPr>
      </w:pPr>
      <w:r w:rsidRPr="00B9615F">
        <w:rPr>
          <w:rFonts w:asciiTheme="minorHAnsi" w:hAnsiTheme="minorHAnsi" w:cstheme="minorHAnsi"/>
          <w:sz w:val="22"/>
          <w:szCs w:val="22"/>
        </w:rPr>
        <w:t xml:space="preserve">      Zastoupený: </w:t>
      </w:r>
      <w:r w:rsidRPr="00B9615F">
        <w:rPr>
          <w:rFonts w:asciiTheme="minorHAnsi" w:hAnsiTheme="minorHAnsi" w:cstheme="minorHAnsi"/>
          <w:sz w:val="22"/>
          <w:szCs w:val="22"/>
        </w:rPr>
        <w:tab/>
        <w:t>Ing. Jaroslavem Plánským, jednatelem</w:t>
      </w:r>
    </w:p>
    <w:p w14:paraId="3ABDD5E1" w14:textId="4BE8DFD8" w:rsidR="006A4216" w:rsidRDefault="00B9615F" w:rsidP="00B9615F">
      <w:pPr>
        <w:rPr>
          <w:sz w:val="23"/>
          <w:szCs w:val="23"/>
        </w:rPr>
      </w:pPr>
      <w:r w:rsidRPr="00B9615F">
        <w:rPr>
          <w:rFonts w:asciiTheme="minorHAnsi" w:hAnsiTheme="minorHAnsi" w:cstheme="minorHAnsi"/>
          <w:sz w:val="22"/>
          <w:szCs w:val="22"/>
        </w:rPr>
        <w:t xml:space="preserve">      (dále jen „zhotovitel“)</w:t>
      </w: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581F4E8D" w14:textId="4479718F" w:rsidR="00FF2F9F" w:rsidRPr="006852E0" w:rsidRDefault="006A4216" w:rsidP="006852E0">
      <w:pPr>
        <w:pStyle w:val="Odstavecseseznamem"/>
        <w:numPr>
          <w:ilvl w:val="0"/>
          <w:numId w:val="2"/>
        </w:numPr>
        <w:jc w:val="both"/>
        <w:rPr>
          <w:rFonts w:asciiTheme="minorHAnsi" w:eastAsia="Calibri" w:hAnsiTheme="minorHAnsi" w:cstheme="minorHAnsi"/>
          <w:sz w:val="22"/>
          <w:szCs w:val="22"/>
        </w:rPr>
      </w:pPr>
      <w:r w:rsidRPr="00C04403">
        <w:rPr>
          <w:rFonts w:ascii="Calibri" w:hAnsi="Calibri"/>
          <w:sz w:val="22"/>
          <w:szCs w:val="22"/>
        </w:rPr>
        <w:t xml:space="preserve">Předmětem této smlouvy </w:t>
      </w:r>
      <w:r w:rsidR="00475078">
        <w:rPr>
          <w:rFonts w:asciiTheme="minorHAnsi" w:hAnsiTheme="minorHAnsi" w:cstheme="minorHAnsi"/>
          <w:sz w:val="22"/>
          <w:szCs w:val="22"/>
        </w:rPr>
        <w:t>jsou stavební úpravy prostoru skladu minoritského kláštera</w:t>
      </w:r>
      <w:r w:rsidR="000431B5">
        <w:rPr>
          <w:rFonts w:asciiTheme="minorHAnsi" w:hAnsiTheme="minorHAnsi" w:cstheme="minorHAnsi"/>
          <w:sz w:val="22"/>
          <w:szCs w:val="22"/>
        </w:rPr>
        <w:t xml:space="preserve"> </w:t>
      </w:r>
      <w:r w:rsidR="008C184B">
        <w:rPr>
          <w:rFonts w:ascii="Calibri" w:hAnsi="Calibri"/>
          <w:sz w:val="22"/>
          <w:szCs w:val="22"/>
        </w:rPr>
        <w:t xml:space="preserve"> v souladu se </w:t>
      </w:r>
      <w:r w:rsidR="00206F78" w:rsidRPr="006852E0">
        <w:rPr>
          <w:rFonts w:ascii="Calibri" w:hAnsi="Calibri"/>
          <w:sz w:val="22"/>
          <w:szCs w:val="22"/>
        </w:rPr>
        <w:t xml:space="preserve">soupisem stavebních prací, dodávek a služeb s výkazem výměr, </w:t>
      </w:r>
      <w:r w:rsidR="00F07DAF" w:rsidRPr="006852E0">
        <w:rPr>
          <w:rFonts w:ascii="Calibri" w:hAnsi="Calibri"/>
          <w:sz w:val="22"/>
          <w:szCs w:val="22"/>
        </w:rPr>
        <w:t>který je přílohou této smlouvy</w:t>
      </w:r>
      <w:r w:rsidR="00475078">
        <w:rPr>
          <w:rFonts w:ascii="Calibri" w:hAnsi="Calibri"/>
          <w:sz w:val="22"/>
          <w:szCs w:val="22"/>
        </w:rPr>
        <w:t xml:space="preserve">, </w:t>
      </w:r>
      <w:r w:rsidR="008C184B">
        <w:rPr>
          <w:rFonts w:asciiTheme="minorHAnsi" w:eastAsia="Calibri" w:hAnsiTheme="minorHAnsi" w:cstheme="minorHAnsi"/>
          <w:sz w:val="22"/>
          <w:szCs w:val="22"/>
        </w:rPr>
        <w:t>závazným stanoviskem č. 346/2021</w:t>
      </w:r>
      <w:r w:rsidR="00475078" w:rsidRPr="00475078">
        <w:rPr>
          <w:rFonts w:asciiTheme="minorHAnsi" w:eastAsia="Calibri" w:hAnsiTheme="minorHAnsi" w:cstheme="minorHAnsi"/>
          <w:sz w:val="22"/>
          <w:szCs w:val="22"/>
        </w:rPr>
        <w:t xml:space="preserve"> vydaným OŠKaPP MěÚ</w:t>
      </w:r>
      <w:r w:rsidR="00475078">
        <w:rPr>
          <w:rFonts w:eastAsia="Calibri"/>
          <w:sz w:val="22"/>
          <w:szCs w:val="22"/>
        </w:rPr>
        <w:t xml:space="preserve"> </w:t>
      </w:r>
      <w:r w:rsidR="00475078" w:rsidRPr="00475078">
        <w:rPr>
          <w:rFonts w:asciiTheme="minorHAnsi" w:eastAsia="Calibri" w:hAnsiTheme="minorHAnsi" w:cstheme="minorHAnsi"/>
          <w:sz w:val="22"/>
          <w:szCs w:val="22"/>
        </w:rPr>
        <w:t>Znojmo</w:t>
      </w:r>
      <w:r w:rsidR="000431B5">
        <w:rPr>
          <w:rFonts w:ascii="Calibri" w:hAnsi="Calibri"/>
          <w:sz w:val="22"/>
          <w:szCs w:val="22"/>
        </w:rPr>
        <w:t xml:space="preserve"> </w:t>
      </w:r>
      <w:r w:rsidR="00775D8E" w:rsidRPr="006852E0">
        <w:rPr>
          <w:rFonts w:ascii="Calibri" w:hAnsi="Calibri"/>
          <w:sz w:val="22"/>
          <w:szCs w:val="22"/>
        </w:rPr>
        <w:t>a pokyny objednatele</w:t>
      </w:r>
      <w:r w:rsidR="00F07DAF" w:rsidRPr="006852E0">
        <w:rPr>
          <w:rFonts w:ascii="Calibri" w:hAnsi="Calibri"/>
          <w:sz w:val="22"/>
          <w:szCs w:val="22"/>
        </w:rPr>
        <w:t>.</w:t>
      </w:r>
    </w:p>
    <w:p w14:paraId="44154FA3" w14:textId="2D0A4284" w:rsidR="00C87296" w:rsidRPr="00775D8E" w:rsidRDefault="00C87296" w:rsidP="0068604E">
      <w:pPr>
        <w:widowControl w:val="0"/>
        <w:spacing w:after="120"/>
        <w:ind w:left="345"/>
        <w:jc w:val="both"/>
        <w:rPr>
          <w:rFonts w:ascii="Calibri" w:hAnsi="Calibri" w:cs="Arial"/>
          <w:snapToGrid w:val="0"/>
          <w:sz w:val="22"/>
          <w:szCs w:val="22"/>
        </w:rPr>
      </w:pPr>
      <w:r w:rsidRPr="0099371A">
        <w:rPr>
          <w:rFonts w:ascii="Calibri" w:hAnsi="Calibri" w:cs="Arial"/>
          <w:snapToGrid w:val="0"/>
          <w:sz w:val="22"/>
          <w:szCs w:val="22"/>
        </w:rPr>
        <w:t xml:space="preserve">Zhotovením díla se rozumí úplné, funkční a bezvadné provedení všech služeb, dodávek, prací, </w:t>
      </w:r>
      <w:r w:rsidR="0068604E">
        <w:rPr>
          <w:rFonts w:ascii="Calibri" w:hAnsi="Calibri" w:cs="Arial"/>
          <w:snapToGrid w:val="0"/>
          <w:sz w:val="22"/>
          <w:szCs w:val="22"/>
        </w:rPr>
        <w:t xml:space="preserve">     </w:t>
      </w:r>
      <w:r w:rsidRPr="0099371A">
        <w:rPr>
          <w:rFonts w:ascii="Calibri" w:hAnsi="Calibri" w:cs="Arial"/>
          <w:snapToGrid w:val="0"/>
          <w:sz w:val="22"/>
          <w:szCs w:val="22"/>
        </w:rPr>
        <w:t>jejichž provedení je pr</w:t>
      </w:r>
      <w:r>
        <w:rPr>
          <w:rFonts w:ascii="Calibri" w:hAnsi="Calibri" w:cs="Arial"/>
          <w:snapToGrid w:val="0"/>
          <w:sz w:val="22"/>
          <w:szCs w:val="22"/>
        </w:rPr>
        <w:t>o řádné dokončení díla nezbytné.</w:t>
      </w:r>
    </w:p>
    <w:p w14:paraId="009D06F2" w14:textId="77777777"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14:paraId="0700ECE0" w14:textId="77777777" w:rsidR="00334194" w:rsidRPr="00334194" w:rsidRDefault="00334194" w:rsidP="00334194">
      <w:pPr>
        <w:pStyle w:val="Default"/>
        <w:numPr>
          <w:ilvl w:val="0"/>
          <w:numId w:val="26"/>
        </w:numPr>
        <w:ind w:left="709" w:hanging="284"/>
        <w:jc w:val="both"/>
        <w:rPr>
          <w:rFonts w:asciiTheme="minorHAnsi" w:eastAsia="Calibri" w:hAnsiTheme="minorHAnsi" w:cstheme="minorHAnsi"/>
          <w:sz w:val="22"/>
          <w:szCs w:val="22"/>
        </w:rPr>
      </w:pPr>
      <w:r w:rsidRPr="00334194">
        <w:rPr>
          <w:rFonts w:asciiTheme="minorHAnsi" w:hAnsiTheme="minorHAnsi" w:cstheme="minorHAnsi"/>
          <w:color w:val="auto"/>
          <w:sz w:val="22"/>
          <w:szCs w:val="22"/>
        </w:rPr>
        <w:t>odstranění omítkových vrstev</w:t>
      </w:r>
    </w:p>
    <w:p w14:paraId="498BFE74" w14:textId="77777777" w:rsidR="00334194" w:rsidRPr="00334194" w:rsidRDefault="00334194" w:rsidP="00334194">
      <w:pPr>
        <w:pStyle w:val="Default"/>
        <w:numPr>
          <w:ilvl w:val="0"/>
          <w:numId w:val="26"/>
        </w:numPr>
        <w:ind w:left="709" w:hanging="284"/>
        <w:jc w:val="both"/>
        <w:rPr>
          <w:rFonts w:asciiTheme="minorHAnsi" w:eastAsia="Calibri" w:hAnsiTheme="minorHAnsi" w:cstheme="minorHAnsi"/>
          <w:sz w:val="22"/>
          <w:szCs w:val="22"/>
        </w:rPr>
      </w:pPr>
      <w:r w:rsidRPr="00334194">
        <w:rPr>
          <w:rFonts w:asciiTheme="minorHAnsi" w:hAnsiTheme="minorHAnsi" w:cstheme="minorHAnsi"/>
          <w:color w:val="auto"/>
          <w:sz w:val="22"/>
          <w:szCs w:val="22"/>
        </w:rPr>
        <w:t>provedení nových omítkových vrstev</w:t>
      </w:r>
    </w:p>
    <w:p w14:paraId="1AAD8102" w14:textId="77777777" w:rsidR="00334194" w:rsidRPr="00334194" w:rsidRDefault="00334194" w:rsidP="00334194">
      <w:pPr>
        <w:pStyle w:val="Default"/>
        <w:numPr>
          <w:ilvl w:val="0"/>
          <w:numId w:val="26"/>
        </w:numPr>
        <w:ind w:left="709" w:hanging="284"/>
        <w:jc w:val="both"/>
        <w:rPr>
          <w:rFonts w:asciiTheme="minorHAnsi" w:eastAsia="Calibri" w:hAnsiTheme="minorHAnsi" w:cstheme="minorHAnsi"/>
          <w:sz w:val="22"/>
          <w:szCs w:val="22"/>
        </w:rPr>
      </w:pPr>
      <w:r w:rsidRPr="00334194">
        <w:rPr>
          <w:rFonts w:asciiTheme="minorHAnsi" w:hAnsiTheme="minorHAnsi" w:cstheme="minorHAnsi"/>
          <w:color w:val="auto"/>
          <w:sz w:val="22"/>
          <w:szCs w:val="22"/>
        </w:rPr>
        <w:t>odstranění starých nátěrů omítky</w:t>
      </w:r>
    </w:p>
    <w:p w14:paraId="0D3AED8A" w14:textId="77777777" w:rsidR="00334194" w:rsidRPr="00334194" w:rsidRDefault="00334194" w:rsidP="00334194">
      <w:pPr>
        <w:pStyle w:val="Default"/>
        <w:numPr>
          <w:ilvl w:val="0"/>
          <w:numId w:val="26"/>
        </w:numPr>
        <w:spacing w:after="60"/>
        <w:ind w:left="709" w:hanging="283"/>
        <w:jc w:val="both"/>
        <w:rPr>
          <w:rFonts w:asciiTheme="minorHAnsi" w:eastAsia="Calibri" w:hAnsiTheme="minorHAnsi" w:cstheme="minorHAnsi"/>
          <w:sz w:val="22"/>
          <w:szCs w:val="22"/>
        </w:rPr>
      </w:pPr>
      <w:r w:rsidRPr="00334194">
        <w:rPr>
          <w:rFonts w:asciiTheme="minorHAnsi" w:hAnsiTheme="minorHAnsi" w:cstheme="minorHAnsi"/>
          <w:color w:val="auto"/>
          <w:sz w:val="22"/>
          <w:szCs w:val="22"/>
        </w:rPr>
        <w:t>výmalba</w:t>
      </w:r>
    </w:p>
    <w:p w14:paraId="57A205BE" w14:textId="77777777"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7DC32E33" w14:textId="1344A8C1" w:rsidR="00206F78" w:rsidRDefault="00D930EB" w:rsidP="0068604E">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 xml:space="preserve">ráce musí probíhat tak, aby nedošlo k poškození </w:t>
      </w:r>
      <w:r w:rsidR="0004587D">
        <w:rPr>
          <w:rFonts w:asciiTheme="minorHAnsi" w:eastAsia="Calibri" w:hAnsiTheme="minorHAnsi"/>
          <w:sz w:val="22"/>
          <w:szCs w:val="22"/>
        </w:rPr>
        <w:t>objektu.</w:t>
      </w:r>
    </w:p>
    <w:p w14:paraId="18088E04" w14:textId="77777777"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lastRenderedPageBreak/>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14:paraId="1B3CF2D1" w14:textId="77777777"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0C3BFAB8" w14:textId="4028E574" w:rsidR="004B1A9F" w:rsidRPr="005D454A" w:rsidRDefault="004B1A9F" w:rsidP="005D454A">
      <w:pPr>
        <w:pStyle w:val="Odstavecseseznamem"/>
        <w:widowControl w:val="0"/>
        <w:ind w:left="426"/>
        <w:jc w:val="both"/>
        <w:rPr>
          <w:rFonts w:asciiTheme="minorHAnsi" w:hAnsiTheme="minorHAnsi" w:cstheme="minorHAnsi"/>
          <w:iCs/>
          <w:sz w:val="22"/>
          <w:szCs w:val="22"/>
        </w:rPr>
      </w:pPr>
      <w:r w:rsidRPr="004B1A9F">
        <w:rPr>
          <w:rFonts w:asciiTheme="minorHAnsi" w:hAnsiTheme="minorHAnsi" w:cstheme="minorHAnsi"/>
          <w:b/>
          <w:iCs/>
          <w:sz w:val="22"/>
          <w:szCs w:val="22"/>
        </w:rPr>
        <w:t xml:space="preserve">Termín </w:t>
      </w:r>
      <w:r w:rsidR="0004587D">
        <w:rPr>
          <w:rFonts w:asciiTheme="minorHAnsi" w:hAnsiTheme="minorHAnsi" w:cstheme="minorHAnsi"/>
          <w:b/>
          <w:iCs/>
          <w:sz w:val="22"/>
          <w:szCs w:val="22"/>
        </w:rPr>
        <w:t>zahájení prací</w:t>
      </w:r>
      <w:r w:rsidRPr="004B1A9F">
        <w:rPr>
          <w:rFonts w:asciiTheme="minorHAnsi" w:hAnsiTheme="minorHAnsi" w:cstheme="minorHAnsi"/>
          <w:b/>
          <w:iCs/>
          <w:sz w:val="22"/>
          <w:szCs w:val="22"/>
        </w:rPr>
        <w:t xml:space="preserve">:  </w:t>
      </w:r>
      <w:r w:rsidR="0004587D">
        <w:rPr>
          <w:rFonts w:asciiTheme="minorHAnsi" w:hAnsiTheme="minorHAnsi" w:cstheme="minorHAnsi"/>
          <w:b/>
          <w:iCs/>
          <w:sz w:val="22"/>
          <w:szCs w:val="22"/>
        </w:rPr>
        <w:t xml:space="preserve">                              </w:t>
      </w:r>
      <w:r w:rsidRPr="004B1A9F">
        <w:rPr>
          <w:rFonts w:asciiTheme="minorHAnsi" w:hAnsiTheme="minorHAnsi" w:cstheme="minorHAnsi"/>
          <w:iCs/>
          <w:sz w:val="22"/>
          <w:szCs w:val="22"/>
        </w:rPr>
        <w:t>do</w:t>
      </w:r>
      <w:r w:rsidRPr="004B1A9F">
        <w:rPr>
          <w:rFonts w:asciiTheme="minorHAnsi" w:hAnsiTheme="minorHAnsi" w:cstheme="minorHAnsi"/>
          <w:b/>
          <w:iCs/>
          <w:sz w:val="22"/>
          <w:szCs w:val="22"/>
        </w:rPr>
        <w:t xml:space="preserve"> </w:t>
      </w:r>
      <w:r w:rsidR="00206F78">
        <w:rPr>
          <w:rFonts w:asciiTheme="minorHAnsi" w:hAnsiTheme="minorHAnsi" w:cstheme="minorHAnsi"/>
          <w:b/>
          <w:iCs/>
          <w:sz w:val="22"/>
          <w:szCs w:val="22"/>
        </w:rPr>
        <w:t>3</w:t>
      </w:r>
      <w:r w:rsidRPr="004B1A9F">
        <w:rPr>
          <w:rFonts w:asciiTheme="minorHAnsi" w:hAnsiTheme="minorHAnsi" w:cstheme="minorHAnsi"/>
          <w:b/>
          <w:iCs/>
          <w:sz w:val="22"/>
          <w:szCs w:val="22"/>
        </w:rPr>
        <w:t xml:space="preserve"> pracovních dní</w:t>
      </w:r>
      <w:r w:rsidRPr="004B1A9F">
        <w:rPr>
          <w:rFonts w:asciiTheme="minorHAnsi" w:hAnsiTheme="minorHAnsi" w:cstheme="minorHAnsi"/>
          <w:iCs/>
          <w:sz w:val="22"/>
          <w:szCs w:val="22"/>
        </w:rPr>
        <w:t xml:space="preserve"> od obdržení výzvy od </w:t>
      </w:r>
      <w:bookmarkStart w:id="0" w:name="__RefHeading__7802_1360741685"/>
      <w:bookmarkEnd w:id="0"/>
      <w:r w:rsidR="00D002E0">
        <w:rPr>
          <w:rFonts w:asciiTheme="minorHAnsi" w:hAnsiTheme="minorHAnsi" w:cstheme="minorHAnsi"/>
          <w:iCs/>
          <w:sz w:val="22"/>
          <w:szCs w:val="22"/>
        </w:rPr>
        <w:t>objednatele</w:t>
      </w:r>
    </w:p>
    <w:p w14:paraId="740E208F" w14:textId="7C129F70" w:rsidR="00E950E8" w:rsidRPr="00033B02" w:rsidRDefault="004B1A9F" w:rsidP="005D454A">
      <w:pPr>
        <w:tabs>
          <w:tab w:val="left" w:pos="5745"/>
        </w:tabs>
        <w:ind w:left="4395" w:hanging="4395"/>
        <w:jc w:val="both"/>
        <w:outlineLvl w:val="2"/>
        <w:rPr>
          <w:rFonts w:asciiTheme="minorHAnsi" w:eastAsia="Calibri" w:hAnsiTheme="minorHAnsi" w:cstheme="minorHAnsi"/>
          <w:b/>
          <w:sz w:val="22"/>
          <w:szCs w:val="22"/>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00D002E0" w:rsidRPr="00872640">
        <w:rPr>
          <w:rFonts w:asciiTheme="minorHAnsi" w:hAnsiTheme="minorHAnsi" w:cstheme="minorHAnsi"/>
          <w:b/>
          <w:sz w:val="22"/>
          <w:szCs w:val="22"/>
        </w:rPr>
        <w:t>:</w:t>
      </w:r>
      <w:r w:rsidRPr="00872640">
        <w:rPr>
          <w:rFonts w:asciiTheme="minorHAnsi" w:hAnsiTheme="minorHAnsi" w:cstheme="minorHAnsi"/>
          <w:b/>
          <w:sz w:val="22"/>
          <w:szCs w:val="22"/>
        </w:rPr>
        <w:t xml:space="preserve">    </w:t>
      </w:r>
      <w:r w:rsidRPr="00872640">
        <w:rPr>
          <w:rFonts w:asciiTheme="minorHAnsi" w:eastAsia="Calibri" w:hAnsiTheme="minorHAnsi" w:cstheme="minorHAnsi"/>
          <w:sz w:val="22"/>
          <w:szCs w:val="22"/>
        </w:rPr>
        <w:t xml:space="preserve">do </w:t>
      </w:r>
      <w:r w:rsidR="006C1983" w:rsidRPr="008C184B">
        <w:rPr>
          <w:rFonts w:asciiTheme="minorHAnsi" w:eastAsia="Calibri" w:hAnsiTheme="minorHAnsi" w:cstheme="minorHAnsi"/>
          <w:b/>
          <w:sz w:val="22"/>
          <w:szCs w:val="22"/>
        </w:rPr>
        <w:t>2</w:t>
      </w:r>
      <w:r w:rsidR="000431B5" w:rsidRPr="008C184B">
        <w:rPr>
          <w:rFonts w:asciiTheme="minorHAnsi" w:eastAsia="Calibri" w:hAnsiTheme="minorHAnsi" w:cstheme="minorHAnsi"/>
          <w:b/>
          <w:sz w:val="22"/>
          <w:szCs w:val="22"/>
        </w:rPr>
        <w:t>1.</w:t>
      </w:r>
      <w:r w:rsidR="000431B5" w:rsidRPr="006C1983">
        <w:rPr>
          <w:rFonts w:asciiTheme="minorHAnsi" w:eastAsia="Calibri" w:hAnsiTheme="minorHAnsi" w:cstheme="minorHAnsi"/>
          <w:b/>
          <w:sz w:val="22"/>
          <w:szCs w:val="22"/>
        </w:rPr>
        <w:t xml:space="preserve"> 12</w:t>
      </w:r>
      <w:r w:rsidR="00516E50" w:rsidRPr="006C1983">
        <w:rPr>
          <w:rFonts w:asciiTheme="minorHAnsi" w:eastAsia="Calibri" w:hAnsiTheme="minorHAnsi" w:cstheme="minorHAnsi"/>
          <w:b/>
          <w:sz w:val="22"/>
          <w:szCs w:val="22"/>
        </w:rPr>
        <w:t>.</w:t>
      </w:r>
      <w:r w:rsidR="00B9615F">
        <w:rPr>
          <w:rFonts w:asciiTheme="minorHAnsi" w:eastAsia="Calibri" w:hAnsiTheme="minorHAnsi" w:cstheme="minorHAnsi"/>
          <w:b/>
          <w:sz w:val="22"/>
          <w:szCs w:val="22"/>
        </w:rPr>
        <w:t xml:space="preserve"> 2021</w:t>
      </w:r>
      <w:r w:rsidR="00D002E0">
        <w:rPr>
          <w:rFonts w:asciiTheme="minorHAnsi" w:eastAsia="Calibri" w:hAnsiTheme="minorHAnsi" w:cstheme="minorHAnsi"/>
          <w:b/>
          <w:sz w:val="22"/>
          <w:szCs w:val="22"/>
        </w:rPr>
        <w:t>.</w:t>
      </w:r>
    </w:p>
    <w:p w14:paraId="5D04053C" w14:textId="77777777" w:rsidR="00033B02" w:rsidRDefault="004B1A9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14:paraId="7E49AF3A" w14:textId="77777777"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14:paraId="0CEF3E96" w14:textId="58E50765" w:rsidR="00C8143B" w:rsidRPr="00BC561D" w:rsidRDefault="004B1A9F" w:rsidP="00BC561D">
      <w:pPr>
        <w:pStyle w:val="Odstavecseseznamem"/>
        <w:numPr>
          <w:ilvl w:val="0"/>
          <w:numId w:val="22"/>
        </w:numPr>
        <w:ind w:left="426" w:hanging="426"/>
        <w:jc w:val="both"/>
        <w:rPr>
          <w:rFonts w:asciiTheme="minorHAnsi" w:hAnsiTheme="minorHAnsi" w:cstheme="minorHAnsi"/>
          <w:b/>
          <w:sz w:val="22"/>
          <w:szCs w:val="22"/>
        </w:rPr>
      </w:pPr>
      <w:r w:rsidRPr="00C8143B">
        <w:rPr>
          <w:rFonts w:asciiTheme="minorHAnsi" w:eastAsia="Calibri" w:hAnsiTheme="minorHAnsi" w:cstheme="minorHAnsi"/>
          <w:sz w:val="22"/>
          <w:szCs w:val="22"/>
        </w:rPr>
        <w:t>Místem plnění zakázky</w:t>
      </w:r>
      <w:r w:rsidR="000431B5">
        <w:rPr>
          <w:rFonts w:asciiTheme="minorHAnsi" w:eastAsia="Calibri" w:hAnsiTheme="minorHAnsi" w:cstheme="minorHAnsi"/>
          <w:sz w:val="22"/>
          <w:szCs w:val="22"/>
        </w:rPr>
        <w:t xml:space="preserve"> j</w:t>
      </w:r>
      <w:r w:rsidR="0004587D">
        <w:rPr>
          <w:rFonts w:asciiTheme="minorHAnsi" w:eastAsia="Calibri" w:hAnsiTheme="minorHAnsi" w:cstheme="minorHAnsi"/>
          <w:sz w:val="22"/>
          <w:szCs w:val="22"/>
        </w:rPr>
        <w:t>e objekt</w:t>
      </w:r>
      <w:r w:rsidR="00AC260E">
        <w:rPr>
          <w:rFonts w:asciiTheme="minorHAnsi" w:eastAsia="Calibri" w:hAnsiTheme="minorHAnsi" w:cstheme="minorHAnsi"/>
          <w:sz w:val="22"/>
          <w:szCs w:val="22"/>
        </w:rPr>
        <w:t xml:space="preserve"> </w:t>
      </w:r>
      <w:r w:rsidR="00AC260E" w:rsidRPr="00AC260E">
        <w:rPr>
          <w:rFonts w:asciiTheme="minorHAnsi" w:eastAsia="Calibri" w:hAnsiTheme="minorHAnsi" w:cstheme="minorHAnsi"/>
          <w:sz w:val="22"/>
          <w:szCs w:val="22"/>
        </w:rPr>
        <w:t>minoritského kláštera, Přemyslovců 130/6, 669 02 Znojmo</w:t>
      </w:r>
      <w:r w:rsidR="00BC561D">
        <w:rPr>
          <w:rFonts w:asciiTheme="minorHAnsi" w:eastAsia="Calibri" w:hAnsiTheme="minorHAnsi" w:cstheme="minorHAnsi"/>
          <w:sz w:val="22"/>
          <w:szCs w:val="22"/>
        </w:rPr>
        <w:t xml:space="preserve">, </w:t>
      </w:r>
      <w:r w:rsidR="00BC561D" w:rsidRPr="00BC561D">
        <w:rPr>
          <w:rFonts w:asciiTheme="minorHAnsi" w:eastAsia="Calibri" w:hAnsiTheme="minorHAnsi" w:cstheme="minorHAnsi"/>
          <w:sz w:val="22"/>
          <w:szCs w:val="22"/>
        </w:rPr>
        <w:t>nemovitá kulturní památka č.</w:t>
      </w:r>
      <w:r w:rsidR="00BC561D" w:rsidRPr="00BC561D">
        <w:rPr>
          <w:rFonts w:asciiTheme="minorHAnsi" w:hAnsiTheme="minorHAnsi" w:cstheme="minorHAnsi"/>
          <w:bCs/>
          <w:color w:val="000000"/>
          <w:sz w:val="22"/>
          <w:szCs w:val="22"/>
        </w:rPr>
        <w:t xml:space="preserve"> </w:t>
      </w:r>
      <w:r w:rsidR="00BC561D" w:rsidRPr="00BC561D">
        <w:rPr>
          <w:rFonts w:asciiTheme="minorHAnsi" w:eastAsia="Calibri" w:hAnsiTheme="minorHAnsi" w:cstheme="minorHAnsi"/>
          <w:sz w:val="22"/>
          <w:szCs w:val="22"/>
        </w:rPr>
        <w:t>20015/7-6944.</w:t>
      </w:r>
    </w:p>
    <w:p w14:paraId="47FBB262" w14:textId="77777777"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1DF73072" w14:textId="3BEE619B" w:rsidR="00AB4420" w:rsidRPr="004E34DE" w:rsidRDefault="00AB4420" w:rsidP="004E34DE">
      <w:pPr>
        <w:pStyle w:val="Odstavecseseznamem"/>
        <w:numPr>
          <w:ilvl w:val="0"/>
          <w:numId w:val="24"/>
        </w:numPr>
        <w:spacing w:before="60"/>
        <w:ind w:left="567" w:hanging="567"/>
        <w:jc w:val="both"/>
        <w:rPr>
          <w:rFonts w:ascii="Calibri" w:hAnsi="Calibri" w:cs="Calibri"/>
          <w:sz w:val="22"/>
          <w:szCs w:val="22"/>
        </w:rPr>
      </w:pPr>
      <w:r w:rsidRPr="004E34DE">
        <w:rPr>
          <w:rFonts w:ascii="Calibri" w:hAnsi="Calibri" w:cs="Calibri"/>
          <w:sz w:val="22"/>
          <w:szCs w:val="22"/>
        </w:rPr>
        <w:t xml:space="preserve">Cena díla je sjednána na částku </w:t>
      </w:r>
      <w:r w:rsidR="00687AAE" w:rsidRPr="00687AAE">
        <w:rPr>
          <w:rFonts w:ascii="Calibri" w:hAnsi="Calibri" w:cs="Calibri"/>
          <w:b/>
          <w:sz w:val="22"/>
          <w:szCs w:val="22"/>
        </w:rPr>
        <w:t>71 741,-</w:t>
      </w:r>
      <w:r w:rsidRPr="004E34DE">
        <w:rPr>
          <w:rFonts w:ascii="Calibri" w:hAnsi="Calibri" w:cs="Calibri"/>
          <w:b/>
          <w:sz w:val="22"/>
          <w:szCs w:val="22"/>
        </w:rPr>
        <w:t>Kč</w:t>
      </w:r>
      <w:r w:rsidRPr="004E34DE">
        <w:rPr>
          <w:rFonts w:ascii="Calibri" w:hAnsi="Calibri" w:cs="Calibri"/>
          <w:sz w:val="22"/>
          <w:szCs w:val="22"/>
        </w:rPr>
        <w:t xml:space="preserve"> včetně DPH, přičemž </w:t>
      </w:r>
    </w:p>
    <w:p w14:paraId="2F0A4CE6" w14:textId="514B5956"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cena bez DPH činí</w:t>
      </w:r>
      <w:r w:rsidR="00687AAE">
        <w:rPr>
          <w:rFonts w:ascii="Calibri" w:hAnsi="Calibri" w:cs="Calibri"/>
          <w:sz w:val="22"/>
          <w:szCs w:val="22"/>
        </w:rPr>
        <w:t xml:space="preserve">   </w:t>
      </w:r>
      <w:r w:rsidRPr="00265A2B">
        <w:rPr>
          <w:rFonts w:ascii="Calibri" w:hAnsi="Calibri" w:cs="Calibri"/>
          <w:sz w:val="22"/>
          <w:szCs w:val="22"/>
        </w:rPr>
        <w:t xml:space="preserve"> </w:t>
      </w:r>
      <w:r w:rsidR="00687AAE">
        <w:rPr>
          <w:rFonts w:ascii="Calibri" w:hAnsi="Calibri" w:cs="Calibri"/>
          <w:sz w:val="22"/>
          <w:szCs w:val="22"/>
        </w:rPr>
        <w:t>59 289,77</w:t>
      </w:r>
      <w:r w:rsidRPr="00265A2B">
        <w:rPr>
          <w:rFonts w:ascii="Calibri" w:hAnsi="Calibri" w:cs="Calibri"/>
          <w:sz w:val="22"/>
          <w:szCs w:val="22"/>
        </w:rPr>
        <w:t xml:space="preserve">Kč, </w:t>
      </w:r>
    </w:p>
    <w:p w14:paraId="3934D1F8" w14:textId="580A249A"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687AAE">
        <w:rPr>
          <w:rFonts w:ascii="Calibri" w:hAnsi="Calibri" w:cs="Calibri"/>
          <w:sz w:val="22"/>
          <w:szCs w:val="22"/>
        </w:rPr>
        <w:t xml:space="preserve">          </w:t>
      </w:r>
      <w:r w:rsidR="004B1A9F">
        <w:rPr>
          <w:rFonts w:ascii="Calibri" w:hAnsi="Calibri" w:cs="Calibri"/>
          <w:sz w:val="22"/>
          <w:szCs w:val="22"/>
        </w:rPr>
        <w:t xml:space="preserve"> </w:t>
      </w:r>
      <w:r w:rsidR="00687AAE">
        <w:rPr>
          <w:rFonts w:ascii="Calibri" w:hAnsi="Calibri" w:cs="Calibri"/>
          <w:sz w:val="22"/>
          <w:szCs w:val="22"/>
        </w:rPr>
        <w:t>12 450,85</w:t>
      </w:r>
      <w:r w:rsidRPr="00265A2B">
        <w:rPr>
          <w:rFonts w:ascii="Calibri" w:hAnsi="Calibri" w:cs="Calibri"/>
          <w:sz w:val="22"/>
          <w:szCs w:val="22"/>
        </w:rPr>
        <w:t>Kč</w:t>
      </w:r>
      <w:r w:rsidR="00856DDA" w:rsidRPr="00265A2B">
        <w:rPr>
          <w:rFonts w:ascii="Calibri" w:hAnsi="Calibri" w:cs="Calibri"/>
          <w:sz w:val="22"/>
          <w:szCs w:val="22"/>
        </w:rPr>
        <w:t>,</w:t>
      </w:r>
    </w:p>
    <w:p w14:paraId="3A67FCB2" w14:textId="2DF19387" w:rsidR="004E34DE" w:rsidRPr="00AB4420" w:rsidRDefault="00AB4420" w:rsidP="004E34DE">
      <w:pPr>
        <w:ind w:left="567"/>
        <w:jc w:val="both"/>
        <w:rPr>
          <w:rFonts w:ascii="Calibri" w:hAnsi="Calibri" w:cs="Calibri"/>
          <w:sz w:val="22"/>
          <w:szCs w:val="22"/>
        </w:rPr>
      </w:pPr>
      <w:r w:rsidRPr="00265A2B">
        <w:rPr>
          <w:rFonts w:ascii="Calibri" w:hAnsi="Calibri" w:cs="Calibri"/>
          <w:sz w:val="22"/>
          <w:szCs w:val="22"/>
        </w:rPr>
        <w:t>sazba DPH</w:t>
      </w:r>
      <w:r w:rsidR="00687AAE">
        <w:rPr>
          <w:rFonts w:ascii="Calibri" w:hAnsi="Calibri" w:cs="Calibri"/>
          <w:sz w:val="22"/>
          <w:szCs w:val="22"/>
        </w:rPr>
        <w:t xml:space="preserve"> 21</w:t>
      </w:r>
      <w:r w:rsidR="004B1A9F">
        <w:rPr>
          <w:rFonts w:ascii="Calibri" w:hAnsi="Calibri" w:cs="Calibri"/>
          <w:sz w:val="22"/>
          <w:szCs w:val="22"/>
        </w:rPr>
        <w:t xml:space="preserve"> </w:t>
      </w:r>
      <w:r w:rsidRPr="00265A2B">
        <w:rPr>
          <w:rFonts w:ascii="Calibri" w:hAnsi="Calibri" w:cs="Calibri"/>
          <w:sz w:val="22"/>
          <w:szCs w:val="22"/>
        </w:rPr>
        <w:t>%</w:t>
      </w:r>
      <w:r w:rsidR="00856DDA" w:rsidRPr="00265A2B">
        <w:rPr>
          <w:rFonts w:ascii="Calibri" w:hAnsi="Calibri" w:cs="Calibri"/>
          <w:sz w:val="22"/>
          <w:szCs w:val="22"/>
        </w:rPr>
        <w:t>.</w:t>
      </w:r>
    </w:p>
    <w:p w14:paraId="42561E31"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7CD11C5B"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14:paraId="7D39D819" w14:textId="51615300"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872640">
        <w:rPr>
          <w:rFonts w:ascii="Calibri" w:hAnsi="Calibri" w:cs="Calibri"/>
          <w:sz w:val="22"/>
          <w:szCs w:val="22"/>
        </w:rPr>
        <w:t>.</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14:paraId="2F243FD4" w14:textId="77777777"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0807908" w14:textId="77777777"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14:paraId="0BB00891" w14:textId="77777777"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14:paraId="7AB78CAB" w14:textId="77777777" w:rsidR="0004587D" w:rsidRDefault="004E34DE" w:rsidP="0004587D">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14:paraId="2FDE52A2" w14:textId="7A07077F" w:rsidR="004E34DE" w:rsidRPr="0004587D" w:rsidRDefault="004E34DE" w:rsidP="0004587D">
      <w:pPr>
        <w:spacing w:before="60"/>
        <w:ind w:left="567"/>
        <w:jc w:val="both"/>
        <w:rPr>
          <w:rFonts w:ascii="Calibri" w:hAnsi="Calibri" w:cs="Calibri"/>
          <w:sz w:val="22"/>
          <w:szCs w:val="22"/>
        </w:rPr>
      </w:pPr>
      <w:r w:rsidRPr="0004587D">
        <w:rPr>
          <w:rFonts w:ascii="Calibri" w:hAnsi="Calibri" w:cs="Calibri"/>
          <w:sz w:val="22"/>
          <w:szCs w:val="22"/>
        </w:rPr>
        <w:t xml:space="preserve">                                                     </w:t>
      </w: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716E4D29"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w:t>
      </w:r>
      <w:r w:rsidRPr="00596836">
        <w:rPr>
          <w:rFonts w:ascii="Calibri" w:hAnsi="Calibri"/>
          <w:snapToGrid w:val="0"/>
          <w:sz w:val="22"/>
          <w:szCs w:val="22"/>
        </w:rPr>
        <w:t>v souladu s</w:t>
      </w:r>
      <w:r w:rsidR="006B3FF6" w:rsidRPr="00596836">
        <w:rPr>
          <w:rFonts w:ascii="Calibri" w:hAnsi="Calibri"/>
          <w:snapToGrid w:val="0"/>
          <w:sz w:val="22"/>
          <w:szCs w:val="22"/>
        </w:rPr>
        <w:t> </w:t>
      </w:r>
      <w:r w:rsidR="0004587D">
        <w:rPr>
          <w:rFonts w:ascii="Calibri" w:hAnsi="Calibri"/>
          <w:sz w:val="22"/>
          <w:szCs w:val="22"/>
        </w:rPr>
        <w:t xml:space="preserve"> </w:t>
      </w:r>
      <w:r w:rsidR="006B3FF6">
        <w:rPr>
          <w:rFonts w:ascii="Calibri" w:hAnsi="Calibri"/>
          <w:snapToGrid w:val="0"/>
          <w:sz w:val="22"/>
          <w:szCs w:val="22"/>
        </w:rPr>
        <w:t>výkazem výměr</w:t>
      </w:r>
      <w:r w:rsidR="006C1983">
        <w:rPr>
          <w:rFonts w:ascii="Calibri" w:hAnsi="Calibri"/>
          <w:snapToGrid w:val="0"/>
          <w:sz w:val="22"/>
          <w:szCs w:val="22"/>
        </w:rPr>
        <w:t xml:space="preserve">, závazným stanoviskem </w:t>
      </w:r>
      <w:r w:rsidR="00991923">
        <w:rPr>
          <w:rFonts w:ascii="Calibri" w:hAnsi="Calibri"/>
          <w:snapToGrid w:val="0"/>
          <w:sz w:val="22"/>
          <w:szCs w:val="22"/>
        </w:rPr>
        <w:t>a</w:t>
      </w:r>
      <w:r w:rsidR="0004587D" w:rsidRPr="0004587D">
        <w:rPr>
          <w:rFonts w:ascii="Calibri" w:hAnsi="Calibri"/>
          <w:snapToGrid w:val="0"/>
          <w:sz w:val="22"/>
          <w:szCs w:val="22"/>
        </w:rPr>
        <w:t xml:space="preserve"> </w:t>
      </w:r>
      <w:r w:rsidR="0004587D" w:rsidRPr="00881F40">
        <w:rPr>
          <w:rFonts w:ascii="Calibri" w:hAnsi="Calibri"/>
          <w:snapToGrid w:val="0"/>
          <w:sz w:val="22"/>
          <w:szCs w:val="22"/>
        </w:rPr>
        <w:t>případnými dalšími pokyny objednatele</w:t>
      </w:r>
      <w:r w:rsidR="006B3FF6">
        <w:rPr>
          <w:rFonts w:ascii="Calibri" w:hAnsi="Calibri"/>
          <w:snapToGrid w:val="0"/>
          <w:sz w:val="22"/>
          <w:szCs w:val="22"/>
        </w:rPr>
        <w:t>.</w:t>
      </w:r>
      <w:r w:rsidRPr="00881F40">
        <w:rPr>
          <w:rFonts w:ascii="Calibri" w:hAnsi="Calibri"/>
          <w:snapToGrid w:val="0"/>
          <w:sz w:val="22"/>
          <w:szCs w:val="22"/>
        </w:rPr>
        <w:t xml:space="preserve"> </w:t>
      </w:r>
      <w:r w:rsidRPr="00881F40">
        <w:rPr>
          <w:rFonts w:ascii="Calibri" w:hAnsi="Calibri"/>
          <w:sz w:val="22"/>
          <w:szCs w:val="22"/>
        </w:rPr>
        <w:t>Zhotovitel při provádění díla postupuje samostatně</w:t>
      </w:r>
      <w:r w:rsidRPr="00881F40">
        <w:rPr>
          <w:rFonts w:ascii="Calibri" w:hAnsi="Calibri"/>
          <w:snapToGrid w:val="0"/>
          <w:sz w:val="22"/>
          <w:szCs w:val="22"/>
        </w:rPr>
        <w:t xml:space="preserv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40D440D8" w14:textId="77777777"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29C86B59" w14:textId="1D4DDCF1"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(sta</w:t>
      </w:r>
      <w:r w:rsidR="006B3FF6">
        <w:rPr>
          <w:rFonts w:ascii="Calibri" w:hAnsi="Calibri"/>
          <w:sz w:val="22"/>
          <w:szCs w:val="22"/>
        </w:rPr>
        <w:t>vební suť, použité obaly apod.).</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6D68C6D0" w14:textId="59551992"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xml:space="preserve"> zabezpečí, aby osoby podílející se na zhotovení díla a pohybující se po místě provádění </w:t>
      </w:r>
      <w:r w:rsidR="00422A43">
        <w:rPr>
          <w:rFonts w:ascii="Calibri" w:hAnsi="Calibri"/>
          <w:snapToGrid w:val="0"/>
          <w:sz w:val="22"/>
          <w:szCs w:val="22"/>
        </w:rPr>
        <w:t>prací</w:t>
      </w:r>
      <w:r w:rsidRPr="001405C6">
        <w:rPr>
          <w:rFonts w:ascii="Calibri" w:hAnsi="Calibri"/>
          <w:snapToGrid w:val="0"/>
          <w:sz w:val="22"/>
          <w:szCs w:val="22"/>
        </w:rPr>
        <w:t xml:space="preserve"> byly vybaveny ochrannými pracovními pomůckami. Zhotovitel nesmí umožnit bez souhlasu objednatele přístup do místa provádění stavby osobám, které se bezprostředně nepodílejí na provádění díla.</w:t>
      </w:r>
    </w:p>
    <w:p w14:paraId="67A01A10" w14:textId="28E375FF" w:rsidR="00257826" w:rsidRDefault="001918B2" w:rsidP="00E03546">
      <w:pPr>
        <w:ind w:left="567"/>
        <w:jc w:val="both"/>
        <w:rPr>
          <w:rFonts w:ascii="Calibri" w:hAnsi="Calibri"/>
          <w:snapToGrid w:val="0"/>
          <w:sz w:val="22"/>
          <w:szCs w:val="22"/>
        </w:rPr>
      </w:pPr>
      <w:r>
        <w:rPr>
          <w:rFonts w:ascii="Calibri" w:hAnsi="Calibri"/>
          <w:snapToGrid w:val="0"/>
          <w:sz w:val="22"/>
          <w:szCs w:val="22"/>
        </w:rPr>
        <w:t xml:space="preserve">                     </w:t>
      </w:r>
      <w:r w:rsidR="00E03546">
        <w:rPr>
          <w:rFonts w:ascii="Calibri" w:hAnsi="Calibri"/>
          <w:snapToGrid w:val="0"/>
          <w:sz w:val="22"/>
          <w:szCs w:val="22"/>
        </w:rPr>
        <w:t xml:space="preserve">                                            </w:t>
      </w:r>
      <w:r>
        <w:rPr>
          <w:rFonts w:ascii="Calibri" w:hAnsi="Calibri"/>
          <w:snapToGrid w:val="0"/>
          <w:sz w:val="22"/>
          <w:szCs w:val="22"/>
        </w:rPr>
        <w:t xml:space="preserve">       </w:t>
      </w:r>
    </w:p>
    <w:p w14:paraId="0414C570" w14:textId="77777777"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3CB6E165" w14:textId="77777777"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14:paraId="4EF1A274" w14:textId="69B7AB87" w:rsidR="00D911E9" w:rsidRPr="00733361" w:rsidRDefault="00E03546" w:rsidP="00E03546">
      <w:pPr>
        <w:pStyle w:val="Odstavecseseznamem"/>
        <w:ind w:left="567"/>
        <w:contextualSpacing w:val="0"/>
        <w:jc w:val="both"/>
        <w:rPr>
          <w:rFonts w:ascii="Calibri" w:hAnsi="Calibri" w:cs="Calibri"/>
          <w:b/>
          <w:sz w:val="22"/>
          <w:szCs w:val="22"/>
        </w:rPr>
      </w:pPr>
      <w:r>
        <w:rPr>
          <w:rFonts w:ascii="Calibri" w:hAnsi="Calibri" w:cs="Calibri"/>
          <w:b/>
          <w:sz w:val="22"/>
          <w:szCs w:val="22"/>
        </w:rPr>
        <w:t xml:space="preserve">                                                                           </w:t>
      </w:r>
    </w:p>
    <w:p w14:paraId="26F20FEA" w14:textId="77777777"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14:paraId="2F593A55" w14:textId="663E97DD" w:rsidR="00483D4D" w:rsidRPr="00B759B2"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872640">
        <w:rPr>
          <w:rFonts w:ascii="Calibri" w:hAnsi="Calibri" w:cs="Calibri"/>
          <w:sz w:val="22"/>
          <w:szCs w:val="22"/>
        </w:rPr>
        <w:t xml:space="preserve">délce </w:t>
      </w:r>
      <w:r w:rsidR="002F01A6" w:rsidRPr="00872640">
        <w:rPr>
          <w:rFonts w:ascii="Calibri" w:hAnsi="Calibri" w:cs="Calibri"/>
          <w:sz w:val="22"/>
          <w:szCs w:val="22"/>
        </w:rPr>
        <w:t>60</w:t>
      </w:r>
      <w:r w:rsidR="00D10F1F" w:rsidRPr="00B759B2">
        <w:rPr>
          <w:rFonts w:ascii="Calibri" w:hAnsi="Calibri" w:cs="Calibri"/>
          <w:sz w:val="22"/>
          <w:szCs w:val="22"/>
        </w:rPr>
        <w:t xml:space="preserve"> </w:t>
      </w:r>
      <w:r w:rsidR="00E65B75" w:rsidRPr="00B759B2">
        <w:rPr>
          <w:rFonts w:ascii="Calibri" w:hAnsi="Calibri" w:cs="Calibri"/>
          <w:sz w:val="22"/>
          <w:szCs w:val="22"/>
        </w:rPr>
        <w:t>měsíců</w:t>
      </w:r>
      <w:r w:rsidR="0047222E" w:rsidRPr="00B759B2">
        <w:rPr>
          <w:rFonts w:ascii="Calibri" w:hAnsi="Calibri" w:cs="Calibri"/>
          <w:sz w:val="22"/>
          <w:szCs w:val="22"/>
        </w:rPr>
        <w:t xml:space="preserve"> od dokončení a řádného předání díla.</w:t>
      </w:r>
      <w:r w:rsidR="005E4F2E" w:rsidRPr="00B759B2">
        <w:rPr>
          <w:rFonts w:ascii="Calibri" w:hAnsi="Calibri" w:cs="Calibri"/>
          <w:sz w:val="22"/>
          <w:szCs w:val="22"/>
        </w:rPr>
        <w:t xml:space="preserve"> Záruční doba počíná plynout dnem podepsání protokolu o předání a převzetí díla bez vad a nedodělků oběma smluvními stranami.</w:t>
      </w:r>
    </w:p>
    <w:p w14:paraId="0D1F9CCF" w14:textId="7AFED54F"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B759B2">
        <w:rPr>
          <w:rFonts w:ascii="Calibri" w:hAnsi="Calibri" w:cs="Calibri"/>
          <w:sz w:val="22"/>
          <w:szCs w:val="22"/>
        </w:rPr>
        <w:t>Zhotovitel se zavazuje odstranit bezplatně veškeré vady nebo nedodělky, které existovaly v době předání díla objednateli</w:t>
      </w:r>
      <w:r w:rsidR="001A7F71" w:rsidRPr="00B759B2">
        <w:rPr>
          <w:rFonts w:ascii="Calibri" w:hAnsi="Calibri" w:cs="Calibri"/>
          <w:sz w:val="22"/>
          <w:szCs w:val="22"/>
        </w:rPr>
        <w:t>,</w:t>
      </w:r>
      <w:r w:rsidRPr="00B759B2">
        <w:rPr>
          <w:rFonts w:ascii="Calibri" w:hAnsi="Calibri" w:cs="Calibri"/>
          <w:sz w:val="22"/>
          <w:szCs w:val="22"/>
        </w:rPr>
        <w:t xml:space="preserve"> a dále vady vzniklé na díle kdykoli během doby </w:t>
      </w:r>
      <w:r w:rsidR="002F01A6" w:rsidRPr="00872640">
        <w:rPr>
          <w:rFonts w:ascii="Calibri" w:hAnsi="Calibri" w:cs="Calibri"/>
          <w:sz w:val="22"/>
          <w:szCs w:val="22"/>
        </w:rPr>
        <w:t>60</w:t>
      </w:r>
      <w:r w:rsidRPr="00B759B2">
        <w:rPr>
          <w:rFonts w:ascii="Calibri" w:hAnsi="Calibri" w:cs="Calibri"/>
          <w:sz w:val="22"/>
          <w:szCs w:val="22"/>
        </w:rPr>
        <w:t xml:space="preserve"> měsíců</w:t>
      </w:r>
      <w:r w:rsidRPr="0007743E">
        <w:rPr>
          <w:rFonts w:ascii="Calibri" w:hAnsi="Calibri" w:cs="Calibri"/>
          <w:sz w:val="22"/>
          <w:szCs w:val="22"/>
        </w:rPr>
        <w:t xml:space="preserve">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10CF6115" w14:textId="77777777"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7ECC18B9" w14:textId="77777777"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14:paraId="76DD76F3" w14:textId="77777777"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29295153" w14:textId="77777777"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3121992C"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7EFE93DA" w:rsidR="00834615" w:rsidRPr="00E03546"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14:paraId="077B1ADE" w14:textId="77777777" w:rsidR="00E03546" w:rsidRPr="00834615" w:rsidRDefault="00E03546" w:rsidP="00E03546">
      <w:pPr>
        <w:spacing w:before="60"/>
        <w:ind w:left="567"/>
        <w:jc w:val="both"/>
        <w:rPr>
          <w:rFonts w:ascii="Calibri" w:hAnsi="Calibri" w:cs="Calibri"/>
          <w:sz w:val="22"/>
          <w:szCs w:val="22"/>
        </w:rPr>
      </w:pPr>
    </w:p>
    <w:p w14:paraId="59701FD2" w14:textId="77777777" w:rsidR="0047222E" w:rsidRPr="002E4055" w:rsidRDefault="009802FC" w:rsidP="00E0354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6861DC59"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B759B2">
        <w:rPr>
          <w:rFonts w:ascii="Calibri" w:hAnsi="Calibri" w:cs="Calibri"/>
          <w:sz w:val="22"/>
          <w:szCs w:val="22"/>
        </w:rPr>
        <w:t xml:space="preserve">výši </w:t>
      </w:r>
      <w:r w:rsidR="00F5417B" w:rsidRPr="00B759B2">
        <w:rPr>
          <w:rFonts w:ascii="Calibri" w:hAnsi="Calibri" w:cs="Calibri"/>
          <w:sz w:val="22"/>
          <w:szCs w:val="22"/>
        </w:rPr>
        <w:t>5</w:t>
      </w:r>
      <w:r w:rsidR="00B00ED7" w:rsidRPr="00B759B2">
        <w:rPr>
          <w:rFonts w:ascii="Calibri" w:hAnsi="Calibri" w:cs="Calibri"/>
          <w:sz w:val="22"/>
          <w:szCs w:val="22"/>
        </w:rPr>
        <w:t xml:space="preserve">00 Kč </w:t>
      </w:r>
      <w:r w:rsidRPr="00B759B2">
        <w:rPr>
          <w:rFonts w:ascii="Calibri" w:hAnsi="Calibri" w:cs="Calibri"/>
          <w:sz w:val="22"/>
          <w:szCs w:val="22"/>
        </w:rPr>
        <w:t>za každý</w:t>
      </w:r>
      <w:r w:rsidRPr="00967C08">
        <w:rPr>
          <w:rFonts w:ascii="Calibri" w:hAnsi="Calibri" w:cs="Calibri"/>
          <w:sz w:val="22"/>
          <w:szCs w:val="22"/>
        </w:rPr>
        <w:t xml:space="preserve">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7FCBD9C7"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41BF061A" w:rsidR="00B00ED7" w:rsidRPr="00E03546"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5859DF92" w14:textId="77777777" w:rsidR="00E03546" w:rsidRPr="00027F53" w:rsidRDefault="00E03546" w:rsidP="00E03546">
      <w:pPr>
        <w:spacing w:before="60"/>
        <w:ind w:left="567"/>
        <w:jc w:val="both"/>
        <w:rPr>
          <w:rFonts w:asciiTheme="minorHAnsi" w:hAnsiTheme="minorHAnsi" w:cstheme="minorHAnsi"/>
          <w:sz w:val="22"/>
          <w:szCs w:val="22"/>
        </w:rPr>
      </w:pPr>
    </w:p>
    <w:p w14:paraId="047C2964" w14:textId="77777777" w:rsidR="00E918E6" w:rsidRDefault="00E918E6" w:rsidP="00E03546">
      <w:pPr>
        <w:pStyle w:val="Odstavecseseznamem"/>
        <w:numPr>
          <w:ilvl w:val="0"/>
          <w:numId w:val="8"/>
        </w:numPr>
        <w:ind w:left="3827" w:hanging="425"/>
        <w:contextualSpacing w:val="0"/>
        <w:rPr>
          <w:rFonts w:ascii="Calibri" w:hAnsi="Calibri" w:cs="Calibri"/>
          <w:b/>
          <w:sz w:val="22"/>
          <w:szCs w:val="22"/>
        </w:rPr>
      </w:pPr>
      <w:r>
        <w:rPr>
          <w:rFonts w:ascii="Calibri" w:hAnsi="Calibri" w:cs="Calibri"/>
          <w:b/>
          <w:sz w:val="22"/>
          <w:szCs w:val="22"/>
        </w:rPr>
        <w:t>Odstoupení od smlouvy</w:t>
      </w:r>
    </w:p>
    <w:p w14:paraId="2A4C89CB"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554EE785"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14:paraId="4F14AAB0" w14:textId="404C7CD7"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22D49479"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0354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74D3395" w14:textId="24C3E302" w:rsidR="00E918E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Smluvní strany jsou si povinny vyplatit </w:t>
      </w:r>
      <w:r w:rsidR="00E03546" w:rsidRPr="00E03546">
        <w:rPr>
          <w:rFonts w:asciiTheme="minorHAnsi" w:hAnsiTheme="minorHAnsi" w:cstheme="minorHAnsi"/>
          <w:sz w:val="22"/>
          <w:szCs w:val="22"/>
        </w:rPr>
        <w:t xml:space="preserve">po odsouhlasení </w:t>
      </w:r>
      <w:r w:rsidRPr="00E03546">
        <w:rPr>
          <w:rFonts w:asciiTheme="minorHAnsi" w:hAnsiTheme="minorHAnsi" w:cstheme="minorHAnsi"/>
          <w:sz w:val="22"/>
          <w:szCs w:val="22"/>
        </w:rPr>
        <w:t>shora uvedené částky, včetně případných příslušenství, nejpozději do třiceti dnů ode dne doručení písemné výzvy oprávněné smluvní strany k úhradě.</w:t>
      </w:r>
    </w:p>
    <w:p w14:paraId="09E89CF8" w14:textId="68A0C7E6" w:rsidR="00E03546" w:rsidRPr="00E03546" w:rsidRDefault="00E03546" w:rsidP="006C1983">
      <w:pPr>
        <w:ind w:left="567"/>
        <w:jc w:val="both"/>
        <w:rPr>
          <w:rFonts w:asciiTheme="minorHAnsi" w:hAnsiTheme="minorHAnsi" w:cstheme="minorHAnsi"/>
          <w:sz w:val="22"/>
          <w:szCs w:val="22"/>
        </w:rPr>
      </w:pPr>
      <w:r>
        <w:rPr>
          <w:rFonts w:asciiTheme="minorHAnsi" w:hAnsiTheme="minorHAnsi" w:cstheme="minorHAnsi"/>
          <w:sz w:val="22"/>
          <w:szCs w:val="22"/>
        </w:rPr>
        <w:t xml:space="preserve">                                                                      </w:t>
      </w:r>
    </w:p>
    <w:p w14:paraId="07C098CC" w14:textId="77777777" w:rsidR="002A6B50" w:rsidRPr="00422A43" w:rsidRDefault="000D62AE" w:rsidP="00E03546">
      <w:pPr>
        <w:pStyle w:val="Odstavecseseznamem"/>
        <w:numPr>
          <w:ilvl w:val="0"/>
          <w:numId w:val="8"/>
        </w:numPr>
        <w:ind w:left="3827" w:hanging="425"/>
        <w:contextualSpacing w:val="0"/>
        <w:rPr>
          <w:rFonts w:ascii="Calibri" w:hAnsi="Calibri" w:cs="Calibri"/>
          <w:b/>
          <w:sz w:val="22"/>
          <w:szCs w:val="22"/>
        </w:rPr>
      </w:pPr>
      <w:r w:rsidRPr="00422A43">
        <w:rPr>
          <w:rFonts w:ascii="Calibri" w:hAnsi="Calibri" w:cs="Calibri"/>
          <w:b/>
          <w:sz w:val="22"/>
          <w:szCs w:val="22"/>
        </w:rPr>
        <w:t>Závěrečn</w:t>
      </w:r>
      <w:r w:rsidR="00E12787" w:rsidRPr="00422A43">
        <w:rPr>
          <w:rFonts w:ascii="Calibri" w:hAnsi="Calibri" w:cs="Calibri"/>
          <w:b/>
          <w:sz w:val="22"/>
          <w:szCs w:val="22"/>
        </w:rPr>
        <w:t>á</w:t>
      </w:r>
      <w:r w:rsidRPr="00422A43">
        <w:rPr>
          <w:rFonts w:ascii="Calibri" w:hAnsi="Calibri" w:cs="Calibri"/>
          <w:b/>
          <w:sz w:val="22"/>
          <w:szCs w:val="22"/>
        </w:rPr>
        <w:t xml:space="preserve"> ustanovení</w:t>
      </w:r>
    </w:p>
    <w:p w14:paraId="02B29065" w14:textId="77777777"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63D2A7CA" w14:textId="38D57C6F" w:rsidR="001918B2"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D82B691" w14:textId="45B1923D" w:rsidR="000D62AE" w:rsidRDefault="000D62AE"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 xml:space="preserve">Tato smlouva se vyhotovuje ve </w:t>
      </w:r>
      <w:r w:rsidR="00895115" w:rsidRPr="000E4965">
        <w:rPr>
          <w:rFonts w:ascii="Calibri" w:hAnsi="Calibri" w:cs="Calibri"/>
          <w:sz w:val="22"/>
          <w:szCs w:val="22"/>
        </w:rPr>
        <w:t>třech</w:t>
      </w:r>
      <w:r w:rsidRPr="000E4965">
        <w:rPr>
          <w:rFonts w:ascii="Calibri" w:hAnsi="Calibri" w:cs="Calibri"/>
          <w:sz w:val="22"/>
          <w:szCs w:val="22"/>
        </w:rPr>
        <w:t xml:space="preserve"> </w:t>
      </w:r>
      <w:r w:rsidR="00054F8B" w:rsidRPr="000E4965">
        <w:rPr>
          <w:rFonts w:ascii="Calibri" w:hAnsi="Calibri" w:cs="Calibri"/>
          <w:sz w:val="22"/>
          <w:szCs w:val="22"/>
        </w:rPr>
        <w:t>stejnopisech</w:t>
      </w:r>
      <w:r w:rsidRPr="000E4965">
        <w:rPr>
          <w:rFonts w:ascii="Calibri" w:hAnsi="Calibri" w:cs="Calibri"/>
          <w:sz w:val="22"/>
          <w:szCs w:val="22"/>
        </w:rPr>
        <w:t xml:space="preserve">, které mají platnost originálu, </w:t>
      </w:r>
      <w:r w:rsidR="00895115" w:rsidRPr="000E4965">
        <w:rPr>
          <w:rFonts w:ascii="Calibri" w:hAnsi="Calibri" w:cs="Calibri"/>
          <w:sz w:val="22"/>
          <w:szCs w:val="22"/>
        </w:rPr>
        <w:t>dvě vyhotovení pro objednatele a jedno pro zhotovitele</w:t>
      </w:r>
      <w:r w:rsidRPr="000E4965">
        <w:rPr>
          <w:rFonts w:ascii="Calibri" w:hAnsi="Calibri" w:cs="Calibri"/>
          <w:sz w:val="22"/>
          <w:szCs w:val="22"/>
        </w:rPr>
        <w:t>.</w:t>
      </w:r>
    </w:p>
    <w:p w14:paraId="3AA294B2" w14:textId="6AAD4A88"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14:paraId="0A2F371A" w14:textId="415E99F1"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48F9277A" w14:textId="77777777"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09352C0A" w14:textId="2C43F129" w:rsidR="00E03546" w:rsidRPr="00E03546" w:rsidRDefault="00E50FFF" w:rsidP="00E03546">
      <w:pPr>
        <w:pStyle w:val="Zkladntext"/>
        <w:outlineLvl w:val="0"/>
        <w:rPr>
          <w:rFonts w:ascii="Calibri" w:hAnsi="Calibri"/>
          <w:snapToGrid w:val="0"/>
          <w:szCs w:val="22"/>
        </w:rPr>
      </w:pPr>
      <w:r w:rsidRPr="00FD5094">
        <w:rPr>
          <w:rFonts w:ascii="Calibri" w:hAnsi="Calibri"/>
          <w:snapToGrid w:val="0"/>
          <w:szCs w:val="22"/>
        </w:rPr>
        <w:t xml:space="preserve">Soupis stavebních prací, </w:t>
      </w:r>
      <w:r w:rsidR="00E03546">
        <w:rPr>
          <w:rFonts w:ascii="Calibri" w:hAnsi="Calibri"/>
          <w:snapToGrid w:val="0"/>
          <w:szCs w:val="22"/>
        </w:rPr>
        <w:t>dodávek a služeb s výkazem výměr</w:t>
      </w:r>
    </w:p>
    <w:p w14:paraId="55708205" w14:textId="77777777" w:rsidR="00E03546" w:rsidRPr="002E4055" w:rsidRDefault="00E03546"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215E44" w:rsidRPr="002E4055" w14:paraId="44A9BEBC" w14:textId="77777777" w:rsidTr="00D25DC3">
        <w:trPr>
          <w:gridAfter w:val="1"/>
          <w:wAfter w:w="198" w:type="dxa"/>
        </w:trPr>
        <w:tc>
          <w:tcPr>
            <w:tcW w:w="3227" w:type="dxa"/>
          </w:tcPr>
          <w:p w14:paraId="1200B6EB" w14:textId="1BEE45D2" w:rsidR="00215E44" w:rsidRPr="002E4055" w:rsidRDefault="00215E44" w:rsidP="00C50C2A">
            <w:pPr>
              <w:jc w:val="both"/>
              <w:rPr>
                <w:rFonts w:ascii="Calibri" w:hAnsi="Calibri" w:cs="Tahoma"/>
                <w:sz w:val="22"/>
                <w:szCs w:val="22"/>
              </w:rPr>
            </w:pPr>
            <w:r w:rsidRPr="002E4055">
              <w:rPr>
                <w:rFonts w:ascii="Calibri" w:hAnsi="Calibri" w:cs="Tahoma"/>
                <w:sz w:val="22"/>
                <w:szCs w:val="22"/>
              </w:rPr>
              <w:t xml:space="preserve">Ve </w:t>
            </w:r>
            <w:r>
              <w:rPr>
                <w:rFonts w:ascii="Calibri" w:hAnsi="Calibri" w:cs="Tahoma"/>
                <w:sz w:val="22"/>
                <w:szCs w:val="22"/>
              </w:rPr>
              <w:t xml:space="preserve">Znojmě dne </w:t>
            </w:r>
            <w:r w:rsidR="00C50C2A">
              <w:rPr>
                <w:rFonts w:ascii="Calibri" w:hAnsi="Calibri" w:cs="Tahoma"/>
                <w:sz w:val="22"/>
                <w:szCs w:val="22"/>
              </w:rPr>
              <w:t xml:space="preserve">23. </w:t>
            </w:r>
            <w:bookmarkStart w:id="1" w:name="_GoBack"/>
            <w:bookmarkEnd w:id="1"/>
            <w:r w:rsidR="00C50C2A">
              <w:rPr>
                <w:rFonts w:ascii="Calibri" w:hAnsi="Calibri" w:cs="Tahoma"/>
                <w:sz w:val="22"/>
                <w:szCs w:val="22"/>
              </w:rPr>
              <w:t>11. 2021</w:t>
            </w:r>
          </w:p>
        </w:tc>
        <w:tc>
          <w:tcPr>
            <w:tcW w:w="2551" w:type="dxa"/>
          </w:tcPr>
          <w:p w14:paraId="407605C6" w14:textId="77777777" w:rsidR="00215E44" w:rsidRPr="002E4055" w:rsidRDefault="00215E44" w:rsidP="00215E44">
            <w:pPr>
              <w:jc w:val="both"/>
              <w:rPr>
                <w:rFonts w:ascii="Calibri" w:hAnsi="Calibri" w:cs="Tahoma"/>
                <w:sz w:val="22"/>
                <w:szCs w:val="22"/>
              </w:rPr>
            </w:pPr>
          </w:p>
        </w:tc>
        <w:tc>
          <w:tcPr>
            <w:tcW w:w="3261" w:type="dxa"/>
          </w:tcPr>
          <w:p w14:paraId="0AC863CF" w14:textId="09E35A64" w:rsidR="00215E44" w:rsidRPr="002E4055" w:rsidRDefault="00215E44" w:rsidP="00215E44">
            <w:pPr>
              <w:ind w:right="-354"/>
              <w:jc w:val="both"/>
              <w:rPr>
                <w:rFonts w:ascii="Calibri" w:hAnsi="Calibri" w:cs="Tahoma"/>
                <w:sz w:val="22"/>
                <w:szCs w:val="22"/>
              </w:rPr>
            </w:pPr>
            <w:r>
              <w:rPr>
                <w:rFonts w:ascii="Calibri" w:hAnsi="Calibri" w:cs="Tahoma"/>
                <w:sz w:val="22"/>
                <w:szCs w:val="22"/>
              </w:rPr>
              <w:t xml:space="preserve">Ve Znojmě  dne </w:t>
            </w:r>
            <w:r w:rsidR="00C50C2A">
              <w:rPr>
                <w:rFonts w:ascii="Calibri" w:hAnsi="Calibri" w:cs="Tahoma"/>
                <w:sz w:val="22"/>
                <w:szCs w:val="22"/>
              </w:rPr>
              <w:t>23. 11. 2021</w:t>
            </w:r>
          </w:p>
        </w:tc>
      </w:tr>
      <w:tr w:rsidR="00215E44" w:rsidRPr="002E4055" w14:paraId="38572C5C" w14:textId="77777777"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14:paraId="4EF158CB" w14:textId="77777777" w:rsidR="00215E44" w:rsidRDefault="00215E44" w:rsidP="00215E44">
            <w:pPr>
              <w:spacing w:before="120"/>
              <w:jc w:val="both"/>
              <w:rPr>
                <w:rFonts w:ascii="Calibri" w:hAnsi="Calibri" w:cs="Tahoma"/>
                <w:sz w:val="22"/>
                <w:szCs w:val="22"/>
              </w:rPr>
            </w:pPr>
            <w:r>
              <w:rPr>
                <w:rFonts w:ascii="Calibri" w:hAnsi="Calibri" w:cs="Tahoma"/>
                <w:sz w:val="22"/>
                <w:szCs w:val="22"/>
              </w:rPr>
              <w:t>Objednatel</w:t>
            </w:r>
            <w:r w:rsidRPr="002E4055">
              <w:rPr>
                <w:rFonts w:ascii="Calibri" w:hAnsi="Calibri" w:cs="Tahoma"/>
                <w:sz w:val="22"/>
                <w:szCs w:val="22"/>
              </w:rPr>
              <w:t>:</w:t>
            </w:r>
          </w:p>
          <w:p w14:paraId="0E1E58BC" w14:textId="77777777" w:rsidR="00215E44" w:rsidRPr="00B00ED7" w:rsidRDefault="00215E44" w:rsidP="00215E44">
            <w:pPr>
              <w:rPr>
                <w:rFonts w:ascii="Calibri" w:hAnsi="Calibri" w:cs="Tahoma"/>
                <w:sz w:val="22"/>
                <w:szCs w:val="22"/>
              </w:rPr>
            </w:pPr>
          </w:p>
        </w:tc>
        <w:tc>
          <w:tcPr>
            <w:tcW w:w="2551" w:type="dxa"/>
            <w:shd w:val="clear" w:color="auto" w:fill="auto"/>
          </w:tcPr>
          <w:p w14:paraId="3D3ECABC" w14:textId="77777777" w:rsidR="00215E44" w:rsidRPr="002E4055" w:rsidRDefault="00215E44" w:rsidP="00215E44">
            <w:pPr>
              <w:jc w:val="both"/>
              <w:rPr>
                <w:rFonts w:ascii="Calibri" w:hAnsi="Calibri" w:cs="Tahoma"/>
                <w:sz w:val="22"/>
                <w:szCs w:val="22"/>
              </w:rPr>
            </w:pPr>
          </w:p>
        </w:tc>
        <w:tc>
          <w:tcPr>
            <w:tcW w:w="3459" w:type="dxa"/>
            <w:gridSpan w:val="2"/>
            <w:tcBorders>
              <w:bottom w:val="dotted" w:sz="8" w:space="0" w:color="auto"/>
            </w:tcBorders>
            <w:shd w:val="clear" w:color="auto" w:fill="auto"/>
          </w:tcPr>
          <w:p w14:paraId="2CF46F1B" w14:textId="39FC593B" w:rsidR="00215E44" w:rsidRPr="002E4055" w:rsidRDefault="00215E44" w:rsidP="00215E44">
            <w:pPr>
              <w:spacing w:before="120"/>
              <w:jc w:val="both"/>
              <w:rPr>
                <w:rFonts w:ascii="Calibri" w:hAnsi="Calibri" w:cs="Tahoma"/>
                <w:sz w:val="22"/>
                <w:szCs w:val="22"/>
              </w:rPr>
            </w:pPr>
            <w:r>
              <w:rPr>
                <w:rFonts w:ascii="Calibri" w:hAnsi="Calibri" w:cs="Tahoma"/>
                <w:sz w:val="22"/>
                <w:szCs w:val="22"/>
              </w:rPr>
              <w:t>Zhotovitel</w:t>
            </w:r>
            <w:r w:rsidRPr="002E4055">
              <w:rPr>
                <w:rFonts w:ascii="Calibri" w:hAnsi="Calibri" w:cs="Tahoma"/>
                <w:sz w:val="22"/>
                <w:szCs w:val="22"/>
              </w:rPr>
              <w:t>:</w:t>
            </w:r>
          </w:p>
        </w:tc>
      </w:tr>
      <w:tr w:rsidR="00215E44"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64D94B53" w14:textId="77777777" w:rsidR="00215E44" w:rsidRPr="002E4055" w:rsidRDefault="00215E44" w:rsidP="00215E44">
            <w:pPr>
              <w:ind w:right="-123"/>
              <w:rPr>
                <w:rFonts w:ascii="Calibri" w:hAnsi="Calibri" w:cs="Tahoma"/>
                <w:sz w:val="22"/>
                <w:szCs w:val="22"/>
              </w:rPr>
            </w:pPr>
            <w:r>
              <w:rPr>
                <w:rFonts w:ascii="Calibri" w:hAnsi="Calibri" w:cs="Tahoma"/>
                <w:sz w:val="22"/>
                <w:szCs w:val="22"/>
              </w:rPr>
              <w:t xml:space="preserve">       Ing. Vladimíra Durajková</w:t>
            </w:r>
          </w:p>
          <w:p w14:paraId="7F2BA7DC" w14:textId="77777777" w:rsidR="00215E44" w:rsidRDefault="00215E44" w:rsidP="00215E44">
            <w:pPr>
              <w:ind w:right="-265"/>
              <w:rPr>
                <w:rFonts w:ascii="Calibri" w:hAnsi="Calibri" w:cs="Tahoma"/>
                <w:sz w:val="22"/>
                <w:szCs w:val="22"/>
              </w:rPr>
            </w:pPr>
            <w:r>
              <w:rPr>
                <w:rFonts w:ascii="Calibri" w:hAnsi="Calibri" w:cs="Tahoma"/>
                <w:sz w:val="22"/>
                <w:szCs w:val="22"/>
              </w:rPr>
              <w:t>Jihomoravské muzeum ve Znojmě,</w:t>
            </w:r>
          </w:p>
          <w:p w14:paraId="7011A597" w14:textId="48D394AA" w:rsidR="00215E44" w:rsidRPr="002E4055" w:rsidRDefault="00215E44" w:rsidP="00215E44">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215E44" w:rsidRPr="002E4055" w:rsidRDefault="00215E44" w:rsidP="00215E44">
            <w:pPr>
              <w:jc w:val="center"/>
              <w:rPr>
                <w:rFonts w:ascii="Calibri" w:hAnsi="Calibri" w:cs="Tahoma"/>
                <w:sz w:val="22"/>
                <w:szCs w:val="22"/>
              </w:rPr>
            </w:pPr>
          </w:p>
        </w:tc>
        <w:tc>
          <w:tcPr>
            <w:tcW w:w="3459" w:type="dxa"/>
            <w:gridSpan w:val="2"/>
            <w:tcBorders>
              <w:top w:val="dotted" w:sz="8" w:space="0" w:color="auto"/>
            </w:tcBorders>
            <w:shd w:val="clear" w:color="auto" w:fill="auto"/>
          </w:tcPr>
          <w:p w14:paraId="25C81361" w14:textId="753E2BD7" w:rsidR="00215E44" w:rsidRPr="00182EC4" w:rsidRDefault="00215E44" w:rsidP="00215E44">
            <w:pPr>
              <w:jc w:val="center"/>
              <w:rPr>
                <w:rFonts w:ascii="Calibri" w:hAnsi="Calibri" w:cs="Tahoma"/>
                <w:sz w:val="22"/>
                <w:szCs w:val="22"/>
              </w:rPr>
            </w:pPr>
            <w:r>
              <w:rPr>
                <w:rFonts w:ascii="Calibri" w:hAnsi="Calibri" w:cs="Tahoma"/>
                <w:sz w:val="22"/>
                <w:szCs w:val="22"/>
              </w:rPr>
              <w:t>Ing. Jaroslav Plánský, jednatel</w:t>
            </w:r>
          </w:p>
        </w:tc>
      </w:tr>
    </w:tbl>
    <w:p w14:paraId="0CA58E8F" w14:textId="77777777" w:rsidR="009767B6" w:rsidRPr="002E4055" w:rsidRDefault="009767B6" w:rsidP="000D62AE">
      <w:pPr>
        <w:rPr>
          <w:rFonts w:ascii="Calibri" w:hAnsi="Calibri" w:cs="Calibri"/>
          <w:sz w:val="22"/>
          <w:szCs w:val="22"/>
        </w:rPr>
      </w:pPr>
    </w:p>
    <w:sectPr w:rsidR="009767B6" w:rsidRPr="002E4055" w:rsidSect="008C0B7A">
      <w:footerReference w:type="default" r:id="rId8"/>
      <w:pgSz w:w="11906" w:h="16838"/>
      <w:pgMar w:top="1134"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10C5" w14:textId="77777777" w:rsidR="00BD50CD" w:rsidRDefault="00BD50CD" w:rsidP="001131D7">
      <w:r>
        <w:separator/>
      </w:r>
    </w:p>
  </w:endnote>
  <w:endnote w:type="continuationSeparator" w:id="0">
    <w:p w14:paraId="5A83340B" w14:textId="77777777" w:rsidR="00BD50CD" w:rsidRDefault="00BD50CD"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220D00D7"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BD50CD">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F6E2" w14:textId="77777777" w:rsidR="00BD50CD" w:rsidRDefault="00BD50CD" w:rsidP="001131D7">
      <w:r>
        <w:separator/>
      </w:r>
    </w:p>
  </w:footnote>
  <w:footnote w:type="continuationSeparator" w:id="0">
    <w:p w14:paraId="24063800" w14:textId="77777777" w:rsidR="00BD50CD" w:rsidRDefault="00BD50CD"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0C567FE8"/>
    <w:lvl w:ilvl="0" w:tplc="4DD69564">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06C04"/>
    <w:multiLevelType w:val="hybridMultilevel"/>
    <w:tmpl w:val="0F66318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F1FA2"/>
    <w:multiLevelType w:val="hybridMultilevel"/>
    <w:tmpl w:val="B20ABB06"/>
    <w:lvl w:ilvl="0" w:tplc="28DE3F26">
      <w:start w:val="1"/>
      <w:numFmt w:val="decimal"/>
      <w:lvlText w:val="8.%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895985"/>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6"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5"/>
  </w:num>
  <w:num w:numId="4">
    <w:abstractNumId w:val="9"/>
  </w:num>
  <w:num w:numId="5">
    <w:abstractNumId w:val="2"/>
  </w:num>
  <w:num w:numId="6">
    <w:abstractNumId w:val="28"/>
  </w:num>
  <w:num w:numId="7">
    <w:abstractNumId w:val="26"/>
  </w:num>
  <w:num w:numId="8">
    <w:abstractNumId w:val="8"/>
  </w:num>
  <w:num w:numId="9">
    <w:abstractNumId w:val="23"/>
  </w:num>
  <w:num w:numId="10">
    <w:abstractNumId w:val="27"/>
  </w:num>
  <w:num w:numId="11">
    <w:abstractNumId w:val="24"/>
  </w:num>
  <w:num w:numId="12">
    <w:abstractNumId w:val="14"/>
  </w:num>
  <w:num w:numId="13">
    <w:abstractNumId w:val="1"/>
  </w:num>
  <w:num w:numId="14">
    <w:abstractNumId w:val="19"/>
  </w:num>
  <w:num w:numId="15">
    <w:abstractNumId w:val="17"/>
  </w:num>
  <w:num w:numId="16">
    <w:abstractNumId w:val="18"/>
  </w:num>
  <w:num w:numId="17">
    <w:abstractNumId w:val="21"/>
  </w:num>
  <w:num w:numId="18">
    <w:abstractNumId w:val="16"/>
  </w:num>
  <w:num w:numId="19">
    <w:abstractNumId w:val="25"/>
  </w:num>
  <w:num w:numId="20">
    <w:abstractNumId w:val="4"/>
  </w:num>
  <w:num w:numId="21">
    <w:abstractNumId w:val="5"/>
  </w:num>
  <w:num w:numId="22">
    <w:abstractNumId w:val="3"/>
  </w:num>
  <w:num w:numId="23">
    <w:abstractNumId w:val="0"/>
  </w:num>
  <w:num w:numId="24">
    <w:abstractNumId w:val="7"/>
  </w:num>
  <w:num w:numId="25">
    <w:abstractNumId w:val="22"/>
  </w:num>
  <w:num w:numId="26">
    <w:abstractNumId w:val="13"/>
  </w:num>
  <w:num w:numId="27">
    <w:abstractNumId w:val="11"/>
  </w:num>
  <w:num w:numId="28">
    <w:abstractNumId w:val="20"/>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F53"/>
    <w:rsid w:val="00033A44"/>
    <w:rsid w:val="00033B02"/>
    <w:rsid w:val="00042977"/>
    <w:rsid w:val="000431B5"/>
    <w:rsid w:val="00044854"/>
    <w:rsid w:val="0004587D"/>
    <w:rsid w:val="00050576"/>
    <w:rsid w:val="00054F8B"/>
    <w:rsid w:val="00055689"/>
    <w:rsid w:val="000677F2"/>
    <w:rsid w:val="0007743E"/>
    <w:rsid w:val="0009476F"/>
    <w:rsid w:val="000949A3"/>
    <w:rsid w:val="000B3E2C"/>
    <w:rsid w:val="000C695D"/>
    <w:rsid w:val="000D62AE"/>
    <w:rsid w:val="000E4965"/>
    <w:rsid w:val="000E7827"/>
    <w:rsid w:val="000F159F"/>
    <w:rsid w:val="00101683"/>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5E47"/>
    <w:rsid w:val="001D02E5"/>
    <w:rsid w:val="001D198C"/>
    <w:rsid w:val="001E5F38"/>
    <w:rsid w:val="001E6755"/>
    <w:rsid w:val="002037D8"/>
    <w:rsid w:val="002047D2"/>
    <w:rsid w:val="00206423"/>
    <w:rsid w:val="00206F78"/>
    <w:rsid w:val="00207068"/>
    <w:rsid w:val="00207BF2"/>
    <w:rsid w:val="00212728"/>
    <w:rsid w:val="00215E0F"/>
    <w:rsid w:val="00215E44"/>
    <w:rsid w:val="00225856"/>
    <w:rsid w:val="00246B29"/>
    <w:rsid w:val="0025000C"/>
    <w:rsid w:val="00253380"/>
    <w:rsid w:val="00257826"/>
    <w:rsid w:val="00264675"/>
    <w:rsid w:val="00265A2B"/>
    <w:rsid w:val="00267AB3"/>
    <w:rsid w:val="00272AB2"/>
    <w:rsid w:val="00275920"/>
    <w:rsid w:val="00280C88"/>
    <w:rsid w:val="00283541"/>
    <w:rsid w:val="00294B89"/>
    <w:rsid w:val="002A18B5"/>
    <w:rsid w:val="002A2632"/>
    <w:rsid w:val="002A6B50"/>
    <w:rsid w:val="002A7CD8"/>
    <w:rsid w:val="002B5733"/>
    <w:rsid w:val="002C01D0"/>
    <w:rsid w:val="002D62CC"/>
    <w:rsid w:val="002D66F3"/>
    <w:rsid w:val="002E4055"/>
    <w:rsid w:val="002F01A6"/>
    <w:rsid w:val="002F1C71"/>
    <w:rsid w:val="002F5846"/>
    <w:rsid w:val="002F5982"/>
    <w:rsid w:val="002F740E"/>
    <w:rsid w:val="003031F3"/>
    <w:rsid w:val="0031601C"/>
    <w:rsid w:val="00327F00"/>
    <w:rsid w:val="00330253"/>
    <w:rsid w:val="00334194"/>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47E"/>
    <w:rsid w:val="003D1C40"/>
    <w:rsid w:val="003E4F6D"/>
    <w:rsid w:val="00401120"/>
    <w:rsid w:val="00403270"/>
    <w:rsid w:val="00422A43"/>
    <w:rsid w:val="004335D2"/>
    <w:rsid w:val="0043488E"/>
    <w:rsid w:val="00437797"/>
    <w:rsid w:val="00444571"/>
    <w:rsid w:val="00444F64"/>
    <w:rsid w:val="004516E4"/>
    <w:rsid w:val="00472028"/>
    <w:rsid w:val="0047222E"/>
    <w:rsid w:val="00475078"/>
    <w:rsid w:val="00476736"/>
    <w:rsid w:val="00483D4D"/>
    <w:rsid w:val="004864A5"/>
    <w:rsid w:val="004872B5"/>
    <w:rsid w:val="004935DE"/>
    <w:rsid w:val="004A1740"/>
    <w:rsid w:val="004A1C39"/>
    <w:rsid w:val="004B1A9F"/>
    <w:rsid w:val="004B1FF1"/>
    <w:rsid w:val="004C2CAF"/>
    <w:rsid w:val="004E34DE"/>
    <w:rsid w:val="00507952"/>
    <w:rsid w:val="00515CB7"/>
    <w:rsid w:val="00516E50"/>
    <w:rsid w:val="00526501"/>
    <w:rsid w:val="00526CCB"/>
    <w:rsid w:val="0053312A"/>
    <w:rsid w:val="00540631"/>
    <w:rsid w:val="00540D2D"/>
    <w:rsid w:val="00542BBD"/>
    <w:rsid w:val="00567782"/>
    <w:rsid w:val="00570BE6"/>
    <w:rsid w:val="005731A4"/>
    <w:rsid w:val="0057386C"/>
    <w:rsid w:val="005806EA"/>
    <w:rsid w:val="00596836"/>
    <w:rsid w:val="005B1B62"/>
    <w:rsid w:val="005C51BC"/>
    <w:rsid w:val="005D454A"/>
    <w:rsid w:val="005D5D19"/>
    <w:rsid w:val="005E0AF9"/>
    <w:rsid w:val="005E1D24"/>
    <w:rsid w:val="005E4F2E"/>
    <w:rsid w:val="00600DFC"/>
    <w:rsid w:val="00610BF3"/>
    <w:rsid w:val="00614D9D"/>
    <w:rsid w:val="006169E7"/>
    <w:rsid w:val="00621A1C"/>
    <w:rsid w:val="00623D0E"/>
    <w:rsid w:val="00624C78"/>
    <w:rsid w:val="00626A7E"/>
    <w:rsid w:val="0063087E"/>
    <w:rsid w:val="006332C0"/>
    <w:rsid w:val="00635AD1"/>
    <w:rsid w:val="006852E0"/>
    <w:rsid w:val="0068604E"/>
    <w:rsid w:val="00687AAE"/>
    <w:rsid w:val="00693708"/>
    <w:rsid w:val="0069731D"/>
    <w:rsid w:val="006A4216"/>
    <w:rsid w:val="006A6035"/>
    <w:rsid w:val="006B3FF6"/>
    <w:rsid w:val="006B450E"/>
    <w:rsid w:val="006C0198"/>
    <w:rsid w:val="006C0787"/>
    <w:rsid w:val="006C1539"/>
    <w:rsid w:val="006C1983"/>
    <w:rsid w:val="006D1126"/>
    <w:rsid w:val="006D357C"/>
    <w:rsid w:val="006E3EFD"/>
    <w:rsid w:val="006E7698"/>
    <w:rsid w:val="007000AA"/>
    <w:rsid w:val="00711A38"/>
    <w:rsid w:val="007124EC"/>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D21DF"/>
    <w:rsid w:val="007D779C"/>
    <w:rsid w:val="007F4E49"/>
    <w:rsid w:val="007F7D97"/>
    <w:rsid w:val="00807759"/>
    <w:rsid w:val="00814BFE"/>
    <w:rsid w:val="00820AD2"/>
    <w:rsid w:val="008211DB"/>
    <w:rsid w:val="00822851"/>
    <w:rsid w:val="00832A9F"/>
    <w:rsid w:val="00832BEC"/>
    <w:rsid w:val="00834615"/>
    <w:rsid w:val="0083681A"/>
    <w:rsid w:val="0085273D"/>
    <w:rsid w:val="008536E6"/>
    <w:rsid w:val="00856DDA"/>
    <w:rsid w:val="00867D0F"/>
    <w:rsid w:val="00872640"/>
    <w:rsid w:val="00873392"/>
    <w:rsid w:val="008806FE"/>
    <w:rsid w:val="00881F40"/>
    <w:rsid w:val="008821E1"/>
    <w:rsid w:val="00885E7A"/>
    <w:rsid w:val="008911EC"/>
    <w:rsid w:val="008931C3"/>
    <w:rsid w:val="00895115"/>
    <w:rsid w:val="00897730"/>
    <w:rsid w:val="008A3DE8"/>
    <w:rsid w:val="008B4567"/>
    <w:rsid w:val="008C0B7A"/>
    <w:rsid w:val="008C184B"/>
    <w:rsid w:val="008C62A6"/>
    <w:rsid w:val="008D2A4D"/>
    <w:rsid w:val="008D4BCB"/>
    <w:rsid w:val="008E7C1F"/>
    <w:rsid w:val="00906858"/>
    <w:rsid w:val="00911D5F"/>
    <w:rsid w:val="0092349F"/>
    <w:rsid w:val="00924607"/>
    <w:rsid w:val="00927797"/>
    <w:rsid w:val="009318D8"/>
    <w:rsid w:val="0094490F"/>
    <w:rsid w:val="009468C7"/>
    <w:rsid w:val="00953B4C"/>
    <w:rsid w:val="00954789"/>
    <w:rsid w:val="00964DD1"/>
    <w:rsid w:val="00967C08"/>
    <w:rsid w:val="0097019B"/>
    <w:rsid w:val="00972A8B"/>
    <w:rsid w:val="009767B6"/>
    <w:rsid w:val="009802FC"/>
    <w:rsid w:val="00987A58"/>
    <w:rsid w:val="00991923"/>
    <w:rsid w:val="009B269D"/>
    <w:rsid w:val="009B5191"/>
    <w:rsid w:val="009D634D"/>
    <w:rsid w:val="009E165C"/>
    <w:rsid w:val="009E547D"/>
    <w:rsid w:val="009F041D"/>
    <w:rsid w:val="009F0752"/>
    <w:rsid w:val="009F5CB5"/>
    <w:rsid w:val="00A00F11"/>
    <w:rsid w:val="00A21FD0"/>
    <w:rsid w:val="00A263DC"/>
    <w:rsid w:val="00A31458"/>
    <w:rsid w:val="00A319BB"/>
    <w:rsid w:val="00A425A7"/>
    <w:rsid w:val="00A470AE"/>
    <w:rsid w:val="00A648FC"/>
    <w:rsid w:val="00A767A5"/>
    <w:rsid w:val="00A85411"/>
    <w:rsid w:val="00A914DE"/>
    <w:rsid w:val="00AA4D29"/>
    <w:rsid w:val="00AA713B"/>
    <w:rsid w:val="00AB0D9F"/>
    <w:rsid w:val="00AB3C05"/>
    <w:rsid w:val="00AB4420"/>
    <w:rsid w:val="00AB518F"/>
    <w:rsid w:val="00AC260E"/>
    <w:rsid w:val="00AC3E7C"/>
    <w:rsid w:val="00AC4712"/>
    <w:rsid w:val="00AF46D6"/>
    <w:rsid w:val="00B00ED7"/>
    <w:rsid w:val="00B01BA7"/>
    <w:rsid w:val="00B07EA6"/>
    <w:rsid w:val="00B136A0"/>
    <w:rsid w:val="00B138DE"/>
    <w:rsid w:val="00B167AB"/>
    <w:rsid w:val="00B2249A"/>
    <w:rsid w:val="00B26B3A"/>
    <w:rsid w:val="00B304FE"/>
    <w:rsid w:val="00B36748"/>
    <w:rsid w:val="00B62FDD"/>
    <w:rsid w:val="00B6535C"/>
    <w:rsid w:val="00B759B2"/>
    <w:rsid w:val="00B8651B"/>
    <w:rsid w:val="00B9034B"/>
    <w:rsid w:val="00B9615F"/>
    <w:rsid w:val="00B97649"/>
    <w:rsid w:val="00BB2E2B"/>
    <w:rsid w:val="00BB5006"/>
    <w:rsid w:val="00BC00D5"/>
    <w:rsid w:val="00BC4136"/>
    <w:rsid w:val="00BC561D"/>
    <w:rsid w:val="00BC7457"/>
    <w:rsid w:val="00BD0B2C"/>
    <w:rsid w:val="00BD0FC7"/>
    <w:rsid w:val="00BD10FB"/>
    <w:rsid w:val="00BD50CD"/>
    <w:rsid w:val="00BD5F5E"/>
    <w:rsid w:val="00BD6F62"/>
    <w:rsid w:val="00C02350"/>
    <w:rsid w:val="00C04312"/>
    <w:rsid w:val="00C04403"/>
    <w:rsid w:val="00C13819"/>
    <w:rsid w:val="00C1709D"/>
    <w:rsid w:val="00C334E4"/>
    <w:rsid w:val="00C36C02"/>
    <w:rsid w:val="00C50C2A"/>
    <w:rsid w:val="00C6759E"/>
    <w:rsid w:val="00C76DDA"/>
    <w:rsid w:val="00C8143B"/>
    <w:rsid w:val="00C87296"/>
    <w:rsid w:val="00C9180A"/>
    <w:rsid w:val="00C93D19"/>
    <w:rsid w:val="00CB5458"/>
    <w:rsid w:val="00CC07E3"/>
    <w:rsid w:val="00CC14D2"/>
    <w:rsid w:val="00CC2B1F"/>
    <w:rsid w:val="00CC47EC"/>
    <w:rsid w:val="00CC663C"/>
    <w:rsid w:val="00CD027D"/>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78E7"/>
    <w:rsid w:val="00D54536"/>
    <w:rsid w:val="00D642C0"/>
    <w:rsid w:val="00D65DCF"/>
    <w:rsid w:val="00D703E3"/>
    <w:rsid w:val="00D82D9B"/>
    <w:rsid w:val="00D85FE2"/>
    <w:rsid w:val="00D911E9"/>
    <w:rsid w:val="00D930EB"/>
    <w:rsid w:val="00D95BE2"/>
    <w:rsid w:val="00DA37B7"/>
    <w:rsid w:val="00DA3914"/>
    <w:rsid w:val="00DA554B"/>
    <w:rsid w:val="00DB08E4"/>
    <w:rsid w:val="00DD75E0"/>
    <w:rsid w:val="00DE57BD"/>
    <w:rsid w:val="00DF28C5"/>
    <w:rsid w:val="00E03546"/>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3D49"/>
    <w:rsid w:val="00F24412"/>
    <w:rsid w:val="00F258E5"/>
    <w:rsid w:val="00F27DC3"/>
    <w:rsid w:val="00F401E8"/>
    <w:rsid w:val="00F43684"/>
    <w:rsid w:val="00F47B1F"/>
    <w:rsid w:val="00F47E91"/>
    <w:rsid w:val="00F47F5F"/>
    <w:rsid w:val="00F52E23"/>
    <w:rsid w:val="00F5417B"/>
    <w:rsid w:val="00F5611C"/>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C0B7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C0B7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244594-5FB2-4226-B568-73B1AD91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2267</Words>
  <Characters>13377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15613</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2</cp:revision>
  <cp:lastPrinted>2017-03-07T09:15:00Z</cp:lastPrinted>
  <dcterms:created xsi:type="dcterms:W3CDTF">2021-11-23T12:22:00Z</dcterms:created>
  <dcterms:modified xsi:type="dcterms:W3CDTF">2021-11-23T12:22:00Z</dcterms:modified>
</cp:coreProperties>
</file>