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AF30" w14:textId="4466FF72" w:rsidR="004C6829" w:rsidRDefault="00EC128D" w:rsidP="00EC128D">
      <w:pPr>
        <w:jc w:val="center"/>
        <w:rPr>
          <w:b/>
          <w:sz w:val="28"/>
        </w:rPr>
      </w:pPr>
      <w:r w:rsidRPr="00EC128D">
        <w:rPr>
          <w:b/>
          <w:sz w:val="28"/>
        </w:rPr>
        <w:t xml:space="preserve">DODATEK č. 1 ke Smlouvě o partnerství č. </w:t>
      </w:r>
      <w:r w:rsidR="000C5306">
        <w:rPr>
          <w:b/>
          <w:sz w:val="28"/>
        </w:rPr>
        <w:t>2021/00986/OSV</w:t>
      </w:r>
    </w:p>
    <w:p w14:paraId="74F1CBC1" w14:textId="77777777" w:rsidR="005F7816" w:rsidRPr="005F7816" w:rsidRDefault="005F7816" w:rsidP="005F7816"/>
    <w:p w14:paraId="7B22AD1C" w14:textId="77777777" w:rsidR="00EC128D" w:rsidRDefault="00EC128D" w:rsidP="00EC128D">
      <w:pPr>
        <w:jc w:val="center"/>
        <w:rPr>
          <w:b/>
          <w:sz w:val="28"/>
        </w:rPr>
      </w:pPr>
    </w:p>
    <w:p w14:paraId="7C581111" w14:textId="77777777" w:rsidR="00EC128D" w:rsidRDefault="00EC128D" w:rsidP="00EC128D">
      <w:pPr>
        <w:jc w:val="center"/>
        <w:rPr>
          <w:b/>
          <w:sz w:val="28"/>
        </w:rPr>
      </w:pPr>
    </w:p>
    <w:p w14:paraId="5993A9CB" w14:textId="77777777" w:rsidR="00EC128D" w:rsidRDefault="00EC128D" w:rsidP="00EC128D">
      <w:pPr>
        <w:jc w:val="left"/>
        <w:rPr>
          <w:b/>
        </w:rPr>
      </w:pPr>
      <w:r>
        <w:rPr>
          <w:b/>
        </w:rPr>
        <w:t>Smluvní strany:</w:t>
      </w:r>
    </w:p>
    <w:p w14:paraId="10E5AAE3" w14:textId="77777777" w:rsidR="00EC128D" w:rsidRDefault="00EC128D" w:rsidP="00EC128D">
      <w:pPr>
        <w:jc w:val="left"/>
        <w:rPr>
          <w:b/>
        </w:rPr>
      </w:pPr>
    </w:p>
    <w:p w14:paraId="55D98DA5" w14:textId="77777777" w:rsidR="00EC128D" w:rsidRDefault="00EC128D" w:rsidP="00EC128D">
      <w:pPr>
        <w:jc w:val="left"/>
        <w:rPr>
          <w:b/>
        </w:rPr>
      </w:pPr>
      <w:r>
        <w:rPr>
          <w:b/>
        </w:rPr>
        <w:t>městská část Praha 3</w:t>
      </w:r>
    </w:p>
    <w:p w14:paraId="161BE236" w14:textId="77777777" w:rsidR="00EC128D" w:rsidRPr="00EC128D" w:rsidRDefault="00EC128D" w:rsidP="00EC128D">
      <w:pPr>
        <w:jc w:val="left"/>
      </w:pPr>
      <w:r w:rsidRPr="00EC128D">
        <w:t xml:space="preserve">se sídlem Havlíčkovo náměstí 700/9, 130 00 Praha 3 Žižkov </w:t>
      </w:r>
    </w:p>
    <w:p w14:paraId="46C20157" w14:textId="77777777" w:rsidR="00EC128D" w:rsidRDefault="00EC128D" w:rsidP="00EC128D">
      <w:pPr>
        <w:jc w:val="left"/>
      </w:pPr>
      <w:r w:rsidRPr="00EC128D">
        <w:t xml:space="preserve">zastoupená: Mgr. Ondřejem </w:t>
      </w:r>
      <w:r>
        <w:t>Rutem, místostarostou</w:t>
      </w:r>
      <w:r w:rsidRPr="00EC128D">
        <w:t xml:space="preserve"> </w:t>
      </w:r>
    </w:p>
    <w:p w14:paraId="1BBA4AA3" w14:textId="77777777" w:rsidR="00EC128D" w:rsidRDefault="00EC128D" w:rsidP="00EC128D">
      <w:pPr>
        <w:jc w:val="left"/>
      </w:pPr>
      <w:r w:rsidRPr="00EC128D">
        <w:t xml:space="preserve">IČ: 00063517 </w:t>
      </w:r>
    </w:p>
    <w:p w14:paraId="54CE157F" w14:textId="77777777" w:rsidR="00EC128D" w:rsidRDefault="00EC128D" w:rsidP="00EC128D">
      <w:pPr>
        <w:jc w:val="left"/>
      </w:pPr>
      <w:r w:rsidRPr="00EC128D">
        <w:t>DIČ: CZ00063517</w:t>
      </w:r>
    </w:p>
    <w:p w14:paraId="011B9184" w14:textId="77777777" w:rsidR="005F7816" w:rsidRDefault="005F7816" w:rsidP="00EC128D">
      <w:pPr>
        <w:jc w:val="left"/>
      </w:pPr>
    </w:p>
    <w:p w14:paraId="19AA2968" w14:textId="77777777" w:rsidR="005F7816" w:rsidRDefault="00EC128D" w:rsidP="00EC128D">
      <w:pPr>
        <w:jc w:val="left"/>
      </w:pPr>
      <w:r w:rsidRPr="00EC128D">
        <w:t xml:space="preserve"> (dále jen</w:t>
      </w:r>
      <w:r w:rsidRPr="00EC128D">
        <w:rPr>
          <w:b/>
        </w:rPr>
        <w:t xml:space="preserve"> „Příjemce”</w:t>
      </w:r>
      <w:r w:rsidRPr="00EC128D">
        <w:t>)</w:t>
      </w:r>
    </w:p>
    <w:p w14:paraId="300333F4" w14:textId="77777777" w:rsidR="005F7816" w:rsidRDefault="005F7816" w:rsidP="00EC128D">
      <w:pPr>
        <w:jc w:val="left"/>
      </w:pPr>
    </w:p>
    <w:p w14:paraId="05ECED53" w14:textId="77777777" w:rsidR="005F7816" w:rsidRDefault="00EC128D" w:rsidP="00EC128D">
      <w:pPr>
        <w:jc w:val="left"/>
        <w:rPr>
          <w:b/>
        </w:rPr>
      </w:pPr>
      <w:r w:rsidRPr="00EC128D">
        <w:rPr>
          <w:b/>
        </w:rPr>
        <w:t xml:space="preserve"> a </w:t>
      </w:r>
    </w:p>
    <w:p w14:paraId="6D594488" w14:textId="77777777" w:rsidR="005F7816" w:rsidRDefault="005F7816" w:rsidP="00EC128D">
      <w:pPr>
        <w:jc w:val="left"/>
        <w:rPr>
          <w:b/>
        </w:rPr>
      </w:pPr>
    </w:p>
    <w:p w14:paraId="14A70085" w14:textId="77777777" w:rsidR="005F7816" w:rsidRDefault="005F7816" w:rsidP="00EC128D">
      <w:pPr>
        <w:jc w:val="left"/>
        <w:rPr>
          <w:b/>
        </w:rPr>
      </w:pPr>
      <w:r>
        <w:rPr>
          <w:b/>
        </w:rPr>
        <w:t xml:space="preserve">Slovo 21, z. </w:t>
      </w:r>
      <w:proofErr w:type="gramStart"/>
      <w:r>
        <w:rPr>
          <w:b/>
        </w:rPr>
        <w:t>s.</w:t>
      </w:r>
      <w:proofErr w:type="gramEnd"/>
      <w:r>
        <w:rPr>
          <w:b/>
        </w:rPr>
        <w:t xml:space="preserve"> </w:t>
      </w:r>
    </w:p>
    <w:p w14:paraId="65CBA7C9" w14:textId="77777777" w:rsidR="005F7816" w:rsidRPr="005F7816" w:rsidRDefault="005F7816" w:rsidP="00EC128D">
      <w:pPr>
        <w:jc w:val="left"/>
      </w:pPr>
      <w:r w:rsidRPr="005F7816">
        <w:t xml:space="preserve">se sídlem: </w:t>
      </w:r>
      <w:r w:rsidR="00EC128D" w:rsidRPr="005F7816">
        <w:t>Blanická 2028/15, 120 00 Praha 2</w:t>
      </w:r>
      <w:r w:rsidRPr="005F7816">
        <w:t xml:space="preserve"> </w:t>
      </w:r>
      <w:r w:rsidR="00EC128D" w:rsidRPr="005F7816">
        <w:t>-</w:t>
      </w:r>
      <w:r w:rsidRPr="005F7816">
        <w:t xml:space="preserve"> Vinohrady </w:t>
      </w:r>
    </w:p>
    <w:p w14:paraId="50F0B012" w14:textId="77777777" w:rsidR="005F7816" w:rsidRPr="005F7816" w:rsidRDefault="005F7816" w:rsidP="00EC128D">
      <w:pPr>
        <w:jc w:val="left"/>
      </w:pPr>
      <w:r w:rsidRPr="005F7816">
        <w:t>z</w:t>
      </w:r>
      <w:r w:rsidR="00EC128D" w:rsidRPr="005F7816">
        <w:t>apsaná ve spolkovém rejstříku vedeném Městským soudem</w:t>
      </w:r>
      <w:r w:rsidRPr="005F7816">
        <w:t xml:space="preserve"> v Praze, oddíl L, vložka 9954 z</w:t>
      </w:r>
      <w:r w:rsidR="00EC128D" w:rsidRPr="005F7816">
        <w:t>astoupe</w:t>
      </w:r>
      <w:r w:rsidRPr="005F7816">
        <w:t xml:space="preserve">ná: Jelenou </w:t>
      </w:r>
      <w:proofErr w:type="spellStart"/>
      <w:r w:rsidRPr="005F7816">
        <w:t>Silajdžić</w:t>
      </w:r>
      <w:proofErr w:type="spellEnd"/>
      <w:r w:rsidRPr="005F7816">
        <w:t>, ředitelkou</w:t>
      </w:r>
    </w:p>
    <w:p w14:paraId="3C9F8B84" w14:textId="77777777" w:rsidR="005F7816" w:rsidRPr="005F7816" w:rsidRDefault="00EC128D" w:rsidP="00EC128D">
      <w:pPr>
        <w:jc w:val="left"/>
      </w:pPr>
      <w:r w:rsidRPr="005F7816">
        <w:t>IČ: 69343951</w:t>
      </w:r>
    </w:p>
    <w:p w14:paraId="4FB80CC9" w14:textId="77777777" w:rsidR="005F7816" w:rsidRPr="005F7816" w:rsidRDefault="005F7816" w:rsidP="00EC128D">
      <w:pPr>
        <w:jc w:val="left"/>
      </w:pPr>
      <w:r w:rsidRPr="005F7816">
        <w:t>DIČ:</w:t>
      </w:r>
      <w:r w:rsidR="00AE01E5">
        <w:t xml:space="preserve"> </w:t>
      </w:r>
      <w:r w:rsidR="00AE01E5" w:rsidRPr="00AE01E5">
        <w:t>CZ69343951</w:t>
      </w:r>
    </w:p>
    <w:p w14:paraId="62CF5FF2" w14:textId="77777777" w:rsidR="005F7816" w:rsidRPr="005F7816" w:rsidRDefault="00EC128D" w:rsidP="00EC128D">
      <w:pPr>
        <w:jc w:val="left"/>
      </w:pPr>
      <w:r w:rsidRPr="005F7816">
        <w:t xml:space="preserve">bankovní spojení: </w:t>
      </w:r>
      <w:proofErr w:type="spellStart"/>
      <w:r w:rsidR="005F7816" w:rsidRPr="005F7816">
        <w:t>Sberbank</w:t>
      </w:r>
      <w:proofErr w:type="spellEnd"/>
      <w:r w:rsidR="00AE01E5">
        <w:t xml:space="preserve"> CZ</w:t>
      </w:r>
      <w:r w:rsidR="005F7816" w:rsidRPr="005F7816">
        <w:t xml:space="preserve">, a.s. </w:t>
      </w:r>
    </w:p>
    <w:p w14:paraId="48A0BA74" w14:textId="77777777" w:rsidR="005F7816" w:rsidRPr="005F7816" w:rsidRDefault="005F7816" w:rsidP="00EC128D">
      <w:pPr>
        <w:jc w:val="left"/>
      </w:pPr>
      <w:r w:rsidRPr="005F7816">
        <w:t xml:space="preserve">číslo účtu: </w:t>
      </w:r>
      <w:r w:rsidR="00EC128D" w:rsidRPr="005F7816">
        <w:t xml:space="preserve">4200205260/6800 </w:t>
      </w:r>
    </w:p>
    <w:p w14:paraId="591DD16D" w14:textId="77777777" w:rsidR="005F7816" w:rsidRDefault="005F7816" w:rsidP="00EC128D">
      <w:pPr>
        <w:jc w:val="left"/>
        <w:rPr>
          <w:b/>
        </w:rPr>
      </w:pPr>
    </w:p>
    <w:p w14:paraId="67F821E8" w14:textId="77777777" w:rsidR="00EC128D" w:rsidRDefault="00EC128D" w:rsidP="00EC128D">
      <w:pPr>
        <w:jc w:val="left"/>
      </w:pPr>
      <w:r w:rsidRPr="005F7816">
        <w:t>(dále jen „</w:t>
      </w:r>
      <w:r w:rsidRPr="00EC128D">
        <w:rPr>
          <w:b/>
        </w:rPr>
        <w:t>Partner</w:t>
      </w:r>
      <w:r w:rsidRPr="005F7816">
        <w:t>”)</w:t>
      </w:r>
    </w:p>
    <w:p w14:paraId="35399CEB" w14:textId="77777777" w:rsidR="00D20402" w:rsidRDefault="00D20402" w:rsidP="00EC128D">
      <w:pPr>
        <w:jc w:val="left"/>
      </w:pPr>
    </w:p>
    <w:p w14:paraId="7E45C2D4" w14:textId="77777777" w:rsidR="00D20402" w:rsidRDefault="00D20402" w:rsidP="00EC128D">
      <w:pPr>
        <w:jc w:val="left"/>
      </w:pPr>
      <w:r>
        <w:t>(společně dále jen „</w:t>
      </w:r>
      <w:r w:rsidRPr="00D20402">
        <w:rPr>
          <w:b/>
        </w:rPr>
        <w:t>smluvní strany</w:t>
      </w:r>
      <w:r>
        <w:t>“)</w:t>
      </w:r>
    </w:p>
    <w:p w14:paraId="55502897" w14:textId="77777777" w:rsidR="00D20402" w:rsidRDefault="00D20402" w:rsidP="00EC128D">
      <w:pPr>
        <w:jc w:val="left"/>
      </w:pPr>
    </w:p>
    <w:p w14:paraId="7F320025" w14:textId="019546D4" w:rsidR="00D20402" w:rsidRDefault="00D20402" w:rsidP="00D20402">
      <w:pPr>
        <w:jc w:val="left"/>
      </w:pPr>
      <w:r w:rsidRPr="00D20402">
        <w:t>Smluvní strany se doho</w:t>
      </w:r>
      <w:r>
        <w:t>dly na změně závazku ze S</w:t>
      </w:r>
      <w:r w:rsidRPr="00D20402">
        <w:t>mlouvy</w:t>
      </w:r>
      <w:r>
        <w:t xml:space="preserve"> o partnerství č. </w:t>
      </w:r>
      <w:r w:rsidR="000C5306">
        <w:t xml:space="preserve">2021/00986/OSV </w:t>
      </w:r>
      <w:r>
        <w:t>(dále jen „smlouva“)</w:t>
      </w:r>
      <w:r w:rsidRPr="00D20402">
        <w:t xml:space="preserve"> ve smyslu čl. A tohoto dodatku:</w:t>
      </w:r>
    </w:p>
    <w:p w14:paraId="3C3C7CBC" w14:textId="77777777" w:rsidR="00D20402" w:rsidRPr="00D20402" w:rsidRDefault="00D20402" w:rsidP="00D20402">
      <w:pPr>
        <w:jc w:val="left"/>
      </w:pPr>
    </w:p>
    <w:p w14:paraId="778A0459" w14:textId="77777777" w:rsidR="00D20402" w:rsidRDefault="00D20402" w:rsidP="00D20402">
      <w:pPr>
        <w:jc w:val="center"/>
        <w:rPr>
          <w:b/>
        </w:rPr>
      </w:pPr>
      <w:r w:rsidRPr="00D20402">
        <w:rPr>
          <w:b/>
        </w:rPr>
        <w:t>A.</w:t>
      </w:r>
    </w:p>
    <w:p w14:paraId="04D5B230" w14:textId="77777777" w:rsidR="00D20402" w:rsidRPr="00D20402" w:rsidRDefault="00D20402" w:rsidP="00D20402">
      <w:pPr>
        <w:jc w:val="center"/>
        <w:rPr>
          <w:b/>
        </w:rPr>
      </w:pPr>
    </w:p>
    <w:p w14:paraId="152185A0" w14:textId="77777777" w:rsidR="00D20402" w:rsidRDefault="00D20402" w:rsidP="00D20402">
      <w:pPr>
        <w:jc w:val="left"/>
      </w:pPr>
      <w:r>
        <w:t>I) Čl. 5</w:t>
      </w:r>
      <w:r w:rsidRPr="00D20402">
        <w:t xml:space="preserve"> odst. </w:t>
      </w:r>
      <w:r>
        <w:t>2</w:t>
      </w:r>
      <w:r w:rsidRPr="00D20402">
        <w:t xml:space="preserve"> smlouvy se mění tak, že nově zní:</w:t>
      </w:r>
    </w:p>
    <w:p w14:paraId="421008B7" w14:textId="77777777" w:rsidR="00D20402" w:rsidRPr="00D20402" w:rsidRDefault="00D20402" w:rsidP="00D20402">
      <w:pPr>
        <w:jc w:val="left"/>
      </w:pPr>
    </w:p>
    <w:p w14:paraId="7C2B3A28" w14:textId="77777777" w:rsidR="00D20402" w:rsidRDefault="00D20402" w:rsidP="00D20402">
      <w:r w:rsidRPr="00D20402">
        <w:t>„Náklady na činnosti, jimiž se Příjemce a Partner podílejí na Projektu, jsou</w:t>
      </w:r>
      <w:r w:rsidR="00441893">
        <w:t xml:space="preserve"> podrobně rozepsány v rozpočtu P</w:t>
      </w:r>
      <w:r w:rsidRPr="00D20402">
        <w:t xml:space="preserve">rojektu, který je součástí Přílohy smlouvy. Celkový finanční podíl Příjemce a Partnera na Projektu činí: </w:t>
      </w:r>
    </w:p>
    <w:p w14:paraId="2162FD08" w14:textId="77777777" w:rsidR="00D20402" w:rsidRDefault="00D20402" w:rsidP="00D20402"/>
    <w:p w14:paraId="6D91CFFB" w14:textId="21F4BAB7" w:rsidR="00D20402" w:rsidRDefault="00D20402" w:rsidP="00D20402">
      <w:pPr>
        <w:ind w:firstLine="708"/>
      </w:pPr>
      <w:r w:rsidRPr="00D20402">
        <w:t>a) Příjemce: 3 8</w:t>
      </w:r>
      <w:r w:rsidR="009D4B3A">
        <w:t>99</w:t>
      </w:r>
      <w:r w:rsidRPr="00D20402">
        <w:t xml:space="preserve"> 944 Kč </w:t>
      </w:r>
    </w:p>
    <w:p w14:paraId="0DE4B33E" w14:textId="77777777" w:rsidR="00D20402" w:rsidRPr="00D20402" w:rsidRDefault="00D20402" w:rsidP="00D20402">
      <w:pPr>
        <w:ind w:firstLine="708"/>
      </w:pPr>
      <w:r>
        <w:t>b) Partner: 92</w:t>
      </w:r>
      <w:r w:rsidRPr="00D20402">
        <w:t>0 000 Kč“</w:t>
      </w:r>
      <w:bookmarkStart w:id="0" w:name="_GoBack"/>
      <w:bookmarkEnd w:id="0"/>
    </w:p>
    <w:p w14:paraId="19BD0A19" w14:textId="77777777" w:rsidR="00D20402" w:rsidRPr="00D20402" w:rsidRDefault="00D20402" w:rsidP="00D20402">
      <w:pPr>
        <w:jc w:val="left"/>
      </w:pPr>
    </w:p>
    <w:p w14:paraId="043919E2" w14:textId="77777777" w:rsidR="00D20402" w:rsidRDefault="00D20402" w:rsidP="00D20402">
      <w:pPr>
        <w:jc w:val="center"/>
        <w:rPr>
          <w:b/>
        </w:rPr>
      </w:pPr>
      <w:r w:rsidRPr="00D20402">
        <w:rPr>
          <w:b/>
        </w:rPr>
        <w:t>B.</w:t>
      </w:r>
    </w:p>
    <w:p w14:paraId="1DA29A71" w14:textId="77777777" w:rsidR="00D20402" w:rsidRPr="00D20402" w:rsidRDefault="00D20402" w:rsidP="00D20402">
      <w:pPr>
        <w:jc w:val="center"/>
        <w:rPr>
          <w:b/>
        </w:rPr>
      </w:pPr>
    </w:p>
    <w:p w14:paraId="020BA264" w14:textId="77777777" w:rsidR="00D20402" w:rsidRDefault="00D20402" w:rsidP="00702DEE">
      <w:r w:rsidRPr="00D20402">
        <w:t>I) Ostatní ujednání smlouvy tímto dodatkem nedotčené zůstávají beze změn.</w:t>
      </w:r>
    </w:p>
    <w:p w14:paraId="136198CB" w14:textId="77777777" w:rsidR="00D20402" w:rsidRPr="00D20402" w:rsidRDefault="00D20402" w:rsidP="00702DEE"/>
    <w:p w14:paraId="222F5BA6" w14:textId="77777777" w:rsidR="00D20402" w:rsidRPr="00D20402" w:rsidRDefault="00D20402" w:rsidP="00702DEE">
      <w:r w:rsidRPr="00D20402">
        <w:t>II) Tento dodatek nabývá platnosti dnem jeho podpisu oběma smluvními stranami a účinnosti dnem zveřejnění tohoto dodatku v registru smluv dle zákona č. 340/2015 Sb., o zvláštních podmínkách účinnosti některých smluv, uveřejňování těchto smluv a o registru smluv (zákon o registru smluv)</w:t>
      </w:r>
      <w:r>
        <w:t>, v platném znění</w:t>
      </w:r>
      <w:r w:rsidRPr="00D20402">
        <w:t>.</w:t>
      </w:r>
    </w:p>
    <w:p w14:paraId="0DDBA6C1" w14:textId="77777777" w:rsidR="00D20402" w:rsidRDefault="00D20402" w:rsidP="00702DEE">
      <w:r w:rsidRPr="00D20402">
        <w:lastRenderedPageBreak/>
        <w:t>III) Podepsáním tohoto dodatku smluvní strany výslovně souhlasí s tím, aby byl celý text tohoto dodatku, případně jeho obsah a veškeré skutečnosti v něm uvedené</w:t>
      </w:r>
      <w:r>
        <w:t>, ze strany Příjemce</w:t>
      </w:r>
      <w:r w:rsidRPr="00D20402">
        <w:t xml:space="preserve"> uveřejněny, a to i v registru smluv dle zákona č. 340/2015 Sb., o zvláštních podmínkách účinnosti některých smluv, uveřejňování těchto smluv a o registru smluv (zákon o registru smluv)</w:t>
      </w:r>
      <w:r>
        <w:t>, v platném znění</w:t>
      </w:r>
      <w:r w:rsidRPr="00D20402">
        <w:t>. Smluvní strany též prohlašují, že veškeré informace uvedené v tomto dodatku nepovažují za obchodní tajemství ve smyslu § 504 zákona č. 89/2012 Sb., občanského zákoníku</w:t>
      </w:r>
      <w:r>
        <w:t>, v platném znění</w:t>
      </w:r>
      <w:r w:rsidRPr="00D20402">
        <w:t>, a udělují svolení k jejich užití a uveřejnění bez stanovení jakýchkoliv dalších podmínek.</w:t>
      </w:r>
    </w:p>
    <w:p w14:paraId="3E98FD79" w14:textId="77777777" w:rsidR="00D20402" w:rsidRPr="00D20402" w:rsidRDefault="00D20402" w:rsidP="00702DEE"/>
    <w:p w14:paraId="0E40F01D" w14:textId="77777777" w:rsidR="00D20402" w:rsidRPr="00D20402" w:rsidRDefault="00D20402" w:rsidP="00702DEE">
      <w:r w:rsidRPr="00D20402">
        <w:t>IV) Tento dodatek je vyhotoven ve třech vyhotove</w:t>
      </w:r>
      <w:r w:rsidR="00702DEE">
        <w:t>ních, z nichž dvě obdrží Příjemce a jedno Partner</w:t>
      </w:r>
      <w:r w:rsidRPr="00D20402">
        <w:t>.</w:t>
      </w:r>
    </w:p>
    <w:p w14:paraId="6C484440" w14:textId="77777777" w:rsidR="00D20402" w:rsidRPr="00D20402" w:rsidRDefault="00D20402" w:rsidP="00D20402">
      <w:pPr>
        <w:jc w:val="left"/>
      </w:pPr>
    </w:p>
    <w:p w14:paraId="2B6F428A" w14:textId="4D6AACD8" w:rsidR="00D20402" w:rsidRPr="00D20402" w:rsidRDefault="00D20402" w:rsidP="00D20402">
      <w:pPr>
        <w:jc w:val="left"/>
      </w:pPr>
      <w:r w:rsidRPr="00D20402">
        <w:t>V Praze dne</w:t>
      </w:r>
      <w:r w:rsidR="00702DEE">
        <w:t xml:space="preserve"> </w:t>
      </w:r>
      <w:r w:rsidR="000C5306">
        <w:tab/>
      </w:r>
      <w:r w:rsidR="000C5306">
        <w:tab/>
      </w:r>
      <w:r w:rsidR="00702DEE">
        <w:tab/>
      </w:r>
      <w:r w:rsidR="00702DEE">
        <w:tab/>
      </w:r>
      <w:r w:rsidR="00702DEE">
        <w:tab/>
      </w:r>
      <w:r w:rsidR="00702DEE">
        <w:tab/>
      </w:r>
      <w:r w:rsidR="00702DEE">
        <w:tab/>
      </w:r>
      <w:r w:rsidR="00702DEE">
        <w:tab/>
      </w:r>
      <w:r w:rsidRPr="00D20402">
        <w:t>V Praze dne</w:t>
      </w:r>
      <w:r w:rsidR="00702DEE">
        <w:t xml:space="preserve"> </w:t>
      </w:r>
    </w:p>
    <w:p w14:paraId="66586233" w14:textId="77777777" w:rsidR="00D20402" w:rsidRPr="00D20402" w:rsidRDefault="00D20402" w:rsidP="00D20402">
      <w:pPr>
        <w:jc w:val="left"/>
      </w:pPr>
    </w:p>
    <w:p w14:paraId="67BC35F6" w14:textId="77777777" w:rsidR="00D20402" w:rsidRPr="00D20402" w:rsidRDefault="00D20402" w:rsidP="00D20402">
      <w:pPr>
        <w:jc w:val="left"/>
      </w:pPr>
    </w:p>
    <w:p w14:paraId="3A6F0CBD" w14:textId="77777777" w:rsidR="00D20402" w:rsidRPr="00D20402" w:rsidRDefault="00702DEE" w:rsidP="00D20402">
      <w:pPr>
        <w:jc w:val="left"/>
      </w:pPr>
      <w:r>
        <w:t xml:space="preserve">        Jelena </w:t>
      </w:r>
      <w:proofErr w:type="spellStart"/>
      <w:r>
        <w:t>Silajdžić</w:t>
      </w:r>
      <w:proofErr w:type="spellEnd"/>
      <w:r>
        <w:t xml:space="preserve">,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Mgr. Ondřej Rut</w:t>
      </w:r>
      <w:r w:rsidR="00D20402" w:rsidRPr="00D20402">
        <w:t>,</w:t>
      </w:r>
    </w:p>
    <w:p w14:paraId="5148777D" w14:textId="77777777" w:rsidR="00D20402" w:rsidRPr="00D20402" w:rsidRDefault="00702DEE" w:rsidP="00D20402">
      <w:pPr>
        <w:jc w:val="left"/>
      </w:pPr>
      <w:r>
        <w:t xml:space="preserve">             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</w:t>
      </w:r>
      <w:r w:rsidR="00D20402" w:rsidRPr="00D20402">
        <w:t>starosta</w:t>
      </w:r>
    </w:p>
    <w:p w14:paraId="641CE587" w14:textId="77777777" w:rsidR="00D20402" w:rsidRDefault="00D20402" w:rsidP="00EC128D">
      <w:pPr>
        <w:jc w:val="left"/>
      </w:pPr>
    </w:p>
    <w:p w14:paraId="439E5432" w14:textId="77777777" w:rsidR="005F7816" w:rsidRDefault="005F7816" w:rsidP="00EC128D">
      <w:pPr>
        <w:jc w:val="left"/>
      </w:pPr>
    </w:p>
    <w:p w14:paraId="2C10C813" w14:textId="77777777" w:rsidR="005F7816" w:rsidRPr="00EC128D" w:rsidRDefault="005F7816" w:rsidP="00EC128D">
      <w:pPr>
        <w:jc w:val="left"/>
        <w:rPr>
          <w:b/>
        </w:rPr>
      </w:pPr>
    </w:p>
    <w:sectPr w:rsidR="005F7816" w:rsidRPr="00EC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D"/>
    <w:rsid w:val="000C5306"/>
    <w:rsid w:val="00104377"/>
    <w:rsid w:val="00183277"/>
    <w:rsid w:val="00441893"/>
    <w:rsid w:val="004C6829"/>
    <w:rsid w:val="005F7816"/>
    <w:rsid w:val="006A19FE"/>
    <w:rsid w:val="00702DEE"/>
    <w:rsid w:val="009D4B3A"/>
    <w:rsid w:val="00AE01E5"/>
    <w:rsid w:val="00D20402"/>
    <w:rsid w:val="00E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890"/>
  <w15:chartTrackingRefBased/>
  <w15:docId w15:val="{18CA9A1A-4250-41C7-A76F-DE08BEF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E0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1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1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Škvárová Renata (ÚMČ Praha 3)</cp:lastModifiedBy>
  <cp:revision>4</cp:revision>
  <dcterms:created xsi:type="dcterms:W3CDTF">2021-10-15T07:11:00Z</dcterms:created>
  <dcterms:modified xsi:type="dcterms:W3CDTF">2021-10-15T08:44:00Z</dcterms:modified>
</cp:coreProperties>
</file>