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DE4D" w14:textId="77777777" w:rsidR="00FD20D1" w:rsidRPr="00DC02BA" w:rsidRDefault="00FD20D1" w:rsidP="00FD20D1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DC02BA">
        <w:rPr>
          <w:rFonts w:asciiTheme="minorHAnsi" w:hAnsiTheme="minorHAnsi"/>
          <w:b/>
          <w:bCs/>
          <w:sz w:val="28"/>
          <w:szCs w:val="28"/>
        </w:rPr>
        <w:t>SMLOUVA O VÝPŮJČCE</w:t>
      </w:r>
    </w:p>
    <w:p w14:paraId="3EA6F491" w14:textId="15A970D9" w:rsidR="00FD20D1" w:rsidRPr="00DC02BA" w:rsidRDefault="00FD20D1" w:rsidP="00FD20D1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DC02BA">
        <w:rPr>
          <w:rFonts w:asciiTheme="minorHAnsi" w:hAnsiTheme="minorHAnsi"/>
          <w:b/>
          <w:bCs/>
          <w:sz w:val="28"/>
          <w:szCs w:val="28"/>
        </w:rPr>
        <w:t>č.</w:t>
      </w:r>
      <w:r w:rsidR="007E587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41DC5" w:rsidRPr="00741DC5">
        <w:rPr>
          <w:rFonts w:asciiTheme="minorHAnsi" w:hAnsiTheme="minorHAnsi"/>
          <w:b/>
          <w:bCs/>
          <w:sz w:val="28"/>
          <w:szCs w:val="28"/>
        </w:rPr>
        <w:t>V71</w:t>
      </w:r>
      <w:r w:rsidR="00741DC5">
        <w:rPr>
          <w:rFonts w:asciiTheme="minorHAnsi" w:hAnsiTheme="minorHAnsi"/>
          <w:b/>
          <w:bCs/>
          <w:sz w:val="28"/>
          <w:szCs w:val="28"/>
        </w:rPr>
        <w:t>/</w:t>
      </w:r>
      <w:r w:rsidR="00741DC5" w:rsidRPr="00741DC5">
        <w:rPr>
          <w:rFonts w:asciiTheme="minorHAnsi" w:hAnsiTheme="minorHAnsi"/>
          <w:b/>
          <w:bCs/>
          <w:sz w:val="28"/>
          <w:szCs w:val="28"/>
        </w:rPr>
        <w:t>2021</w:t>
      </w:r>
    </w:p>
    <w:p w14:paraId="02D18CBB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3C10902A" w14:textId="77777777" w:rsidR="00FD20D1" w:rsidRPr="002C0827" w:rsidRDefault="00FD20D1" w:rsidP="00FD20D1">
      <w:pPr>
        <w:tabs>
          <w:tab w:val="left" w:pos="8505"/>
        </w:tabs>
        <w:spacing w:after="120"/>
        <w:jc w:val="center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uzavřená níže uvedeného dne, měsíce a roku podle ustanovení § 2193 a násl. zák. č. 89/2012 Sb., občanský zákoník, ve znění pozdějších předpisů, mezi těmito smluvními stranami:</w:t>
      </w:r>
    </w:p>
    <w:p w14:paraId="627777DF" w14:textId="77777777" w:rsidR="00FD20D1" w:rsidRPr="002C0827" w:rsidRDefault="00FD20D1" w:rsidP="00FD20D1">
      <w:pPr>
        <w:tabs>
          <w:tab w:val="left" w:pos="8505"/>
        </w:tabs>
        <w:rPr>
          <w:rFonts w:asciiTheme="minorHAnsi" w:hAnsiTheme="minorHAnsi" w:cs="Tahoma"/>
          <w:b/>
          <w:szCs w:val="22"/>
        </w:rPr>
      </w:pPr>
    </w:p>
    <w:p w14:paraId="5D1292E4" w14:textId="77777777" w:rsidR="004709B6" w:rsidRPr="00997E33" w:rsidRDefault="004709B6" w:rsidP="004709B6">
      <w:pPr>
        <w:rPr>
          <w:b/>
          <w:bCs/>
          <w:szCs w:val="22"/>
        </w:rPr>
      </w:pPr>
      <w:r w:rsidRPr="00997E33">
        <w:rPr>
          <w:b/>
          <w:bCs/>
          <w:szCs w:val="22"/>
        </w:rPr>
        <w:t xml:space="preserve">Magdalena Jetelová     </w:t>
      </w:r>
    </w:p>
    <w:p w14:paraId="2C9A1A35" w14:textId="77777777" w:rsidR="004709B6" w:rsidRPr="00997E33" w:rsidRDefault="004709B6" w:rsidP="004709B6">
      <w:pPr>
        <w:rPr>
          <w:szCs w:val="22"/>
          <w:lang w:bidi="en-US"/>
        </w:rPr>
      </w:pPr>
      <w:r w:rsidRPr="00997E33">
        <w:rPr>
          <w:szCs w:val="22"/>
          <w:lang w:bidi="en-US"/>
        </w:rPr>
        <w:t xml:space="preserve">Bytem: </w:t>
      </w:r>
      <w:proofErr w:type="spellStart"/>
      <w:r w:rsidRPr="00D264E1">
        <w:rPr>
          <w:szCs w:val="22"/>
          <w:highlight w:val="black"/>
          <w:lang w:bidi="en-US"/>
        </w:rPr>
        <w:t>München</w:t>
      </w:r>
      <w:proofErr w:type="spellEnd"/>
      <w:r w:rsidRPr="00D264E1">
        <w:rPr>
          <w:szCs w:val="22"/>
          <w:highlight w:val="black"/>
          <w:lang w:bidi="en-US"/>
        </w:rPr>
        <w:t xml:space="preserve"> 81667,  </w:t>
      </w:r>
      <w:proofErr w:type="spellStart"/>
      <w:r w:rsidRPr="00D264E1">
        <w:rPr>
          <w:szCs w:val="22"/>
          <w:highlight w:val="black"/>
          <w:lang w:bidi="en-US"/>
        </w:rPr>
        <w:t>Rosenheimerstrasse</w:t>
      </w:r>
      <w:proofErr w:type="spellEnd"/>
      <w:r w:rsidRPr="00D264E1">
        <w:rPr>
          <w:szCs w:val="22"/>
          <w:highlight w:val="black"/>
          <w:lang w:bidi="en-US"/>
        </w:rPr>
        <w:t xml:space="preserve"> 125</w:t>
      </w:r>
    </w:p>
    <w:p w14:paraId="2EEC33E1" w14:textId="77777777" w:rsidR="004709B6" w:rsidRPr="00997E33" w:rsidRDefault="004709B6" w:rsidP="004709B6">
      <w:pPr>
        <w:rPr>
          <w:szCs w:val="22"/>
          <w:lang w:bidi="en-US"/>
        </w:rPr>
      </w:pPr>
      <w:r w:rsidRPr="00997E33">
        <w:rPr>
          <w:szCs w:val="22"/>
          <w:lang w:bidi="en-US"/>
        </w:rPr>
        <w:t xml:space="preserve">Datum narození: </w:t>
      </w:r>
      <w:r w:rsidRPr="00D264E1">
        <w:rPr>
          <w:szCs w:val="22"/>
          <w:highlight w:val="black"/>
          <w:lang w:bidi="en-US"/>
        </w:rPr>
        <w:t>04. 06. 1946</w:t>
      </w:r>
    </w:p>
    <w:p w14:paraId="368F034C" w14:textId="77777777" w:rsidR="004709B6" w:rsidRPr="00997E33" w:rsidRDefault="004709B6" w:rsidP="004709B6">
      <w:pPr>
        <w:rPr>
          <w:b/>
          <w:bCs/>
          <w:szCs w:val="22"/>
        </w:rPr>
      </w:pPr>
      <w:proofErr w:type="spellStart"/>
      <w:r w:rsidRPr="00D264E1">
        <w:rPr>
          <w:b/>
          <w:bCs/>
          <w:szCs w:val="22"/>
          <w:highlight w:val="black"/>
        </w:rPr>
        <w:t>Südring</w:t>
      </w:r>
      <w:proofErr w:type="spellEnd"/>
      <w:r w:rsidRPr="00D264E1">
        <w:rPr>
          <w:b/>
          <w:bCs/>
          <w:szCs w:val="22"/>
          <w:highlight w:val="black"/>
        </w:rPr>
        <w:t xml:space="preserve"> 30, 50127, </w:t>
      </w:r>
      <w:proofErr w:type="spellStart"/>
      <w:r w:rsidRPr="00D264E1">
        <w:rPr>
          <w:b/>
          <w:bCs/>
          <w:szCs w:val="22"/>
          <w:highlight w:val="black"/>
        </w:rPr>
        <w:t>Bergheim</w:t>
      </w:r>
      <w:proofErr w:type="spellEnd"/>
      <w:r w:rsidRPr="00D264E1">
        <w:rPr>
          <w:b/>
          <w:bCs/>
          <w:szCs w:val="22"/>
          <w:highlight w:val="black"/>
        </w:rPr>
        <w:t xml:space="preserve"> DE</w:t>
      </w:r>
    </w:p>
    <w:p w14:paraId="277E5C2B" w14:textId="77777777" w:rsidR="004709B6" w:rsidRPr="00997E33" w:rsidRDefault="004709B6" w:rsidP="004709B6">
      <w:pPr>
        <w:rPr>
          <w:szCs w:val="22"/>
          <w:lang w:bidi="en-US"/>
        </w:rPr>
      </w:pPr>
      <w:r w:rsidRPr="00997E33">
        <w:rPr>
          <w:szCs w:val="22"/>
          <w:lang w:bidi="en-US"/>
        </w:rPr>
        <w:t>Bankovní spojení:</w:t>
      </w:r>
      <w:r w:rsidRPr="00997E33">
        <w:rPr>
          <w:szCs w:val="22"/>
          <w:lang w:bidi="en-US"/>
        </w:rPr>
        <w:tab/>
      </w:r>
      <w:proofErr w:type="spellStart"/>
      <w:r w:rsidRPr="00D264E1">
        <w:rPr>
          <w:szCs w:val="22"/>
          <w:highlight w:val="black"/>
          <w:lang w:bidi="en-US"/>
        </w:rPr>
        <w:t>Deutsche</w:t>
      </w:r>
      <w:proofErr w:type="spellEnd"/>
      <w:r w:rsidRPr="00D264E1">
        <w:rPr>
          <w:szCs w:val="22"/>
          <w:highlight w:val="black"/>
          <w:lang w:bidi="en-US"/>
        </w:rPr>
        <w:t xml:space="preserve"> Bank </w:t>
      </w:r>
      <w:proofErr w:type="spellStart"/>
      <w:r w:rsidRPr="00D264E1">
        <w:rPr>
          <w:szCs w:val="22"/>
          <w:highlight w:val="black"/>
          <w:lang w:bidi="en-US"/>
        </w:rPr>
        <w:t>München</w:t>
      </w:r>
      <w:proofErr w:type="spellEnd"/>
    </w:p>
    <w:p w14:paraId="35A2A421" w14:textId="77777777" w:rsidR="004709B6" w:rsidRPr="00997E33" w:rsidRDefault="004709B6" w:rsidP="004709B6">
      <w:pPr>
        <w:rPr>
          <w:szCs w:val="22"/>
          <w:lang w:bidi="en-US"/>
        </w:rPr>
      </w:pPr>
      <w:r w:rsidRPr="00997E33">
        <w:rPr>
          <w:szCs w:val="22"/>
          <w:lang w:bidi="en-US"/>
        </w:rPr>
        <w:t>IBAN:</w:t>
      </w:r>
      <w:r w:rsidRPr="00997E33">
        <w:rPr>
          <w:szCs w:val="22"/>
          <w:lang w:bidi="en-US"/>
        </w:rPr>
        <w:tab/>
      </w:r>
      <w:r w:rsidRPr="00997E33">
        <w:rPr>
          <w:szCs w:val="22"/>
          <w:lang w:bidi="en-US"/>
        </w:rPr>
        <w:tab/>
      </w:r>
      <w:r w:rsidRPr="00997E33">
        <w:rPr>
          <w:szCs w:val="22"/>
          <w:lang w:bidi="en-US"/>
        </w:rPr>
        <w:tab/>
      </w:r>
      <w:r w:rsidRPr="00D264E1">
        <w:rPr>
          <w:szCs w:val="22"/>
          <w:highlight w:val="black"/>
          <w:lang w:bidi="en-US"/>
        </w:rPr>
        <w:t>DE05 3707 0024 0115 7635 01</w:t>
      </w:r>
    </w:p>
    <w:p w14:paraId="3B7F5CE8" w14:textId="77777777" w:rsidR="004709B6" w:rsidRPr="00997E33" w:rsidRDefault="004709B6" w:rsidP="004709B6">
      <w:pPr>
        <w:rPr>
          <w:szCs w:val="22"/>
          <w:lang w:bidi="en-US"/>
        </w:rPr>
      </w:pPr>
      <w:r w:rsidRPr="00997E33">
        <w:rPr>
          <w:szCs w:val="22"/>
          <w:lang w:bidi="en-US"/>
        </w:rPr>
        <w:t xml:space="preserve">BIC: </w:t>
      </w:r>
      <w:r w:rsidRPr="00997E33">
        <w:rPr>
          <w:szCs w:val="22"/>
          <w:lang w:bidi="en-US"/>
        </w:rPr>
        <w:tab/>
      </w:r>
      <w:r w:rsidRPr="00997E33">
        <w:rPr>
          <w:szCs w:val="22"/>
          <w:lang w:bidi="en-US"/>
        </w:rPr>
        <w:tab/>
      </w:r>
      <w:r w:rsidRPr="00997E33">
        <w:rPr>
          <w:szCs w:val="22"/>
          <w:lang w:bidi="en-US"/>
        </w:rPr>
        <w:tab/>
      </w:r>
      <w:r w:rsidRPr="00D264E1">
        <w:rPr>
          <w:szCs w:val="22"/>
          <w:highlight w:val="black"/>
          <w:lang w:bidi="en-US"/>
        </w:rPr>
        <w:t>DEUTDEDBKOE</w:t>
      </w:r>
    </w:p>
    <w:p w14:paraId="201BFEBC" w14:textId="77777777" w:rsidR="004709B6" w:rsidRPr="00997E33" w:rsidRDefault="004709B6" w:rsidP="004709B6">
      <w:pPr>
        <w:rPr>
          <w:szCs w:val="22"/>
          <w:lang w:bidi="en-US"/>
        </w:rPr>
      </w:pPr>
      <w:r w:rsidRPr="00997E33">
        <w:rPr>
          <w:szCs w:val="22"/>
          <w:lang w:bidi="en-US"/>
        </w:rPr>
        <w:t xml:space="preserve">Č. účtu:    </w:t>
      </w:r>
      <w:r w:rsidRPr="00997E33">
        <w:rPr>
          <w:szCs w:val="22"/>
          <w:lang w:bidi="en-US"/>
        </w:rPr>
        <w:tab/>
      </w:r>
      <w:r w:rsidRPr="00997E33">
        <w:rPr>
          <w:szCs w:val="22"/>
          <w:lang w:bidi="en-US"/>
        </w:rPr>
        <w:tab/>
      </w:r>
      <w:r w:rsidRPr="00D264E1">
        <w:rPr>
          <w:szCs w:val="22"/>
          <w:highlight w:val="black"/>
          <w:lang w:bidi="en-US"/>
        </w:rPr>
        <w:t>NAHRAZENO IBAN.</w:t>
      </w:r>
      <w:r w:rsidRPr="00997E33">
        <w:rPr>
          <w:szCs w:val="22"/>
          <w:lang w:bidi="en-US"/>
        </w:rPr>
        <w:t xml:space="preserve"> </w:t>
      </w:r>
    </w:p>
    <w:p w14:paraId="39CC56EC" w14:textId="77777777" w:rsidR="00FD20D1" w:rsidRPr="002C0827" w:rsidRDefault="00FD20D1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(dále jen „</w:t>
      </w:r>
      <w:proofErr w:type="spellStart"/>
      <w:r w:rsidRPr="003B11EB">
        <w:rPr>
          <w:rFonts w:asciiTheme="minorHAnsi" w:hAnsiTheme="minorHAnsi" w:cs="Tahoma"/>
          <w:i/>
          <w:iCs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>“)</w:t>
      </w:r>
    </w:p>
    <w:p w14:paraId="6F2F6742" w14:textId="77777777" w:rsidR="00FD20D1" w:rsidRPr="002C0827" w:rsidRDefault="00FD20D1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</w:p>
    <w:p w14:paraId="089952C7" w14:textId="77777777" w:rsidR="00FD20D1" w:rsidRPr="002C0827" w:rsidRDefault="00FD20D1" w:rsidP="00FD20D1">
      <w:pPr>
        <w:tabs>
          <w:tab w:val="left" w:pos="8505"/>
        </w:tabs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a</w:t>
      </w:r>
    </w:p>
    <w:p w14:paraId="7D09633F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121C86E1" w14:textId="77777777" w:rsidR="003B11EB" w:rsidRPr="003B11EB" w:rsidRDefault="003B11EB" w:rsidP="003B11EB">
      <w:pPr>
        <w:rPr>
          <w:b/>
          <w:bCs/>
        </w:rPr>
      </w:pPr>
      <w:r w:rsidRPr="003B11EB">
        <w:rPr>
          <w:b/>
          <w:bCs/>
        </w:rPr>
        <w:t>Oblastní galerie Liberec, příspěvková organizace</w:t>
      </w:r>
    </w:p>
    <w:p w14:paraId="6B6F135E" w14:textId="37F67680" w:rsidR="003B11EB" w:rsidRPr="003B11EB" w:rsidRDefault="003B11EB" w:rsidP="003B11EB">
      <w:r w:rsidRPr="003B11EB">
        <w:t xml:space="preserve">zapsaná v Obchodním rejstříku u Krajského soudu v Ústí nad Labem v oddílu </w:t>
      </w:r>
      <w:proofErr w:type="spellStart"/>
      <w:r w:rsidRPr="003B11EB">
        <w:t>Pr</w:t>
      </w:r>
      <w:proofErr w:type="spellEnd"/>
      <w:r w:rsidRPr="003B11EB">
        <w:t xml:space="preserve">, vložce číslo 526, </w:t>
      </w:r>
      <w:r>
        <w:br/>
      </w:r>
      <w:r w:rsidRPr="003B11EB">
        <w:t>F 8376/2004 – F 20670/2004</w:t>
      </w:r>
    </w:p>
    <w:p w14:paraId="3C2AB1D1" w14:textId="74CC9A93" w:rsidR="003B11EB" w:rsidRPr="002C0827" w:rsidRDefault="003B11EB" w:rsidP="003B11EB">
      <w:r w:rsidRPr="003B11EB">
        <w:t xml:space="preserve">Zastoupená: </w:t>
      </w:r>
      <w:r w:rsidRPr="003B11EB">
        <w:tab/>
      </w:r>
      <w:r w:rsidRPr="003B11EB">
        <w:tab/>
        <w:t>Mgr. Pavel Hlubuček, MBA, ředitel</w:t>
      </w:r>
    </w:p>
    <w:p w14:paraId="1F46EEBE" w14:textId="77777777" w:rsidR="003B11EB" w:rsidRPr="003B11EB" w:rsidRDefault="003B11EB" w:rsidP="003B11EB">
      <w:r w:rsidRPr="003B11EB">
        <w:t xml:space="preserve">se sídlem: </w:t>
      </w:r>
      <w:r w:rsidRPr="003B11EB">
        <w:tab/>
      </w:r>
      <w:r w:rsidRPr="003B11EB">
        <w:tab/>
        <w:t>Masarykova 723/14, 460 01 Liberec</w:t>
      </w:r>
    </w:p>
    <w:p w14:paraId="7F41B095" w14:textId="77777777" w:rsidR="003B11EB" w:rsidRPr="003B11EB" w:rsidRDefault="003B11EB" w:rsidP="003B11EB">
      <w:r w:rsidRPr="003B11EB">
        <w:t xml:space="preserve">IČO: </w:t>
      </w:r>
      <w:r w:rsidRPr="003B11EB">
        <w:tab/>
      </w:r>
      <w:r w:rsidRPr="003B11EB">
        <w:tab/>
      </w:r>
      <w:r w:rsidRPr="003B11EB">
        <w:tab/>
        <w:t>00083267</w:t>
      </w:r>
    </w:p>
    <w:p w14:paraId="162041DD" w14:textId="77777777" w:rsidR="003B11EB" w:rsidRPr="003B11EB" w:rsidRDefault="003B11EB" w:rsidP="003B11EB">
      <w:r w:rsidRPr="003B11EB">
        <w:t>DIČ:</w:t>
      </w:r>
      <w:r w:rsidRPr="003B11EB">
        <w:tab/>
      </w:r>
      <w:r w:rsidRPr="003B11EB">
        <w:tab/>
      </w:r>
      <w:r w:rsidRPr="003B11EB">
        <w:tab/>
        <w:t>CZ00083267</w:t>
      </w:r>
    </w:p>
    <w:p w14:paraId="6E8B66F7" w14:textId="77777777" w:rsidR="003B11EB" w:rsidRPr="003B11EB" w:rsidRDefault="003B11EB" w:rsidP="003B11EB">
      <w:r w:rsidRPr="003B11EB">
        <w:t xml:space="preserve">Bankovní spojení: </w:t>
      </w:r>
      <w:r w:rsidRPr="003B11EB">
        <w:tab/>
        <w:t>3338461/0100</w:t>
      </w:r>
    </w:p>
    <w:p w14:paraId="2F30785B" w14:textId="77777777" w:rsidR="00FD20D1" w:rsidRPr="002C0827" w:rsidRDefault="00FD20D1" w:rsidP="003B11EB">
      <w:r w:rsidRPr="002C0827">
        <w:t>(dále jen „</w:t>
      </w:r>
      <w:r w:rsidRPr="003B11EB">
        <w:rPr>
          <w:i/>
          <w:iCs/>
        </w:rPr>
        <w:t>vypůjčitel</w:t>
      </w:r>
      <w:r w:rsidRPr="002C0827">
        <w:t>“)</w:t>
      </w:r>
    </w:p>
    <w:p w14:paraId="71860995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3E2A80C1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szCs w:val="22"/>
        </w:rPr>
      </w:pPr>
    </w:p>
    <w:p w14:paraId="7F9A4E0A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t>Článek 1</w:t>
      </w:r>
    </w:p>
    <w:p w14:paraId="5DB0E558" w14:textId="77777777" w:rsidR="00FD20D1" w:rsidRPr="003B11EB" w:rsidRDefault="00FD20D1" w:rsidP="003B11EB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11EB">
        <w:rPr>
          <w:rFonts w:asciiTheme="minorHAnsi" w:hAnsiTheme="minorHAnsi"/>
          <w:b/>
          <w:bCs/>
          <w:sz w:val="22"/>
          <w:szCs w:val="22"/>
        </w:rPr>
        <w:t>Předmět smlouvy</w:t>
      </w:r>
    </w:p>
    <w:p w14:paraId="665B49CB" w14:textId="34845F1A" w:rsidR="00FD20D1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svěřuje touto smlouvou vypůjčiteli </w:t>
      </w:r>
      <w:r w:rsidRPr="004709B6">
        <w:rPr>
          <w:rFonts w:asciiTheme="minorHAnsi" w:hAnsiTheme="minorHAnsi" w:cs="Tahoma"/>
          <w:szCs w:val="22"/>
        </w:rPr>
        <w:t>předměty</w:t>
      </w:r>
      <w:r w:rsidR="00087766" w:rsidRPr="004709B6">
        <w:rPr>
          <w:rFonts w:asciiTheme="minorHAnsi" w:hAnsiTheme="minorHAnsi" w:cs="Tahoma"/>
          <w:szCs w:val="22"/>
        </w:rPr>
        <w:t>, které má ve svém výlučném vlastnictví</w:t>
      </w:r>
      <w:r w:rsidR="00087766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uveden</w:t>
      </w:r>
      <w:r w:rsidR="003B11EB">
        <w:rPr>
          <w:rFonts w:asciiTheme="minorHAnsi" w:hAnsiTheme="minorHAnsi" w:cs="Tahoma"/>
          <w:szCs w:val="22"/>
        </w:rPr>
        <w:t>é</w:t>
      </w:r>
      <w:r w:rsidRPr="002C0827">
        <w:rPr>
          <w:rFonts w:asciiTheme="minorHAnsi" w:hAnsiTheme="minorHAnsi" w:cs="Tahoma"/>
          <w:szCs w:val="22"/>
        </w:rPr>
        <w:t xml:space="preserve"> v příloze č. 1 této smlouvy v celkové pojistné hodnotě </w:t>
      </w:r>
      <w:r w:rsidR="007C6390">
        <w:t>140.000</w:t>
      </w:r>
      <w:r w:rsidR="000D77F1">
        <w:t xml:space="preserve"> </w:t>
      </w:r>
      <w:r w:rsidR="006F28C9">
        <w:t>euro</w:t>
      </w:r>
      <w:bookmarkStart w:id="0" w:name="_GoBack"/>
      <w:bookmarkEnd w:id="0"/>
      <w:r w:rsidRPr="002C0827">
        <w:rPr>
          <w:rFonts w:asciiTheme="minorHAnsi" w:hAnsiTheme="minorHAnsi" w:cs="Tahoma"/>
          <w:szCs w:val="22"/>
        </w:rPr>
        <w:t xml:space="preserve"> </w:t>
      </w:r>
      <w:r w:rsidR="00DC02BA">
        <w:rPr>
          <w:rFonts w:asciiTheme="minorHAnsi" w:hAnsiTheme="minorHAnsi" w:cs="Tahoma"/>
          <w:szCs w:val="22"/>
        </w:rPr>
        <w:t xml:space="preserve">(slovy </w:t>
      </w:r>
      <w:r w:rsidR="007C6390" w:rsidRPr="007C6390">
        <w:t>jedno sto čtyřicet tisíc eur</w:t>
      </w:r>
      <w:r w:rsidR="00DC02BA">
        <w:rPr>
          <w:rFonts w:asciiTheme="minorHAnsi" w:hAnsiTheme="minorHAnsi" w:cs="Tahoma"/>
          <w:szCs w:val="22"/>
        </w:rPr>
        <w:t xml:space="preserve">), </w:t>
      </w:r>
      <w:r w:rsidRPr="002C0827">
        <w:rPr>
          <w:rFonts w:asciiTheme="minorHAnsi" w:hAnsiTheme="minorHAnsi" w:cs="Tahoma"/>
          <w:szCs w:val="22"/>
        </w:rPr>
        <w:t>(dále jen „</w:t>
      </w:r>
      <w:r w:rsidRPr="002C0827">
        <w:rPr>
          <w:rFonts w:asciiTheme="minorHAnsi" w:hAnsiTheme="minorHAnsi" w:cs="Tahoma"/>
          <w:b/>
          <w:szCs w:val="22"/>
        </w:rPr>
        <w:t>předměty</w:t>
      </w:r>
      <w:r w:rsidRPr="002C0827">
        <w:rPr>
          <w:rFonts w:asciiTheme="minorHAnsi" w:hAnsiTheme="minorHAnsi" w:cs="Tahoma"/>
          <w:szCs w:val="22"/>
        </w:rPr>
        <w:t>“).</w:t>
      </w:r>
      <w:r w:rsidR="002D04FB">
        <w:rPr>
          <w:rFonts w:asciiTheme="minorHAnsi" w:hAnsiTheme="minorHAnsi" w:cs="Tahoma"/>
          <w:szCs w:val="22"/>
        </w:rPr>
        <w:t xml:space="preserve"> </w:t>
      </w:r>
      <w:r w:rsidR="002D04FB" w:rsidRPr="002D04FB">
        <w:rPr>
          <w:rFonts w:asciiTheme="minorHAnsi" w:hAnsiTheme="minorHAnsi" w:cs="Tahoma"/>
          <w:szCs w:val="22"/>
        </w:rPr>
        <w:t xml:space="preserve">Pojistná hodnota v Kč se stanoví dle platného kursu v den </w:t>
      </w:r>
      <w:r w:rsidR="00741DC5">
        <w:rPr>
          <w:rFonts w:asciiTheme="minorHAnsi" w:hAnsiTheme="minorHAnsi" w:cs="Tahoma"/>
          <w:szCs w:val="22"/>
        </w:rPr>
        <w:t>uzavření této smlouvy</w:t>
      </w:r>
      <w:r w:rsidR="002D04FB" w:rsidRPr="002D04FB">
        <w:rPr>
          <w:rFonts w:asciiTheme="minorHAnsi" w:hAnsiTheme="minorHAnsi" w:cs="Tahoma"/>
          <w:szCs w:val="22"/>
        </w:rPr>
        <w:t>.</w:t>
      </w:r>
    </w:p>
    <w:p w14:paraId="2B565E2B" w14:textId="3CB2DCBA" w:rsidR="00741DC5" w:rsidRPr="00741DC5" w:rsidRDefault="00741DC5" w:rsidP="00741DC5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Tahoma"/>
          <w:szCs w:val="22"/>
        </w:rPr>
      </w:pPr>
      <w:r w:rsidRPr="00741DC5">
        <w:rPr>
          <w:rFonts w:asciiTheme="minorHAnsi" w:hAnsiTheme="minorHAnsi" w:cs="Tahoma"/>
          <w:szCs w:val="22"/>
        </w:rPr>
        <w:t xml:space="preserve">Předměty </w:t>
      </w:r>
      <w:r w:rsidR="006944E8">
        <w:rPr>
          <w:rFonts w:asciiTheme="minorHAnsi" w:hAnsiTheme="minorHAnsi" w:cs="Tahoma"/>
          <w:szCs w:val="22"/>
        </w:rPr>
        <w:t xml:space="preserve">jsou </w:t>
      </w:r>
      <w:r w:rsidRPr="00741DC5">
        <w:rPr>
          <w:rFonts w:asciiTheme="minorHAnsi" w:hAnsiTheme="minorHAnsi" w:cs="Tahoma"/>
          <w:szCs w:val="22"/>
        </w:rPr>
        <w:t xml:space="preserve">autorskými díly podle zákona č. 121/2000 Sb., o právu autorském, o právech </w:t>
      </w:r>
      <w:r>
        <w:rPr>
          <w:rFonts w:asciiTheme="minorHAnsi" w:hAnsiTheme="minorHAnsi" w:cs="Tahoma"/>
          <w:szCs w:val="22"/>
        </w:rPr>
        <w:t>s</w:t>
      </w:r>
      <w:r w:rsidRPr="00741DC5">
        <w:rPr>
          <w:rFonts w:asciiTheme="minorHAnsi" w:hAnsiTheme="minorHAnsi" w:cs="Tahoma"/>
          <w:szCs w:val="22"/>
        </w:rPr>
        <w:t>ouvisejících s právem autorským a o změně některých zákonů (autorský zákon)</w:t>
      </w:r>
      <w:r>
        <w:rPr>
          <w:rFonts w:asciiTheme="minorHAnsi" w:hAnsiTheme="minorHAnsi" w:cs="Tahoma"/>
          <w:szCs w:val="22"/>
        </w:rPr>
        <w:t xml:space="preserve">, a </w:t>
      </w:r>
      <w:proofErr w:type="spellStart"/>
      <w:r>
        <w:rPr>
          <w:rFonts w:asciiTheme="minorHAnsi" w:hAnsiTheme="minorHAnsi" w:cs="Tahoma"/>
          <w:szCs w:val="22"/>
        </w:rPr>
        <w:t>půjčitel</w:t>
      </w:r>
      <w:proofErr w:type="spellEnd"/>
      <w:r>
        <w:rPr>
          <w:rFonts w:asciiTheme="minorHAnsi" w:hAnsiTheme="minorHAnsi" w:cs="Tahoma"/>
          <w:szCs w:val="22"/>
        </w:rPr>
        <w:t xml:space="preserve"> je vlastníkem </w:t>
      </w:r>
      <w:r w:rsidR="006944E8">
        <w:rPr>
          <w:rFonts w:asciiTheme="minorHAnsi" w:hAnsiTheme="minorHAnsi" w:cs="Tahoma"/>
          <w:szCs w:val="22"/>
        </w:rPr>
        <w:t>autorských práv k nim ve smyslu §9 a dalších autorského zákona.</w:t>
      </w:r>
    </w:p>
    <w:p w14:paraId="22613EAE" w14:textId="624F9D16" w:rsidR="00D53B9F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Účelem výpůjčky je vystavení </w:t>
      </w:r>
      <w:r w:rsidR="003B11EB">
        <w:rPr>
          <w:rFonts w:asciiTheme="minorHAnsi" w:hAnsiTheme="minorHAnsi" w:cs="Tahoma"/>
          <w:szCs w:val="22"/>
        </w:rPr>
        <w:t xml:space="preserve">předmětů na výstavě </w:t>
      </w:r>
      <w:r w:rsidR="0043633A">
        <w:t>„</w:t>
      </w:r>
      <w:r w:rsidR="004709B6">
        <w:t xml:space="preserve">Magdalena Jetelová | </w:t>
      </w:r>
      <w:r w:rsidR="00E450CA" w:rsidRPr="00E450CA">
        <w:t>Proměny místa a prostoru</w:t>
      </w:r>
      <w:r w:rsidR="004709B6">
        <w:t>“</w:t>
      </w:r>
      <w:r w:rsidR="003B11EB">
        <w:rPr>
          <w:rFonts w:asciiTheme="minorHAnsi" w:hAnsiTheme="minorHAnsi" w:cs="Tahoma"/>
          <w:szCs w:val="22"/>
        </w:rPr>
        <w:t xml:space="preserve">, </w:t>
      </w:r>
      <w:r w:rsidRPr="002C0827">
        <w:rPr>
          <w:rFonts w:asciiTheme="minorHAnsi" w:hAnsiTheme="minorHAnsi" w:cs="Tahoma"/>
          <w:szCs w:val="22"/>
        </w:rPr>
        <w:t>konané v</w:t>
      </w:r>
      <w:r w:rsidR="003B11EB">
        <w:rPr>
          <w:rFonts w:asciiTheme="minorHAnsi" w:hAnsiTheme="minorHAnsi" w:cs="Tahoma"/>
          <w:szCs w:val="22"/>
        </w:rPr>
        <w:t xml:space="preserve"> budově Oblastní galerie Liberec, Masarykova 723/14, 460 01 Liberec od </w:t>
      </w:r>
      <w:r w:rsidR="004709B6">
        <w:rPr>
          <w:rFonts w:asciiTheme="minorHAnsi" w:hAnsiTheme="minorHAnsi" w:cs="Tahoma"/>
          <w:szCs w:val="22"/>
        </w:rPr>
        <w:t>16. prosince 2021</w:t>
      </w:r>
      <w:r w:rsidR="00AE0852">
        <w:rPr>
          <w:rFonts w:asciiTheme="minorHAnsi" w:hAnsiTheme="minorHAnsi" w:cs="Tahoma"/>
          <w:szCs w:val="22"/>
        </w:rPr>
        <w:t xml:space="preserve"> (vernisáž) </w:t>
      </w:r>
      <w:r w:rsidR="003B11EB">
        <w:rPr>
          <w:rFonts w:asciiTheme="minorHAnsi" w:hAnsiTheme="minorHAnsi" w:cs="Tahoma"/>
          <w:szCs w:val="22"/>
        </w:rPr>
        <w:t xml:space="preserve">do </w:t>
      </w:r>
      <w:r w:rsidR="004709B6">
        <w:rPr>
          <w:rFonts w:asciiTheme="minorHAnsi" w:hAnsiTheme="minorHAnsi" w:cs="Tahoma"/>
          <w:szCs w:val="22"/>
        </w:rPr>
        <w:t>8. května 2022</w:t>
      </w:r>
      <w:r w:rsidR="003B11EB">
        <w:rPr>
          <w:rFonts w:asciiTheme="minorHAnsi" w:hAnsiTheme="minorHAnsi" w:cs="Tahoma"/>
          <w:szCs w:val="22"/>
        </w:rPr>
        <w:t xml:space="preserve">. </w:t>
      </w:r>
    </w:p>
    <w:p w14:paraId="20544689" w14:textId="62F1ABF8" w:rsidR="00FD20D1" w:rsidRDefault="00FD20D1" w:rsidP="00FD20D1">
      <w:pPr>
        <w:pStyle w:val="Odstavecseseznamem1"/>
        <w:numPr>
          <w:ilvl w:val="0"/>
          <w:numId w:val="7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Vypůjčitel není oprávněn bez písemného souhlasu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 xml:space="preserve"> s vypůjčenými předměty jakýmkoliv způsobem disponovat mimo účel stanovený touto smlouvou, zejména je nesmí přemisťovat, přenechat k užívání třetí osobě, provádět na nich konzervátorské či restaurátorské zásahy, fotografovat a filmovat je, nebo umožnit fotografování a filmování jinému, s výjimkou </w:t>
      </w:r>
      <w:r w:rsidR="00474CDF">
        <w:rPr>
          <w:rFonts w:asciiTheme="minorHAnsi" w:hAnsiTheme="minorHAnsi" w:cs="Tahoma"/>
          <w:szCs w:val="22"/>
        </w:rPr>
        <w:t xml:space="preserve">vydání katalogu výstavy a </w:t>
      </w:r>
      <w:r w:rsidRPr="002C0827">
        <w:rPr>
          <w:rFonts w:asciiTheme="minorHAnsi" w:hAnsiTheme="minorHAnsi" w:cs="Tahoma"/>
          <w:szCs w:val="22"/>
        </w:rPr>
        <w:t xml:space="preserve">pořizování </w:t>
      </w:r>
      <w:r w:rsidR="004709B6">
        <w:rPr>
          <w:rFonts w:asciiTheme="minorHAnsi" w:hAnsiTheme="minorHAnsi" w:cs="Tahoma"/>
          <w:szCs w:val="22"/>
        </w:rPr>
        <w:t>z</w:t>
      </w:r>
      <w:r w:rsidRPr="002C0827">
        <w:rPr>
          <w:rFonts w:asciiTheme="minorHAnsi" w:hAnsiTheme="minorHAnsi" w:cs="Tahoma"/>
          <w:szCs w:val="22"/>
        </w:rPr>
        <w:t>áběrů pro dokumentační a propagační účely</w:t>
      </w:r>
      <w:r w:rsidR="00474CDF">
        <w:rPr>
          <w:rFonts w:asciiTheme="minorHAnsi" w:hAnsiTheme="minorHAnsi" w:cs="Tahoma"/>
          <w:szCs w:val="22"/>
        </w:rPr>
        <w:t xml:space="preserve"> (katalogová licence)</w:t>
      </w:r>
      <w:r w:rsidR="00997E33">
        <w:rPr>
          <w:rFonts w:asciiTheme="minorHAnsi" w:hAnsiTheme="minorHAnsi" w:cs="Tahoma"/>
          <w:szCs w:val="22"/>
        </w:rPr>
        <w:t>, není-li touto smlouvou stanoveno jinak</w:t>
      </w:r>
      <w:r w:rsidRPr="002C0827">
        <w:rPr>
          <w:rFonts w:asciiTheme="minorHAnsi" w:hAnsiTheme="minorHAnsi" w:cs="Tahoma"/>
          <w:szCs w:val="22"/>
        </w:rPr>
        <w:t>.</w:t>
      </w:r>
    </w:p>
    <w:p w14:paraId="7EDCAE86" w14:textId="77777777" w:rsidR="00E81A1A" w:rsidRDefault="00E81A1A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</w:p>
    <w:p w14:paraId="1A99E7CD" w14:textId="77777777" w:rsidR="00AE0852" w:rsidRDefault="00AE0852">
      <w:pPr>
        <w:spacing w:after="160" w:line="312" w:lineRule="auto"/>
        <w:rPr>
          <w:rFonts w:asciiTheme="minorHAnsi" w:hAnsiTheme="minorHAnsi" w:cs="Tahoma"/>
          <w:b/>
          <w:szCs w:val="22"/>
        </w:rPr>
      </w:pPr>
      <w:r>
        <w:rPr>
          <w:rFonts w:asciiTheme="minorHAnsi" w:hAnsiTheme="minorHAnsi" w:cs="Tahoma"/>
          <w:b/>
          <w:szCs w:val="22"/>
        </w:rPr>
        <w:br w:type="page"/>
      </w:r>
    </w:p>
    <w:p w14:paraId="3697AFEE" w14:textId="47EE4355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lastRenderedPageBreak/>
        <w:t>Článek 2</w:t>
      </w:r>
    </w:p>
    <w:p w14:paraId="74451559" w14:textId="77777777" w:rsidR="00FD20D1" w:rsidRPr="003B11EB" w:rsidRDefault="00FD20D1" w:rsidP="003B11EB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11EB">
        <w:rPr>
          <w:rFonts w:asciiTheme="minorHAnsi" w:hAnsiTheme="minorHAnsi"/>
          <w:b/>
          <w:bCs/>
          <w:sz w:val="22"/>
          <w:szCs w:val="22"/>
        </w:rPr>
        <w:t>Doba výpůjčky</w:t>
      </w:r>
    </w:p>
    <w:p w14:paraId="1950FA02" w14:textId="5710C349" w:rsidR="00FD20D1" w:rsidRPr="002C0827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Výpůjčka se sjednává na dobu určitou od</w:t>
      </w:r>
      <w:r w:rsidR="00926097">
        <w:rPr>
          <w:rFonts w:asciiTheme="minorHAnsi" w:hAnsiTheme="minorHAnsi" w:cs="Tahoma"/>
          <w:szCs w:val="22"/>
        </w:rPr>
        <w:t>e dne podpisu této smlouvy</w:t>
      </w:r>
      <w:r w:rsidRPr="002C0827">
        <w:rPr>
          <w:rFonts w:asciiTheme="minorHAnsi" w:hAnsiTheme="minorHAnsi" w:cs="Tahoma"/>
          <w:szCs w:val="22"/>
        </w:rPr>
        <w:t xml:space="preserve"> do</w:t>
      </w:r>
      <w:r w:rsidR="003B11EB">
        <w:rPr>
          <w:rFonts w:asciiTheme="minorHAnsi" w:hAnsiTheme="minorHAnsi" w:cs="Tahoma"/>
          <w:szCs w:val="22"/>
        </w:rPr>
        <w:t xml:space="preserve"> </w:t>
      </w:r>
      <w:r w:rsidR="004709B6">
        <w:rPr>
          <w:rFonts w:asciiTheme="minorHAnsi" w:hAnsiTheme="minorHAnsi" w:cs="Tahoma"/>
          <w:szCs w:val="22"/>
        </w:rPr>
        <w:t>31. května 2022</w:t>
      </w:r>
      <w:r w:rsidR="003B11EB">
        <w:rPr>
          <w:rFonts w:asciiTheme="minorHAnsi" w:hAnsiTheme="minorHAnsi" w:cs="Tahoma"/>
          <w:szCs w:val="22"/>
        </w:rPr>
        <w:t xml:space="preserve">. </w:t>
      </w:r>
    </w:p>
    <w:p w14:paraId="5293F02C" w14:textId="77777777" w:rsidR="00FD20D1" w:rsidRPr="002C0827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má právo z vážných důvodů zkrátit dobu výpůjčky. Vážným důvodem je především vlastní potřeba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>, nepředvídané zhoršení fyzického stavu předmětů, nebo nedodržení smluvních podmínek vypůjčitelem.</w:t>
      </w:r>
    </w:p>
    <w:p w14:paraId="1071B2D6" w14:textId="1F3C495C" w:rsidR="00FD20D1" w:rsidRPr="002C0827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Oznámení o zkrácení doby výpůjčky učiní </w:t>
      </w: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písemně/e-mailem. Je-li důvodem vlastní potřeba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 xml:space="preserve">, </w:t>
      </w: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oznámí vypůjčiteli nový termín ukončení doby výpůjčky nejméně </w:t>
      </w:r>
      <w:r w:rsidR="003B4DAE">
        <w:rPr>
          <w:rFonts w:asciiTheme="minorHAnsi" w:hAnsiTheme="minorHAnsi" w:cs="Tahoma"/>
          <w:szCs w:val="22"/>
        </w:rPr>
        <w:t>patnáct (</w:t>
      </w:r>
      <w:r w:rsidRPr="002C0827">
        <w:rPr>
          <w:rFonts w:asciiTheme="minorHAnsi" w:hAnsiTheme="minorHAnsi" w:cs="Tahoma"/>
          <w:szCs w:val="22"/>
        </w:rPr>
        <w:t>15</w:t>
      </w:r>
      <w:r w:rsidR="003B4DAE">
        <w:rPr>
          <w:rFonts w:asciiTheme="minorHAnsi" w:hAnsiTheme="minorHAnsi" w:cs="Tahoma"/>
          <w:szCs w:val="22"/>
        </w:rPr>
        <w:t>)</w:t>
      </w:r>
      <w:r w:rsidRPr="002C0827">
        <w:rPr>
          <w:rFonts w:asciiTheme="minorHAnsi" w:hAnsiTheme="minorHAnsi" w:cs="Tahoma"/>
          <w:szCs w:val="22"/>
        </w:rPr>
        <w:t xml:space="preserve"> pracovních dnů předem. Je-li důvodem nepředvídané zhoršení fyzického stavu předmětů nebo nedodržení smluvních podmínek vypůjčitelem, může </w:t>
      </w: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vyžadovat okamžité vrácení vypůjčených předmětů.</w:t>
      </w:r>
    </w:p>
    <w:p w14:paraId="74E66FF7" w14:textId="77777777" w:rsidR="00FD20D1" w:rsidRPr="002C0827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Vypůjčitel nemá v žádném případě právo vypůjčené předměty zadržovat, jestliže byl vyzván k jejich vrácení.</w:t>
      </w:r>
    </w:p>
    <w:p w14:paraId="476247B9" w14:textId="77777777" w:rsidR="00FD20D1" w:rsidRPr="002C0827" w:rsidRDefault="00FD20D1" w:rsidP="00FD20D1">
      <w:pPr>
        <w:numPr>
          <w:ilvl w:val="0"/>
          <w:numId w:val="1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O případné prodloužení doby výpůjčky musí vypůjčitel požádat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 xml:space="preserve"> písemně/e-mailem nejméně patnáct pracovních dnů před původně stanoveným datem ukončení výpůjčky. Je však výhradně věcí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>, zda žádosti vyhoví. Prodloužená doba výpůjčky se stanoví písemným dodatkem k této smlouvě.</w:t>
      </w:r>
    </w:p>
    <w:p w14:paraId="20665AC0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11B449BA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4C7D0D1B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t>Článek 3</w:t>
      </w:r>
    </w:p>
    <w:p w14:paraId="746CA8E9" w14:textId="77777777" w:rsidR="00FD20D1" w:rsidRPr="0023453D" w:rsidRDefault="00FD20D1" w:rsidP="0023453D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453D">
        <w:rPr>
          <w:rFonts w:asciiTheme="minorHAnsi" w:hAnsiTheme="minorHAnsi"/>
          <w:b/>
          <w:bCs/>
          <w:sz w:val="22"/>
          <w:szCs w:val="22"/>
        </w:rPr>
        <w:t>Pojištění a odpovědnost za škodu</w:t>
      </w:r>
    </w:p>
    <w:p w14:paraId="0798E643" w14:textId="6EBD7509" w:rsidR="00FD20D1" w:rsidRPr="002C0827" w:rsidRDefault="00FD20D1" w:rsidP="00FD20D1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i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Vypůjčitel zajistí na své náklady pojištění vypůjčených předmětů, a to na jejich přepravu a pobyt </w:t>
      </w:r>
      <w:r w:rsidR="00926097">
        <w:rPr>
          <w:rFonts w:asciiTheme="minorHAnsi" w:hAnsiTheme="minorHAnsi" w:cs="Tahoma"/>
          <w:szCs w:val="22"/>
        </w:rPr>
        <w:br/>
      </w:r>
      <w:r w:rsidRPr="002C0827">
        <w:rPr>
          <w:rFonts w:asciiTheme="minorHAnsi" w:hAnsiTheme="minorHAnsi" w:cs="Tahoma"/>
          <w:szCs w:val="22"/>
        </w:rPr>
        <w:t xml:space="preserve">u vypůjčitele. Veškeré související náklady je vypůjčitel povinen uhradit před převzetím předmětů od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>.</w:t>
      </w:r>
    </w:p>
    <w:p w14:paraId="46E9D07E" w14:textId="524A95E9" w:rsidR="00FD20D1" w:rsidRPr="002C0827" w:rsidRDefault="00FD20D1" w:rsidP="00FD20D1">
      <w:pPr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i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Smlouva o pojištění musí být uzavřena tak, aby </w:t>
      </w: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obdržel její kopii nebo pojistný certifikát </w:t>
      </w:r>
      <w:r w:rsidR="009E5708">
        <w:rPr>
          <w:rFonts w:asciiTheme="minorHAnsi" w:hAnsiTheme="minorHAnsi" w:cs="Tahoma"/>
          <w:szCs w:val="22"/>
        </w:rPr>
        <w:t>před převzetím předmětů vypůjčitelem.</w:t>
      </w:r>
    </w:p>
    <w:p w14:paraId="12F049AB" w14:textId="30A4AEFF" w:rsidR="00FD20D1" w:rsidRPr="002C0827" w:rsidRDefault="00FD20D1" w:rsidP="00FD20D1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Vypůjčitel odpovídá za vypůjčené předměty po celou dobu výpůjčky do výše jejich pojistné </w:t>
      </w:r>
      <w:r w:rsidR="0023453D">
        <w:rPr>
          <w:rFonts w:asciiTheme="minorHAnsi" w:hAnsiTheme="minorHAnsi" w:cs="Tahoma"/>
          <w:szCs w:val="22"/>
        </w:rPr>
        <w:t>hodnoty</w:t>
      </w:r>
      <w:r w:rsidRPr="002C0827">
        <w:rPr>
          <w:rFonts w:asciiTheme="minorHAnsi" w:hAnsiTheme="minorHAnsi" w:cs="Tahoma"/>
          <w:szCs w:val="22"/>
        </w:rPr>
        <w:t xml:space="preserve"> a je povinen případnou škodu </w:t>
      </w:r>
      <w:proofErr w:type="spellStart"/>
      <w:r w:rsidRPr="002C0827">
        <w:rPr>
          <w:rFonts w:asciiTheme="minorHAnsi" w:hAnsiTheme="minorHAnsi" w:cs="Tahoma"/>
          <w:szCs w:val="22"/>
        </w:rPr>
        <w:t>půjčiteli</w:t>
      </w:r>
      <w:proofErr w:type="spellEnd"/>
      <w:r w:rsidRPr="002C0827">
        <w:rPr>
          <w:rFonts w:asciiTheme="minorHAnsi" w:hAnsiTheme="minorHAnsi" w:cs="Tahoma"/>
          <w:szCs w:val="22"/>
        </w:rPr>
        <w:t xml:space="preserve"> uhradit v plné výši.</w:t>
      </w:r>
    </w:p>
    <w:p w14:paraId="2746DB12" w14:textId="015D17E8" w:rsidR="00FD20D1" w:rsidRDefault="00FD20D1" w:rsidP="00FD20D1">
      <w:pPr>
        <w:pStyle w:val="Odstavecseseznamem1"/>
        <w:numPr>
          <w:ilvl w:val="0"/>
          <w:numId w:val="2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Dojde-li k jakékoliv škodě, je vypůjčitel povinen okamžitě informovat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 xml:space="preserve"> písemnou formou, případně jiným vhodným způsobem.</w:t>
      </w:r>
    </w:p>
    <w:p w14:paraId="48983865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1F3B9428" w14:textId="77777777" w:rsidR="006974B8" w:rsidRDefault="006974B8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</w:p>
    <w:p w14:paraId="12B85548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t>Článek 4</w:t>
      </w:r>
    </w:p>
    <w:p w14:paraId="44AC75C9" w14:textId="77777777" w:rsidR="00FD20D1" w:rsidRPr="0023453D" w:rsidRDefault="00FD20D1" w:rsidP="0023453D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453D">
        <w:rPr>
          <w:rFonts w:asciiTheme="minorHAnsi" w:hAnsiTheme="minorHAnsi"/>
          <w:b/>
          <w:bCs/>
          <w:sz w:val="22"/>
          <w:szCs w:val="22"/>
        </w:rPr>
        <w:t>Přeprava a předání předmětů</w:t>
      </w:r>
    </w:p>
    <w:p w14:paraId="272F7690" w14:textId="77777777" w:rsidR="00FD20D1" w:rsidRPr="002C0827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Přepravu vypůjčených předmětů na místo určení a zpět k </w:t>
      </w:r>
      <w:proofErr w:type="spellStart"/>
      <w:r w:rsidRPr="002C0827">
        <w:rPr>
          <w:rFonts w:asciiTheme="minorHAnsi" w:hAnsiTheme="minorHAnsi" w:cs="Tahoma"/>
          <w:szCs w:val="22"/>
        </w:rPr>
        <w:t>půjčiteli</w:t>
      </w:r>
      <w:proofErr w:type="spellEnd"/>
      <w:r w:rsidRPr="002C0827">
        <w:rPr>
          <w:rFonts w:asciiTheme="minorHAnsi" w:hAnsiTheme="minorHAnsi" w:cs="Tahoma"/>
          <w:szCs w:val="22"/>
        </w:rPr>
        <w:t xml:space="preserve"> nebo na místo, které </w:t>
      </w: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určí a balení předmětů pro přepravu, obstará vypůjčitel na své náklady. </w:t>
      </w:r>
    </w:p>
    <w:p w14:paraId="04D687D6" w14:textId="5187339A" w:rsidR="00027D82" w:rsidRPr="009F01A2" w:rsidRDefault="004709B6" w:rsidP="00027D82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9F01A2">
        <w:rPr>
          <w:rFonts w:asciiTheme="minorHAnsi" w:hAnsiTheme="minorHAnsi" w:cs="Tahoma"/>
          <w:szCs w:val="22"/>
        </w:rPr>
        <w:t>Předměty se nacházej</w:t>
      </w:r>
      <w:r w:rsidR="009F01A2" w:rsidRPr="009F01A2">
        <w:rPr>
          <w:rFonts w:asciiTheme="minorHAnsi" w:hAnsiTheme="minorHAnsi" w:cs="Tahoma"/>
          <w:szCs w:val="22"/>
        </w:rPr>
        <w:t xml:space="preserve">í u jiného vypůjčitele, kterým je </w:t>
      </w:r>
      <w:proofErr w:type="spellStart"/>
      <w:r w:rsidR="0095486D" w:rsidRPr="0095486D">
        <w:rPr>
          <w:rFonts w:asciiTheme="minorHAnsi" w:hAnsiTheme="minorHAnsi" w:cs="Tahoma"/>
          <w:szCs w:val="22"/>
        </w:rPr>
        <w:t>Kunstsammlungen</w:t>
      </w:r>
      <w:proofErr w:type="spellEnd"/>
      <w:r w:rsidR="0095486D" w:rsidRPr="0095486D">
        <w:rPr>
          <w:rFonts w:asciiTheme="minorHAnsi" w:hAnsiTheme="minorHAnsi" w:cs="Tahoma"/>
          <w:szCs w:val="22"/>
        </w:rPr>
        <w:t xml:space="preserve"> &amp; </w:t>
      </w:r>
      <w:proofErr w:type="spellStart"/>
      <w:r w:rsidR="0095486D" w:rsidRPr="0095486D">
        <w:rPr>
          <w:rFonts w:asciiTheme="minorHAnsi" w:hAnsiTheme="minorHAnsi" w:cs="Tahoma"/>
          <w:szCs w:val="22"/>
        </w:rPr>
        <w:t>Museen</w:t>
      </w:r>
      <w:proofErr w:type="spellEnd"/>
      <w:r w:rsidR="0095486D" w:rsidRPr="0095486D">
        <w:rPr>
          <w:rFonts w:asciiTheme="minorHAnsi" w:hAnsiTheme="minorHAnsi" w:cs="Tahoma"/>
          <w:szCs w:val="22"/>
        </w:rPr>
        <w:t xml:space="preserve"> Augsburg</w:t>
      </w:r>
      <w:r w:rsidR="0095486D">
        <w:rPr>
          <w:rFonts w:asciiTheme="minorHAnsi" w:hAnsiTheme="minorHAnsi" w:cs="Tahoma"/>
          <w:szCs w:val="22"/>
        </w:rPr>
        <w:t xml:space="preserve">, </w:t>
      </w:r>
      <w:r w:rsidR="009F01A2" w:rsidRPr="009F01A2">
        <w:rPr>
          <w:rFonts w:asciiTheme="minorHAnsi" w:hAnsiTheme="minorHAnsi" w:cs="Tahoma"/>
          <w:szCs w:val="22"/>
        </w:rPr>
        <w:t>H</w:t>
      </w:r>
      <w:r w:rsidRPr="009F01A2">
        <w:rPr>
          <w:rFonts w:asciiTheme="minorHAnsi" w:hAnsiTheme="minorHAnsi" w:cs="Tahoma"/>
          <w:szCs w:val="22"/>
        </w:rPr>
        <w:t xml:space="preserve">2 – </w:t>
      </w:r>
      <w:proofErr w:type="spellStart"/>
      <w:r w:rsidRPr="009F01A2">
        <w:rPr>
          <w:rFonts w:asciiTheme="minorHAnsi" w:hAnsiTheme="minorHAnsi" w:cs="Tahoma"/>
          <w:szCs w:val="22"/>
        </w:rPr>
        <w:t>Zentrum</w:t>
      </w:r>
      <w:proofErr w:type="spellEnd"/>
      <w:r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Pr="009F01A2">
        <w:rPr>
          <w:rFonts w:asciiTheme="minorHAnsi" w:hAnsiTheme="minorHAnsi" w:cs="Tahoma"/>
          <w:szCs w:val="22"/>
        </w:rPr>
        <w:t>für</w:t>
      </w:r>
      <w:proofErr w:type="spellEnd"/>
      <w:r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Pr="009F01A2">
        <w:rPr>
          <w:rFonts w:asciiTheme="minorHAnsi" w:hAnsiTheme="minorHAnsi" w:cs="Tahoma"/>
          <w:szCs w:val="22"/>
        </w:rPr>
        <w:t>Gegenwartskunst</w:t>
      </w:r>
      <w:proofErr w:type="spellEnd"/>
      <w:r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Pr="009F01A2">
        <w:rPr>
          <w:rFonts w:asciiTheme="minorHAnsi" w:hAnsiTheme="minorHAnsi" w:cs="Tahoma"/>
          <w:szCs w:val="22"/>
        </w:rPr>
        <w:t>im</w:t>
      </w:r>
      <w:proofErr w:type="spellEnd"/>
      <w:r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Pr="009F01A2">
        <w:rPr>
          <w:rFonts w:asciiTheme="minorHAnsi" w:hAnsiTheme="minorHAnsi" w:cs="Tahoma"/>
          <w:szCs w:val="22"/>
        </w:rPr>
        <w:t>Glaspalast</w:t>
      </w:r>
      <w:proofErr w:type="spellEnd"/>
      <w:r w:rsidRPr="009F01A2">
        <w:rPr>
          <w:rFonts w:asciiTheme="minorHAnsi" w:hAnsiTheme="minorHAnsi" w:cs="Tahoma"/>
          <w:szCs w:val="22"/>
        </w:rPr>
        <w:t xml:space="preserve">, </w:t>
      </w:r>
      <w:proofErr w:type="spellStart"/>
      <w:r w:rsidRPr="009F01A2">
        <w:rPr>
          <w:rFonts w:asciiTheme="minorHAnsi" w:hAnsiTheme="minorHAnsi" w:cs="Tahoma"/>
          <w:szCs w:val="22"/>
        </w:rPr>
        <w:t>Beim</w:t>
      </w:r>
      <w:proofErr w:type="spellEnd"/>
      <w:r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Pr="009F01A2">
        <w:rPr>
          <w:rFonts w:asciiTheme="minorHAnsi" w:hAnsiTheme="minorHAnsi" w:cs="Tahoma"/>
          <w:szCs w:val="22"/>
        </w:rPr>
        <w:t>Glaspalast</w:t>
      </w:r>
      <w:proofErr w:type="spellEnd"/>
      <w:r w:rsidRPr="009F01A2">
        <w:rPr>
          <w:rFonts w:asciiTheme="minorHAnsi" w:hAnsiTheme="minorHAnsi" w:cs="Tahoma"/>
          <w:szCs w:val="22"/>
        </w:rPr>
        <w:t xml:space="preserve"> 1, 86153 Augsburg</w:t>
      </w:r>
      <w:r w:rsidR="00A53D52" w:rsidRPr="009F01A2">
        <w:rPr>
          <w:rFonts w:asciiTheme="minorHAnsi" w:hAnsiTheme="minorHAnsi" w:cs="Tahoma"/>
          <w:szCs w:val="22"/>
        </w:rPr>
        <w:t>, Německo.</w:t>
      </w:r>
      <w:r w:rsidR="009F01A2" w:rsidRPr="009F01A2">
        <w:rPr>
          <w:rFonts w:asciiTheme="minorHAnsi" w:hAnsiTheme="minorHAnsi" w:cs="Tahoma"/>
          <w:szCs w:val="22"/>
        </w:rPr>
        <w:t xml:space="preserve"> Vypůjčitel zmocňuje </w:t>
      </w:r>
      <w:proofErr w:type="spellStart"/>
      <w:r w:rsidR="009F01A2" w:rsidRPr="009F01A2">
        <w:rPr>
          <w:rFonts w:asciiTheme="minorHAnsi" w:hAnsiTheme="minorHAnsi" w:cs="Tahoma"/>
          <w:szCs w:val="22"/>
        </w:rPr>
        <w:t>půjčitele</w:t>
      </w:r>
      <w:proofErr w:type="spellEnd"/>
      <w:r w:rsidR="009F01A2" w:rsidRPr="009F01A2">
        <w:rPr>
          <w:rFonts w:asciiTheme="minorHAnsi" w:hAnsiTheme="minorHAnsi" w:cs="Tahoma"/>
          <w:szCs w:val="22"/>
        </w:rPr>
        <w:t xml:space="preserve">, aby předměty u </w:t>
      </w:r>
      <w:r w:rsidR="0095486D">
        <w:rPr>
          <w:rFonts w:asciiTheme="minorHAnsi" w:hAnsiTheme="minorHAnsi" w:cs="Tahoma"/>
          <w:szCs w:val="22"/>
        </w:rPr>
        <w:t>této právnické osoby</w:t>
      </w:r>
      <w:r w:rsidR="009F01A2" w:rsidRPr="009F01A2">
        <w:rPr>
          <w:rFonts w:asciiTheme="minorHAnsi" w:hAnsiTheme="minorHAnsi" w:cs="Tahoma"/>
          <w:szCs w:val="22"/>
        </w:rPr>
        <w:t xml:space="preserve"> převzal.</w:t>
      </w:r>
      <w:r w:rsidR="00027D82" w:rsidRPr="009F01A2">
        <w:rPr>
          <w:rFonts w:asciiTheme="minorHAnsi" w:hAnsiTheme="minorHAnsi" w:cs="Tahoma"/>
          <w:szCs w:val="22"/>
        </w:rPr>
        <w:tab/>
      </w:r>
    </w:p>
    <w:p w14:paraId="38242F9C" w14:textId="2EC6F305" w:rsidR="00A53D52" w:rsidRPr="009F01A2" w:rsidRDefault="00A53D52" w:rsidP="009F01A2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9F01A2">
        <w:rPr>
          <w:rFonts w:asciiTheme="minorHAnsi" w:hAnsiTheme="minorHAnsi" w:cs="Tahoma"/>
          <w:szCs w:val="22"/>
        </w:rPr>
        <w:t>Předměty budou vráceny na adresu</w:t>
      </w:r>
      <w:r w:rsidR="009F01A2"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="009F01A2" w:rsidRPr="009F01A2">
        <w:rPr>
          <w:rFonts w:asciiTheme="minorHAnsi" w:hAnsiTheme="minorHAnsi" w:cs="Tahoma"/>
          <w:szCs w:val="22"/>
        </w:rPr>
        <w:t>půjčitele</w:t>
      </w:r>
      <w:proofErr w:type="spellEnd"/>
      <w:r w:rsidR="009F01A2" w:rsidRPr="009F01A2">
        <w:rPr>
          <w:rFonts w:asciiTheme="minorHAnsi" w:hAnsiTheme="minorHAnsi" w:cs="Tahoma"/>
          <w:szCs w:val="22"/>
        </w:rPr>
        <w:t xml:space="preserve"> </w:t>
      </w:r>
      <w:proofErr w:type="spellStart"/>
      <w:r w:rsidRPr="00D264E1">
        <w:rPr>
          <w:rFonts w:asciiTheme="minorHAnsi" w:hAnsiTheme="minorHAnsi" w:cs="Tahoma"/>
          <w:szCs w:val="22"/>
          <w:highlight w:val="black"/>
        </w:rPr>
        <w:t>Südring</w:t>
      </w:r>
      <w:proofErr w:type="spellEnd"/>
      <w:r w:rsidRPr="00D264E1">
        <w:rPr>
          <w:rFonts w:asciiTheme="minorHAnsi" w:hAnsiTheme="minorHAnsi" w:cs="Tahoma"/>
          <w:szCs w:val="22"/>
          <w:highlight w:val="black"/>
        </w:rPr>
        <w:t xml:space="preserve"> 30, 50127 </w:t>
      </w:r>
      <w:proofErr w:type="spellStart"/>
      <w:r w:rsidRPr="00D264E1">
        <w:rPr>
          <w:rFonts w:asciiTheme="minorHAnsi" w:hAnsiTheme="minorHAnsi" w:cs="Tahoma"/>
          <w:szCs w:val="22"/>
          <w:highlight w:val="black"/>
        </w:rPr>
        <w:t>Bergheim</w:t>
      </w:r>
      <w:proofErr w:type="spellEnd"/>
      <w:r w:rsidRPr="00D264E1">
        <w:rPr>
          <w:rFonts w:asciiTheme="minorHAnsi" w:hAnsiTheme="minorHAnsi" w:cs="Tahoma"/>
          <w:szCs w:val="22"/>
          <w:highlight w:val="black"/>
        </w:rPr>
        <w:t>, Německo</w:t>
      </w:r>
      <w:r w:rsidRPr="009F01A2">
        <w:rPr>
          <w:rFonts w:asciiTheme="minorHAnsi" w:hAnsiTheme="minorHAnsi" w:cs="Tahoma"/>
          <w:szCs w:val="22"/>
        </w:rPr>
        <w:t>.</w:t>
      </w:r>
    </w:p>
    <w:p w14:paraId="62E44448" w14:textId="3920A46E" w:rsidR="00FD20D1" w:rsidRPr="002C0827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má právo určit způsob přepravy a způsob balení předmětů.</w:t>
      </w:r>
    </w:p>
    <w:p w14:paraId="6A1C736B" w14:textId="77777777" w:rsidR="00FD20D1" w:rsidRPr="00BA658A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BA658A">
        <w:rPr>
          <w:rFonts w:asciiTheme="minorHAnsi" w:hAnsiTheme="minorHAnsi" w:cs="Tahoma"/>
          <w:szCs w:val="22"/>
        </w:rPr>
        <w:t xml:space="preserve">Vypůjčené předměty musí být doprovázeny při přepravách odborným pracovníkem vypůjčitele, který předměty osobně přebírá od </w:t>
      </w:r>
      <w:proofErr w:type="spellStart"/>
      <w:r w:rsidRPr="00BA658A">
        <w:rPr>
          <w:rFonts w:asciiTheme="minorHAnsi" w:hAnsiTheme="minorHAnsi" w:cs="Tahoma"/>
          <w:szCs w:val="22"/>
        </w:rPr>
        <w:t>půjčitele</w:t>
      </w:r>
      <w:proofErr w:type="spellEnd"/>
      <w:r w:rsidRPr="00BA658A">
        <w:rPr>
          <w:rFonts w:asciiTheme="minorHAnsi" w:hAnsiTheme="minorHAnsi" w:cs="Tahoma"/>
          <w:szCs w:val="22"/>
        </w:rPr>
        <w:t xml:space="preserve"> a při ukončení výpůjčky </w:t>
      </w:r>
      <w:proofErr w:type="spellStart"/>
      <w:r w:rsidRPr="00BA658A">
        <w:rPr>
          <w:rFonts w:asciiTheme="minorHAnsi" w:hAnsiTheme="minorHAnsi" w:cs="Tahoma"/>
          <w:szCs w:val="22"/>
        </w:rPr>
        <w:t>půjčiteli</w:t>
      </w:r>
      <w:proofErr w:type="spellEnd"/>
      <w:r w:rsidRPr="00BA658A">
        <w:rPr>
          <w:rFonts w:asciiTheme="minorHAnsi" w:hAnsiTheme="minorHAnsi" w:cs="Tahoma"/>
          <w:szCs w:val="22"/>
        </w:rPr>
        <w:t xml:space="preserve"> předává. Náklady s tím spojené nese vypůjčitel.</w:t>
      </w:r>
    </w:p>
    <w:p w14:paraId="6084B3F9" w14:textId="77777777" w:rsidR="00FD20D1" w:rsidRPr="002C0827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Při předání předmětů mezi </w:t>
      </w:r>
      <w:proofErr w:type="spellStart"/>
      <w:r w:rsidRPr="002C0827">
        <w:rPr>
          <w:rFonts w:asciiTheme="minorHAnsi" w:hAnsiTheme="minorHAnsi" w:cs="Tahoma"/>
          <w:szCs w:val="22"/>
        </w:rPr>
        <w:t>půjčitelem</w:t>
      </w:r>
      <w:proofErr w:type="spellEnd"/>
      <w:r w:rsidRPr="002C0827">
        <w:rPr>
          <w:rFonts w:asciiTheme="minorHAnsi" w:hAnsiTheme="minorHAnsi" w:cs="Tahoma"/>
          <w:szCs w:val="22"/>
        </w:rPr>
        <w:t xml:space="preserve"> a vypůjčitelem a při zpětném převzetí předmětů mezi vypůjčitelem a </w:t>
      </w:r>
      <w:proofErr w:type="spellStart"/>
      <w:r w:rsidRPr="002C0827">
        <w:rPr>
          <w:rFonts w:asciiTheme="minorHAnsi" w:hAnsiTheme="minorHAnsi" w:cs="Tahoma"/>
          <w:szCs w:val="22"/>
        </w:rPr>
        <w:t>půjčitelem</w:t>
      </w:r>
      <w:proofErr w:type="spellEnd"/>
      <w:r w:rsidRPr="002C0827">
        <w:rPr>
          <w:rFonts w:asciiTheme="minorHAnsi" w:hAnsiTheme="minorHAnsi" w:cs="Tahoma"/>
          <w:szCs w:val="22"/>
        </w:rPr>
        <w:t xml:space="preserve"> bude vyhotoven písemný záznam.</w:t>
      </w:r>
    </w:p>
    <w:p w14:paraId="5DF94B12" w14:textId="77777777" w:rsidR="00FD20D1" w:rsidRPr="002C0827" w:rsidRDefault="00FD20D1" w:rsidP="00FD20D1">
      <w:pPr>
        <w:numPr>
          <w:ilvl w:val="0"/>
          <w:numId w:val="3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Dojde-li se souhlasem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 xml:space="preserve"> k předání předmětů dalšímu </w:t>
      </w:r>
      <w:proofErr w:type="spellStart"/>
      <w:r w:rsidRPr="002C0827">
        <w:rPr>
          <w:rFonts w:asciiTheme="minorHAnsi" w:hAnsiTheme="minorHAnsi" w:cs="Tahoma"/>
          <w:szCs w:val="22"/>
        </w:rPr>
        <w:t>půjčiteli</w:t>
      </w:r>
      <w:proofErr w:type="spellEnd"/>
      <w:r w:rsidRPr="002C0827">
        <w:rPr>
          <w:rFonts w:asciiTheme="minorHAnsi" w:hAnsiTheme="minorHAnsi" w:cs="Tahoma"/>
          <w:szCs w:val="22"/>
        </w:rPr>
        <w:t>, bude mu přítomen pověřený pracovník vypůjčitele. Přitom bude sepsán protokol o předání předmětů, z něhož musí být zřejmé, v jakém stavu jsou předměty předávány a od kdy za ně přebírá odpovědnost další vypůjčitel.</w:t>
      </w:r>
    </w:p>
    <w:p w14:paraId="2FD1D68F" w14:textId="77777777" w:rsidR="0095486D" w:rsidRDefault="0095486D" w:rsidP="004F1E26">
      <w:pPr>
        <w:jc w:val="center"/>
        <w:rPr>
          <w:rFonts w:asciiTheme="minorHAnsi" w:hAnsiTheme="minorHAnsi" w:cs="Tahoma"/>
          <w:b/>
          <w:szCs w:val="22"/>
        </w:rPr>
      </w:pPr>
    </w:p>
    <w:p w14:paraId="2DAB8AC6" w14:textId="77777777" w:rsidR="0095486D" w:rsidRDefault="0095486D" w:rsidP="004F1E26">
      <w:pPr>
        <w:jc w:val="center"/>
        <w:rPr>
          <w:rFonts w:asciiTheme="minorHAnsi" w:hAnsiTheme="minorHAnsi" w:cs="Tahoma"/>
          <w:b/>
          <w:szCs w:val="22"/>
        </w:rPr>
      </w:pPr>
    </w:p>
    <w:p w14:paraId="7ABE57D5" w14:textId="20210438" w:rsidR="00FD20D1" w:rsidRPr="002C0827" w:rsidRDefault="00FD20D1" w:rsidP="004F1E26">
      <w:pPr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lastRenderedPageBreak/>
        <w:t>Článek 5</w:t>
      </w:r>
    </w:p>
    <w:p w14:paraId="733C88AD" w14:textId="77777777" w:rsidR="00FD20D1" w:rsidRPr="0023453D" w:rsidRDefault="00FD20D1" w:rsidP="004F1E26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23453D">
        <w:rPr>
          <w:rFonts w:asciiTheme="minorHAnsi" w:hAnsiTheme="minorHAnsi"/>
          <w:b/>
          <w:bCs/>
          <w:sz w:val="22"/>
          <w:szCs w:val="22"/>
        </w:rPr>
        <w:t>Bezpečnostní, klimatické a světelné podmínky</w:t>
      </w:r>
    </w:p>
    <w:p w14:paraId="74545040" w14:textId="77777777" w:rsidR="00FD20D1" w:rsidRPr="002C0827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Vypůjčitel je povinen zajistit po celou dobu výpůjčky ochranu vypůjčených předmětů, jejich bezpečné uložení a při vystavení takovou formu instalace, která odpovídá charakteru předmětů.</w:t>
      </w:r>
    </w:p>
    <w:p w14:paraId="6197ADBF" w14:textId="1FA0AE04" w:rsidR="00FD20D1" w:rsidRPr="002C0827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proofErr w:type="spellStart"/>
      <w:r w:rsidRPr="002C0827">
        <w:rPr>
          <w:rFonts w:asciiTheme="minorHAnsi" w:hAnsiTheme="minorHAnsi" w:cs="Tahoma"/>
          <w:szCs w:val="22"/>
        </w:rPr>
        <w:t>Půjčitel</w:t>
      </w:r>
      <w:proofErr w:type="spellEnd"/>
      <w:r w:rsidRPr="002C0827">
        <w:rPr>
          <w:rFonts w:asciiTheme="minorHAnsi" w:hAnsiTheme="minorHAnsi" w:cs="Tahoma"/>
          <w:szCs w:val="22"/>
        </w:rPr>
        <w:t xml:space="preserve"> má právo určit způsob instalace předmětů a vyslat v odůvodněných případech pověřené </w:t>
      </w:r>
      <w:r w:rsidR="00997E33">
        <w:rPr>
          <w:rFonts w:asciiTheme="minorHAnsi" w:hAnsiTheme="minorHAnsi" w:cs="Tahoma"/>
          <w:szCs w:val="22"/>
        </w:rPr>
        <w:t>osoby</w:t>
      </w:r>
      <w:r w:rsidRPr="002C0827">
        <w:rPr>
          <w:rFonts w:asciiTheme="minorHAnsi" w:hAnsiTheme="minorHAnsi" w:cs="Tahoma"/>
          <w:szCs w:val="22"/>
        </w:rPr>
        <w:t xml:space="preserve"> k odbornému dohledu při instalaci předmětů na náklady vypůjčitele.</w:t>
      </w:r>
    </w:p>
    <w:p w14:paraId="12F15407" w14:textId="141255E6" w:rsidR="00FD20D1" w:rsidRPr="002C0827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Všechny prostory, ve kterých budou vypůjčené předměty umístěny, musí mít stabilní klimatické podmínky v hodnotách: teplota 18°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C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±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2°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C, relativní vlhkost 50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%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±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5</w:t>
      </w:r>
      <w:r w:rsidR="00962B72">
        <w:rPr>
          <w:rFonts w:asciiTheme="minorHAnsi" w:hAnsiTheme="minorHAnsi" w:cs="Tahoma"/>
          <w:szCs w:val="22"/>
        </w:rPr>
        <w:t xml:space="preserve"> </w:t>
      </w:r>
      <w:r w:rsidRPr="002C0827">
        <w:rPr>
          <w:rFonts w:asciiTheme="minorHAnsi" w:hAnsiTheme="minorHAnsi" w:cs="Tahoma"/>
          <w:szCs w:val="22"/>
        </w:rPr>
        <w:t>%, není-li v článku 6 této smlouvy stanoveno jinak.</w:t>
      </w:r>
    </w:p>
    <w:p w14:paraId="4F3149A3" w14:textId="77777777" w:rsidR="00FD20D1" w:rsidRPr="00BC5FB5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BC5FB5">
        <w:rPr>
          <w:rFonts w:asciiTheme="minorHAnsi" w:hAnsiTheme="minorHAnsi" w:cs="Tahoma"/>
          <w:szCs w:val="22"/>
        </w:rPr>
        <w:t>Předměty, jejichž materiálem je papír nebo jiné organické a citlivé materiály nesmí být vystaveny působení denního světla. Hladina umělého světla nesmí překročit 50 luxů, není-li v článku 6 této smlouvy stanoveno jinak. Maximální intenzita osvětlení sbírkových předmětů méně citlivých vůči světlu by měla</w:t>
      </w:r>
      <w:r w:rsidRPr="00BC5FB5">
        <w:rPr>
          <w:rFonts w:asciiTheme="minorHAnsi" w:hAnsiTheme="minorHAnsi" w:cs="Tahoma"/>
          <w:b/>
          <w:szCs w:val="22"/>
        </w:rPr>
        <w:t xml:space="preserve"> </w:t>
      </w:r>
      <w:r w:rsidRPr="00BC5FB5">
        <w:rPr>
          <w:rFonts w:asciiTheme="minorHAnsi" w:hAnsiTheme="minorHAnsi" w:cs="Tahoma"/>
          <w:szCs w:val="22"/>
        </w:rPr>
        <w:t xml:space="preserve">být v hodnotě 150 </w:t>
      </w:r>
      <w:proofErr w:type="spellStart"/>
      <w:r w:rsidRPr="00BC5FB5">
        <w:rPr>
          <w:rFonts w:asciiTheme="minorHAnsi" w:hAnsiTheme="minorHAnsi" w:cs="Tahoma"/>
          <w:szCs w:val="22"/>
        </w:rPr>
        <w:t>lx</w:t>
      </w:r>
      <w:proofErr w:type="spellEnd"/>
      <w:r w:rsidRPr="00BC5FB5">
        <w:rPr>
          <w:rFonts w:asciiTheme="minorHAnsi" w:hAnsiTheme="minorHAnsi" w:cs="Tahoma"/>
          <w:szCs w:val="22"/>
        </w:rPr>
        <w:t xml:space="preserve">, nesmí však překročit hodnotu 200 </w:t>
      </w:r>
      <w:proofErr w:type="spellStart"/>
      <w:r w:rsidRPr="00BC5FB5">
        <w:rPr>
          <w:rFonts w:asciiTheme="minorHAnsi" w:hAnsiTheme="minorHAnsi" w:cs="Tahoma"/>
          <w:szCs w:val="22"/>
        </w:rPr>
        <w:t>lx</w:t>
      </w:r>
      <w:proofErr w:type="spellEnd"/>
      <w:r w:rsidRPr="00BC5FB5">
        <w:rPr>
          <w:rFonts w:asciiTheme="minorHAnsi" w:hAnsiTheme="minorHAnsi" w:cs="Tahoma"/>
          <w:szCs w:val="22"/>
        </w:rPr>
        <w:t>.</w:t>
      </w:r>
    </w:p>
    <w:p w14:paraId="30E2DBCA" w14:textId="77777777" w:rsidR="00FD20D1" w:rsidRPr="002C0827" w:rsidRDefault="00FD20D1" w:rsidP="00FD20D1">
      <w:pPr>
        <w:numPr>
          <w:ilvl w:val="0"/>
          <w:numId w:val="4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Vypůjčitel je povinen po celou dobu výpůjčky umožnit pověřeným pracovníkům </w:t>
      </w:r>
      <w:proofErr w:type="spellStart"/>
      <w:r w:rsidRPr="002C0827">
        <w:rPr>
          <w:rFonts w:asciiTheme="minorHAnsi" w:hAnsiTheme="minorHAnsi" w:cs="Tahoma"/>
          <w:szCs w:val="22"/>
        </w:rPr>
        <w:t>půjčitele</w:t>
      </w:r>
      <w:proofErr w:type="spellEnd"/>
      <w:r w:rsidRPr="002C0827">
        <w:rPr>
          <w:rFonts w:asciiTheme="minorHAnsi" w:hAnsiTheme="minorHAnsi" w:cs="Tahoma"/>
          <w:szCs w:val="22"/>
        </w:rPr>
        <w:t xml:space="preserve"> inspekci vypůjčených předmětů, kontrolu bezpečnostních opatření, způsobu instalace a kontrolu dodržování klimatických a světelných podmínek.</w:t>
      </w:r>
    </w:p>
    <w:p w14:paraId="0A16AB9A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22C1F6E8" w14:textId="77777777" w:rsidR="00FD20D1" w:rsidRPr="002C0827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0629F275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t>Článek 6</w:t>
      </w:r>
    </w:p>
    <w:p w14:paraId="1247339F" w14:textId="77777777" w:rsidR="00FD20D1" w:rsidRPr="005E08E9" w:rsidRDefault="00FD20D1" w:rsidP="005E08E9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E08E9">
        <w:rPr>
          <w:rFonts w:asciiTheme="minorHAnsi" w:hAnsiTheme="minorHAnsi"/>
          <w:b/>
          <w:bCs/>
          <w:sz w:val="22"/>
          <w:szCs w:val="22"/>
        </w:rPr>
        <w:t>Zvláštní ujednání</w:t>
      </w:r>
    </w:p>
    <w:p w14:paraId="50940851" w14:textId="57F54908" w:rsidR="00FD20D1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Vypůjčené předměty budou baleny a transportovány pracovníky </w:t>
      </w:r>
      <w:r w:rsidR="0023453D">
        <w:rPr>
          <w:rFonts w:asciiTheme="minorHAnsi" w:hAnsiTheme="minorHAnsi" w:cs="Tahoma"/>
          <w:szCs w:val="22"/>
        </w:rPr>
        <w:t>vypůjčitele</w:t>
      </w:r>
      <w:r w:rsidR="00997E33">
        <w:rPr>
          <w:rFonts w:asciiTheme="minorHAnsi" w:hAnsiTheme="minorHAnsi" w:cs="Tahoma"/>
          <w:szCs w:val="22"/>
        </w:rPr>
        <w:t>, nebo jeho smluvními partnery</w:t>
      </w:r>
      <w:r w:rsidR="00AE0852">
        <w:rPr>
          <w:rFonts w:asciiTheme="minorHAnsi" w:hAnsiTheme="minorHAnsi" w:cs="Tahoma"/>
          <w:szCs w:val="22"/>
        </w:rPr>
        <w:t>.</w:t>
      </w:r>
    </w:p>
    <w:p w14:paraId="21B28C85" w14:textId="5B6DC6FF" w:rsidR="006A6D5D" w:rsidRDefault="005E08E9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4F1E26">
        <w:rPr>
          <w:rFonts w:asciiTheme="minorHAnsi" w:hAnsiTheme="minorHAnsi" w:cs="Tahoma"/>
          <w:szCs w:val="22"/>
        </w:rPr>
        <w:t>V rámci</w:t>
      </w:r>
      <w:r w:rsidR="00FD20D1" w:rsidRPr="004F1E26">
        <w:rPr>
          <w:rFonts w:asciiTheme="minorHAnsi" w:hAnsiTheme="minorHAnsi" w:cs="Tahoma"/>
          <w:szCs w:val="22"/>
        </w:rPr>
        <w:t xml:space="preserve"> </w:t>
      </w:r>
      <w:r w:rsidRPr="004F1E26">
        <w:rPr>
          <w:rFonts w:asciiTheme="minorHAnsi" w:hAnsiTheme="minorHAnsi" w:cs="Tahoma"/>
          <w:szCs w:val="22"/>
        </w:rPr>
        <w:t xml:space="preserve">sjednaného </w:t>
      </w:r>
      <w:r w:rsidR="00FD20D1" w:rsidRPr="004F1E26">
        <w:rPr>
          <w:rFonts w:asciiTheme="minorHAnsi" w:hAnsiTheme="minorHAnsi" w:cs="Tahoma"/>
          <w:szCs w:val="22"/>
        </w:rPr>
        <w:t xml:space="preserve">vystavení či jakékoliv jiné prezentaci vypůjčených předmětů včetně jejich užití </w:t>
      </w:r>
      <w:r w:rsidR="00B743C7">
        <w:rPr>
          <w:rFonts w:asciiTheme="minorHAnsi" w:hAnsiTheme="minorHAnsi" w:cs="Tahoma"/>
          <w:szCs w:val="22"/>
        </w:rPr>
        <w:t>pro propagaci výstavy</w:t>
      </w:r>
      <w:r w:rsidR="00FD20D1" w:rsidRPr="004F1E26">
        <w:rPr>
          <w:rFonts w:asciiTheme="minorHAnsi" w:hAnsiTheme="minorHAnsi" w:cs="Tahoma"/>
          <w:szCs w:val="22"/>
        </w:rPr>
        <w:t xml:space="preserve"> </w:t>
      </w:r>
      <w:r w:rsidR="00FD20D1" w:rsidRPr="002D04FB">
        <w:rPr>
          <w:rFonts w:asciiTheme="minorHAnsi" w:hAnsiTheme="minorHAnsi" w:cs="Tahoma"/>
          <w:szCs w:val="22"/>
        </w:rPr>
        <w:t xml:space="preserve">musí být </w:t>
      </w:r>
      <w:r w:rsidRPr="002D04FB">
        <w:rPr>
          <w:rFonts w:asciiTheme="minorHAnsi" w:hAnsiTheme="minorHAnsi" w:cs="Tahoma"/>
          <w:szCs w:val="22"/>
        </w:rPr>
        <w:t xml:space="preserve">vždy </w:t>
      </w:r>
      <w:r w:rsidR="00FD20D1" w:rsidRPr="002D04FB">
        <w:rPr>
          <w:rFonts w:asciiTheme="minorHAnsi" w:hAnsiTheme="minorHAnsi" w:cs="Tahoma"/>
          <w:szCs w:val="22"/>
        </w:rPr>
        <w:t xml:space="preserve">uvedeno, že jde o předměty </w:t>
      </w:r>
      <w:r w:rsidR="00A53D52" w:rsidRPr="002D04FB">
        <w:rPr>
          <w:rFonts w:asciiTheme="minorHAnsi" w:hAnsiTheme="minorHAnsi" w:cs="Tahoma"/>
          <w:szCs w:val="22"/>
        </w:rPr>
        <w:t>z majetku</w:t>
      </w:r>
      <w:r w:rsidR="00FD20D1" w:rsidRPr="002D04FB">
        <w:rPr>
          <w:rFonts w:asciiTheme="minorHAnsi" w:hAnsiTheme="minorHAnsi" w:cs="Tahoma"/>
          <w:szCs w:val="22"/>
        </w:rPr>
        <w:t xml:space="preserve"> </w:t>
      </w:r>
      <w:proofErr w:type="spellStart"/>
      <w:r w:rsidRPr="002D04FB">
        <w:rPr>
          <w:rFonts w:asciiTheme="minorHAnsi" w:hAnsiTheme="minorHAnsi" w:cs="Tahoma"/>
          <w:szCs w:val="22"/>
        </w:rPr>
        <w:t>půjčitele</w:t>
      </w:r>
      <w:proofErr w:type="spellEnd"/>
      <w:r w:rsidRPr="004F1E26">
        <w:rPr>
          <w:rFonts w:asciiTheme="minorHAnsi" w:hAnsiTheme="minorHAnsi" w:cs="Tahoma"/>
          <w:szCs w:val="22"/>
        </w:rPr>
        <w:t xml:space="preserve">. </w:t>
      </w:r>
    </w:p>
    <w:p w14:paraId="5A0FF60C" w14:textId="54526D04" w:rsidR="00FD20D1" w:rsidRPr="00AC5E9F" w:rsidRDefault="0043097B" w:rsidP="00FD20D1">
      <w:pPr>
        <w:pStyle w:val="Odstavecseseznamem"/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AC5E9F">
        <w:rPr>
          <w:rFonts w:asciiTheme="minorHAnsi" w:hAnsiTheme="minorHAnsi" w:cs="Tahoma"/>
          <w:szCs w:val="22"/>
        </w:rPr>
        <w:t>Předměty</w:t>
      </w:r>
      <w:r w:rsidR="006A6D5D" w:rsidRPr="00AC5E9F">
        <w:rPr>
          <w:rFonts w:asciiTheme="minorHAnsi" w:hAnsiTheme="minorHAnsi" w:cs="Tahoma"/>
          <w:szCs w:val="22"/>
        </w:rPr>
        <w:t xml:space="preserve"> nesmí být bez předchozího souhlasu </w:t>
      </w:r>
      <w:proofErr w:type="spellStart"/>
      <w:r w:rsidR="006A6D5D" w:rsidRPr="00AC5E9F">
        <w:rPr>
          <w:rFonts w:asciiTheme="minorHAnsi" w:hAnsiTheme="minorHAnsi" w:cs="Tahoma"/>
          <w:szCs w:val="22"/>
        </w:rPr>
        <w:t>půjčitele</w:t>
      </w:r>
      <w:proofErr w:type="spellEnd"/>
      <w:r w:rsidR="006A6D5D" w:rsidRPr="00AC5E9F">
        <w:rPr>
          <w:rFonts w:asciiTheme="minorHAnsi" w:hAnsiTheme="minorHAnsi" w:cs="Tahoma"/>
          <w:szCs w:val="22"/>
        </w:rPr>
        <w:t xml:space="preserve"> fotografován</w:t>
      </w:r>
      <w:r w:rsidRPr="00AC5E9F">
        <w:rPr>
          <w:rFonts w:asciiTheme="minorHAnsi" w:hAnsiTheme="minorHAnsi" w:cs="Tahoma"/>
          <w:szCs w:val="22"/>
        </w:rPr>
        <w:t>y</w:t>
      </w:r>
      <w:r w:rsidR="006A6D5D" w:rsidRPr="00AC5E9F">
        <w:rPr>
          <w:rFonts w:asciiTheme="minorHAnsi" w:hAnsiTheme="minorHAnsi" w:cs="Tahoma"/>
          <w:szCs w:val="22"/>
        </w:rPr>
        <w:t>, filmován</w:t>
      </w:r>
      <w:r w:rsidRPr="00AC5E9F">
        <w:rPr>
          <w:rFonts w:asciiTheme="minorHAnsi" w:hAnsiTheme="minorHAnsi" w:cs="Tahoma"/>
          <w:szCs w:val="22"/>
        </w:rPr>
        <w:t>y</w:t>
      </w:r>
      <w:r w:rsidR="006A6D5D" w:rsidRPr="00AC5E9F">
        <w:rPr>
          <w:rFonts w:asciiTheme="minorHAnsi" w:hAnsiTheme="minorHAnsi" w:cs="Tahoma"/>
          <w:szCs w:val="22"/>
        </w:rPr>
        <w:t xml:space="preserve"> a jinak publikován</w:t>
      </w:r>
      <w:r w:rsidR="00997E33" w:rsidRPr="00AC5E9F">
        <w:rPr>
          <w:rFonts w:asciiTheme="minorHAnsi" w:hAnsiTheme="minorHAnsi" w:cs="Tahoma"/>
          <w:szCs w:val="22"/>
        </w:rPr>
        <w:t>y</w:t>
      </w:r>
      <w:r w:rsidR="006A6D5D" w:rsidRPr="00AC5E9F">
        <w:rPr>
          <w:rFonts w:asciiTheme="minorHAnsi" w:hAnsiTheme="minorHAnsi" w:cs="Tahoma"/>
          <w:szCs w:val="22"/>
        </w:rPr>
        <w:t>, s výjimkou užití k propagac</w:t>
      </w:r>
      <w:r w:rsidRPr="00AC5E9F">
        <w:rPr>
          <w:rFonts w:asciiTheme="minorHAnsi" w:hAnsiTheme="minorHAnsi" w:cs="Tahoma"/>
          <w:szCs w:val="22"/>
        </w:rPr>
        <w:t>i</w:t>
      </w:r>
      <w:r w:rsidR="006A6D5D" w:rsidRPr="00AC5E9F">
        <w:rPr>
          <w:rFonts w:asciiTheme="minorHAnsi" w:hAnsiTheme="minorHAnsi" w:cs="Tahoma"/>
          <w:szCs w:val="22"/>
        </w:rPr>
        <w:t xml:space="preserve"> výstavy v médiích, </w:t>
      </w:r>
      <w:r w:rsidRPr="00AC5E9F">
        <w:rPr>
          <w:rFonts w:asciiTheme="minorHAnsi" w:hAnsiTheme="minorHAnsi" w:cs="Tahoma"/>
          <w:szCs w:val="22"/>
        </w:rPr>
        <w:t>prostřednictvím</w:t>
      </w:r>
      <w:r w:rsidR="006A6D5D" w:rsidRPr="00AC5E9F">
        <w:rPr>
          <w:rFonts w:asciiTheme="minorHAnsi" w:hAnsiTheme="minorHAnsi" w:cs="Tahoma"/>
          <w:szCs w:val="22"/>
        </w:rPr>
        <w:t xml:space="preserve"> webových stránek </w:t>
      </w:r>
      <w:r w:rsidR="00997E33" w:rsidRPr="00AC5E9F">
        <w:rPr>
          <w:rFonts w:asciiTheme="minorHAnsi" w:hAnsiTheme="minorHAnsi" w:cs="Tahoma"/>
          <w:szCs w:val="22"/>
        </w:rPr>
        <w:t xml:space="preserve">a sociálních sítí </w:t>
      </w:r>
      <w:r w:rsidR="006A6D5D" w:rsidRPr="00AC5E9F">
        <w:rPr>
          <w:rFonts w:asciiTheme="minorHAnsi" w:hAnsiTheme="minorHAnsi" w:cs="Tahoma"/>
          <w:szCs w:val="22"/>
        </w:rPr>
        <w:t>vypůjčitele</w:t>
      </w:r>
      <w:r w:rsidR="00AC5E9F" w:rsidRPr="00AC5E9F">
        <w:rPr>
          <w:rFonts w:asciiTheme="minorHAnsi" w:hAnsiTheme="minorHAnsi" w:cs="Tahoma"/>
          <w:szCs w:val="22"/>
        </w:rPr>
        <w:t xml:space="preserve"> a vydání katalogu výstavy (§ 32 zákona č. 121/2000 Sb., o právu autorském, o právech souvisejících s právem autorským a o změně některých zákonů (autorský zákon)). </w:t>
      </w:r>
      <w:r w:rsidR="00B743C7" w:rsidRPr="00AC5E9F">
        <w:rPr>
          <w:rFonts w:asciiTheme="minorHAnsi" w:hAnsiTheme="minorHAnsi" w:cs="Tahoma"/>
          <w:szCs w:val="22"/>
        </w:rPr>
        <w:t xml:space="preserve">O použití </w:t>
      </w:r>
      <w:r w:rsidR="00997E33" w:rsidRPr="00AC5E9F">
        <w:rPr>
          <w:rFonts w:asciiTheme="minorHAnsi" w:hAnsiTheme="minorHAnsi" w:cs="Tahoma"/>
          <w:szCs w:val="22"/>
        </w:rPr>
        <w:t xml:space="preserve">fotografií </w:t>
      </w:r>
      <w:r w:rsidR="00B743C7" w:rsidRPr="00AC5E9F">
        <w:rPr>
          <w:rFonts w:asciiTheme="minorHAnsi" w:hAnsiTheme="minorHAnsi" w:cs="Tahoma"/>
          <w:szCs w:val="22"/>
        </w:rPr>
        <w:t>předmětů pro komerční účely musí být s </w:t>
      </w:r>
      <w:proofErr w:type="spellStart"/>
      <w:r w:rsidR="00B743C7" w:rsidRPr="00AC5E9F">
        <w:rPr>
          <w:rFonts w:asciiTheme="minorHAnsi" w:hAnsiTheme="minorHAnsi" w:cs="Tahoma"/>
          <w:szCs w:val="22"/>
        </w:rPr>
        <w:t>půjčitelem</w:t>
      </w:r>
      <w:proofErr w:type="spellEnd"/>
      <w:r w:rsidR="00B743C7" w:rsidRPr="00AC5E9F">
        <w:rPr>
          <w:rFonts w:asciiTheme="minorHAnsi" w:hAnsiTheme="minorHAnsi" w:cs="Tahoma"/>
          <w:szCs w:val="22"/>
        </w:rPr>
        <w:t xml:space="preserve"> sjednána zvláštní smlouva.</w:t>
      </w:r>
    </w:p>
    <w:p w14:paraId="315F1668" w14:textId="46F8F07B" w:rsidR="00FD20D1" w:rsidRPr="002C0827" w:rsidRDefault="00FD20D1" w:rsidP="00FD20D1">
      <w:pPr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Vypůjčitel předá </w:t>
      </w:r>
      <w:proofErr w:type="spellStart"/>
      <w:r w:rsidRPr="002C0827">
        <w:rPr>
          <w:rFonts w:asciiTheme="minorHAnsi" w:hAnsiTheme="minorHAnsi" w:cs="Tahoma"/>
          <w:szCs w:val="22"/>
        </w:rPr>
        <w:t>půjčiteli</w:t>
      </w:r>
      <w:proofErr w:type="spellEnd"/>
      <w:r w:rsidRPr="002C0827">
        <w:rPr>
          <w:rFonts w:asciiTheme="minorHAnsi" w:hAnsiTheme="minorHAnsi" w:cs="Tahoma"/>
          <w:szCs w:val="22"/>
        </w:rPr>
        <w:t xml:space="preserve"> dva bezplatné výtisky všech tiskovin vydaných k výstavě </w:t>
      </w:r>
      <w:r w:rsidR="00B743C7">
        <w:rPr>
          <w:rFonts w:asciiTheme="minorHAnsi" w:hAnsiTheme="minorHAnsi" w:cs="Tahoma"/>
          <w:szCs w:val="22"/>
        </w:rPr>
        <w:t xml:space="preserve">na jeho náklady </w:t>
      </w:r>
      <w:r w:rsidRPr="002C0827">
        <w:rPr>
          <w:rFonts w:asciiTheme="minorHAnsi" w:hAnsiTheme="minorHAnsi" w:cs="Tahoma"/>
          <w:szCs w:val="22"/>
        </w:rPr>
        <w:t>pro dokumentační účely.</w:t>
      </w:r>
    </w:p>
    <w:p w14:paraId="0D6C035A" w14:textId="5FB5BBC6" w:rsidR="00FD20D1" w:rsidRPr="00A53D52" w:rsidRDefault="00FD20D1" w:rsidP="00A53D52">
      <w:pPr>
        <w:pStyle w:val="Odstavecseseznamem"/>
        <w:numPr>
          <w:ilvl w:val="0"/>
          <w:numId w:val="5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A53D52">
        <w:rPr>
          <w:rFonts w:asciiTheme="minorHAnsi" w:hAnsiTheme="minorHAnsi" w:cs="Tahoma"/>
          <w:b/>
          <w:bCs/>
          <w:szCs w:val="22"/>
        </w:rPr>
        <w:t xml:space="preserve">Odpovědná osoba </w:t>
      </w:r>
      <w:r w:rsidR="0023453D" w:rsidRPr="00A53D52">
        <w:rPr>
          <w:rFonts w:asciiTheme="minorHAnsi" w:hAnsiTheme="minorHAnsi" w:cs="Tahoma"/>
          <w:b/>
          <w:bCs/>
          <w:szCs w:val="22"/>
        </w:rPr>
        <w:t xml:space="preserve">ve věcem technických na straně </w:t>
      </w:r>
      <w:r w:rsidRPr="00A53D52">
        <w:rPr>
          <w:rFonts w:asciiTheme="minorHAnsi" w:hAnsiTheme="minorHAnsi" w:cs="Tahoma"/>
          <w:b/>
          <w:bCs/>
          <w:szCs w:val="22"/>
        </w:rPr>
        <w:t>vypůjčitele:</w:t>
      </w:r>
      <w:r w:rsidRPr="00A53D52">
        <w:rPr>
          <w:rFonts w:asciiTheme="minorHAnsi" w:hAnsiTheme="minorHAnsi" w:cs="Tahoma"/>
          <w:szCs w:val="22"/>
        </w:rPr>
        <w:t xml:space="preserve"> </w:t>
      </w:r>
      <w:r w:rsidR="00B743C7" w:rsidRPr="00A53D52">
        <w:rPr>
          <w:rFonts w:asciiTheme="minorHAnsi" w:hAnsiTheme="minorHAnsi" w:cs="Tahoma"/>
          <w:szCs w:val="22"/>
        </w:rPr>
        <w:t>Mgr. Dagmar Fialová, projektová manažerka, tel. +420 724 412, e-mail: dagmar.fialova@ogl.cz</w:t>
      </w:r>
      <w:r w:rsidR="0023453D" w:rsidRPr="00A53D52">
        <w:rPr>
          <w:rFonts w:asciiTheme="minorHAnsi" w:hAnsiTheme="minorHAnsi" w:cs="Tahoma"/>
          <w:szCs w:val="22"/>
        </w:rPr>
        <w:t>.</w:t>
      </w:r>
    </w:p>
    <w:p w14:paraId="0E17A026" w14:textId="77777777" w:rsidR="005E08E9" w:rsidRPr="002C0827" w:rsidRDefault="005E08E9" w:rsidP="00FD20D1">
      <w:pPr>
        <w:tabs>
          <w:tab w:val="left" w:pos="8505"/>
        </w:tabs>
        <w:ind w:left="360"/>
        <w:jc w:val="both"/>
        <w:rPr>
          <w:rFonts w:asciiTheme="minorHAnsi" w:hAnsiTheme="minorHAnsi" w:cs="Tahoma"/>
          <w:szCs w:val="22"/>
        </w:rPr>
      </w:pPr>
    </w:p>
    <w:p w14:paraId="6D15C11A" w14:textId="77777777" w:rsidR="00FD20D1" w:rsidRPr="002C0827" w:rsidRDefault="00FD20D1" w:rsidP="00FD20D1">
      <w:pPr>
        <w:tabs>
          <w:tab w:val="left" w:pos="8040"/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769DE93E" w14:textId="77777777" w:rsidR="00FD20D1" w:rsidRPr="002C0827" w:rsidRDefault="00FD20D1" w:rsidP="00FD20D1">
      <w:pPr>
        <w:tabs>
          <w:tab w:val="left" w:pos="8505"/>
        </w:tabs>
        <w:jc w:val="center"/>
        <w:rPr>
          <w:rFonts w:asciiTheme="minorHAnsi" w:hAnsiTheme="minorHAnsi" w:cs="Tahoma"/>
          <w:b/>
          <w:szCs w:val="22"/>
        </w:rPr>
      </w:pPr>
      <w:r w:rsidRPr="002C0827">
        <w:rPr>
          <w:rFonts w:asciiTheme="minorHAnsi" w:hAnsiTheme="minorHAnsi" w:cs="Tahoma"/>
          <w:b/>
          <w:szCs w:val="22"/>
        </w:rPr>
        <w:t>Článek 7</w:t>
      </w:r>
    </w:p>
    <w:p w14:paraId="2309F7D2" w14:textId="17292B99" w:rsidR="00FD20D1" w:rsidRPr="005E08E9" w:rsidRDefault="00FD20D1" w:rsidP="005E08E9">
      <w:pPr>
        <w:pStyle w:val="Podtitul"/>
        <w:tabs>
          <w:tab w:val="left" w:pos="8505"/>
        </w:tabs>
        <w:spacing w:after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E08E9">
        <w:rPr>
          <w:rFonts w:asciiTheme="minorHAnsi" w:hAnsiTheme="minorHAnsi"/>
          <w:b/>
          <w:bCs/>
          <w:sz w:val="22"/>
          <w:szCs w:val="22"/>
        </w:rPr>
        <w:t>Závěrečná ustanovení</w:t>
      </w:r>
      <w:r w:rsidR="005E08E9">
        <w:rPr>
          <w:rFonts w:asciiTheme="minorHAnsi" w:hAnsiTheme="minorHAnsi"/>
          <w:b/>
          <w:bCs/>
          <w:sz w:val="22"/>
          <w:szCs w:val="22"/>
        </w:rPr>
        <w:t>. Odstoupení od smlouvy, její platnost a účinnost</w:t>
      </w:r>
    </w:p>
    <w:p w14:paraId="5074F659" w14:textId="4CF9F471" w:rsidR="00FD20D1" w:rsidRPr="002C0827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Tato smlouva je vyhotovena ve </w:t>
      </w:r>
      <w:r w:rsidR="004F1E26">
        <w:rPr>
          <w:rFonts w:asciiTheme="minorHAnsi" w:hAnsiTheme="minorHAnsi" w:cs="Tahoma"/>
          <w:szCs w:val="22"/>
        </w:rPr>
        <w:t>dvou</w:t>
      </w:r>
      <w:r w:rsidRPr="002C0827">
        <w:rPr>
          <w:rFonts w:asciiTheme="minorHAnsi" w:hAnsiTheme="minorHAnsi" w:cs="Tahoma"/>
          <w:szCs w:val="22"/>
        </w:rPr>
        <w:t xml:space="preserve"> stejnopisech s platností originálu, z nichž po </w:t>
      </w:r>
      <w:r w:rsidR="004F1E26">
        <w:rPr>
          <w:rFonts w:asciiTheme="minorHAnsi" w:hAnsiTheme="minorHAnsi" w:cs="Tahoma"/>
          <w:szCs w:val="22"/>
        </w:rPr>
        <w:t>jednom obdrží každá smluvní strana</w:t>
      </w:r>
      <w:r w:rsidRPr="002C0827">
        <w:rPr>
          <w:rFonts w:asciiTheme="minorHAnsi" w:hAnsiTheme="minorHAnsi" w:cs="Tahoma"/>
          <w:szCs w:val="22"/>
        </w:rPr>
        <w:t>.</w:t>
      </w:r>
    </w:p>
    <w:p w14:paraId="321BA3FA" w14:textId="77777777" w:rsidR="00FD20D1" w:rsidRPr="002C0827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Není-li touto smlouvou stanoveno jinak, řídí se práva a povinnosti smluvních stran příslušnými ustanoveními občanského zákoníku.</w:t>
      </w:r>
    </w:p>
    <w:p w14:paraId="696E7A05" w14:textId="77777777" w:rsidR="00FD20D1" w:rsidRPr="002C0827" w:rsidRDefault="00FD20D1" w:rsidP="00FD20D1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>Smlouvu je možno měnit či doplňovat pouze písemnými dodatky podepsanými oběma smluvními stranami.</w:t>
      </w:r>
    </w:p>
    <w:p w14:paraId="3E035864" w14:textId="56F98409" w:rsidR="005E08E9" w:rsidRDefault="005E08E9" w:rsidP="005E08E9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/>
          <w:szCs w:val="22"/>
        </w:rPr>
      </w:pPr>
      <w:proofErr w:type="spellStart"/>
      <w:r w:rsidRPr="002C0827">
        <w:rPr>
          <w:rFonts w:asciiTheme="minorHAnsi" w:hAnsiTheme="minorHAnsi"/>
          <w:szCs w:val="22"/>
        </w:rPr>
        <w:t>Půjčitel</w:t>
      </w:r>
      <w:proofErr w:type="spellEnd"/>
      <w:r w:rsidRPr="002C0827">
        <w:rPr>
          <w:rFonts w:asciiTheme="minorHAnsi" w:hAnsiTheme="minorHAnsi"/>
          <w:szCs w:val="22"/>
        </w:rPr>
        <w:t xml:space="preserve"> je oprávněn odstoupit od této smlouvy, poruší-li druhá smluvní strana ustanovení smlouvy podstatným způsobem, </w:t>
      </w:r>
      <w:r w:rsidR="009A4BD7">
        <w:rPr>
          <w:rFonts w:asciiTheme="minorHAnsi" w:hAnsiTheme="minorHAnsi"/>
          <w:szCs w:val="22"/>
        </w:rPr>
        <w:t>tj. zejména dojde-li ke</w:t>
      </w:r>
      <w:r w:rsidRPr="002C0827">
        <w:rPr>
          <w:rFonts w:asciiTheme="minorHAnsi" w:hAnsiTheme="minorHAnsi"/>
          <w:szCs w:val="22"/>
        </w:rPr>
        <w:t xml:space="preserve"> škod</w:t>
      </w:r>
      <w:r w:rsidR="009A4BD7">
        <w:rPr>
          <w:rFonts w:asciiTheme="minorHAnsi" w:hAnsiTheme="minorHAnsi"/>
          <w:szCs w:val="22"/>
        </w:rPr>
        <w:t>ě</w:t>
      </w:r>
      <w:r w:rsidRPr="002C0827">
        <w:rPr>
          <w:rFonts w:asciiTheme="minorHAnsi" w:hAnsiTheme="minorHAnsi"/>
          <w:szCs w:val="22"/>
        </w:rPr>
        <w:t xml:space="preserve"> na </w:t>
      </w:r>
      <w:r w:rsidR="009A4BD7">
        <w:rPr>
          <w:rFonts w:asciiTheme="minorHAnsi" w:hAnsiTheme="minorHAnsi"/>
          <w:szCs w:val="22"/>
        </w:rPr>
        <w:t>předmětech výpůjčky</w:t>
      </w:r>
      <w:r w:rsidRPr="002C0827">
        <w:rPr>
          <w:rFonts w:asciiTheme="minorHAnsi" w:hAnsiTheme="minorHAnsi"/>
          <w:szCs w:val="22"/>
        </w:rPr>
        <w:t xml:space="preserve"> nebo </w:t>
      </w:r>
      <w:r w:rsidR="009A4BD7">
        <w:rPr>
          <w:rFonts w:asciiTheme="minorHAnsi" w:hAnsiTheme="minorHAnsi"/>
          <w:szCs w:val="22"/>
        </w:rPr>
        <w:t xml:space="preserve">k </w:t>
      </w:r>
      <w:r w:rsidRPr="002C0827">
        <w:rPr>
          <w:rFonts w:asciiTheme="minorHAnsi" w:hAnsiTheme="minorHAnsi"/>
          <w:szCs w:val="22"/>
        </w:rPr>
        <w:t xml:space="preserve">poškození dobrého jména </w:t>
      </w:r>
      <w:proofErr w:type="spellStart"/>
      <w:r w:rsidRPr="002C0827">
        <w:rPr>
          <w:rFonts w:asciiTheme="minorHAnsi" w:hAnsiTheme="minorHAnsi"/>
          <w:szCs w:val="22"/>
        </w:rPr>
        <w:t>půjčitele</w:t>
      </w:r>
      <w:proofErr w:type="spellEnd"/>
      <w:r w:rsidRPr="002C0827">
        <w:rPr>
          <w:rFonts w:asciiTheme="minorHAnsi" w:hAnsiTheme="minorHAnsi"/>
          <w:szCs w:val="22"/>
        </w:rPr>
        <w:t>. Odstoupení od smlouvy nabývá platnosti a účinnosti okamžikem jeho doručení druhé smluvní straně.</w:t>
      </w:r>
    </w:p>
    <w:p w14:paraId="210982EC" w14:textId="3C59838B" w:rsidR="005E08E9" w:rsidRPr="00FA3D21" w:rsidRDefault="005E08E9" w:rsidP="00FA3D21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>Vypůjčitel je oprávněn tuto smlouvu vypovědět, nastanou-li opodstatněné věcné, finanční nebo technické důvody. Za opodstatněné lze považovat zejména</w:t>
      </w:r>
      <w:r w:rsidR="009A4BD7">
        <w:rPr>
          <w:rFonts w:asciiTheme="minorHAnsi" w:hAnsiTheme="minorHAnsi"/>
          <w:szCs w:val="22"/>
        </w:rPr>
        <w:t xml:space="preserve"> finanční důvody</w:t>
      </w:r>
      <w:r w:rsidR="00FA3D21">
        <w:rPr>
          <w:rFonts w:asciiTheme="minorHAnsi" w:hAnsiTheme="minorHAnsi"/>
          <w:szCs w:val="22"/>
        </w:rPr>
        <w:t xml:space="preserve">, tj. pokud by nastala situace, kdy by nemohl </w:t>
      </w:r>
      <w:r w:rsidRPr="00FA3D21">
        <w:rPr>
          <w:rFonts w:asciiTheme="minorHAnsi" w:hAnsiTheme="minorHAnsi"/>
          <w:szCs w:val="22"/>
        </w:rPr>
        <w:t>hradit náklady spojené s</w:t>
      </w:r>
      <w:r w:rsidR="00FA3D21">
        <w:rPr>
          <w:rFonts w:asciiTheme="minorHAnsi" w:hAnsiTheme="minorHAnsi"/>
          <w:szCs w:val="22"/>
        </w:rPr>
        <w:t> realizací předmětu smlouvy, či technické důvody</w:t>
      </w:r>
      <w:r w:rsidRPr="00FA3D21">
        <w:rPr>
          <w:rFonts w:asciiTheme="minorHAnsi" w:hAnsiTheme="minorHAnsi"/>
          <w:szCs w:val="22"/>
        </w:rPr>
        <w:t xml:space="preserve"> </w:t>
      </w:r>
      <w:r w:rsidRPr="00FA3D21">
        <w:rPr>
          <w:rFonts w:asciiTheme="minorHAnsi" w:hAnsiTheme="minorHAnsi"/>
          <w:szCs w:val="22"/>
        </w:rPr>
        <w:lastRenderedPageBreak/>
        <w:t>spolupráce</w:t>
      </w:r>
      <w:r w:rsidR="00FA3D21">
        <w:rPr>
          <w:rFonts w:asciiTheme="minorHAnsi" w:hAnsiTheme="minorHAnsi"/>
          <w:szCs w:val="22"/>
        </w:rPr>
        <w:t xml:space="preserve">, kdy by např. došlo ke </w:t>
      </w:r>
      <w:r w:rsidRPr="00FA3D21">
        <w:rPr>
          <w:rFonts w:asciiTheme="minorHAnsi" w:hAnsiTheme="minorHAnsi"/>
          <w:szCs w:val="22"/>
        </w:rPr>
        <w:t xml:space="preserve">zmenšení rozsahu </w:t>
      </w:r>
      <w:r w:rsidR="00FA3D21">
        <w:rPr>
          <w:rFonts w:asciiTheme="minorHAnsi" w:hAnsiTheme="minorHAnsi"/>
          <w:szCs w:val="22"/>
        </w:rPr>
        <w:t xml:space="preserve">jeho </w:t>
      </w:r>
      <w:r w:rsidRPr="00FA3D21">
        <w:rPr>
          <w:rFonts w:asciiTheme="minorHAnsi" w:hAnsiTheme="minorHAnsi"/>
          <w:szCs w:val="22"/>
        </w:rPr>
        <w:t xml:space="preserve">provozu </w:t>
      </w:r>
      <w:r w:rsidR="00FA3D21">
        <w:rPr>
          <w:rFonts w:asciiTheme="minorHAnsi" w:hAnsiTheme="minorHAnsi"/>
          <w:szCs w:val="22"/>
        </w:rPr>
        <w:t xml:space="preserve">zásahem vyšší </w:t>
      </w:r>
      <w:proofErr w:type="gramStart"/>
      <w:r w:rsidR="00FA3D21">
        <w:rPr>
          <w:rFonts w:asciiTheme="minorHAnsi" w:hAnsiTheme="minorHAnsi"/>
          <w:szCs w:val="22"/>
        </w:rPr>
        <w:t>moci nebo</w:t>
      </w:r>
      <w:proofErr w:type="gramEnd"/>
      <w:r w:rsidR="00FA3D21">
        <w:rPr>
          <w:rFonts w:asciiTheme="minorHAnsi" w:hAnsiTheme="minorHAnsi"/>
          <w:szCs w:val="22"/>
        </w:rPr>
        <w:t xml:space="preserve"> by nastala situace, kdy by mohlo dojít ke </w:t>
      </w:r>
      <w:r w:rsidRPr="00FA3D21">
        <w:rPr>
          <w:rFonts w:asciiTheme="minorHAnsi" w:hAnsiTheme="minorHAnsi"/>
          <w:szCs w:val="22"/>
        </w:rPr>
        <w:t xml:space="preserve">vzniku škody na </w:t>
      </w:r>
      <w:r w:rsidR="00FA3D21">
        <w:rPr>
          <w:rFonts w:asciiTheme="minorHAnsi" w:hAnsiTheme="minorHAnsi"/>
          <w:szCs w:val="22"/>
        </w:rPr>
        <w:t>předmětech</w:t>
      </w:r>
      <w:r w:rsidRPr="00FA3D21">
        <w:rPr>
          <w:rFonts w:asciiTheme="minorHAnsi" w:hAnsiTheme="minorHAnsi"/>
          <w:szCs w:val="22"/>
        </w:rPr>
        <w:t xml:space="preserve"> nebo </w:t>
      </w:r>
      <w:r w:rsidR="00FA3D21">
        <w:rPr>
          <w:rFonts w:asciiTheme="minorHAnsi" w:hAnsiTheme="minorHAnsi"/>
          <w:szCs w:val="22"/>
        </w:rPr>
        <w:t xml:space="preserve">k </w:t>
      </w:r>
      <w:r w:rsidRPr="00FA3D21">
        <w:rPr>
          <w:rFonts w:asciiTheme="minorHAnsi" w:hAnsiTheme="minorHAnsi"/>
          <w:szCs w:val="22"/>
        </w:rPr>
        <w:t xml:space="preserve">poškození </w:t>
      </w:r>
      <w:r w:rsidR="00FA3D21">
        <w:rPr>
          <w:rFonts w:asciiTheme="minorHAnsi" w:hAnsiTheme="minorHAnsi"/>
          <w:szCs w:val="22"/>
        </w:rPr>
        <w:t xml:space="preserve">jeho </w:t>
      </w:r>
      <w:r w:rsidRPr="00FA3D21">
        <w:rPr>
          <w:rFonts w:asciiTheme="minorHAnsi" w:hAnsiTheme="minorHAnsi"/>
          <w:szCs w:val="22"/>
        </w:rPr>
        <w:t>dobrého jména</w:t>
      </w:r>
      <w:r w:rsidR="00FA3D21">
        <w:rPr>
          <w:rFonts w:asciiTheme="minorHAnsi" w:hAnsiTheme="minorHAnsi"/>
          <w:szCs w:val="22"/>
        </w:rPr>
        <w:t>.</w:t>
      </w:r>
    </w:p>
    <w:p w14:paraId="04F05601" w14:textId="77777777" w:rsidR="005E08E9" w:rsidRPr="002C0827" w:rsidRDefault="005E08E9" w:rsidP="005E08E9">
      <w:pPr>
        <w:pStyle w:val="Odstavecseseznamem1"/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/>
          <w:szCs w:val="22"/>
        </w:rPr>
      </w:pPr>
      <w:r w:rsidRPr="002C0827">
        <w:rPr>
          <w:rFonts w:asciiTheme="minorHAnsi" w:hAnsiTheme="minorHAnsi"/>
          <w:szCs w:val="22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55CC8D77" w14:textId="4FA89EBA" w:rsidR="00FD20D1" w:rsidRDefault="00FD20D1" w:rsidP="004F1E26">
      <w:pPr>
        <w:numPr>
          <w:ilvl w:val="0"/>
          <w:numId w:val="6"/>
        </w:numPr>
        <w:tabs>
          <w:tab w:val="left" w:pos="567"/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2C0827">
        <w:rPr>
          <w:rFonts w:asciiTheme="minorHAnsi" w:hAnsiTheme="minorHAnsi" w:cs="Tahoma"/>
          <w:szCs w:val="22"/>
        </w:rPr>
        <w:t xml:space="preserve">Smluvní strany prohlašují, že si tuto smlouvu před jejím podepsáním přečetly a s jejím obsahem souhlasí. Dále prohlašují, že tato smlouva je výrazem jejich pravé, svobodné a vážné vůle a na důkaz toho ji níže podepisují. </w:t>
      </w:r>
    </w:p>
    <w:p w14:paraId="12DE14FF" w14:textId="0743247C" w:rsidR="004F1E26" w:rsidRPr="00FE4DC4" w:rsidRDefault="004F1E26" w:rsidP="004F1E26">
      <w:pPr>
        <w:numPr>
          <w:ilvl w:val="0"/>
          <w:numId w:val="6"/>
        </w:numPr>
        <w:tabs>
          <w:tab w:val="left" w:pos="567"/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FE4DC4">
        <w:rPr>
          <w:rFonts w:asciiTheme="minorHAnsi" w:hAnsiTheme="minorHAnsi" w:cs="Tahoma"/>
          <w:szCs w:val="22"/>
        </w:rPr>
        <w:t xml:space="preserve">Smluvní strany prohlašují, že </w:t>
      </w:r>
      <w:r w:rsidR="00B743C7" w:rsidRPr="00FE4DC4">
        <w:rPr>
          <w:rFonts w:asciiTheme="minorHAnsi" w:hAnsiTheme="minorHAnsi" w:cs="Tahoma"/>
          <w:szCs w:val="22"/>
        </w:rPr>
        <w:t xml:space="preserve">pokud </w:t>
      </w:r>
      <w:r w:rsidRPr="00FE4DC4">
        <w:rPr>
          <w:rFonts w:asciiTheme="minorHAnsi" w:hAnsiTheme="minorHAnsi" w:cs="Tahoma"/>
          <w:szCs w:val="22"/>
        </w:rPr>
        <w:t>se na smlouvu vztahuje povinnost zveřejnění v registru smluv dle zákona č. 340/2015 Sb., o zvláštních podmínkách účinnosti některých smluv, uveřejňování těchto smluv a o registru smluv (zákon o registru smluv)</w:t>
      </w:r>
      <w:r w:rsidR="00B743C7" w:rsidRPr="00FE4DC4">
        <w:rPr>
          <w:rFonts w:asciiTheme="minorHAnsi" w:hAnsiTheme="minorHAnsi" w:cs="Tahoma"/>
          <w:szCs w:val="22"/>
        </w:rPr>
        <w:t xml:space="preserve">, </w:t>
      </w:r>
      <w:r w:rsidRPr="00FE4DC4">
        <w:rPr>
          <w:rFonts w:asciiTheme="minorHAnsi" w:hAnsiTheme="minorHAnsi" w:cs="Tahoma"/>
          <w:szCs w:val="22"/>
        </w:rPr>
        <w:t>souhlasí se zveřejněním celého znění této smlouvy včetně jejích případných dodatků.</w:t>
      </w:r>
      <w:r w:rsidR="00B743C7" w:rsidRPr="00FE4DC4">
        <w:rPr>
          <w:rFonts w:asciiTheme="minorHAnsi" w:hAnsiTheme="minorHAnsi" w:cs="Tahoma"/>
          <w:szCs w:val="22"/>
        </w:rPr>
        <w:t xml:space="preserve"> </w:t>
      </w:r>
    </w:p>
    <w:p w14:paraId="224121B3" w14:textId="43C27878" w:rsidR="004F1E26" w:rsidRPr="002C0827" w:rsidRDefault="005E08E9" w:rsidP="00FE4DC4">
      <w:pPr>
        <w:numPr>
          <w:ilvl w:val="0"/>
          <w:numId w:val="6"/>
        </w:num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  <w:r w:rsidRPr="00B743C7">
        <w:rPr>
          <w:rFonts w:asciiTheme="minorHAnsi" w:hAnsiTheme="minorHAnsi" w:cs="Tahoma"/>
          <w:szCs w:val="22"/>
        </w:rPr>
        <w:t>Smlouva nabývá platnosti dnem podpisu oběma smluvními stranami</w:t>
      </w:r>
      <w:r w:rsidR="004F1E26" w:rsidRPr="00B743C7">
        <w:rPr>
          <w:rFonts w:asciiTheme="minorHAnsi" w:hAnsiTheme="minorHAnsi" w:cs="Tahoma"/>
          <w:szCs w:val="22"/>
        </w:rPr>
        <w:t xml:space="preserve"> a účinnosti dnem zveřejnění v registru smluv, které zajistí </w:t>
      </w:r>
      <w:r w:rsidR="00FE4DC4">
        <w:rPr>
          <w:rFonts w:asciiTheme="minorHAnsi" w:hAnsiTheme="minorHAnsi" w:cs="Tahoma"/>
          <w:szCs w:val="22"/>
        </w:rPr>
        <w:t>vy</w:t>
      </w:r>
      <w:r w:rsidR="004F1E26" w:rsidRPr="00B743C7">
        <w:rPr>
          <w:rFonts w:asciiTheme="minorHAnsi" w:hAnsiTheme="minorHAnsi" w:cs="Tahoma"/>
          <w:szCs w:val="22"/>
        </w:rPr>
        <w:t>půjčitel</w:t>
      </w:r>
      <w:r w:rsidRPr="00B743C7">
        <w:rPr>
          <w:rFonts w:asciiTheme="minorHAnsi" w:hAnsiTheme="minorHAnsi" w:cs="Tahoma"/>
          <w:szCs w:val="22"/>
        </w:rPr>
        <w:t>.</w:t>
      </w:r>
      <w:r w:rsidR="00B743C7" w:rsidRPr="00B743C7">
        <w:rPr>
          <w:rFonts w:asciiTheme="minorHAnsi" w:hAnsiTheme="minorHAnsi" w:cs="Tahoma"/>
          <w:szCs w:val="22"/>
        </w:rPr>
        <w:t xml:space="preserve"> </w:t>
      </w:r>
    </w:p>
    <w:p w14:paraId="235BE500" w14:textId="16946605" w:rsidR="00FD20D1" w:rsidRDefault="00FD20D1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561A79CC" w14:textId="50BF78DA" w:rsidR="00FE4DC4" w:rsidRDefault="00FE4DC4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p w14:paraId="5C8C12B1" w14:textId="77777777" w:rsidR="00FE4DC4" w:rsidRPr="002C0827" w:rsidRDefault="00FE4DC4" w:rsidP="00FD20D1">
      <w:pPr>
        <w:tabs>
          <w:tab w:val="left" w:pos="8505"/>
        </w:tabs>
        <w:jc w:val="both"/>
        <w:rPr>
          <w:rFonts w:asciiTheme="minorHAnsi" w:hAnsiTheme="minorHAnsi" w:cs="Tahoma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94"/>
      </w:tblGrid>
      <w:tr w:rsidR="00FD20D1" w:rsidRPr="002C0827" w14:paraId="24398544" w14:textId="77777777" w:rsidTr="004F1E26">
        <w:tc>
          <w:tcPr>
            <w:tcW w:w="3936" w:type="dxa"/>
          </w:tcPr>
          <w:p w14:paraId="176CF184" w14:textId="5A637439" w:rsidR="00FD20D1" w:rsidRPr="002C0827" w:rsidRDefault="00B743C7" w:rsidP="00303F9A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V</w:t>
            </w:r>
            <w:r w:rsidR="00FE4DC4">
              <w:rPr>
                <w:rFonts w:asciiTheme="minorHAnsi" w:hAnsiTheme="minorHAnsi" w:cs="Tahoma"/>
                <w:szCs w:val="22"/>
              </w:rPr>
              <w:t xml:space="preserve"> Mnichově </w:t>
            </w:r>
            <w:r w:rsidR="00FD20D1" w:rsidRPr="002C0827">
              <w:rPr>
                <w:rFonts w:asciiTheme="minorHAnsi" w:hAnsiTheme="minorHAnsi" w:cs="Tahoma"/>
                <w:szCs w:val="22"/>
              </w:rPr>
              <w:t>dne</w:t>
            </w:r>
            <w:r w:rsidR="00303F9A">
              <w:rPr>
                <w:rFonts w:asciiTheme="minorHAnsi" w:hAnsiTheme="minorHAnsi" w:cs="Tahoma"/>
                <w:szCs w:val="22"/>
              </w:rPr>
              <w:t xml:space="preserve"> </w:t>
            </w:r>
            <w:proofErr w:type="gramStart"/>
            <w:r w:rsidR="00303F9A">
              <w:rPr>
                <w:rFonts w:asciiTheme="minorHAnsi" w:hAnsiTheme="minorHAnsi" w:cs="Tahoma"/>
                <w:szCs w:val="22"/>
              </w:rPr>
              <w:t>22.11. 2021</w:t>
            </w:r>
            <w:proofErr w:type="gramEnd"/>
          </w:p>
        </w:tc>
        <w:tc>
          <w:tcPr>
            <w:tcW w:w="1392" w:type="dxa"/>
          </w:tcPr>
          <w:p w14:paraId="497A177D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</w:tcPr>
          <w:p w14:paraId="6BE3FBA3" w14:textId="346E9D8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V </w:t>
            </w:r>
            <w:r w:rsidR="004F1E26">
              <w:rPr>
                <w:rFonts w:asciiTheme="minorHAnsi" w:hAnsiTheme="minorHAnsi" w:cs="Tahoma"/>
                <w:szCs w:val="22"/>
              </w:rPr>
              <w:t>Liberci</w:t>
            </w:r>
            <w:r w:rsidRPr="002C0827">
              <w:rPr>
                <w:rFonts w:asciiTheme="minorHAnsi" w:hAnsiTheme="minorHAnsi" w:cs="Tahoma"/>
                <w:szCs w:val="22"/>
              </w:rPr>
              <w:t xml:space="preserve"> dne</w:t>
            </w:r>
            <w:r w:rsidR="00303F9A">
              <w:rPr>
                <w:rFonts w:asciiTheme="minorHAnsi" w:hAnsiTheme="minorHAnsi" w:cs="Tahoma"/>
                <w:szCs w:val="22"/>
              </w:rPr>
              <w:t xml:space="preserve"> </w:t>
            </w:r>
            <w:proofErr w:type="gramStart"/>
            <w:r w:rsidR="00303F9A">
              <w:rPr>
                <w:rFonts w:asciiTheme="minorHAnsi" w:hAnsiTheme="minorHAnsi" w:cs="Tahoma"/>
                <w:szCs w:val="22"/>
              </w:rPr>
              <w:t>19.11.2021</w:t>
            </w:r>
            <w:proofErr w:type="gramEnd"/>
          </w:p>
        </w:tc>
      </w:tr>
      <w:tr w:rsidR="00FD20D1" w:rsidRPr="002C0827" w14:paraId="1FD03C44" w14:textId="77777777" w:rsidTr="004F1E26">
        <w:tc>
          <w:tcPr>
            <w:tcW w:w="3936" w:type="dxa"/>
            <w:tcBorders>
              <w:bottom w:val="single" w:sz="4" w:space="0" w:color="auto"/>
            </w:tcBorders>
          </w:tcPr>
          <w:p w14:paraId="4DBA4EA7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7F684B69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 xml:space="preserve">Za </w:t>
            </w:r>
            <w:proofErr w:type="spellStart"/>
            <w:r w:rsidRPr="002C0827">
              <w:rPr>
                <w:rFonts w:asciiTheme="minorHAnsi" w:hAnsiTheme="minorHAnsi" w:cs="Tahoma"/>
                <w:szCs w:val="22"/>
              </w:rPr>
              <w:t>půjčitele</w:t>
            </w:r>
            <w:proofErr w:type="spellEnd"/>
            <w:r w:rsidRPr="002C0827">
              <w:rPr>
                <w:rFonts w:asciiTheme="minorHAnsi" w:hAnsiTheme="minorHAnsi" w:cs="Tahoma"/>
                <w:szCs w:val="22"/>
              </w:rPr>
              <w:t>:</w:t>
            </w:r>
          </w:p>
          <w:p w14:paraId="5F21E6D1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32A0BA84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5B202495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1392" w:type="dxa"/>
          </w:tcPr>
          <w:p w14:paraId="7B283EAB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</w:tcPr>
          <w:p w14:paraId="51F91E75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</w:p>
          <w:p w14:paraId="5D123D8D" w14:textId="77777777" w:rsidR="00FD20D1" w:rsidRPr="002C0827" w:rsidRDefault="00FD20D1" w:rsidP="00684E11">
            <w:pPr>
              <w:tabs>
                <w:tab w:val="left" w:pos="8505"/>
              </w:tabs>
              <w:rPr>
                <w:rFonts w:asciiTheme="minorHAnsi" w:hAnsiTheme="minorHAnsi" w:cs="Tahoma"/>
                <w:szCs w:val="22"/>
              </w:rPr>
            </w:pPr>
            <w:r w:rsidRPr="002C0827">
              <w:rPr>
                <w:rFonts w:asciiTheme="minorHAnsi" w:hAnsiTheme="minorHAnsi" w:cs="Tahoma"/>
                <w:szCs w:val="22"/>
              </w:rPr>
              <w:t>Za vypůjčitele:</w:t>
            </w:r>
          </w:p>
        </w:tc>
      </w:tr>
      <w:tr w:rsidR="00FD20D1" w:rsidRPr="002C0827" w14:paraId="3EB3EBF2" w14:textId="77777777" w:rsidTr="004F1E26">
        <w:tc>
          <w:tcPr>
            <w:tcW w:w="3936" w:type="dxa"/>
            <w:tcBorders>
              <w:top w:val="single" w:sz="4" w:space="0" w:color="auto"/>
            </w:tcBorders>
          </w:tcPr>
          <w:p w14:paraId="12A4C1B7" w14:textId="7D8F878A" w:rsidR="0043097B" w:rsidRPr="002C0827" w:rsidRDefault="00FE4DC4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Magdalena Jetelová</w:t>
            </w:r>
          </w:p>
        </w:tc>
        <w:tc>
          <w:tcPr>
            <w:tcW w:w="1392" w:type="dxa"/>
          </w:tcPr>
          <w:p w14:paraId="55A8481F" w14:textId="77777777" w:rsidR="00FD20D1" w:rsidRPr="002C0827" w:rsidRDefault="00FD20D1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0EDDBB50" w14:textId="77777777" w:rsidR="00FD20D1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Mgr. Pavel Hlubuček, MBA</w:t>
            </w:r>
          </w:p>
          <w:p w14:paraId="15067142" w14:textId="77777777" w:rsidR="004F1E26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ředitel</w:t>
            </w:r>
          </w:p>
          <w:p w14:paraId="33E3A168" w14:textId="76992E2A" w:rsidR="004F1E26" w:rsidRPr="002C0827" w:rsidRDefault="004F1E26" w:rsidP="004F1E26">
            <w:pPr>
              <w:tabs>
                <w:tab w:val="left" w:pos="8505"/>
              </w:tabs>
              <w:jc w:val="center"/>
              <w:rPr>
                <w:rFonts w:asciiTheme="minorHAnsi" w:hAnsiTheme="minorHAnsi" w:cs="Tahoma"/>
                <w:szCs w:val="22"/>
              </w:rPr>
            </w:pPr>
            <w:r>
              <w:rPr>
                <w:rFonts w:asciiTheme="minorHAnsi" w:hAnsiTheme="minorHAnsi" w:cs="Tahoma"/>
                <w:szCs w:val="22"/>
              </w:rPr>
              <w:t>Oblastní galerie Liberec</w:t>
            </w:r>
          </w:p>
        </w:tc>
      </w:tr>
    </w:tbl>
    <w:p w14:paraId="164B8905" w14:textId="2A2879F3" w:rsidR="002D04FB" w:rsidRDefault="002D04FB" w:rsidP="009140D4"/>
    <w:sectPr w:rsidR="002D04FB" w:rsidSect="00BC5FB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5CBA7" w14:textId="77777777" w:rsidR="002B68C6" w:rsidRDefault="002B68C6" w:rsidP="00FD20D1">
      <w:r>
        <w:separator/>
      </w:r>
    </w:p>
  </w:endnote>
  <w:endnote w:type="continuationSeparator" w:id="0">
    <w:p w14:paraId="554AB9CD" w14:textId="77777777" w:rsidR="002B68C6" w:rsidRDefault="002B68C6" w:rsidP="00FD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7661"/>
      <w:docPartObj>
        <w:docPartGallery w:val="Page Numbers (Bottom of Page)"/>
        <w:docPartUnique/>
      </w:docPartObj>
    </w:sdtPr>
    <w:sdtEndPr/>
    <w:sdtContent>
      <w:p w14:paraId="0A0AA42E" w14:textId="73DA977A" w:rsidR="003B11EB" w:rsidRDefault="003B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8C9">
          <w:rPr>
            <w:noProof/>
          </w:rPr>
          <w:t>4</w:t>
        </w:r>
        <w:r>
          <w:fldChar w:fldCharType="end"/>
        </w:r>
      </w:p>
    </w:sdtContent>
  </w:sdt>
  <w:p w14:paraId="225DDB10" w14:textId="77777777" w:rsidR="003B11EB" w:rsidRDefault="003B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73680" w14:textId="77777777" w:rsidR="002B68C6" w:rsidRDefault="002B68C6" w:rsidP="00FD20D1">
      <w:r>
        <w:separator/>
      </w:r>
    </w:p>
  </w:footnote>
  <w:footnote w:type="continuationSeparator" w:id="0">
    <w:p w14:paraId="59A02F8A" w14:textId="77777777" w:rsidR="002B68C6" w:rsidRDefault="002B68C6" w:rsidP="00FD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A32A" w14:textId="57F4C5E5" w:rsidR="00FD20D1" w:rsidRDefault="00FD20D1" w:rsidP="003D41C9">
    <w:pPr>
      <w:pStyle w:val="Zhlav"/>
      <w:jc w:val="right"/>
    </w:pPr>
    <w:proofErr w:type="gramStart"/>
    <w:r>
      <w:t>Č.j.</w:t>
    </w:r>
    <w:proofErr w:type="gramEnd"/>
    <w:r>
      <w:t xml:space="preserve">: </w:t>
    </w:r>
    <w:r w:rsidR="00741DC5" w:rsidRPr="00741DC5">
      <w:t>OGL/1269/2021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FFE"/>
    <w:multiLevelType w:val="hybridMultilevel"/>
    <w:tmpl w:val="EB1AC7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38747B1"/>
    <w:multiLevelType w:val="hybridMultilevel"/>
    <w:tmpl w:val="14543A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F89433B"/>
    <w:multiLevelType w:val="hybridMultilevel"/>
    <w:tmpl w:val="5F2EF9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6671B3F"/>
    <w:multiLevelType w:val="hybridMultilevel"/>
    <w:tmpl w:val="E47ABB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C550DF5"/>
    <w:multiLevelType w:val="hybridMultilevel"/>
    <w:tmpl w:val="5630C7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D1"/>
    <w:rsid w:val="00027D82"/>
    <w:rsid w:val="00080D95"/>
    <w:rsid w:val="00087766"/>
    <w:rsid w:val="000C37F2"/>
    <w:rsid w:val="000D77F1"/>
    <w:rsid w:val="000E2793"/>
    <w:rsid w:val="00133A26"/>
    <w:rsid w:val="00182361"/>
    <w:rsid w:val="001912CC"/>
    <w:rsid w:val="00215B89"/>
    <w:rsid w:val="0023453D"/>
    <w:rsid w:val="00235C31"/>
    <w:rsid w:val="002412FC"/>
    <w:rsid w:val="002B68C6"/>
    <w:rsid w:val="002D04FB"/>
    <w:rsid w:val="002D2190"/>
    <w:rsid w:val="00303F9A"/>
    <w:rsid w:val="00335B9F"/>
    <w:rsid w:val="00340A2F"/>
    <w:rsid w:val="00357D86"/>
    <w:rsid w:val="003A5097"/>
    <w:rsid w:val="003B11EB"/>
    <w:rsid w:val="003B4DAE"/>
    <w:rsid w:val="003D41C9"/>
    <w:rsid w:val="00412FBC"/>
    <w:rsid w:val="0043097B"/>
    <w:rsid w:val="0043310F"/>
    <w:rsid w:val="0043633A"/>
    <w:rsid w:val="004709B6"/>
    <w:rsid w:val="00474CDF"/>
    <w:rsid w:val="004C6E0B"/>
    <w:rsid w:val="004F1E26"/>
    <w:rsid w:val="00530B61"/>
    <w:rsid w:val="0054560A"/>
    <w:rsid w:val="00576763"/>
    <w:rsid w:val="005E08E9"/>
    <w:rsid w:val="005F77B1"/>
    <w:rsid w:val="006944E8"/>
    <w:rsid w:val="006974B8"/>
    <w:rsid w:val="006A6D5D"/>
    <w:rsid w:val="006F28C9"/>
    <w:rsid w:val="0072136C"/>
    <w:rsid w:val="00735CCB"/>
    <w:rsid w:val="00741DC5"/>
    <w:rsid w:val="007C6390"/>
    <w:rsid w:val="007E587E"/>
    <w:rsid w:val="00875AE0"/>
    <w:rsid w:val="00883172"/>
    <w:rsid w:val="009140D4"/>
    <w:rsid w:val="00926097"/>
    <w:rsid w:val="009420B1"/>
    <w:rsid w:val="00945027"/>
    <w:rsid w:val="0095486D"/>
    <w:rsid w:val="00962B72"/>
    <w:rsid w:val="00997E33"/>
    <w:rsid w:val="009A4BD7"/>
    <w:rsid w:val="009E5708"/>
    <w:rsid w:val="009F01A2"/>
    <w:rsid w:val="00A53D52"/>
    <w:rsid w:val="00AB4A8E"/>
    <w:rsid w:val="00AC5E9F"/>
    <w:rsid w:val="00AC6D57"/>
    <w:rsid w:val="00AE0852"/>
    <w:rsid w:val="00AE2CE8"/>
    <w:rsid w:val="00AE4D56"/>
    <w:rsid w:val="00B27C4F"/>
    <w:rsid w:val="00B553FE"/>
    <w:rsid w:val="00B743C7"/>
    <w:rsid w:val="00B82D62"/>
    <w:rsid w:val="00BA658A"/>
    <w:rsid w:val="00BB26D6"/>
    <w:rsid w:val="00BB74C0"/>
    <w:rsid w:val="00BC5FB5"/>
    <w:rsid w:val="00BE184B"/>
    <w:rsid w:val="00C12880"/>
    <w:rsid w:val="00C2623B"/>
    <w:rsid w:val="00CA6913"/>
    <w:rsid w:val="00D264E1"/>
    <w:rsid w:val="00D53B9F"/>
    <w:rsid w:val="00D82C49"/>
    <w:rsid w:val="00DC02BA"/>
    <w:rsid w:val="00E00DEA"/>
    <w:rsid w:val="00E30ECC"/>
    <w:rsid w:val="00E450CA"/>
    <w:rsid w:val="00E81A1A"/>
    <w:rsid w:val="00F37C5C"/>
    <w:rsid w:val="00F763D5"/>
    <w:rsid w:val="00F86F6B"/>
    <w:rsid w:val="00FA3D21"/>
    <w:rsid w:val="00FD20D1"/>
    <w:rsid w:val="00FE4DC4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44B7F"/>
  <w15:chartTrackingRefBased/>
  <w15:docId w15:val="{868A61E1-6232-4BB1-8573-7CD1618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0D1"/>
    <w:pPr>
      <w:spacing w:after="0" w:line="240" w:lineRule="auto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2C49"/>
    <w:pPr>
      <w:keepNext/>
      <w:keepLines/>
      <w:pBdr>
        <w:left w:val="single" w:sz="12" w:space="12" w:color="009DD9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C4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C4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C4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C4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C4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C4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C4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C4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C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2C49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C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C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C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C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C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C49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C49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82C49"/>
    <w:rPr>
      <w:b/>
      <w:bCs/>
      <w:color w:val="009DD9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82C49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D82C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"/>
    <w:next w:val="Normln"/>
    <w:link w:val="PodtitulChar"/>
    <w:qFormat/>
    <w:rsid w:val="00D82C49"/>
    <w:pPr>
      <w:numPr>
        <w:ilvl w:val="1"/>
      </w:numPr>
      <w:spacing w:after="240"/>
    </w:pPr>
    <w:rPr>
      <w:color w:val="000000" w:themeColor="text1"/>
      <w:sz w:val="24"/>
    </w:rPr>
  </w:style>
  <w:style w:type="character" w:customStyle="1" w:styleId="PodtitulChar">
    <w:name w:val="Podtitul Char"/>
    <w:basedOn w:val="Standardnpsmoodstavce"/>
    <w:link w:val="Podtitul"/>
    <w:rsid w:val="00D82C49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D82C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82C49"/>
    <w:rPr>
      <w:rFonts w:asciiTheme="minorHAnsi" w:eastAsiaTheme="minorEastAsia" w:hAnsiTheme="minorHAnsi" w:cstheme="minorBidi"/>
      <w:i/>
      <w:iCs/>
      <w:color w:val="0075A2" w:themeColor="accent2" w:themeShade="BF"/>
      <w:sz w:val="20"/>
      <w:szCs w:val="20"/>
    </w:rPr>
  </w:style>
  <w:style w:type="paragraph" w:styleId="Bezmezer">
    <w:name w:val="No Spacing"/>
    <w:uiPriority w:val="1"/>
    <w:qFormat/>
    <w:rsid w:val="00D82C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82C49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D82C49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C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C49"/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82C4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82C49"/>
    <w:rPr>
      <w:rFonts w:asciiTheme="minorHAnsi" w:eastAsiaTheme="minorEastAsia" w:hAnsiTheme="minorHAnsi" w:cstheme="minorBidi"/>
      <w:b/>
      <w:bCs/>
      <w:i/>
      <w:iCs/>
      <w:color w:val="0075A2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82C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82C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D82C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2C49"/>
    <w:pPr>
      <w:outlineLvl w:val="9"/>
    </w:pPr>
  </w:style>
  <w:style w:type="paragraph" w:customStyle="1" w:styleId="Odstavecseseznamem1">
    <w:name w:val="Odstavec se seznamem1"/>
    <w:basedOn w:val="Normln"/>
    <w:rsid w:val="00FD20D1"/>
    <w:pPr>
      <w:ind w:left="720"/>
      <w:contextualSpacing/>
    </w:pPr>
  </w:style>
  <w:style w:type="table" w:styleId="Mkatabulky">
    <w:name w:val="Table Grid"/>
    <w:basedOn w:val="Normlntabulka"/>
    <w:uiPriority w:val="59"/>
    <w:rsid w:val="00FD20D1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20D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0D1"/>
    <w:rPr>
      <w:rFonts w:ascii="Calibri" w:eastAsia="Times New Roman" w:hAnsi="Calibri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20D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0D1"/>
    <w:rPr>
      <w:rFonts w:ascii="Calibri" w:eastAsia="Times New Roman" w:hAnsi="Calibri" w:cs="Times New Roman"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E08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77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77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77F1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7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7F1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1414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hlubucek</cp:lastModifiedBy>
  <cp:revision>11</cp:revision>
  <cp:lastPrinted>2021-09-14T12:04:00Z</cp:lastPrinted>
  <dcterms:created xsi:type="dcterms:W3CDTF">2021-11-18T12:27:00Z</dcterms:created>
  <dcterms:modified xsi:type="dcterms:W3CDTF">2021-11-23T09:57:00Z</dcterms:modified>
</cp:coreProperties>
</file>