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136E5D" w14:textId="311F6B38" w:rsidR="00342AFA" w:rsidRPr="001922F5" w:rsidRDefault="00F517BC" w:rsidP="005569D5">
      <w:pPr>
        <w:pStyle w:val="Nzev"/>
        <w:jc w:val="both"/>
        <w:rPr>
          <w:rFonts w:ascii="Times New Roman" w:hAnsi="Times New Roman"/>
          <w:sz w:val="20"/>
        </w:rPr>
      </w:pPr>
      <w:r>
        <w:rPr>
          <w:rFonts w:cs="Arial"/>
          <w:noProof/>
          <w:sz w:val="20"/>
        </w:rPr>
        <mc:AlternateContent>
          <mc:Choice Requires="wps">
            <w:drawing>
              <wp:anchor distT="0" distB="0" distL="114300" distR="114300" simplePos="0" relativeHeight="251659264" behindDoc="1" locked="0" layoutInCell="1" allowOverlap="1" wp14:anchorId="77136F45" wp14:editId="6EB01F6A">
                <wp:simplePos x="0" y="0"/>
                <wp:positionH relativeFrom="column">
                  <wp:posOffset>11430</wp:posOffset>
                </wp:positionH>
                <wp:positionV relativeFrom="paragraph">
                  <wp:posOffset>-24765</wp:posOffset>
                </wp:positionV>
                <wp:extent cx="6173470" cy="368300"/>
                <wp:effectExtent l="0" t="0" r="0" b="0"/>
                <wp:wrapNone/>
                <wp:docPr id="1" name="Rectangle 44"/>
                <wp:cNvGraphicFramePr/>
                <a:graphic xmlns:a="http://schemas.openxmlformats.org/drawingml/2006/main">
                  <a:graphicData uri="http://schemas.microsoft.com/office/word/2010/wordprocessingShape">
                    <wps:wsp>
                      <wps:cNvSpPr/>
                      <wps:spPr>
                        <a:xfrm>
                          <a:off x="0" y="0"/>
                          <a:ext cx="6173470" cy="368300"/>
                        </a:xfrm>
                        <a:prstGeom prst="rect">
                          <a:avLst/>
                        </a:prstGeom>
                        <a:solidFill>
                          <a:srgbClr val="FFFFFF"/>
                        </a:solidFill>
                        <a:ln w="31680">
                          <a:noFill/>
                          <a:miter/>
                        </a:ln>
                      </wps:spPr>
                      <wps:style>
                        <a:lnRef idx="0">
                          <a:scrgbClr r="0" g="0" b="0"/>
                        </a:lnRef>
                        <a:fillRef idx="0">
                          <a:scrgbClr r="0" g="0" b="0"/>
                        </a:fillRef>
                        <a:effectRef idx="0">
                          <a:scrgbClr r="0" g="0" b="0"/>
                        </a:effectRef>
                        <a:fontRef idx="minor"/>
                      </wps:style>
                      <wps:txbx>
                        <w:txbxContent>
                          <w:p w14:paraId="77136F52" w14:textId="2C8C04CE"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3D28E0">
                              <w:rPr>
                                <w:rFonts w:ascii="Arial" w:hAnsi="Arial" w:cs="Arial"/>
                                <w:b/>
                                <w:caps/>
                                <w:color w:val="002060"/>
                                <w:sz w:val="36"/>
                                <w14:shadow w14:blurRad="50800" w14:dist="38100" w14:dir="2700000" w14:sx="100000" w14:sy="100000" w14:kx="0" w14:ky="0" w14:algn="tl">
                                  <w14:srgbClr w14:val="000000">
                                    <w14:alpha w14:val="60000"/>
                                  </w14:srgbClr>
                                </w14:shadow>
                              </w:rPr>
                              <w:t>3010/2021</w:t>
                            </w:r>
                          </w:p>
                        </w:txbxContent>
                      </wps:txbx>
                      <wps:bodyPr>
                        <a:noAutofit/>
                      </wps:bodyPr>
                    </wps:wsp>
                  </a:graphicData>
                </a:graphic>
              </wp:anchor>
            </w:drawing>
          </mc:Choice>
          <mc:Fallback>
            <w:pict>
              <v:rect w14:anchorId="77136F45" id="Rectangle 44" o:spid="_x0000_s1026" style="position:absolute;left:0;text-align:left;margin-left:.9pt;margin-top:-1.95pt;width:486.1pt;height:2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" stroked="f" strokeweight=".88mm">
                <v:textbox>
                  <w:txbxContent>
                    <w:p w14:paraId="77136F52" w14:textId="2C8C04CE"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3D28E0">
                        <w:rPr>
                          <w:rFonts w:ascii="Arial" w:hAnsi="Arial" w:cs="Arial"/>
                          <w:b/>
                          <w:caps/>
                          <w:color w:val="002060"/>
                          <w:sz w:val="36"/>
                          <w14:shadow w14:blurRad="50800" w14:dist="38100" w14:dir="2700000" w14:sx="100000" w14:sy="100000" w14:kx="0" w14:ky="0" w14:algn="tl">
                            <w14:srgbClr w14:val="000000">
                              <w14:alpha w14:val="60000"/>
                            </w14:srgbClr>
                          </w14:shadow>
                        </w:rPr>
                        <w:t>3010/2021</w:t>
                      </w:r>
                    </w:p>
                  </w:txbxContent>
                </v:textbox>
              </v:rect>
            </w:pict>
          </mc:Fallback>
        </mc:AlternateContent>
      </w:r>
    </w:p>
    <w:p w14:paraId="77136E5E" w14:textId="77777777" w:rsidR="00342AFA" w:rsidRPr="001922F5" w:rsidRDefault="00342AFA">
      <w:pPr>
        <w:jc w:val="center"/>
        <w:rPr>
          <w:rFonts w:ascii="Times New Roman" w:hAnsi="Times New Roman"/>
          <w:sz w:val="20"/>
        </w:rPr>
      </w:pPr>
    </w:p>
    <w:p w14:paraId="77136E5F" w14:textId="77777777" w:rsidR="00342AFA" w:rsidRPr="001922F5" w:rsidRDefault="00342AFA">
      <w:pPr>
        <w:pStyle w:val="Znaky"/>
        <w:jc w:val="center"/>
        <w:rPr>
          <w:rFonts w:ascii="Times New Roman" w:hAnsi="Times New Roman"/>
          <w:sz w:val="20"/>
        </w:rPr>
      </w:pPr>
    </w:p>
    <w:p w14:paraId="77136E60" w14:textId="77777777" w:rsidR="00342AFA" w:rsidRPr="001922F5" w:rsidRDefault="00F517BC" w:rsidP="001922F5">
      <w:pPr>
        <w:pStyle w:val="Znaky"/>
        <w:jc w:val="center"/>
        <w:rPr>
          <w:rFonts w:ascii="Times New Roman" w:hAnsi="Times New Roman"/>
          <w:szCs w:val="22"/>
        </w:rPr>
      </w:pPr>
      <w:r w:rsidRPr="001922F5">
        <w:rPr>
          <w:rFonts w:ascii="Times New Roman" w:hAnsi="Times New Roman"/>
          <w:szCs w:val="22"/>
        </w:rPr>
        <w:t>uzavřená ve smyslu zákona č. 89/2012 Sb., obč. zák. (§ 2586 a násl.)</w:t>
      </w:r>
    </w:p>
    <w:p w14:paraId="77136E61" w14:textId="77777777" w:rsidR="00342AFA" w:rsidRPr="001922F5" w:rsidRDefault="00F517BC" w:rsidP="001922F5">
      <w:pPr>
        <w:pStyle w:val="Znaky"/>
        <w:jc w:val="center"/>
        <w:rPr>
          <w:rFonts w:ascii="Times New Roman" w:hAnsi="Times New Roman"/>
          <w:b/>
          <w:szCs w:val="22"/>
        </w:rPr>
      </w:pPr>
      <w:r w:rsidRPr="001922F5">
        <w:rPr>
          <w:rFonts w:ascii="Times New Roman" w:hAnsi="Times New Roman"/>
          <w:szCs w:val="22"/>
        </w:rPr>
        <w:t>v platném znění</w:t>
      </w:r>
    </w:p>
    <w:p w14:paraId="77136E65" w14:textId="77777777" w:rsidR="00342AFA" w:rsidRPr="001922F5" w:rsidRDefault="00342AFA" w:rsidP="001922F5">
      <w:pPr>
        <w:tabs>
          <w:tab w:val="left" w:pos="426"/>
          <w:tab w:val="left" w:pos="1560"/>
        </w:tabs>
        <w:jc w:val="both"/>
        <w:rPr>
          <w:rFonts w:ascii="Times New Roman" w:hAnsi="Times New Roman"/>
          <w:szCs w:val="22"/>
        </w:rPr>
      </w:pPr>
    </w:p>
    <w:p w14:paraId="77136E66"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w:t>
      </w:r>
    </w:p>
    <w:p w14:paraId="77136E6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strany</w:t>
      </w:r>
    </w:p>
    <w:p w14:paraId="77136E68" w14:textId="77777777" w:rsidR="00342AFA" w:rsidRPr="001922F5" w:rsidRDefault="00F517BC" w:rsidP="001922F5">
      <w:pPr>
        <w:spacing w:before="120"/>
        <w:jc w:val="both"/>
        <w:outlineLvl w:val="0"/>
        <w:rPr>
          <w:rFonts w:ascii="Times New Roman" w:hAnsi="Times New Roman"/>
          <w:szCs w:val="22"/>
        </w:rPr>
      </w:pPr>
      <w:r w:rsidRPr="001922F5">
        <w:rPr>
          <w:rFonts w:ascii="Times New Roman" w:hAnsi="Times New Roman"/>
          <w:b/>
          <w:szCs w:val="22"/>
        </w:rPr>
        <w:t>1.1.</w:t>
      </w:r>
      <w:r w:rsidRPr="001922F5">
        <w:rPr>
          <w:rFonts w:ascii="Times New Roman" w:hAnsi="Times New Roman"/>
          <w:b/>
          <w:szCs w:val="22"/>
        </w:rPr>
        <w:tab/>
        <w:t>Objednatel:</w:t>
      </w:r>
      <w:r w:rsidRPr="001922F5">
        <w:rPr>
          <w:rFonts w:ascii="Times New Roman" w:hAnsi="Times New Roman"/>
          <w:b/>
          <w:szCs w:val="22"/>
        </w:rPr>
        <w:tab/>
      </w:r>
      <w:r w:rsidRPr="001922F5">
        <w:rPr>
          <w:rFonts w:ascii="Times New Roman" w:hAnsi="Times New Roman"/>
          <w:b/>
          <w:szCs w:val="22"/>
        </w:rPr>
        <w:tab/>
      </w:r>
    </w:p>
    <w:p w14:paraId="39FE4533" w14:textId="61057CCF" w:rsidR="006531DB" w:rsidRPr="001922F5" w:rsidRDefault="006531DB" w:rsidP="001922F5">
      <w:pPr>
        <w:autoSpaceDE w:val="0"/>
        <w:autoSpaceDN w:val="0"/>
        <w:adjustRightInd w:val="0"/>
        <w:spacing w:before="120"/>
        <w:rPr>
          <w:rFonts w:ascii="Times New Roman" w:hAnsi="Times New Roman"/>
          <w:color w:val="000000" w:themeColor="text1"/>
          <w:szCs w:val="22"/>
        </w:rPr>
      </w:pPr>
      <w:r w:rsidRPr="001922F5">
        <w:rPr>
          <w:rFonts w:ascii="Times New Roman" w:hAnsi="Times New Roman"/>
          <w:color w:val="000000" w:themeColor="text1"/>
          <w:szCs w:val="22"/>
        </w:rPr>
        <w:t>Statutární město Ústí nad Labem</w:t>
      </w:r>
    </w:p>
    <w:p w14:paraId="6AB19895" w14:textId="386F8F6E"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prostřednictvím Městského obvodu Ústí nad Labem - Střekov</w:t>
      </w:r>
    </w:p>
    <w:p w14:paraId="3A376AEA" w14:textId="7EF28B39"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se sídlem: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Národního odboje 794/l5,  PSČ 400 03, Ústí nad Labem</w:t>
      </w:r>
    </w:p>
    <w:p w14:paraId="7B0D643A" w14:textId="4361B95E"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00081531</w:t>
      </w:r>
    </w:p>
    <w:p w14:paraId="4BCB0160" w14:textId="045CEBB2"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DIČ: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CZ 00081531</w:t>
      </w:r>
    </w:p>
    <w:p w14:paraId="4600A6E7" w14:textId="09880D93"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bankovní spojení: </w:t>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KB Ústí n.L. 6428-411/0100</w:t>
      </w:r>
    </w:p>
    <w:p w14:paraId="220FBC65" w14:textId="61A4EEB1"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zastoupený: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místostarostou Mgr. Pavlem Peterkou</w:t>
      </w:r>
    </w:p>
    <w:p w14:paraId="77136E6F" w14:textId="2C65A0CF" w:rsidR="002C1F5D" w:rsidRPr="001922F5" w:rsidRDefault="002C1F5D" w:rsidP="001922F5">
      <w:pPr>
        <w:spacing w:before="120"/>
        <w:ind w:left="2835" w:hanging="2835"/>
        <w:rPr>
          <w:rFonts w:ascii="Times New Roman" w:hAnsi="Times New Roman"/>
          <w:szCs w:val="22"/>
        </w:rPr>
      </w:pPr>
      <w:r w:rsidRPr="001922F5">
        <w:rPr>
          <w:rFonts w:ascii="Times New Roman" w:hAnsi="Times New Roman"/>
          <w:szCs w:val="22"/>
        </w:rPr>
        <w:t>Pracovník pověřený jednáním:  a) v záležitostech projednání a podepsání smlouvy a jejich dodatků</w:t>
      </w:r>
      <w:r w:rsidR="00E0053B" w:rsidRPr="001922F5">
        <w:rPr>
          <w:rFonts w:ascii="Times New Roman" w:hAnsi="Times New Roman"/>
          <w:szCs w:val="22"/>
        </w:rPr>
        <w:t xml:space="preserve"> </w:t>
      </w:r>
      <w:r w:rsidR="00F858A1" w:rsidRPr="001922F5">
        <w:rPr>
          <w:rFonts w:ascii="Times New Roman" w:hAnsi="Times New Roman"/>
          <w:bCs/>
          <w:szCs w:val="22"/>
        </w:rPr>
        <w:t>Mgr. Pavel Peterka, místostarosta</w:t>
      </w:r>
      <w:r w:rsidRPr="001922F5">
        <w:rPr>
          <w:rFonts w:ascii="Times New Roman" w:hAnsi="Times New Roman"/>
          <w:szCs w:val="22"/>
        </w:rPr>
        <w:t>, tel. +</w:t>
      </w:r>
      <w:r w:rsidRPr="001A20A0">
        <w:rPr>
          <w:rFonts w:ascii="Times New Roman" w:hAnsi="Times New Roman"/>
          <w:bCs/>
          <w:szCs w:val="22"/>
        </w:rPr>
        <w:t>420 </w:t>
      </w:r>
      <w:r w:rsidR="001A20A0" w:rsidRPr="001A20A0">
        <w:rPr>
          <w:rFonts w:ascii="Times New Roman" w:hAnsi="Times New Roman"/>
          <w:bCs/>
          <w:szCs w:val="22"/>
        </w:rPr>
        <w:t>475 273 910,</w:t>
      </w:r>
    </w:p>
    <w:p w14:paraId="77136E70" w14:textId="326C0943" w:rsidR="002C1F5D" w:rsidRPr="001922F5" w:rsidRDefault="002C1F5D" w:rsidP="001922F5">
      <w:pPr>
        <w:tabs>
          <w:tab w:val="left" w:pos="3261"/>
        </w:tabs>
        <w:spacing w:before="120"/>
        <w:ind w:left="2835"/>
        <w:jc w:val="both"/>
        <w:rPr>
          <w:rFonts w:ascii="Times New Roman" w:hAnsi="Times New Roman"/>
          <w:szCs w:val="22"/>
        </w:rPr>
      </w:pPr>
      <w:r w:rsidRPr="001922F5">
        <w:rPr>
          <w:rFonts w:ascii="Times New Roman" w:hAnsi="Times New Roman"/>
          <w:szCs w:val="22"/>
        </w:rPr>
        <w:t xml:space="preserve">b) v záležitostech provádění technického dozoru stavby, technických, inženýrských a organizačních záležitostí vč. provádění zápisů do stavebního deníku, přebírání kopií zápisů do stavebného deníku a přejímání zhotoveného díla </w:t>
      </w:r>
      <w:r w:rsidR="003D28E0">
        <w:rPr>
          <w:rFonts w:ascii="Times New Roman" w:hAnsi="Times New Roman"/>
          <w:szCs w:val="22"/>
        </w:rPr>
        <w:t>Milan Löbel,</w:t>
      </w:r>
      <w:r w:rsidR="008D5BEC" w:rsidRPr="001922F5">
        <w:rPr>
          <w:rFonts w:ascii="Times New Roman" w:hAnsi="Times New Roman"/>
          <w:szCs w:val="22"/>
        </w:rPr>
        <w:t xml:space="preserve"> </w:t>
      </w:r>
      <w:r w:rsidR="003D28E0">
        <w:rPr>
          <w:rFonts w:ascii="Times New Roman" w:hAnsi="Times New Roman"/>
          <w:szCs w:val="22"/>
        </w:rPr>
        <w:t>tel. 702 187 564</w:t>
      </w:r>
    </w:p>
    <w:p w14:paraId="77136E72" w14:textId="77777777" w:rsidR="00342AFA" w:rsidRPr="001922F5" w:rsidRDefault="00F517BC" w:rsidP="001922F5">
      <w:pPr>
        <w:spacing w:before="120"/>
        <w:jc w:val="both"/>
        <w:outlineLvl w:val="0"/>
        <w:rPr>
          <w:rFonts w:ascii="Times New Roman" w:hAnsi="Times New Roman"/>
          <w:szCs w:val="22"/>
        </w:rPr>
      </w:pPr>
      <w:r w:rsidRPr="001922F5">
        <w:rPr>
          <w:rFonts w:ascii="Times New Roman" w:hAnsi="Times New Roman"/>
          <w:b/>
          <w:szCs w:val="22"/>
        </w:rPr>
        <w:t>1.2.</w:t>
      </w:r>
      <w:r w:rsidRPr="001922F5">
        <w:rPr>
          <w:rFonts w:ascii="Times New Roman" w:hAnsi="Times New Roman"/>
          <w:b/>
          <w:szCs w:val="22"/>
        </w:rPr>
        <w:tab/>
        <w:t>Zhotovitel:</w:t>
      </w:r>
      <w:r w:rsidRPr="001922F5">
        <w:rPr>
          <w:rFonts w:ascii="Times New Roman" w:hAnsi="Times New Roman"/>
          <w:szCs w:val="22"/>
        </w:rPr>
        <w:tab/>
        <w:t xml:space="preserve">                </w:t>
      </w:r>
    </w:p>
    <w:p w14:paraId="77136E73" w14:textId="00EA4344"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 xml:space="preserve">Obchodní firma: </w:t>
      </w:r>
      <w:r w:rsidRPr="001922F5">
        <w:rPr>
          <w:rFonts w:ascii="Times New Roman" w:hAnsi="Times New Roman"/>
          <w:szCs w:val="22"/>
        </w:rPr>
        <w:tab/>
      </w:r>
      <w:r w:rsidRPr="001922F5">
        <w:rPr>
          <w:rFonts w:ascii="Times New Roman" w:hAnsi="Times New Roman"/>
          <w:szCs w:val="22"/>
        </w:rPr>
        <w:tab/>
      </w:r>
      <w:r w:rsidR="00B70970">
        <w:rPr>
          <w:rFonts w:ascii="Times New Roman" w:hAnsi="Times New Roman"/>
          <w:szCs w:val="22"/>
        </w:rPr>
        <w:t>JV Stavby, spol. s r.o.</w:t>
      </w:r>
      <w:r w:rsidRPr="001922F5">
        <w:rPr>
          <w:rFonts w:ascii="Times New Roman" w:hAnsi="Times New Roman"/>
          <w:szCs w:val="22"/>
        </w:rPr>
        <w:tab/>
      </w:r>
      <w:r w:rsidRPr="001922F5">
        <w:rPr>
          <w:rFonts w:ascii="Times New Roman" w:hAnsi="Times New Roman"/>
          <w:szCs w:val="22"/>
        </w:rPr>
        <w:tab/>
      </w:r>
    </w:p>
    <w:p w14:paraId="77136E74" w14:textId="293BED41" w:rsidR="00342AFA" w:rsidRPr="00B70970" w:rsidRDefault="00F517BC" w:rsidP="001922F5">
      <w:pPr>
        <w:jc w:val="both"/>
        <w:rPr>
          <w:rFonts w:ascii="Times New Roman" w:hAnsi="Times New Roman"/>
          <w:szCs w:val="22"/>
        </w:rPr>
      </w:pPr>
      <w:r w:rsidRPr="00B70970">
        <w:rPr>
          <w:rFonts w:ascii="Times New Roman" w:hAnsi="Times New Roman"/>
          <w:szCs w:val="22"/>
        </w:rPr>
        <w:t xml:space="preserve">Provozovna a doruč. adresa: </w:t>
      </w:r>
      <w:r w:rsidRPr="00B70970">
        <w:rPr>
          <w:rFonts w:ascii="Times New Roman" w:hAnsi="Times New Roman"/>
          <w:szCs w:val="22"/>
        </w:rPr>
        <w:tab/>
      </w:r>
      <w:r w:rsidR="00B70970" w:rsidRPr="00B70970">
        <w:rPr>
          <w:rFonts w:ascii="Times New Roman" w:hAnsi="Times New Roman"/>
          <w:szCs w:val="22"/>
        </w:rPr>
        <w:t>B. Němcové 309,  435 13 Meziboří</w:t>
      </w:r>
      <w:r w:rsidRPr="00B70970">
        <w:rPr>
          <w:rFonts w:ascii="Times New Roman" w:hAnsi="Times New Roman"/>
          <w:szCs w:val="22"/>
        </w:rPr>
        <w:tab/>
      </w:r>
    </w:p>
    <w:p w14:paraId="77136E75" w14:textId="7DA1984C" w:rsidR="00342AFA" w:rsidRPr="00B70970" w:rsidRDefault="00F517BC" w:rsidP="001922F5">
      <w:pPr>
        <w:jc w:val="both"/>
        <w:rPr>
          <w:rFonts w:ascii="Times New Roman" w:hAnsi="Times New Roman"/>
          <w:szCs w:val="22"/>
        </w:rPr>
      </w:pPr>
      <w:r w:rsidRPr="00B70970">
        <w:rPr>
          <w:rFonts w:ascii="Times New Roman" w:hAnsi="Times New Roman"/>
          <w:szCs w:val="22"/>
        </w:rPr>
        <w:t xml:space="preserve">Zastoupený: </w:t>
      </w:r>
      <w:r w:rsidRPr="00B70970">
        <w:rPr>
          <w:rFonts w:ascii="Times New Roman" w:hAnsi="Times New Roman"/>
          <w:szCs w:val="22"/>
        </w:rPr>
        <w:tab/>
      </w:r>
      <w:r w:rsidRPr="00B70970">
        <w:rPr>
          <w:rFonts w:ascii="Times New Roman" w:hAnsi="Times New Roman"/>
          <w:szCs w:val="22"/>
        </w:rPr>
        <w:tab/>
      </w:r>
      <w:r w:rsidRPr="00B70970">
        <w:rPr>
          <w:rFonts w:ascii="Times New Roman" w:hAnsi="Times New Roman"/>
          <w:szCs w:val="22"/>
        </w:rPr>
        <w:tab/>
      </w:r>
      <w:r w:rsidR="00B70970" w:rsidRPr="00B70970">
        <w:rPr>
          <w:rFonts w:ascii="Times New Roman" w:hAnsi="Times New Roman"/>
          <w:szCs w:val="22"/>
        </w:rPr>
        <w:t>p. Jiřím Venturou – jednatelem společnosti</w:t>
      </w:r>
      <w:r w:rsidRPr="00B70970">
        <w:rPr>
          <w:rFonts w:ascii="Times New Roman" w:hAnsi="Times New Roman"/>
          <w:szCs w:val="22"/>
        </w:rPr>
        <w:tab/>
      </w:r>
    </w:p>
    <w:p w14:paraId="77136E76" w14:textId="2C7EC400" w:rsidR="00342AFA" w:rsidRPr="001922F5" w:rsidRDefault="00F517BC" w:rsidP="001922F5">
      <w:pPr>
        <w:jc w:val="both"/>
        <w:rPr>
          <w:rFonts w:ascii="Times New Roman" w:hAnsi="Times New Roman"/>
          <w:szCs w:val="22"/>
        </w:rPr>
      </w:pPr>
      <w:r w:rsidRPr="00B70970">
        <w:rPr>
          <w:rFonts w:ascii="Times New Roman" w:hAnsi="Times New Roman"/>
          <w:szCs w:val="22"/>
        </w:rPr>
        <w:t xml:space="preserve">IČO: </w:t>
      </w:r>
      <w:r w:rsidRPr="00B70970">
        <w:rPr>
          <w:rFonts w:ascii="Times New Roman" w:hAnsi="Times New Roman"/>
          <w:szCs w:val="22"/>
        </w:rPr>
        <w:tab/>
        <w:t xml:space="preserve">                                    </w:t>
      </w:r>
      <w:r w:rsidRPr="00B70970">
        <w:rPr>
          <w:rFonts w:ascii="Times New Roman" w:hAnsi="Times New Roman"/>
          <w:szCs w:val="22"/>
        </w:rPr>
        <w:tab/>
      </w:r>
      <w:r w:rsidR="00B70970" w:rsidRPr="00B70970">
        <w:rPr>
          <w:rFonts w:ascii="Times New Roman" w:hAnsi="Times New Roman"/>
          <w:szCs w:val="22"/>
        </w:rPr>
        <w:t>07239807</w:t>
      </w:r>
      <w:r w:rsidRPr="00B70970">
        <w:rPr>
          <w:rFonts w:ascii="Times New Roman" w:hAnsi="Times New Roman"/>
          <w:szCs w:val="22"/>
        </w:rPr>
        <w:tab/>
      </w:r>
      <w:r w:rsidRPr="00B70970">
        <w:rPr>
          <w:rFonts w:ascii="Times New Roman" w:hAnsi="Times New Roman"/>
          <w:szCs w:val="22"/>
        </w:rPr>
        <w:tab/>
      </w:r>
      <w:r w:rsidRPr="00B70970">
        <w:rPr>
          <w:rFonts w:ascii="Times New Roman" w:hAnsi="Times New Roman"/>
          <w:szCs w:val="22"/>
        </w:rPr>
        <w:tab/>
      </w:r>
    </w:p>
    <w:p w14:paraId="77136E77" w14:textId="0A64B307"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DIČ: </w:t>
      </w:r>
      <w:r w:rsidRPr="001922F5">
        <w:rPr>
          <w:rFonts w:ascii="Times New Roman" w:hAnsi="Times New Roman"/>
          <w:szCs w:val="22"/>
        </w:rPr>
        <w:tab/>
        <w:t xml:space="preserve">                                    </w:t>
      </w:r>
      <w:r w:rsidRPr="001922F5">
        <w:rPr>
          <w:rFonts w:ascii="Times New Roman" w:hAnsi="Times New Roman"/>
          <w:szCs w:val="22"/>
        </w:rPr>
        <w:tab/>
      </w:r>
      <w:r w:rsidR="00B70970">
        <w:rPr>
          <w:rFonts w:ascii="Times New Roman" w:hAnsi="Times New Roman"/>
          <w:szCs w:val="22"/>
        </w:rPr>
        <w:t>CZ07239807</w:t>
      </w:r>
      <w:r w:rsidRPr="001922F5">
        <w:rPr>
          <w:rFonts w:ascii="Times New Roman" w:hAnsi="Times New Roman"/>
          <w:szCs w:val="22"/>
        </w:rPr>
        <w:t xml:space="preserve">    </w:t>
      </w:r>
      <w:r w:rsidRPr="001922F5">
        <w:rPr>
          <w:rFonts w:ascii="Times New Roman" w:hAnsi="Times New Roman"/>
          <w:szCs w:val="22"/>
        </w:rPr>
        <w:tab/>
      </w:r>
    </w:p>
    <w:p w14:paraId="77136E78" w14:textId="6BC6EFEC"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Bankovní spojení: </w:t>
      </w:r>
      <w:r w:rsidRPr="001922F5">
        <w:rPr>
          <w:rFonts w:ascii="Times New Roman" w:hAnsi="Times New Roman"/>
          <w:szCs w:val="22"/>
        </w:rPr>
        <w:tab/>
      </w:r>
      <w:r w:rsidRPr="001922F5">
        <w:rPr>
          <w:rFonts w:ascii="Times New Roman" w:hAnsi="Times New Roman"/>
          <w:szCs w:val="22"/>
        </w:rPr>
        <w:tab/>
      </w:r>
      <w:r w:rsidR="00B70970">
        <w:rPr>
          <w:rFonts w:ascii="Times New Roman" w:hAnsi="Times New Roman"/>
          <w:szCs w:val="22"/>
        </w:rPr>
        <w:t>226215493/0600</w:t>
      </w:r>
      <w:r w:rsidRPr="001922F5">
        <w:rPr>
          <w:rFonts w:ascii="Times New Roman" w:hAnsi="Times New Roman"/>
          <w:szCs w:val="22"/>
        </w:rPr>
        <w:t xml:space="preserve"> </w:t>
      </w:r>
      <w:r w:rsidRPr="001922F5">
        <w:rPr>
          <w:rFonts w:ascii="Times New Roman" w:hAnsi="Times New Roman"/>
          <w:szCs w:val="22"/>
        </w:rPr>
        <w:tab/>
      </w:r>
    </w:p>
    <w:p w14:paraId="77136E79" w14:textId="139CA336"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Telefon, fax: </w:t>
      </w:r>
      <w:r w:rsidRPr="001922F5">
        <w:rPr>
          <w:rFonts w:ascii="Times New Roman" w:hAnsi="Times New Roman"/>
          <w:szCs w:val="22"/>
        </w:rPr>
        <w:tab/>
        <w:t xml:space="preserve">                        </w:t>
      </w:r>
      <w:r w:rsidRPr="001922F5">
        <w:rPr>
          <w:rFonts w:ascii="Times New Roman" w:hAnsi="Times New Roman"/>
          <w:szCs w:val="22"/>
        </w:rPr>
        <w:tab/>
      </w:r>
      <w:r w:rsidR="00B70970">
        <w:rPr>
          <w:rFonts w:ascii="Times New Roman" w:hAnsi="Times New Roman"/>
          <w:szCs w:val="22"/>
        </w:rPr>
        <w:t>602112260</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77136E7A" w14:textId="5475BEFB"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Mobil.: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B70970">
        <w:rPr>
          <w:rFonts w:ascii="Times New Roman" w:hAnsi="Times New Roman"/>
          <w:szCs w:val="22"/>
        </w:rPr>
        <w:t>602112260</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77136E7B" w14:textId="4C7CB46B" w:rsidR="00342AFA" w:rsidRPr="001922F5" w:rsidRDefault="00F517BC" w:rsidP="001922F5">
      <w:pPr>
        <w:jc w:val="both"/>
        <w:rPr>
          <w:rFonts w:ascii="Times New Roman" w:hAnsi="Times New Roman"/>
          <w:szCs w:val="22"/>
        </w:rPr>
      </w:pPr>
      <w:r w:rsidRPr="001922F5">
        <w:rPr>
          <w:rFonts w:ascii="Times New Roman" w:hAnsi="Times New Roman"/>
          <w:szCs w:val="22"/>
        </w:rPr>
        <w:t>E-mail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B70970">
        <w:rPr>
          <w:rFonts w:ascii="Times New Roman" w:hAnsi="Times New Roman"/>
          <w:szCs w:val="22"/>
        </w:rPr>
        <w:t>jiriventura@seznam.cz</w:t>
      </w:r>
      <w:r w:rsidRPr="001922F5">
        <w:rPr>
          <w:rFonts w:ascii="Times New Roman" w:hAnsi="Times New Roman"/>
          <w:szCs w:val="22"/>
        </w:rPr>
        <w:tab/>
      </w:r>
    </w:p>
    <w:p w14:paraId="77136E7C" w14:textId="06E75E79" w:rsidR="00342AFA" w:rsidRPr="001922F5" w:rsidRDefault="00F517BC" w:rsidP="001A20A0">
      <w:pPr>
        <w:tabs>
          <w:tab w:val="left" w:pos="2835"/>
        </w:tabs>
        <w:ind w:left="2835" w:hanging="2835"/>
        <w:rPr>
          <w:rFonts w:ascii="Times New Roman" w:hAnsi="Times New Roman"/>
          <w:szCs w:val="22"/>
        </w:rPr>
      </w:pPr>
      <w:r w:rsidRPr="001922F5">
        <w:rPr>
          <w:rFonts w:ascii="Times New Roman" w:hAnsi="Times New Roman"/>
          <w:szCs w:val="22"/>
        </w:rPr>
        <w:t>Pr</w:t>
      </w:r>
      <w:r w:rsidR="001A20A0">
        <w:rPr>
          <w:rFonts w:ascii="Times New Roman" w:hAnsi="Times New Roman"/>
          <w:szCs w:val="22"/>
        </w:rPr>
        <w:t xml:space="preserve">acovník pověřený jednáním    a) </w:t>
      </w:r>
      <w:r w:rsidRPr="001922F5">
        <w:rPr>
          <w:rFonts w:ascii="Times New Roman" w:hAnsi="Times New Roman"/>
          <w:szCs w:val="22"/>
        </w:rPr>
        <w:t xml:space="preserve">v záležitostech projednání a podepsání smlouvy a jejich dodatků: </w:t>
      </w:r>
      <w:r w:rsidR="00B70970">
        <w:rPr>
          <w:rFonts w:ascii="Times New Roman" w:hAnsi="Times New Roman"/>
          <w:szCs w:val="22"/>
        </w:rPr>
        <w:t>Jiří Ventura – jednatel společnosti</w:t>
      </w:r>
    </w:p>
    <w:p w14:paraId="77136E7D" w14:textId="391C7879" w:rsidR="00342AFA" w:rsidRPr="001922F5" w:rsidRDefault="00F517BC" w:rsidP="001A20A0">
      <w:pPr>
        <w:ind w:left="2835" w:hanging="2835"/>
        <w:jc w:val="both"/>
        <w:rPr>
          <w:rFonts w:ascii="Times New Roman" w:hAnsi="Times New Roman"/>
          <w:szCs w:val="22"/>
        </w:rPr>
      </w:pPr>
      <w:r w:rsidRPr="001922F5">
        <w:rPr>
          <w:rFonts w:ascii="Times New Roman" w:hAnsi="Times New Roman"/>
          <w:szCs w:val="22"/>
        </w:rPr>
        <w:t xml:space="preserve">                        </w:t>
      </w:r>
      <w:r w:rsidR="001A20A0">
        <w:rPr>
          <w:rFonts w:ascii="Times New Roman" w:hAnsi="Times New Roman"/>
          <w:szCs w:val="22"/>
        </w:rPr>
        <w:t xml:space="preserve">                           </w:t>
      </w:r>
      <w:r w:rsidR="001A20A0">
        <w:rPr>
          <w:rFonts w:ascii="Times New Roman" w:hAnsi="Times New Roman"/>
          <w:szCs w:val="22"/>
        </w:rPr>
        <w:tab/>
        <w:t xml:space="preserve">b) </w:t>
      </w:r>
      <w:r w:rsidRPr="001922F5">
        <w:rPr>
          <w:rFonts w:ascii="Times New Roman" w:hAnsi="Times New Roman"/>
          <w:szCs w:val="22"/>
        </w:rPr>
        <w:t xml:space="preserve">v záležitostech projednávání technických, inženýrských, prováděcích a organizačních záležitostí, vč. provádění zápisů do stavebního deníku, předávání zhotoveného díla: </w:t>
      </w:r>
      <w:r w:rsidR="00B70970">
        <w:rPr>
          <w:rFonts w:ascii="Times New Roman" w:hAnsi="Times New Roman"/>
          <w:szCs w:val="22"/>
        </w:rPr>
        <w:t>Jiří Ventura</w:t>
      </w:r>
    </w:p>
    <w:p w14:paraId="77136E7E" w14:textId="77777777" w:rsidR="00342AFA" w:rsidRPr="001922F5" w:rsidRDefault="00342AFA" w:rsidP="001922F5">
      <w:pPr>
        <w:spacing w:before="120"/>
        <w:jc w:val="center"/>
        <w:outlineLvl w:val="0"/>
        <w:rPr>
          <w:rFonts w:ascii="Times New Roman" w:hAnsi="Times New Roman"/>
          <w:szCs w:val="22"/>
        </w:rPr>
      </w:pPr>
    </w:p>
    <w:p w14:paraId="77136E7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2</w:t>
      </w:r>
    </w:p>
    <w:p w14:paraId="77136E8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Výchozí podklady, údaje a základní ustanovení</w:t>
      </w:r>
    </w:p>
    <w:p w14:paraId="77136E81" w14:textId="77777777" w:rsidR="00342AFA" w:rsidRPr="001922F5" w:rsidRDefault="00F517BC" w:rsidP="001922F5">
      <w:pPr>
        <w:numPr>
          <w:ilvl w:val="1"/>
          <w:numId w:val="1"/>
        </w:numPr>
        <w:spacing w:before="120"/>
        <w:jc w:val="both"/>
        <w:outlineLvl w:val="0"/>
        <w:rPr>
          <w:rFonts w:ascii="Times New Roman" w:hAnsi="Times New Roman"/>
          <w:szCs w:val="22"/>
        </w:rPr>
      </w:pPr>
      <w:r w:rsidRPr="001922F5">
        <w:rPr>
          <w:rFonts w:ascii="Times New Roman" w:hAnsi="Times New Roman"/>
          <w:szCs w:val="22"/>
        </w:rPr>
        <w:t>Podkladem pro uzavření této smlouvy je předaný rozpočet na plnění VZ.</w:t>
      </w:r>
    </w:p>
    <w:p w14:paraId="77136E82" w14:textId="2EEE291E" w:rsidR="00342AFA" w:rsidRPr="001078D8" w:rsidRDefault="00F517BC" w:rsidP="001078D8">
      <w:pPr>
        <w:numPr>
          <w:ilvl w:val="1"/>
          <w:numId w:val="1"/>
        </w:numPr>
        <w:tabs>
          <w:tab w:val="clear" w:pos="705"/>
          <w:tab w:val="left" w:pos="709"/>
        </w:tabs>
        <w:spacing w:before="120"/>
        <w:ind w:left="2127" w:hanging="2127"/>
        <w:jc w:val="both"/>
        <w:outlineLvl w:val="0"/>
        <w:rPr>
          <w:rFonts w:ascii="Times New Roman" w:hAnsi="Times New Roman"/>
          <w:b/>
          <w:szCs w:val="22"/>
        </w:rPr>
      </w:pPr>
      <w:r w:rsidRPr="001078D8">
        <w:rPr>
          <w:rFonts w:ascii="Times New Roman" w:hAnsi="Times New Roman"/>
          <w:szCs w:val="22"/>
        </w:rPr>
        <w:t xml:space="preserve">Název stavby: </w:t>
      </w:r>
      <w:r w:rsidR="001078D8">
        <w:rPr>
          <w:rFonts w:ascii="Times New Roman" w:hAnsi="Times New Roman"/>
          <w:szCs w:val="22"/>
        </w:rPr>
        <w:tab/>
      </w:r>
      <w:r w:rsidR="001078D8" w:rsidRPr="001078D8">
        <w:rPr>
          <w:rFonts w:ascii="Times New Roman" w:hAnsi="Times New Roman"/>
          <w:b/>
          <w:szCs w:val="22"/>
        </w:rPr>
        <w:t>Vybudov</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001078D8" w:rsidRPr="001078D8">
        <w:rPr>
          <w:rFonts w:ascii="Times New Roman" w:hAnsi="Times New Roman"/>
          <w:b/>
          <w:szCs w:val="22"/>
        </w:rPr>
        <w:t xml:space="preserve"> a oprava kontejnerov</w:t>
      </w:r>
      <w:r w:rsidR="001078D8" w:rsidRPr="001078D8">
        <w:rPr>
          <w:rFonts w:ascii="Times New Roman" w:hAnsi="Times New Roman" w:hint="eastAsia"/>
          <w:b/>
          <w:szCs w:val="22"/>
        </w:rPr>
        <w:t>ý</w:t>
      </w:r>
      <w:r w:rsidR="001078D8" w:rsidRPr="001078D8">
        <w:rPr>
          <w:rFonts w:ascii="Times New Roman" w:hAnsi="Times New Roman"/>
          <w:b/>
          <w:szCs w:val="22"/>
        </w:rPr>
        <w:t>ch st</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001078D8" w:rsidRPr="001078D8">
        <w:rPr>
          <w:rFonts w:ascii="Times New Roman" w:hAnsi="Times New Roman"/>
          <w:b/>
          <w:szCs w:val="22"/>
        </w:rPr>
        <w:t xml:space="preserve"> </w:t>
      </w:r>
      <w:r w:rsidR="00007836">
        <w:rPr>
          <w:rFonts w:ascii="Times New Roman" w:hAnsi="Times New Roman"/>
          <w:b/>
          <w:szCs w:val="22"/>
        </w:rPr>
        <w:t>na</w:t>
      </w:r>
      <w:r w:rsidR="001078D8" w:rsidRPr="001078D8">
        <w:rPr>
          <w:rFonts w:ascii="Times New Roman" w:hAnsi="Times New Roman"/>
          <w:b/>
          <w:szCs w:val="22"/>
        </w:rPr>
        <w:t xml:space="preserve"> St</w:t>
      </w:r>
      <w:r w:rsidR="001078D8" w:rsidRPr="001078D8">
        <w:rPr>
          <w:rFonts w:ascii="Times New Roman" w:hAnsi="Times New Roman" w:hint="eastAsia"/>
          <w:b/>
          <w:szCs w:val="22"/>
        </w:rPr>
        <w:t>ř</w:t>
      </w:r>
      <w:r w:rsidR="001078D8" w:rsidRPr="001078D8">
        <w:rPr>
          <w:rFonts w:ascii="Times New Roman" w:hAnsi="Times New Roman"/>
          <w:b/>
          <w:szCs w:val="22"/>
        </w:rPr>
        <w:t>ekov</w:t>
      </w:r>
      <w:r w:rsidR="001078D8" w:rsidRPr="001078D8">
        <w:rPr>
          <w:rFonts w:ascii="Times New Roman" w:hAnsi="Times New Roman" w:hint="eastAsia"/>
          <w:b/>
          <w:szCs w:val="22"/>
        </w:rPr>
        <w:t>ě</w:t>
      </w:r>
      <w:r w:rsidR="001078D8" w:rsidRPr="001078D8">
        <w:rPr>
          <w:rFonts w:ascii="Times New Roman" w:hAnsi="Times New Roman"/>
          <w:b/>
          <w:szCs w:val="22"/>
        </w:rPr>
        <w:t xml:space="preserve">, </w:t>
      </w:r>
      <w:r w:rsidR="001078D8" w:rsidRPr="001078D8">
        <w:rPr>
          <w:rFonts w:ascii="Times New Roman" w:hAnsi="Times New Roman" w:hint="eastAsia"/>
          <w:b/>
          <w:szCs w:val="22"/>
        </w:rPr>
        <w:t>Čá</w:t>
      </w:r>
      <w:r w:rsidR="001078D8" w:rsidRPr="001078D8">
        <w:rPr>
          <w:rFonts w:ascii="Times New Roman" w:hAnsi="Times New Roman"/>
          <w:b/>
          <w:szCs w:val="22"/>
        </w:rPr>
        <w:t xml:space="preserve">st VZMR </w:t>
      </w:r>
      <w:r w:rsidR="001078D8" w:rsidRPr="001078D8">
        <w:rPr>
          <w:rFonts w:ascii="Times New Roman" w:hAnsi="Times New Roman" w:hint="eastAsia"/>
          <w:b/>
          <w:szCs w:val="22"/>
        </w:rPr>
        <w:t>č</w:t>
      </w:r>
      <w:r w:rsidR="001078D8" w:rsidRPr="001078D8">
        <w:rPr>
          <w:rFonts w:ascii="Times New Roman" w:hAnsi="Times New Roman"/>
          <w:b/>
          <w:szCs w:val="22"/>
        </w:rPr>
        <w:t xml:space="preserve">. 1 </w:t>
      </w:r>
      <w:r w:rsidR="001078D8" w:rsidRPr="001078D8">
        <w:rPr>
          <w:rFonts w:ascii="Times New Roman" w:hAnsi="Times New Roman" w:hint="eastAsia"/>
          <w:b/>
          <w:szCs w:val="22"/>
        </w:rPr>
        <w:t>–</w:t>
      </w:r>
      <w:r w:rsidR="001078D8" w:rsidRPr="001078D8">
        <w:rPr>
          <w:rFonts w:ascii="Times New Roman" w:hAnsi="Times New Roman"/>
          <w:b/>
          <w:szCs w:val="22"/>
        </w:rPr>
        <w:t xml:space="preserve"> Vyb</w:t>
      </w:r>
      <w:r w:rsidR="006D056C">
        <w:rPr>
          <w:rFonts w:ascii="Times New Roman" w:hAnsi="Times New Roman"/>
          <w:b/>
          <w:szCs w:val="22"/>
        </w:rPr>
        <w:t>u</w:t>
      </w:r>
      <w:r w:rsidR="001078D8" w:rsidRPr="001078D8">
        <w:rPr>
          <w:rFonts w:ascii="Times New Roman" w:hAnsi="Times New Roman"/>
          <w:b/>
          <w:szCs w:val="22"/>
        </w:rPr>
        <w:t>dov</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001078D8" w:rsidRPr="001078D8">
        <w:rPr>
          <w:rFonts w:ascii="Times New Roman" w:hAnsi="Times New Roman"/>
          <w:b/>
          <w:szCs w:val="22"/>
        </w:rPr>
        <w:t xml:space="preserve"> nov</w:t>
      </w:r>
      <w:r w:rsidR="001078D8" w:rsidRPr="001078D8">
        <w:rPr>
          <w:rFonts w:ascii="Times New Roman" w:hAnsi="Times New Roman" w:hint="eastAsia"/>
          <w:b/>
          <w:szCs w:val="22"/>
        </w:rPr>
        <w:t>ý</w:t>
      </w:r>
      <w:r w:rsidR="001078D8" w:rsidRPr="001078D8">
        <w:rPr>
          <w:rFonts w:ascii="Times New Roman" w:hAnsi="Times New Roman"/>
          <w:b/>
          <w:szCs w:val="22"/>
        </w:rPr>
        <w:t>ch kontejnerov</w:t>
      </w:r>
      <w:r w:rsidR="001078D8" w:rsidRPr="001078D8">
        <w:rPr>
          <w:rFonts w:ascii="Times New Roman" w:hAnsi="Times New Roman" w:hint="eastAsia"/>
          <w:b/>
          <w:szCs w:val="22"/>
        </w:rPr>
        <w:t>ý</w:t>
      </w:r>
      <w:r w:rsidR="001078D8" w:rsidRPr="001078D8">
        <w:rPr>
          <w:rFonts w:ascii="Times New Roman" w:hAnsi="Times New Roman"/>
          <w:b/>
          <w:szCs w:val="22"/>
        </w:rPr>
        <w:t>ch st</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Pr="001078D8">
        <w:rPr>
          <w:rFonts w:ascii="Times New Roman" w:hAnsi="Times New Roman"/>
          <w:b/>
          <w:szCs w:val="22"/>
        </w:rPr>
        <w:tab/>
      </w:r>
    </w:p>
    <w:p w14:paraId="77136E83" w14:textId="04A5179F" w:rsidR="002C1F5D" w:rsidRPr="001922F5" w:rsidRDefault="00F517BC" w:rsidP="001922F5">
      <w:pPr>
        <w:numPr>
          <w:ilvl w:val="1"/>
          <w:numId w:val="1"/>
        </w:numPr>
        <w:spacing w:before="120"/>
        <w:jc w:val="both"/>
        <w:outlineLvl w:val="0"/>
        <w:rPr>
          <w:rFonts w:ascii="Times New Roman" w:hAnsi="Times New Roman"/>
          <w:szCs w:val="22"/>
        </w:rPr>
      </w:pPr>
      <w:r w:rsidRPr="001922F5">
        <w:rPr>
          <w:rFonts w:ascii="Times New Roman" w:hAnsi="Times New Roman"/>
          <w:szCs w:val="22"/>
        </w:rPr>
        <w:t xml:space="preserve">Místo stavby: </w:t>
      </w:r>
      <w:r w:rsidRPr="001922F5">
        <w:rPr>
          <w:rFonts w:ascii="Times New Roman" w:hAnsi="Times New Roman"/>
          <w:szCs w:val="22"/>
        </w:rPr>
        <w:tab/>
      </w:r>
      <w:r w:rsidR="001922F5">
        <w:rPr>
          <w:rFonts w:ascii="Times New Roman" w:hAnsi="Times New Roman"/>
          <w:szCs w:val="22"/>
        </w:rPr>
        <w:tab/>
      </w:r>
      <w:r w:rsidR="00F858A1" w:rsidRPr="001922F5">
        <w:rPr>
          <w:rFonts w:ascii="Times New Roman" w:hAnsi="Times New Roman"/>
          <w:szCs w:val="22"/>
        </w:rPr>
        <w:t>Ústí nad Labem – Stře</w:t>
      </w:r>
      <w:r w:rsidR="001078D8">
        <w:rPr>
          <w:rFonts w:ascii="Times New Roman" w:hAnsi="Times New Roman"/>
          <w:szCs w:val="22"/>
        </w:rPr>
        <w:t>kov, kraj Ústecký, k.ú. Střekov</w:t>
      </w:r>
    </w:p>
    <w:p w14:paraId="77136E84" w14:textId="77777777" w:rsidR="00342AFA" w:rsidRPr="001922F5" w:rsidRDefault="00F517BC" w:rsidP="001922F5">
      <w:pPr>
        <w:pStyle w:val="Zkladntext3"/>
        <w:numPr>
          <w:ilvl w:val="1"/>
          <w:numId w:val="1"/>
        </w:numPr>
        <w:spacing w:before="120"/>
        <w:outlineLvl w:val="0"/>
        <w:rPr>
          <w:rFonts w:ascii="Times New Roman" w:hAnsi="Times New Roman"/>
          <w:sz w:val="22"/>
          <w:szCs w:val="22"/>
        </w:rPr>
      </w:pPr>
      <w:r w:rsidRPr="001922F5">
        <w:rPr>
          <w:rFonts w:ascii="Times New Roman" w:hAnsi="Times New Roman"/>
          <w:sz w:val="22"/>
          <w:szCs w:val="22"/>
        </w:rPr>
        <w:t>Základní ustanovení:</w:t>
      </w:r>
    </w:p>
    <w:p w14:paraId="77136E85" w14:textId="77777777" w:rsidR="00342AFA" w:rsidRPr="001922F5" w:rsidRDefault="00F517BC" w:rsidP="001922F5">
      <w:pPr>
        <w:spacing w:before="120"/>
        <w:ind w:left="705"/>
        <w:jc w:val="both"/>
        <w:outlineLvl w:val="0"/>
        <w:rPr>
          <w:rFonts w:ascii="Times New Roman" w:hAnsi="Times New Roman"/>
          <w:szCs w:val="22"/>
        </w:rPr>
      </w:pPr>
      <w:r w:rsidRPr="001922F5">
        <w:rPr>
          <w:rFonts w:ascii="Times New Roman" w:hAnsi="Times New Roman"/>
          <w:szCs w:val="22"/>
        </w:rPr>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7136E86" w14:textId="77777777" w:rsidR="00342AFA" w:rsidRPr="001922F5" w:rsidRDefault="00342AFA" w:rsidP="001922F5">
      <w:pPr>
        <w:spacing w:before="120"/>
        <w:jc w:val="center"/>
        <w:outlineLvl w:val="0"/>
        <w:rPr>
          <w:rFonts w:ascii="Times New Roman" w:hAnsi="Times New Roman"/>
          <w:szCs w:val="22"/>
        </w:rPr>
      </w:pPr>
    </w:p>
    <w:p w14:paraId="77136E87"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lastRenderedPageBreak/>
        <w:t>Článek 3</w:t>
      </w:r>
    </w:p>
    <w:p w14:paraId="77136E8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Předmět plnění</w:t>
      </w:r>
    </w:p>
    <w:p w14:paraId="77136E89"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3.1</w:t>
      </w:r>
      <w:r w:rsidRPr="001922F5">
        <w:rPr>
          <w:rFonts w:ascii="Times New Roman" w:hAnsi="Times New Roman"/>
          <w:szCs w:val="22"/>
        </w:rPr>
        <w:tab/>
        <w:t xml:space="preserve">Zhotovitel se ve smyslu základních ustanovení v článku 2 této smlouvy zavazuje provést: </w:t>
      </w:r>
    </w:p>
    <w:p w14:paraId="77136E8A" w14:textId="6C1B7493" w:rsidR="00342AFA" w:rsidRPr="001922F5" w:rsidRDefault="00F517BC" w:rsidP="001922F5">
      <w:pPr>
        <w:spacing w:before="120"/>
        <w:ind w:left="709"/>
        <w:jc w:val="both"/>
        <w:rPr>
          <w:rFonts w:ascii="Times New Roman" w:hAnsi="Times New Roman"/>
          <w:szCs w:val="22"/>
        </w:rPr>
      </w:pPr>
      <w:r w:rsidRPr="001922F5">
        <w:rPr>
          <w:rFonts w:ascii="Times New Roman" w:hAnsi="Times New Roman"/>
          <w:szCs w:val="22"/>
        </w:rPr>
        <w:t xml:space="preserve">Zhotovení stavby v rozsahu položkového rozpočtu </w:t>
      </w:r>
      <w:r w:rsidR="008B43D5" w:rsidRPr="001922F5">
        <w:rPr>
          <w:rFonts w:ascii="Times New Roman" w:hAnsi="Times New Roman"/>
          <w:szCs w:val="22"/>
        </w:rPr>
        <w:t>(viz. příloha č. 2 této smlouvy)</w:t>
      </w:r>
      <w:r w:rsidR="001078D8">
        <w:rPr>
          <w:rFonts w:ascii="Times New Roman" w:hAnsi="Times New Roman"/>
          <w:szCs w:val="22"/>
        </w:rPr>
        <w:t xml:space="preserve"> a v souladu se z</w:t>
      </w:r>
      <w:r w:rsidR="001078D8" w:rsidRPr="001078D8">
        <w:rPr>
          <w:rFonts w:ascii="Times New Roman" w:hAnsi="Times New Roman" w:hint="eastAsia"/>
          <w:szCs w:val="22"/>
        </w:rPr>
        <w:t>á</w:t>
      </w:r>
      <w:r w:rsidR="001078D8" w:rsidRPr="001078D8">
        <w:rPr>
          <w:rFonts w:ascii="Times New Roman" w:hAnsi="Times New Roman"/>
          <w:szCs w:val="22"/>
        </w:rPr>
        <w:t>kres</w:t>
      </w:r>
      <w:r w:rsidR="001078D8">
        <w:rPr>
          <w:rFonts w:ascii="Times New Roman" w:hAnsi="Times New Roman"/>
          <w:szCs w:val="22"/>
        </w:rPr>
        <w:t>em</w:t>
      </w:r>
      <w:r w:rsidR="001078D8" w:rsidRPr="001078D8">
        <w:rPr>
          <w:rFonts w:ascii="Times New Roman" w:hAnsi="Times New Roman"/>
          <w:szCs w:val="22"/>
        </w:rPr>
        <w:t xml:space="preserve"> um</w:t>
      </w:r>
      <w:r w:rsidR="001078D8" w:rsidRPr="001078D8">
        <w:rPr>
          <w:rFonts w:ascii="Times New Roman" w:hAnsi="Times New Roman" w:hint="eastAsia"/>
          <w:szCs w:val="22"/>
        </w:rPr>
        <w:t>í</w:t>
      </w:r>
      <w:r w:rsidR="001078D8" w:rsidRPr="001078D8">
        <w:rPr>
          <w:rFonts w:ascii="Times New Roman" w:hAnsi="Times New Roman"/>
          <w:szCs w:val="22"/>
        </w:rPr>
        <w:t>st</w:t>
      </w:r>
      <w:r w:rsidR="001078D8" w:rsidRPr="001078D8">
        <w:rPr>
          <w:rFonts w:ascii="Times New Roman" w:hAnsi="Times New Roman" w:hint="eastAsia"/>
          <w:szCs w:val="22"/>
        </w:rPr>
        <w:t>ě</w:t>
      </w:r>
      <w:r w:rsidR="001078D8" w:rsidRPr="001078D8">
        <w:rPr>
          <w:rFonts w:ascii="Times New Roman" w:hAnsi="Times New Roman"/>
          <w:szCs w:val="22"/>
        </w:rPr>
        <w:t>n</w:t>
      </w:r>
      <w:r w:rsidR="001078D8" w:rsidRPr="001078D8">
        <w:rPr>
          <w:rFonts w:ascii="Times New Roman" w:hAnsi="Times New Roman" w:hint="eastAsia"/>
          <w:szCs w:val="22"/>
        </w:rPr>
        <w:t>í</w:t>
      </w:r>
      <w:r w:rsidR="001078D8" w:rsidRPr="001078D8">
        <w:rPr>
          <w:rFonts w:ascii="Times New Roman" w:hAnsi="Times New Roman"/>
          <w:szCs w:val="22"/>
        </w:rPr>
        <w:t xml:space="preserve"> </w:t>
      </w:r>
      <w:r w:rsidR="001078D8">
        <w:rPr>
          <w:rFonts w:ascii="Times New Roman" w:hAnsi="Times New Roman"/>
          <w:szCs w:val="22"/>
        </w:rPr>
        <w:t>kontejnerových stání</w:t>
      </w:r>
      <w:r w:rsidR="001078D8" w:rsidRPr="001078D8">
        <w:rPr>
          <w:rFonts w:ascii="Times New Roman" w:hAnsi="Times New Roman"/>
          <w:szCs w:val="22"/>
        </w:rPr>
        <w:t xml:space="preserve"> </w:t>
      </w:r>
      <w:r w:rsidR="001078D8">
        <w:rPr>
          <w:rFonts w:ascii="Times New Roman" w:hAnsi="Times New Roman"/>
          <w:szCs w:val="22"/>
        </w:rPr>
        <w:t>v</w:t>
      </w:r>
      <w:r w:rsidR="001078D8" w:rsidRPr="001078D8">
        <w:rPr>
          <w:rFonts w:ascii="Times New Roman" w:hAnsi="Times New Roman"/>
          <w:szCs w:val="22"/>
        </w:rPr>
        <w:t xml:space="preserve"> katastr</w:t>
      </w:r>
      <w:r w:rsidR="001078D8" w:rsidRPr="001078D8">
        <w:rPr>
          <w:rFonts w:ascii="Times New Roman" w:hAnsi="Times New Roman" w:hint="eastAsia"/>
          <w:szCs w:val="22"/>
        </w:rPr>
        <w:t>á</w:t>
      </w:r>
      <w:r w:rsidR="001078D8" w:rsidRPr="001078D8">
        <w:rPr>
          <w:rFonts w:ascii="Times New Roman" w:hAnsi="Times New Roman"/>
          <w:szCs w:val="22"/>
        </w:rPr>
        <w:t>ln</w:t>
      </w:r>
      <w:r w:rsidR="001078D8" w:rsidRPr="001078D8">
        <w:rPr>
          <w:rFonts w:ascii="Times New Roman" w:hAnsi="Times New Roman" w:hint="eastAsia"/>
          <w:szCs w:val="22"/>
        </w:rPr>
        <w:t>í</w:t>
      </w:r>
      <w:r w:rsidR="001078D8" w:rsidRPr="001078D8">
        <w:rPr>
          <w:rFonts w:ascii="Times New Roman" w:hAnsi="Times New Roman"/>
          <w:szCs w:val="22"/>
        </w:rPr>
        <w:t xml:space="preserve"> map</w:t>
      </w:r>
      <w:r w:rsidR="001078D8">
        <w:rPr>
          <w:rFonts w:ascii="Times New Roman" w:hAnsi="Times New Roman"/>
          <w:szCs w:val="22"/>
        </w:rPr>
        <w:t xml:space="preserve">ě </w:t>
      </w:r>
      <w:r w:rsidR="001078D8" w:rsidRPr="001922F5">
        <w:rPr>
          <w:rFonts w:ascii="Times New Roman" w:hAnsi="Times New Roman"/>
          <w:szCs w:val="22"/>
        </w:rPr>
        <w:t xml:space="preserve">(viz. příloha č. </w:t>
      </w:r>
      <w:r w:rsidR="001078D8">
        <w:rPr>
          <w:rFonts w:ascii="Times New Roman" w:hAnsi="Times New Roman"/>
          <w:szCs w:val="22"/>
        </w:rPr>
        <w:t>1</w:t>
      </w:r>
      <w:r w:rsidR="001078D8" w:rsidRPr="001922F5">
        <w:rPr>
          <w:rFonts w:ascii="Times New Roman" w:hAnsi="Times New Roman"/>
          <w:szCs w:val="22"/>
        </w:rPr>
        <w:t xml:space="preserve"> této smlouvy)</w:t>
      </w:r>
      <w:r w:rsidRPr="001922F5">
        <w:rPr>
          <w:rFonts w:ascii="Times New Roman" w:hAnsi="Times New Roman"/>
          <w:szCs w:val="22"/>
        </w:rPr>
        <w:t xml:space="preserve">.  </w:t>
      </w:r>
    </w:p>
    <w:p w14:paraId="73FBE6D9" w14:textId="5C3E8AB2" w:rsidR="00F858A1" w:rsidRPr="004A3EE3" w:rsidRDefault="00F858A1" w:rsidP="001922F5">
      <w:pPr>
        <w:spacing w:before="120"/>
        <w:ind w:left="709"/>
        <w:jc w:val="both"/>
        <w:rPr>
          <w:rFonts w:ascii="Times New Roman" w:hAnsi="Times New Roman"/>
          <w:b/>
          <w:szCs w:val="22"/>
        </w:rPr>
      </w:pPr>
      <w:r w:rsidRPr="004A3EE3">
        <w:rPr>
          <w:rFonts w:ascii="Times New Roman" w:hAnsi="Times New Roman"/>
          <w:b/>
          <w:szCs w:val="22"/>
        </w:rPr>
        <w:t>V rámci této část</w:t>
      </w:r>
      <w:r w:rsidR="001922F5" w:rsidRPr="004A3EE3">
        <w:rPr>
          <w:rFonts w:ascii="Times New Roman" w:hAnsi="Times New Roman"/>
          <w:b/>
          <w:szCs w:val="22"/>
        </w:rPr>
        <w:t>í</w:t>
      </w:r>
      <w:r w:rsidRPr="004A3EE3">
        <w:rPr>
          <w:rFonts w:ascii="Times New Roman" w:hAnsi="Times New Roman"/>
          <w:b/>
          <w:szCs w:val="22"/>
        </w:rPr>
        <w:t xml:space="preserve"> zakázky budou realizovány následující stavební objekty:</w:t>
      </w:r>
    </w:p>
    <w:p w14:paraId="31B904F6" w14:textId="77777777" w:rsidR="001078D8" w:rsidRPr="001078D8" w:rsidRDefault="001078D8" w:rsidP="001078D8">
      <w:pPr>
        <w:pStyle w:val="Odstavecseseznamem"/>
        <w:numPr>
          <w:ilvl w:val="0"/>
          <w:numId w:val="32"/>
        </w:numPr>
        <w:spacing w:before="120"/>
        <w:ind w:hanging="357"/>
        <w:rPr>
          <w:rFonts w:ascii="Times New Roman" w:hAnsi="Times New Roman"/>
          <w:b/>
          <w:szCs w:val="22"/>
        </w:rPr>
      </w:pPr>
      <w:r w:rsidRPr="001078D8">
        <w:rPr>
          <w:rFonts w:ascii="Times New Roman" w:hAnsi="Times New Roman"/>
          <w:b/>
          <w:szCs w:val="22"/>
        </w:rPr>
        <w:t>SO 01 Kontejnerov</w:t>
      </w:r>
      <w:r w:rsidRPr="001078D8">
        <w:rPr>
          <w:rFonts w:ascii="Times New Roman" w:hAnsi="Times New Roman" w:hint="eastAsia"/>
          <w:b/>
          <w:szCs w:val="22"/>
        </w:rPr>
        <w:t>é</w:t>
      </w:r>
      <w:r w:rsidRPr="001078D8">
        <w:rPr>
          <w:rFonts w:ascii="Times New Roman" w:hAnsi="Times New Roman"/>
          <w:b/>
          <w:szCs w:val="22"/>
        </w:rPr>
        <w:t xml:space="preserve"> st</w:t>
      </w:r>
      <w:r w:rsidRPr="001078D8">
        <w:rPr>
          <w:rFonts w:ascii="Times New Roman" w:hAnsi="Times New Roman" w:hint="eastAsia"/>
          <w:b/>
          <w:szCs w:val="22"/>
        </w:rPr>
        <w:t>á</w:t>
      </w:r>
      <w:r w:rsidRPr="001078D8">
        <w:rPr>
          <w:rFonts w:ascii="Times New Roman" w:hAnsi="Times New Roman"/>
          <w:b/>
          <w:szCs w:val="22"/>
        </w:rPr>
        <w:t>n</w:t>
      </w:r>
      <w:r w:rsidRPr="001078D8">
        <w:rPr>
          <w:rFonts w:ascii="Times New Roman" w:hAnsi="Times New Roman" w:hint="eastAsia"/>
          <w:b/>
          <w:szCs w:val="22"/>
        </w:rPr>
        <w:t>í</w:t>
      </w:r>
      <w:r w:rsidRPr="001078D8">
        <w:rPr>
          <w:rFonts w:ascii="Times New Roman" w:hAnsi="Times New Roman"/>
          <w:b/>
          <w:szCs w:val="22"/>
        </w:rPr>
        <w:t xml:space="preserve"> Brn</w:t>
      </w:r>
      <w:r w:rsidRPr="001078D8">
        <w:rPr>
          <w:rFonts w:ascii="Times New Roman" w:hAnsi="Times New Roman" w:hint="eastAsia"/>
          <w:b/>
          <w:szCs w:val="22"/>
        </w:rPr>
        <w:t>á</w:t>
      </w:r>
      <w:r w:rsidRPr="001078D8">
        <w:rPr>
          <w:rFonts w:ascii="Times New Roman" w:hAnsi="Times New Roman"/>
          <w:b/>
          <w:szCs w:val="22"/>
        </w:rPr>
        <w:t>, Zlat</w:t>
      </w:r>
      <w:r w:rsidRPr="001078D8">
        <w:rPr>
          <w:rFonts w:ascii="Times New Roman" w:hAnsi="Times New Roman" w:hint="eastAsia"/>
          <w:b/>
          <w:szCs w:val="22"/>
        </w:rPr>
        <w:t>á</w:t>
      </w:r>
      <w:r w:rsidRPr="001078D8">
        <w:rPr>
          <w:rFonts w:ascii="Times New Roman" w:hAnsi="Times New Roman"/>
          <w:b/>
          <w:szCs w:val="22"/>
        </w:rPr>
        <w:t xml:space="preserve"> stezka</w:t>
      </w:r>
      <w:r w:rsidRPr="001078D8">
        <w:rPr>
          <w:rFonts w:ascii="Times New Roman" w:hAnsi="Times New Roman"/>
          <w:b/>
          <w:szCs w:val="22"/>
        </w:rPr>
        <w:tab/>
      </w:r>
      <w:r w:rsidRPr="001078D8">
        <w:rPr>
          <w:rFonts w:ascii="Times New Roman" w:hAnsi="Times New Roman"/>
          <w:b/>
          <w:szCs w:val="22"/>
        </w:rPr>
        <w:tab/>
      </w:r>
      <w:r w:rsidRPr="001078D8">
        <w:rPr>
          <w:rFonts w:ascii="Times New Roman" w:hAnsi="Times New Roman"/>
          <w:b/>
          <w:szCs w:val="22"/>
        </w:rPr>
        <w:tab/>
      </w:r>
      <w:r w:rsidRPr="001078D8">
        <w:rPr>
          <w:rFonts w:ascii="Times New Roman" w:hAnsi="Times New Roman"/>
          <w:b/>
          <w:szCs w:val="22"/>
        </w:rPr>
        <w:tab/>
      </w:r>
      <w:r w:rsidRPr="001078D8">
        <w:rPr>
          <w:rFonts w:ascii="Times New Roman" w:hAnsi="Times New Roman"/>
          <w:b/>
          <w:szCs w:val="22"/>
        </w:rPr>
        <w:tab/>
      </w:r>
    </w:p>
    <w:p w14:paraId="22002344" w14:textId="77777777" w:rsidR="001078D8" w:rsidRPr="001078D8" w:rsidRDefault="001078D8" w:rsidP="001078D8">
      <w:pPr>
        <w:pStyle w:val="Odstavecseseznamem"/>
        <w:numPr>
          <w:ilvl w:val="0"/>
          <w:numId w:val="32"/>
        </w:numPr>
        <w:rPr>
          <w:rFonts w:ascii="Times New Roman" w:hAnsi="Times New Roman"/>
          <w:b/>
          <w:szCs w:val="22"/>
        </w:rPr>
      </w:pPr>
      <w:r w:rsidRPr="001078D8">
        <w:rPr>
          <w:rFonts w:ascii="Times New Roman" w:hAnsi="Times New Roman"/>
          <w:b/>
          <w:szCs w:val="22"/>
        </w:rPr>
        <w:t>SO 01 Kontejnerov</w:t>
      </w:r>
      <w:r w:rsidRPr="001078D8">
        <w:rPr>
          <w:rFonts w:ascii="Times New Roman" w:hAnsi="Times New Roman" w:hint="eastAsia"/>
          <w:b/>
          <w:szCs w:val="22"/>
        </w:rPr>
        <w:t>é</w:t>
      </w:r>
      <w:r w:rsidRPr="001078D8">
        <w:rPr>
          <w:rFonts w:ascii="Times New Roman" w:hAnsi="Times New Roman"/>
          <w:b/>
          <w:szCs w:val="22"/>
        </w:rPr>
        <w:t xml:space="preserve"> st</w:t>
      </w:r>
      <w:r w:rsidRPr="001078D8">
        <w:rPr>
          <w:rFonts w:ascii="Times New Roman" w:hAnsi="Times New Roman" w:hint="eastAsia"/>
          <w:b/>
          <w:szCs w:val="22"/>
        </w:rPr>
        <w:t>á</w:t>
      </w:r>
      <w:r w:rsidRPr="001078D8">
        <w:rPr>
          <w:rFonts w:ascii="Times New Roman" w:hAnsi="Times New Roman"/>
          <w:b/>
          <w:szCs w:val="22"/>
        </w:rPr>
        <w:t>n</w:t>
      </w:r>
      <w:r w:rsidRPr="001078D8">
        <w:rPr>
          <w:rFonts w:ascii="Times New Roman" w:hAnsi="Times New Roman" w:hint="eastAsia"/>
          <w:b/>
          <w:szCs w:val="22"/>
        </w:rPr>
        <w:t>í</w:t>
      </w:r>
      <w:r w:rsidRPr="001078D8">
        <w:rPr>
          <w:rFonts w:ascii="Times New Roman" w:hAnsi="Times New Roman"/>
          <w:b/>
          <w:szCs w:val="22"/>
        </w:rPr>
        <w:t xml:space="preserve"> C</w:t>
      </w:r>
      <w:r w:rsidRPr="001078D8">
        <w:rPr>
          <w:rFonts w:ascii="Times New Roman" w:hAnsi="Times New Roman" w:hint="eastAsia"/>
          <w:b/>
          <w:szCs w:val="22"/>
        </w:rPr>
        <w:t>í</w:t>
      </w:r>
      <w:r w:rsidRPr="001078D8">
        <w:rPr>
          <w:rFonts w:ascii="Times New Roman" w:hAnsi="Times New Roman"/>
          <w:b/>
          <w:szCs w:val="22"/>
        </w:rPr>
        <w:t>rkvice</w:t>
      </w:r>
      <w:r w:rsidRPr="001078D8">
        <w:rPr>
          <w:rFonts w:ascii="Times New Roman" w:hAnsi="Times New Roman"/>
          <w:b/>
          <w:szCs w:val="22"/>
        </w:rPr>
        <w:tab/>
      </w:r>
    </w:p>
    <w:p w14:paraId="7A55AFA2" w14:textId="77777777" w:rsidR="001078D8" w:rsidRPr="001078D8" w:rsidRDefault="001078D8" w:rsidP="001078D8">
      <w:pPr>
        <w:pStyle w:val="Odstavecseseznamem"/>
        <w:numPr>
          <w:ilvl w:val="0"/>
          <w:numId w:val="32"/>
        </w:numPr>
        <w:rPr>
          <w:rFonts w:ascii="Times New Roman" w:hAnsi="Times New Roman"/>
          <w:b/>
          <w:szCs w:val="22"/>
        </w:rPr>
      </w:pPr>
      <w:r w:rsidRPr="001078D8">
        <w:rPr>
          <w:rFonts w:ascii="Times New Roman" w:hAnsi="Times New Roman"/>
          <w:b/>
          <w:szCs w:val="22"/>
        </w:rPr>
        <w:t>SO 05 Ole</w:t>
      </w:r>
      <w:r w:rsidRPr="001078D8">
        <w:rPr>
          <w:rFonts w:ascii="Times New Roman" w:hAnsi="Times New Roman" w:hint="eastAsia"/>
          <w:b/>
          <w:szCs w:val="22"/>
        </w:rPr>
        <w:t>š</w:t>
      </w:r>
      <w:r w:rsidRPr="001078D8">
        <w:rPr>
          <w:rFonts w:ascii="Times New Roman" w:hAnsi="Times New Roman"/>
          <w:b/>
          <w:szCs w:val="22"/>
        </w:rPr>
        <w:t>nice</w:t>
      </w:r>
    </w:p>
    <w:p w14:paraId="7DC8F20D" w14:textId="443FC214" w:rsidR="00F858A1" w:rsidRPr="004A3EE3" w:rsidRDefault="001078D8" w:rsidP="001078D8">
      <w:pPr>
        <w:pStyle w:val="Odstavecseseznamem"/>
        <w:numPr>
          <w:ilvl w:val="0"/>
          <w:numId w:val="32"/>
        </w:numPr>
        <w:rPr>
          <w:rFonts w:ascii="Times New Roman" w:hAnsi="Times New Roman"/>
          <w:b/>
          <w:szCs w:val="22"/>
        </w:rPr>
      </w:pPr>
      <w:r w:rsidRPr="001078D8">
        <w:rPr>
          <w:rFonts w:ascii="Times New Roman" w:hAnsi="Times New Roman"/>
          <w:b/>
          <w:szCs w:val="22"/>
        </w:rPr>
        <w:t>SO 03 Truhl</w:t>
      </w:r>
      <w:r w:rsidRPr="001078D8">
        <w:rPr>
          <w:rFonts w:ascii="Times New Roman" w:hAnsi="Times New Roman" w:hint="eastAsia"/>
          <w:b/>
          <w:szCs w:val="22"/>
        </w:rPr>
        <w:t>ář</w:t>
      </w:r>
      <w:r w:rsidRPr="001078D8">
        <w:rPr>
          <w:rFonts w:ascii="Times New Roman" w:hAnsi="Times New Roman"/>
          <w:b/>
          <w:szCs w:val="22"/>
        </w:rPr>
        <w:t>ova</w:t>
      </w:r>
    </w:p>
    <w:p w14:paraId="77136E8B" w14:textId="77777777" w:rsidR="00342AFA" w:rsidRPr="001922F5" w:rsidRDefault="00F517BC" w:rsidP="001922F5">
      <w:pPr>
        <w:spacing w:before="120"/>
        <w:ind w:left="709" w:hanging="709"/>
        <w:jc w:val="both"/>
        <w:rPr>
          <w:rFonts w:ascii="Times New Roman" w:hAnsi="Times New Roman"/>
          <w:szCs w:val="22"/>
        </w:rPr>
      </w:pPr>
      <w:r w:rsidRPr="001922F5">
        <w:rPr>
          <w:rFonts w:ascii="Times New Roman" w:hAnsi="Times New Roman"/>
          <w:szCs w:val="22"/>
        </w:rPr>
        <w:t>3.2</w:t>
      </w:r>
      <w:r w:rsidRPr="001922F5">
        <w:rPr>
          <w:rFonts w:ascii="Times New Roman" w:hAnsi="Times New Roman"/>
          <w:szCs w:val="22"/>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se zavazuje provézt dílo vlastním jménem a na vlastní odpovědnost.</w:t>
      </w:r>
    </w:p>
    <w:p w14:paraId="77136E8D"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potvrzuje, že se 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E" w14:textId="77777777" w:rsidR="00342AFA" w:rsidRPr="001922F5" w:rsidRDefault="00342AFA" w:rsidP="001922F5">
      <w:pPr>
        <w:spacing w:before="120"/>
        <w:jc w:val="both"/>
        <w:rPr>
          <w:rFonts w:ascii="Times New Roman" w:hAnsi="Times New Roman"/>
          <w:szCs w:val="22"/>
        </w:rPr>
      </w:pPr>
    </w:p>
    <w:p w14:paraId="77136E8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4</w:t>
      </w:r>
    </w:p>
    <w:p w14:paraId="77136E9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Podmínky provádění díla</w:t>
      </w:r>
    </w:p>
    <w:p w14:paraId="77136E92"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2D7A37A5" w14:textId="77777777" w:rsidR="00C97F66" w:rsidRPr="001922F5" w:rsidRDefault="00C97F66" w:rsidP="001922F5">
      <w:pPr>
        <w:spacing w:before="120"/>
        <w:jc w:val="center"/>
        <w:outlineLvl w:val="0"/>
        <w:rPr>
          <w:rFonts w:ascii="Times New Roman" w:hAnsi="Times New Roman"/>
          <w:szCs w:val="22"/>
        </w:rPr>
      </w:pPr>
    </w:p>
    <w:p w14:paraId="77136E97" w14:textId="244606A9"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5</w:t>
      </w:r>
    </w:p>
    <w:p w14:paraId="77136E9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Doba plnění</w:t>
      </w:r>
    </w:p>
    <w:p w14:paraId="77136E99" w14:textId="77777777" w:rsidR="00342AFA" w:rsidRPr="001922F5" w:rsidRDefault="00F517BC" w:rsidP="001922F5">
      <w:pPr>
        <w:pStyle w:val="Zkladntext"/>
        <w:spacing w:before="120"/>
        <w:ind w:left="705" w:hanging="705"/>
        <w:rPr>
          <w:szCs w:val="22"/>
        </w:rPr>
      </w:pPr>
      <w:r w:rsidRPr="001922F5">
        <w:rPr>
          <w:szCs w:val="22"/>
        </w:rPr>
        <w:t>5.1</w:t>
      </w:r>
      <w:r w:rsidRPr="001922F5">
        <w:rPr>
          <w:szCs w:val="22"/>
        </w:rPr>
        <w:tab/>
        <w:t>Termíny plnění jsou dohodnuty následující:</w:t>
      </w:r>
    </w:p>
    <w:p w14:paraId="77136E9A" w14:textId="1242E773" w:rsidR="00342AFA" w:rsidRPr="001922F5" w:rsidRDefault="00F517BC" w:rsidP="001922F5">
      <w:pPr>
        <w:pStyle w:val="Zkladntext"/>
        <w:spacing w:before="120"/>
        <w:ind w:left="6373" w:hanging="5670"/>
        <w:jc w:val="left"/>
        <w:rPr>
          <w:b/>
          <w:szCs w:val="22"/>
        </w:rPr>
      </w:pPr>
      <w:r w:rsidRPr="001922F5">
        <w:rPr>
          <w:b/>
          <w:szCs w:val="22"/>
        </w:rPr>
        <w:t xml:space="preserve">Termín dokončení </w:t>
      </w:r>
      <w:r w:rsidR="00D86E95" w:rsidRPr="001922F5">
        <w:rPr>
          <w:b/>
          <w:szCs w:val="22"/>
        </w:rPr>
        <w:t>díla</w:t>
      </w:r>
      <w:r w:rsidRPr="001922F5">
        <w:rPr>
          <w:b/>
          <w:szCs w:val="22"/>
        </w:rPr>
        <w:t>:</w:t>
      </w:r>
      <w:r w:rsidR="00D86E95" w:rsidRPr="001922F5">
        <w:rPr>
          <w:b/>
          <w:szCs w:val="22"/>
        </w:rPr>
        <w:t xml:space="preserve">  </w:t>
      </w:r>
      <w:r w:rsidR="001A20A0">
        <w:rPr>
          <w:b/>
          <w:szCs w:val="22"/>
        </w:rPr>
        <w:t xml:space="preserve"> </w:t>
      </w:r>
      <w:r w:rsidRPr="001922F5">
        <w:rPr>
          <w:b/>
          <w:szCs w:val="22"/>
        </w:rPr>
        <w:t xml:space="preserve">do </w:t>
      </w:r>
      <w:r w:rsidR="001078D8">
        <w:rPr>
          <w:b/>
          <w:szCs w:val="22"/>
        </w:rPr>
        <w:t>15</w:t>
      </w:r>
      <w:r w:rsidR="00CA6CD3" w:rsidRPr="001922F5">
        <w:rPr>
          <w:b/>
          <w:szCs w:val="22"/>
        </w:rPr>
        <w:t>.12.2021</w:t>
      </w:r>
    </w:p>
    <w:p w14:paraId="77136E9B" w14:textId="3840576A" w:rsidR="00342AFA" w:rsidRPr="001922F5" w:rsidRDefault="00F517BC" w:rsidP="001922F5">
      <w:pPr>
        <w:pStyle w:val="Zkladntext"/>
        <w:tabs>
          <w:tab w:val="left" w:pos="3119"/>
        </w:tabs>
        <w:spacing w:before="120"/>
        <w:ind w:left="3119" w:hanging="2416"/>
        <w:rPr>
          <w:szCs w:val="22"/>
        </w:rPr>
      </w:pPr>
      <w:r w:rsidRPr="001922F5">
        <w:rPr>
          <w:b/>
          <w:szCs w:val="22"/>
        </w:rPr>
        <w:t xml:space="preserve">Předání staveniště: </w:t>
      </w:r>
      <w:r w:rsidR="00D86E95" w:rsidRPr="001922F5">
        <w:rPr>
          <w:b/>
          <w:szCs w:val="22"/>
        </w:rPr>
        <w:tab/>
      </w:r>
      <w:r w:rsidR="00386AA3">
        <w:rPr>
          <w:szCs w:val="22"/>
        </w:rPr>
        <w:t>Objednatel se zavazuje do 10 dnů od podpisu smlouvy připravit staveniště k předání zhotoviteli.</w:t>
      </w:r>
      <w:r w:rsidRPr="001922F5">
        <w:rPr>
          <w:szCs w:val="22"/>
        </w:rPr>
        <w:t xml:space="preserve"> </w:t>
      </w:r>
    </w:p>
    <w:p w14:paraId="77136E9C" w14:textId="77777777" w:rsidR="00342AFA" w:rsidRPr="001922F5" w:rsidRDefault="00F517BC" w:rsidP="001922F5">
      <w:pPr>
        <w:pStyle w:val="Zkladntextodsazen"/>
        <w:numPr>
          <w:ilvl w:val="1"/>
          <w:numId w:val="10"/>
        </w:numPr>
        <w:spacing w:before="120"/>
        <w:jc w:val="both"/>
        <w:rPr>
          <w:szCs w:val="22"/>
        </w:rPr>
      </w:pPr>
      <w:r w:rsidRPr="001922F5">
        <w:rPr>
          <w:szCs w:val="22"/>
        </w:rPr>
        <w:t>Jestliže zhotovitel připraví řádně dokončené dílo nebo jeho dohodnutou část k odevzdání před dohodnutým termínem, zavazuje se objednatel toto dílo převzít i v dřívějším dohodnutém termínu.</w:t>
      </w:r>
    </w:p>
    <w:p w14:paraId="77136E9D" w14:textId="77777777" w:rsidR="00342AFA" w:rsidRPr="001922F5" w:rsidRDefault="00F517BC" w:rsidP="001922F5">
      <w:pPr>
        <w:pStyle w:val="Zkladntextodsazen"/>
        <w:numPr>
          <w:ilvl w:val="1"/>
          <w:numId w:val="10"/>
        </w:numPr>
        <w:spacing w:before="120"/>
        <w:jc w:val="both"/>
        <w:rPr>
          <w:szCs w:val="22"/>
        </w:rPr>
      </w:pPr>
      <w:r w:rsidRPr="001922F5">
        <w:rPr>
          <w:szCs w:val="22"/>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1922F5" w:rsidRDefault="00F517BC" w:rsidP="001922F5">
      <w:pPr>
        <w:pStyle w:val="Zkladntextodsazen"/>
        <w:numPr>
          <w:ilvl w:val="1"/>
          <w:numId w:val="10"/>
        </w:numPr>
        <w:spacing w:before="120"/>
        <w:jc w:val="both"/>
        <w:rPr>
          <w:szCs w:val="22"/>
        </w:rPr>
      </w:pPr>
      <w:r w:rsidRPr="001922F5">
        <w:rPr>
          <w:szCs w:val="22"/>
        </w:rPr>
        <w:tab/>
        <w:t>Lhůty provádění budou prodlouženy:</w:t>
      </w:r>
    </w:p>
    <w:p w14:paraId="77136E9F"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 xml:space="preserve">jestliže překážky v provádění díla zavinil objednatel, </w:t>
      </w:r>
    </w:p>
    <w:p w14:paraId="77136EA0" w14:textId="771A4650"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jestliže přerušení prací bylo zaviněno vyšší mocí, nebo jinými okolnostmi nezaviněnými</w:t>
      </w:r>
      <w:r w:rsidR="005A1A5F">
        <w:rPr>
          <w:rFonts w:ascii="Times New Roman" w:hAnsi="Times New Roman"/>
          <w:szCs w:val="22"/>
        </w:rPr>
        <w:t xml:space="preserve"> </w:t>
      </w:r>
      <w:r w:rsidRPr="001922F5">
        <w:rPr>
          <w:rFonts w:ascii="Times New Roman" w:hAnsi="Times New Roman"/>
          <w:szCs w:val="22"/>
        </w:rPr>
        <w:t>zhotovitelem,</w:t>
      </w:r>
    </w:p>
    <w:p w14:paraId="77136EA1"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lastRenderedPageBreak/>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z důvodu změny závazku ze smlouvy v důsledku uplatnění § 222 odst. 5 či 6 zák. č. 134/2016 Sb. o zadávání veřejných zakázek (zejm. tzv. „vícepráce“ a „méněpráce“),</w:t>
      </w:r>
    </w:p>
    <w:p w14:paraId="77136EA3"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s tím, že lhůty se prodlužují vždy o dobu trvání překážky + 3 dny, s výjimkou méně/více-prací, kde bude konkrétní změna (prodloužení) lhůty sjednána.</w:t>
      </w:r>
    </w:p>
    <w:p w14:paraId="77136EA4" w14:textId="77777777" w:rsidR="00342AFA" w:rsidRPr="001922F5" w:rsidRDefault="00342AFA" w:rsidP="001922F5">
      <w:pPr>
        <w:spacing w:before="120"/>
        <w:jc w:val="center"/>
        <w:outlineLvl w:val="0"/>
        <w:rPr>
          <w:rFonts w:ascii="Times New Roman" w:hAnsi="Times New Roman"/>
          <w:szCs w:val="22"/>
        </w:rPr>
      </w:pPr>
    </w:p>
    <w:p w14:paraId="77136EA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6</w:t>
      </w:r>
    </w:p>
    <w:p w14:paraId="77136EA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Cena</w:t>
      </w:r>
    </w:p>
    <w:p w14:paraId="77136EA7" w14:textId="77777777" w:rsidR="00342AFA" w:rsidRPr="001922F5" w:rsidRDefault="00F517BC" w:rsidP="001922F5">
      <w:pPr>
        <w:pStyle w:val="Zkladntextodsazen"/>
        <w:numPr>
          <w:ilvl w:val="1"/>
          <w:numId w:val="11"/>
        </w:numPr>
        <w:spacing w:before="120"/>
        <w:jc w:val="both"/>
        <w:rPr>
          <w:szCs w:val="22"/>
        </w:rPr>
      </w:pPr>
      <w:r w:rsidRPr="001922F5">
        <w:rPr>
          <w:szCs w:val="22"/>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4425BE03"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bez DPH:         </w:t>
      </w:r>
      <w:r w:rsidRPr="001922F5">
        <w:rPr>
          <w:rFonts w:ascii="Times New Roman" w:hAnsi="Times New Roman"/>
          <w:b/>
          <w:szCs w:val="22"/>
        </w:rPr>
        <w:tab/>
      </w:r>
      <w:r w:rsidRPr="001922F5">
        <w:rPr>
          <w:rFonts w:ascii="Times New Roman" w:hAnsi="Times New Roman"/>
          <w:b/>
          <w:szCs w:val="22"/>
        </w:rPr>
        <w:tab/>
      </w:r>
      <w:r w:rsidR="00B70970">
        <w:rPr>
          <w:rFonts w:ascii="Times New Roman" w:hAnsi="Times New Roman"/>
          <w:b/>
          <w:szCs w:val="22"/>
        </w:rPr>
        <w:t xml:space="preserve">448 176,77 </w:t>
      </w:r>
      <w:r w:rsidRPr="001922F5">
        <w:rPr>
          <w:rFonts w:ascii="Times New Roman" w:hAnsi="Times New Roman"/>
          <w:b/>
          <w:szCs w:val="22"/>
        </w:rPr>
        <w:t xml:space="preserve">Kč </w:t>
      </w:r>
    </w:p>
    <w:p w14:paraId="77136EA9" w14:textId="553B1A81" w:rsidR="004302A9" w:rsidRPr="001922F5" w:rsidRDefault="004302A9" w:rsidP="001922F5">
      <w:pPr>
        <w:spacing w:before="120"/>
        <w:ind w:firstLine="703"/>
        <w:rPr>
          <w:rFonts w:ascii="Times New Roman" w:hAnsi="Times New Roman"/>
          <w:szCs w:val="22"/>
        </w:rPr>
      </w:pPr>
      <w:r w:rsidRPr="001922F5">
        <w:rPr>
          <w:rFonts w:ascii="Times New Roman" w:hAnsi="Times New Roman"/>
          <w:szCs w:val="22"/>
        </w:rPr>
        <w:t xml:space="preserve">DPH </w:t>
      </w:r>
      <w:r w:rsidR="00B210BC" w:rsidRPr="001922F5">
        <w:rPr>
          <w:rFonts w:ascii="Times New Roman" w:hAnsi="Times New Roman"/>
          <w:szCs w:val="22"/>
        </w:rPr>
        <w:t>21</w:t>
      </w:r>
      <w:r w:rsidRPr="001922F5">
        <w:rPr>
          <w:rFonts w:ascii="Times New Roman" w:hAnsi="Times New Roman"/>
          <w:szCs w:val="22"/>
        </w:rPr>
        <w:t xml:space="preserve"> %: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B70970">
        <w:rPr>
          <w:rFonts w:ascii="Times New Roman" w:hAnsi="Times New Roman"/>
          <w:szCs w:val="22"/>
        </w:rPr>
        <w:t xml:space="preserve">  94 117,11 </w:t>
      </w:r>
      <w:r w:rsidRPr="001922F5">
        <w:rPr>
          <w:rFonts w:ascii="Times New Roman" w:hAnsi="Times New Roman"/>
          <w:szCs w:val="22"/>
        </w:rPr>
        <w:t xml:space="preserve">Kč </w:t>
      </w:r>
    </w:p>
    <w:p w14:paraId="77136EAA" w14:textId="025B87DF"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včetně  DPH:      </w:t>
      </w:r>
      <w:r w:rsidRPr="001922F5">
        <w:rPr>
          <w:rFonts w:ascii="Times New Roman" w:hAnsi="Times New Roman"/>
          <w:b/>
          <w:szCs w:val="22"/>
        </w:rPr>
        <w:tab/>
      </w:r>
      <w:r w:rsidR="00B70970">
        <w:rPr>
          <w:rFonts w:ascii="Times New Roman" w:hAnsi="Times New Roman"/>
          <w:b/>
          <w:szCs w:val="22"/>
        </w:rPr>
        <w:t xml:space="preserve">542 293,88 </w:t>
      </w:r>
      <w:r w:rsidRPr="001922F5">
        <w:rPr>
          <w:rFonts w:ascii="Times New Roman" w:hAnsi="Times New Roman"/>
          <w:b/>
          <w:szCs w:val="22"/>
        </w:rPr>
        <w:t xml:space="preserve">Kč </w:t>
      </w:r>
    </w:p>
    <w:p w14:paraId="77136EAB" w14:textId="77777777" w:rsidR="00342AFA" w:rsidRPr="001922F5" w:rsidRDefault="00F517BC" w:rsidP="001922F5">
      <w:pPr>
        <w:numPr>
          <w:ilvl w:val="1"/>
          <w:numId w:val="11"/>
        </w:numPr>
        <w:spacing w:before="240"/>
        <w:ind w:left="703" w:hanging="703"/>
        <w:jc w:val="both"/>
        <w:rPr>
          <w:rFonts w:ascii="Times New Roman" w:hAnsi="Times New Roman"/>
          <w:szCs w:val="22"/>
        </w:rPr>
      </w:pPr>
      <w:r w:rsidRPr="001922F5">
        <w:rPr>
          <w:rFonts w:ascii="Times New Roman" w:hAnsi="Times New Roman"/>
          <w:szCs w:val="22"/>
        </w:rPr>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1922F5">
        <w:rPr>
          <w:rFonts w:ascii="Times New Roman" w:hAnsi="Times New Roman"/>
          <w:color w:val="44546A" w:themeColor="text2"/>
          <w:szCs w:val="22"/>
        </w:rPr>
        <w:t xml:space="preserve">. </w:t>
      </w:r>
      <w:r w:rsidRPr="001922F5">
        <w:rPr>
          <w:rFonts w:ascii="Times New Roman" w:hAnsi="Times New Roman"/>
          <w:szCs w:val="22"/>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77136EAD" w14:textId="790EFFC5"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 xml:space="preserve">V případě změn u prací, které jsou obsaženy v položkovém rozpočtu, bude změna ceny stanovena na základě jednotkové ceny dané práce v položkovém rozpočtu. V případě změn prací, které nejsou v položkovém rozpočtu uvedeny, bude cena položek stanovena na základě dohody obou stran – maximálně však do ceny dle jednotkové ceny v obecně dostupné cenové soustavě (např. URS). V případě změn předmětu plnění bude postupováno </w:t>
      </w:r>
      <w:r w:rsidR="00E0053B" w:rsidRPr="001922F5">
        <w:rPr>
          <w:rFonts w:ascii="Times New Roman" w:hAnsi="Times New Roman"/>
          <w:szCs w:val="22"/>
        </w:rPr>
        <w:t xml:space="preserve">analogicky </w:t>
      </w:r>
      <w:r w:rsidRPr="001922F5">
        <w:rPr>
          <w:rFonts w:ascii="Times New Roman" w:hAnsi="Times New Roman"/>
          <w:szCs w:val="22"/>
        </w:rPr>
        <w:t>v souladu s § 222 ZZVZ.</w:t>
      </w:r>
    </w:p>
    <w:p w14:paraId="77136EAE" w14:textId="77777777" w:rsidR="00342AFA" w:rsidRPr="001922F5" w:rsidRDefault="00342AFA" w:rsidP="001922F5">
      <w:pPr>
        <w:spacing w:before="120"/>
        <w:jc w:val="both"/>
        <w:outlineLvl w:val="0"/>
        <w:rPr>
          <w:rFonts w:ascii="Times New Roman" w:hAnsi="Times New Roman"/>
          <w:szCs w:val="22"/>
        </w:rPr>
      </w:pPr>
    </w:p>
    <w:p w14:paraId="77136EA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7</w:t>
      </w:r>
    </w:p>
    <w:p w14:paraId="77136EB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Platební podmínky</w:t>
      </w:r>
    </w:p>
    <w:p w14:paraId="77136EB1" w14:textId="3DB74D9D"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7.1</w:t>
      </w:r>
      <w:r w:rsidRPr="001922F5">
        <w:rPr>
          <w:rFonts w:ascii="Times New Roman" w:hAnsi="Times New Roman"/>
          <w:szCs w:val="22"/>
        </w:rPr>
        <w:tab/>
        <w:t xml:space="preserve">Fakturace a placení ceny za dílo bude probíhat jednou </w:t>
      </w:r>
      <w:r w:rsidR="00BB6B35" w:rsidRPr="001922F5">
        <w:rPr>
          <w:rFonts w:ascii="Times New Roman" w:hAnsi="Times New Roman"/>
          <w:szCs w:val="22"/>
        </w:rPr>
        <w:t xml:space="preserve">měsíčně </w:t>
      </w:r>
      <w:r w:rsidRPr="001922F5">
        <w:rPr>
          <w:rFonts w:ascii="Times New Roman" w:hAnsi="Times New Roman"/>
          <w:szCs w:val="22"/>
        </w:rPr>
        <w:t>dle rozsahu skutečně provedených prací. Datem zdanitelného plnění je poslední den příslušného měsíce. Přehled skutečně provedených prací bude doložen v podrobnosti naplnění jednotlivých položek výkazu výměr. Tyto přehledy budou odsouhlasené a potvrzené technickým dozorem investora a budou v originálu přílohou jednotlivých faktur.</w:t>
      </w:r>
    </w:p>
    <w:p w14:paraId="77136EB2"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7.2</w:t>
      </w:r>
      <w:r w:rsidRPr="001922F5">
        <w:rPr>
          <w:rFonts w:ascii="Times New Roman" w:hAnsi="Times New Roman"/>
          <w:szCs w:val="22"/>
        </w:rPr>
        <w:tab/>
        <w:t xml:space="preserve">Splatnost faktur je stanovena na min. </w:t>
      </w:r>
      <w:r w:rsidRPr="001922F5">
        <w:rPr>
          <w:rFonts w:ascii="Times New Roman" w:hAnsi="Times New Roman"/>
          <w:b/>
          <w:szCs w:val="22"/>
        </w:rPr>
        <w:t>30</w:t>
      </w:r>
      <w:r w:rsidRPr="001922F5">
        <w:rPr>
          <w:rFonts w:ascii="Times New Roman" w:hAnsi="Times New Roman"/>
          <w:szCs w:val="22"/>
        </w:rPr>
        <w:t xml:space="preserve"> dní.</w:t>
      </w:r>
    </w:p>
    <w:p w14:paraId="77136EB3" w14:textId="77777777" w:rsidR="00342AFA" w:rsidRPr="001922F5" w:rsidRDefault="00F517BC" w:rsidP="001922F5">
      <w:pPr>
        <w:numPr>
          <w:ilvl w:val="1"/>
          <w:numId w:val="13"/>
        </w:numPr>
        <w:spacing w:before="120"/>
        <w:jc w:val="both"/>
        <w:rPr>
          <w:rFonts w:ascii="Times New Roman" w:hAnsi="Times New Roman"/>
          <w:szCs w:val="22"/>
        </w:rPr>
      </w:pPr>
      <w:r w:rsidRPr="001922F5">
        <w:rPr>
          <w:rFonts w:ascii="Times New Roman" w:hAnsi="Times New Roman"/>
          <w:szCs w:val="22"/>
        </w:rPr>
        <w:t>Jednotlivé platební doklady budou obsahovat tyto údaje:</w:t>
      </w:r>
    </w:p>
    <w:p w14:paraId="77136EB4" w14:textId="77777777" w:rsidR="00342AFA" w:rsidRPr="001922F5" w:rsidRDefault="00F517BC" w:rsidP="001922F5">
      <w:pPr>
        <w:numPr>
          <w:ilvl w:val="0"/>
          <w:numId w:val="16"/>
        </w:numPr>
        <w:spacing w:before="120"/>
        <w:jc w:val="both"/>
        <w:rPr>
          <w:rFonts w:ascii="Times New Roman" w:hAnsi="Times New Roman"/>
          <w:szCs w:val="22"/>
        </w:rPr>
      </w:pPr>
      <w:r w:rsidRPr="001922F5">
        <w:rPr>
          <w:rFonts w:ascii="Times New Roman" w:hAnsi="Times New Roman"/>
          <w:szCs w:val="22"/>
        </w:rPr>
        <w:t xml:space="preserve">označení povinné a oprávněné osoby, adresa, sídlo, IČO, DIČ </w:t>
      </w:r>
    </w:p>
    <w:p w14:paraId="77136EB5"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název stavby, číslo smlouvy, číslo platebního dokladu</w:t>
      </w:r>
    </w:p>
    <w:p w14:paraId="77136EB7"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den odeslání a den splatnosti faktury</w:t>
      </w:r>
    </w:p>
    <w:p w14:paraId="77136EB8"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označení peněžního ústavu a číslo účtu, na který se má platit</w:t>
      </w:r>
    </w:p>
    <w:p w14:paraId="77136EB9"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účtovanou částku včetně DPH</w:t>
      </w:r>
    </w:p>
    <w:p w14:paraId="77136EBA"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lastRenderedPageBreak/>
        <w:t>rozpis dosud účtovaných částek</w:t>
      </w:r>
    </w:p>
    <w:p w14:paraId="77136EBB"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splatnost daňového dokladu v souladu se smlouvou</w:t>
      </w:r>
    </w:p>
    <w:p w14:paraId="77136EB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razítko a podpis oprávněné osoby</w:t>
      </w:r>
    </w:p>
    <w:p w14:paraId="77136EB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podpis oprávněné osoby objednatele na soupisu prací</w:t>
      </w:r>
    </w:p>
    <w:p w14:paraId="77136EBE" w14:textId="77777777" w:rsidR="00342AFA" w:rsidRPr="001922F5" w:rsidRDefault="00F517BC" w:rsidP="001922F5">
      <w:pPr>
        <w:pStyle w:val="Zkladntextodsazen"/>
        <w:numPr>
          <w:ilvl w:val="1"/>
          <w:numId w:val="13"/>
        </w:numPr>
        <w:spacing w:before="120"/>
        <w:jc w:val="both"/>
        <w:rPr>
          <w:szCs w:val="22"/>
        </w:rPr>
      </w:pPr>
      <w:r w:rsidRPr="001922F5">
        <w:rPr>
          <w:szCs w:val="22"/>
        </w:rPr>
        <w:t>V případě, že platební doklad nebude obsahovat náležitosti uvedené v čl. 7.3 této smlouvy, objednavatel je oprávněn vrátit ji zhotoviteli k doplnění. V takovém případě se přeruší lhůta splatnosti a nová lhůta splatnosti začne plynout doručením opraveného platebního dokladu objednavateli.</w:t>
      </w:r>
    </w:p>
    <w:p w14:paraId="77136EBF" w14:textId="77777777" w:rsidR="00342AFA" w:rsidRPr="001922F5" w:rsidRDefault="00F517BC" w:rsidP="001922F5">
      <w:pPr>
        <w:pStyle w:val="Zkladntextodsazen"/>
        <w:numPr>
          <w:ilvl w:val="1"/>
          <w:numId w:val="13"/>
        </w:numPr>
        <w:spacing w:before="120"/>
        <w:jc w:val="both"/>
        <w:rPr>
          <w:szCs w:val="22"/>
        </w:rPr>
      </w:pPr>
      <w:r w:rsidRPr="001922F5">
        <w:rPr>
          <w:szCs w:val="22"/>
        </w:rPr>
        <w:t xml:space="preserve">Daňové doklady k proplacení bude zhotovitel předkládat objednateli na adresu:          </w:t>
      </w:r>
    </w:p>
    <w:p w14:paraId="34D9430B" w14:textId="34E4AC6E" w:rsidR="00E0053B" w:rsidRPr="001922F5" w:rsidRDefault="00EC0EA4" w:rsidP="001922F5">
      <w:pPr>
        <w:pStyle w:val="Zkladntextodsazen"/>
        <w:spacing w:before="120"/>
        <w:ind w:left="705"/>
        <w:jc w:val="both"/>
        <w:rPr>
          <w:b/>
          <w:color w:val="000000" w:themeColor="text1"/>
          <w:szCs w:val="22"/>
        </w:rPr>
      </w:pPr>
      <w:r w:rsidRPr="001922F5">
        <w:rPr>
          <w:b/>
          <w:color w:val="000000" w:themeColor="text1"/>
          <w:szCs w:val="22"/>
        </w:rPr>
        <w:t>Městský obvod Ústí nad Labem - Střekov, Národního odboje 794/l5,  PSČ 400 03, Ústí nad Labem</w:t>
      </w:r>
      <w:r w:rsidR="00E0053B" w:rsidRPr="001922F5">
        <w:rPr>
          <w:b/>
          <w:color w:val="000000" w:themeColor="text1"/>
          <w:szCs w:val="22"/>
        </w:rPr>
        <w:t xml:space="preserve">          </w:t>
      </w:r>
    </w:p>
    <w:p w14:paraId="77136EC1" w14:textId="48F9DE7D" w:rsidR="00342AFA" w:rsidRPr="001922F5" w:rsidRDefault="00F517BC" w:rsidP="001922F5">
      <w:pPr>
        <w:pStyle w:val="Zkladntextodsazen"/>
        <w:numPr>
          <w:ilvl w:val="1"/>
          <w:numId w:val="13"/>
        </w:numPr>
        <w:spacing w:before="120"/>
        <w:jc w:val="both"/>
        <w:rPr>
          <w:szCs w:val="22"/>
        </w:rPr>
      </w:pPr>
      <w:r w:rsidRPr="001922F5">
        <w:rPr>
          <w:szCs w:val="22"/>
        </w:rPr>
        <w:t>Celkové vyúčtování ceny díla bude provedeno do 15 dnů po splnění závazku řádného provedení a splnění díla konečným daňovým dokladem vystaveným zhotovitelem a potvrzeným zástupcem objednatele. Z dokladu bude zřejmá celková cena, odpočet již provedené měsíční fakturace, částka zbývající k proplacení.</w:t>
      </w:r>
    </w:p>
    <w:p w14:paraId="77136EC2" w14:textId="77777777" w:rsidR="00BB6B35" w:rsidRPr="001922F5" w:rsidRDefault="00BB6B35" w:rsidP="001922F5">
      <w:pPr>
        <w:spacing w:before="120"/>
        <w:jc w:val="center"/>
        <w:outlineLvl w:val="0"/>
        <w:rPr>
          <w:rFonts w:ascii="Times New Roman" w:hAnsi="Times New Roman"/>
          <w:szCs w:val="22"/>
        </w:rPr>
      </w:pPr>
    </w:p>
    <w:p w14:paraId="77136EC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8</w:t>
      </w:r>
    </w:p>
    <w:p w14:paraId="77136EC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Záruční doba a odpovědnost za vady</w:t>
      </w:r>
    </w:p>
    <w:p w14:paraId="77136EC5"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Zhotovitel odpovídá za to, že předmět díla bude proveden v souladu s touto smlouvou, platnými českými normami a předpisy a požadavky objednatele.</w:t>
      </w:r>
    </w:p>
    <w:p w14:paraId="77136EC6"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Záruka počíná běžet dnem předání a převzetí poslední předávané části díla.</w:t>
      </w:r>
    </w:p>
    <w:p w14:paraId="77136EC7"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Zhotovitel zodpovídá za jakost provedených prací a dodávek </w:t>
      </w:r>
      <w:r w:rsidRPr="001922F5">
        <w:rPr>
          <w:rFonts w:ascii="Times New Roman" w:hAnsi="Times New Roman"/>
          <w:b/>
          <w:bCs/>
          <w:szCs w:val="22"/>
        </w:rPr>
        <w:t>po dobu 60 měsíců na stavební práce, výrobky dle záručních listů výrobce.</w:t>
      </w:r>
    </w:p>
    <w:p w14:paraId="77136EC8"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Smluvní strany se dohodly pro případ vady díla, že po dobu záruční lhůty má objednatel právo požadovat a zhotovitel povinnost bezplatně odstranit vady.</w:t>
      </w:r>
    </w:p>
    <w:p w14:paraId="77136EC9" w14:textId="77777777" w:rsidR="00342AFA" w:rsidRPr="001922F5" w:rsidRDefault="00F517BC" w:rsidP="001922F5">
      <w:pPr>
        <w:pStyle w:val="Zkladntext3"/>
        <w:numPr>
          <w:ilvl w:val="1"/>
          <w:numId w:val="3"/>
        </w:numPr>
        <w:spacing w:before="120"/>
        <w:rPr>
          <w:rFonts w:ascii="Times New Roman" w:hAnsi="Times New Roman"/>
          <w:sz w:val="22"/>
          <w:szCs w:val="22"/>
        </w:rPr>
      </w:pPr>
      <w:r w:rsidRPr="001922F5">
        <w:rPr>
          <w:rFonts w:ascii="Times New Roman" w:hAnsi="Times New Roman"/>
          <w:sz w:val="22"/>
          <w:szCs w:val="22"/>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Odpovědnost zhotovitele za vady, na něž se vztahuje záruka, nevzniká, jestliže tyto vady byly způsobeny pracovníky třetích stran (to neplatí o subdodavatelích zhotovitele) nebo vyšší mocí. </w:t>
      </w:r>
    </w:p>
    <w:p w14:paraId="77136ECC" w14:textId="77777777" w:rsidR="00342AFA" w:rsidRPr="001922F5" w:rsidRDefault="00342AFA" w:rsidP="001922F5">
      <w:pPr>
        <w:spacing w:before="120"/>
        <w:jc w:val="both"/>
        <w:rPr>
          <w:rFonts w:ascii="Times New Roman" w:hAnsi="Times New Roman"/>
          <w:szCs w:val="22"/>
        </w:rPr>
      </w:pPr>
    </w:p>
    <w:p w14:paraId="77136EC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9</w:t>
      </w:r>
    </w:p>
    <w:p w14:paraId="77136EC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objednatele</w:t>
      </w:r>
    </w:p>
    <w:p w14:paraId="77136ECF" w14:textId="77777777" w:rsidR="00342AFA" w:rsidRPr="001922F5" w:rsidRDefault="00F517BC" w:rsidP="001922F5">
      <w:pPr>
        <w:numPr>
          <w:ilvl w:val="1"/>
          <w:numId w:val="9"/>
        </w:numPr>
        <w:spacing w:before="120"/>
        <w:jc w:val="both"/>
        <w:rPr>
          <w:rFonts w:ascii="Times New Roman" w:hAnsi="Times New Roman"/>
          <w:szCs w:val="22"/>
        </w:rPr>
      </w:pPr>
      <w:r w:rsidRPr="001922F5">
        <w:rPr>
          <w:rFonts w:ascii="Times New Roman" w:hAnsi="Times New Roman"/>
          <w:szCs w:val="22"/>
        </w:rPr>
        <w:t>Objednatel je povinen poskytnout zhotoviteli potřebné informace, týkající se zhotovitelem realizovaného předmětu díla a součinnost při získávání různých souhlasů a povolení.</w:t>
      </w:r>
    </w:p>
    <w:p w14:paraId="77136ED0" w14:textId="77777777" w:rsidR="006F0291"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zodpovídá za správnost a úplnost předané dokumentace.</w:t>
      </w:r>
    </w:p>
    <w:p w14:paraId="77136ED1" w14:textId="77777777" w:rsidR="00342AFA"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je povinen, pokud to vyplývá ze zvláštních předpisů, jmenovat koordinátora bezpečnosti práce na staveništi.</w:t>
      </w:r>
    </w:p>
    <w:p w14:paraId="77136ED2" w14:textId="77777777" w:rsidR="008429C2" w:rsidRPr="001922F5" w:rsidRDefault="008429C2" w:rsidP="001922F5">
      <w:pPr>
        <w:spacing w:before="120"/>
        <w:jc w:val="center"/>
        <w:outlineLvl w:val="0"/>
        <w:rPr>
          <w:rFonts w:ascii="Times New Roman" w:hAnsi="Times New Roman"/>
          <w:szCs w:val="22"/>
        </w:rPr>
      </w:pPr>
    </w:p>
    <w:p w14:paraId="77136ED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10</w:t>
      </w:r>
    </w:p>
    <w:p w14:paraId="77136ED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zhotovitele</w:t>
      </w:r>
    </w:p>
    <w:p w14:paraId="77136ED5"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Zhotovitel bude dodržovat zákon 185/2001 Sb. ve znění pozdějších novelizací a veškeré předpisy platné pro nakládání s odpady. Případné sankce ze strany kontrolních orgánů při nedodržení těchto předpisů bude hradit zhotovitel.</w:t>
      </w:r>
    </w:p>
    <w:p w14:paraId="77136ED6"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 xml:space="preserve">Zhotovitel bude při plnění předmětu této smlouvy postupovat s odbornou péčí. Zavazuje se dodržovat všeobecné závazné směrnice, předpisy, technické normy a podmínky této smlouvy. Zhotovitel se bude </w:t>
      </w:r>
      <w:r w:rsidRPr="001922F5">
        <w:rPr>
          <w:rFonts w:ascii="Times New Roman" w:hAnsi="Times New Roman"/>
          <w:szCs w:val="22"/>
        </w:rPr>
        <w:lastRenderedPageBreak/>
        <w:t xml:space="preserve">řídit výchozími podklady objednatele, jeho pokyny, zápisy a dohodami oprávněných pracovníků smluvních stran a rozhodnutími a vyjádřeními dotčených orgánů státní správy </w:t>
      </w:r>
      <w:r w:rsidRPr="001922F5">
        <w:rPr>
          <w:rFonts w:ascii="Times New Roman" w:hAnsi="Times New Roman"/>
          <w:color w:val="000000"/>
          <w:szCs w:val="22"/>
        </w:rPr>
        <w:t xml:space="preserve">a státního odborného dozoru.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 </w:t>
      </w:r>
    </w:p>
    <w:p w14:paraId="77136ED7"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bude dodržovat v místě staveniště zákaz kouření, konzumování jakéhokoliv alkoholu a omamných látek.</w:t>
      </w:r>
    </w:p>
    <w:p w14:paraId="77136ED8"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Změna poddodavatele, pomocí kterého zhotovitel prokazoval v zadávacím řízení splnění kvalifikace, je možná jen ve výjimečných případech se souhlasem objednatele. Nový poddodavatel musí splňovat kvalifikaci minimálně v rozsahu, v jakém byla prokazována v zadávacím řízení.</w:t>
      </w:r>
    </w:p>
    <w:p w14:paraId="77136ED9"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je povinen umožnit výkon technického dozoru stavebníka a autorského dozoru projektanta, případně i výkon činnosti koordinátora bezpečnosti a ochrany zdraví při práci na staveništi, pokud to stanoví jiný právní předpis.</w:t>
      </w:r>
    </w:p>
    <w:p w14:paraId="77136EDB" w14:textId="0FBFC915" w:rsidR="00342AFA" w:rsidRPr="001078D8" w:rsidRDefault="00F517BC" w:rsidP="001078D8">
      <w:pPr>
        <w:numPr>
          <w:ilvl w:val="1"/>
          <w:numId w:val="4"/>
        </w:numPr>
        <w:spacing w:before="120"/>
        <w:jc w:val="both"/>
        <w:outlineLvl w:val="0"/>
        <w:rPr>
          <w:rFonts w:ascii="Times New Roman" w:hAnsi="Times New Roman"/>
          <w:szCs w:val="22"/>
        </w:rPr>
      </w:pPr>
      <w:r w:rsidRPr="001078D8">
        <w:rPr>
          <w:rFonts w:ascii="Times New Roman" w:hAnsi="Times New Roman"/>
          <w:bCs/>
          <w:szCs w:val="22"/>
        </w:rPr>
        <w:t xml:space="preserve">Zhotovitel doloží ke každé změně dokumentaci dodatečných stavebních prací a/ nebo změn závazků ze smlouvy na zakázku na stavební práce vyžadovanou pravidly dotačního programu, tedy kromě jiného i ocenění změn v rozpočtu stavebních prací – podrobný položkový rozpočet změny vypracovaný ve shodné struktuře a formátu jako byl předložen vysoutěžený položkový rozpočet stavby. Ocenění jednotlivých položek rozpočtu změny musí být provedeno v souladu se způsobem uvedeným v původní smlouvě na plnění zakázky. </w:t>
      </w:r>
    </w:p>
    <w:p w14:paraId="77136EDC"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11</w:t>
      </w:r>
    </w:p>
    <w:p w14:paraId="77136EDD"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Kontrola provádění díla</w:t>
      </w:r>
    </w:p>
    <w:p w14:paraId="77136EDE"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Jestliže během inspekce objednatel zjistí, že činnost zhotovitele není v souladu s touto smlouvou, technologickými a technickými předpisy, ČSN, bezpečnostními předpisy nebo realizační projektovou dokumentací, je zhotovitel povinen neprodleně odstranit vady vzniklé vadným konáním a dílo provádět řádným způsobem. Pokud tak zhotovitel neprodleně neučiní, je objednatel oprávněn zastavit práce do provedení nápravy.</w:t>
      </w:r>
    </w:p>
    <w:p w14:paraId="77136EE0"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připomínky akceptovat a zjednat nápravu v souladu se smlouvou nebo realizačním projektem.</w:t>
      </w:r>
    </w:p>
    <w:p w14:paraId="77136EE1"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Připomínky objednatele, které se týkají bezpečnosti provozu zařízení, a bezpečnosti pracovníků v obci bude zhotovitel respektovat neprodleně.</w:t>
      </w:r>
    </w:p>
    <w:p w14:paraId="77136EE2"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Inspekce prováděná objednatelem v průběhu provádění prací nezbavuje zhotovitele vlastní zákonné odpovědnosti a odpovědnosti z plnění smluvních povinností podle této smlouvy.</w:t>
      </w:r>
    </w:p>
    <w:p w14:paraId="77136EE3"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vyzvat s třídenním předstihem objednatele k prověření jím provedených prací, které budou v dalším průběhu prací zakryty.</w:t>
      </w:r>
    </w:p>
    <w:p w14:paraId="77136EE5"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O dobu provádění těchto prací se prodlužuje termín sjednaný pro provedení díla.</w:t>
      </w:r>
    </w:p>
    <w:p w14:paraId="77136EE7"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lastRenderedPageBreak/>
        <w:t>Dílo musí splňovat všechny podmínky dané příslušnými ČSN, platnými pro daný typ díla v době jeho realizace.</w:t>
      </w:r>
    </w:p>
    <w:p w14:paraId="77136EE9" w14:textId="77777777" w:rsidR="00342AFA"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provede na díle, včetně případů odsouhlasených změn, všechny zkoušky předepsané ČSN. Úspěšnost těchto předepsaných zkoušek zdokumentuje zhotovitel formou vyžadovanou ČSN.</w:t>
      </w:r>
    </w:p>
    <w:p w14:paraId="69DDCA29" w14:textId="77777777" w:rsidR="005A1A5F" w:rsidRPr="001922F5" w:rsidRDefault="005A1A5F" w:rsidP="005A1A5F">
      <w:pPr>
        <w:spacing w:before="120"/>
        <w:ind w:left="705"/>
        <w:jc w:val="both"/>
        <w:rPr>
          <w:rFonts w:ascii="Times New Roman" w:hAnsi="Times New Roman"/>
          <w:szCs w:val="22"/>
        </w:rPr>
      </w:pPr>
    </w:p>
    <w:p w14:paraId="77136EEA"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12</w:t>
      </w:r>
    </w:p>
    <w:p w14:paraId="77136EEB"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Vyklizení pracoviště</w:t>
      </w:r>
    </w:p>
    <w:p w14:paraId="77136EEC" w14:textId="77777777" w:rsidR="00342AFA" w:rsidRPr="001922F5" w:rsidRDefault="00F517BC" w:rsidP="001922F5">
      <w:pPr>
        <w:spacing w:before="120"/>
        <w:ind w:left="709" w:hanging="709"/>
        <w:jc w:val="both"/>
        <w:outlineLvl w:val="0"/>
        <w:rPr>
          <w:rFonts w:ascii="Times New Roman" w:hAnsi="Times New Roman"/>
          <w:szCs w:val="22"/>
        </w:rPr>
      </w:pPr>
      <w:r w:rsidRPr="001922F5">
        <w:rPr>
          <w:rFonts w:ascii="Times New Roman" w:hAnsi="Times New Roman"/>
          <w:szCs w:val="22"/>
        </w:rPr>
        <w:t>12.1</w:t>
      </w:r>
      <w:r w:rsidRPr="001922F5">
        <w:rPr>
          <w:rFonts w:ascii="Times New Roman" w:hAnsi="Times New Roman"/>
          <w:szCs w:val="22"/>
        </w:rPr>
        <w:tab/>
        <w:t>Zhotovitel vyklidí pracoviště max. do 10 dnů po předání díla a odstranění všech vad a nedodělků.</w:t>
      </w:r>
    </w:p>
    <w:p w14:paraId="77136EED" w14:textId="77777777" w:rsidR="00342AFA" w:rsidRPr="001922F5" w:rsidRDefault="00342AFA" w:rsidP="001922F5">
      <w:pPr>
        <w:spacing w:before="120"/>
        <w:jc w:val="both"/>
        <w:rPr>
          <w:rFonts w:ascii="Times New Roman" w:hAnsi="Times New Roman"/>
          <w:szCs w:val="22"/>
        </w:rPr>
      </w:pPr>
    </w:p>
    <w:p w14:paraId="77136EEE"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13</w:t>
      </w:r>
    </w:p>
    <w:p w14:paraId="77136EEF"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Vedení stavebního deníku</w:t>
      </w:r>
    </w:p>
    <w:p w14:paraId="77136EF0"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Zhotovitel povede vlastní stavební deník v obvyklém obsahu, jehož první kopii bude 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Zápis v deníku nemá charakter smluvního ujednání.</w:t>
      </w:r>
    </w:p>
    <w:p w14:paraId="77136EF2"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Stavební deník bude uložen u vedoucího stavby a bude kdykoliv přístupný odpovědnému zástupci objednatele pro provádění zápisů či k nahlédnutí.</w:t>
      </w:r>
    </w:p>
    <w:p w14:paraId="77136EF4" w14:textId="77777777" w:rsidR="00342AFA" w:rsidRPr="001922F5" w:rsidRDefault="00342AFA" w:rsidP="001922F5">
      <w:pPr>
        <w:spacing w:before="120"/>
        <w:jc w:val="both"/>
        <w:rPr>
          <w:rFonts w:ascii="Times New Roman" w:hAnsi="Times New Roman"/>
          <w:szCs w:val="22"/>
        </w:rPr>
      </w:pPr>
    </w:p>
    <w:p w14:paraId="77136EF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14</w:t>
      </w:r>
    </w:p>
    <w:p w14:paraId="77136EF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Předání díla</w:t>
      </w:r>
    </w:p>
    <w:p w14:paraId="77136EF7"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Objednatel se zavazuje, že řádně dokončené a bezvadné dílo převezme a zaplatí za jeho zhotovení dohodnutou cenu.</w:t>
      </w:r>
    </w:p>
    <w:p w14:paraId="77136EF8"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 xml:space="preserve">O předání a převzetí ukončeného díla bude proveden zápis mezi smluvními stranami, formou protokolu o předání a převzetí zhotoveného díla.  Dokončení díla oznámí zhotovitel min. 5 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Na základě vyžádání objednatele je zhotovitel povinen předat zejména:</w:t>
      </w:r>
    </w:p>
    <w:p w14:paraId="77136EFB" w14:textId="77777777" w:rsidR="00342AFA" w:rsidRPr="001922F5" w:rsidRDefault="00F517BC" w:rsidP="001922F5">
      <w:pPr>
        <w:numPr>
          <w:ilvl w:val="0"/>
          <w:numId w:val="15"/>
        </w:numPr>
        <w:spacing w:before="120"/>
        <w:jc w:val="both"/>
        <w:rPr>
          <w:rFonts w:ascii="Times New Roman" w:hAnsi="Times New Roman"/>
          <w:szCs w:val="22"/>
        </w:rPr>
      </w:pPr>
      <w:r w:rsidRPr="001922F5">
        <w:rPr>
          <w:rFonts w:ascii="Times New Roman" w:hAnsi="Times New Roman"/>
          <w:szCs w:val="22"/>
        </w:rPr>
        <w:t>doklady a atesty o použitém materiálu a revizní zprávy</w:t>
      </w:r>
    </w:p>
    <w:p w14:paraId="77136EF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kompletní zápisy ve stavebním deníku</w:t>
      </w:r>
    </w:p>
    <w:p w14:paraId="77136EF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zhotovitele o jakosti a kompletnosti celého díla</w:t>
      </w:r>
    </w:p>
    <w:p w14:paraId="77136EFE"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 xml:space="preserve">doklady o uložení stavebního odpadu na skládku – pokud bylo zapotřebí </w:t>
      </w:r>
    </w:p>
    <w:p w14:paraId="77136F00"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Přílohou zápisu o předání a převzetí bude soupis předávaných nebo již předaných dokladů. Bez ohledu na ujednání čl. 14.4 smlouvy bude přílohou zápisu o předání a převzetí veškerá dokumentace stavby a další listiny vyžadované k její kolaudaci a provozování závaznými předpisy ČR.</w:t>
      </w:r>
    </w:p>
    <w:p w14:paraId="77136F01"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Všechny dokumenty budou předány v českém jazyce a budou v souladu s ČSN, uvedenými v seznamu českých norem, zveřejněných Českým normalizačním institutem v seznamech, vydávaných každý rok.</w:t>
      </w:r>
    </w:p>
    <w:p w14:paraId="2FC24B5D" w14:textId="77777777" w:rsidR="00C97F66" w:rsidRPr="001922F5" w:rsidRDefault="00C97F66" w:rsidP="001922F5">
      <w:pPr>
        <w:spacing w:before="120"/>
        <w:jc w:val="center"/>
        <w:rPr>
          <w:rFonts w:ascii="Times New Roman" w:hAnsi="Times New Roman"/>
          <w:szCs w:val="22"/>
        </w:rPr>
      </w:pPr>
    </w:p>
    <w:p w14:paraId="77136F02" w14:textId="5307F8DF"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15</w:t>
      </w:r>
    </w:p>
    <w:p w14:paraId="77136F03"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Vlastnické právo, škody na zhotovované věci</w:t>
      </w:r>
    </w:p>
    <w:p w14:paraId="77136F04" w14:textId="77777777" w:rsidR="00342AFA" w:rsidRPr="001922F5" w:rsidRDefault="00F517BC" w:rsidP="001922F5">
      <w:pPr>
        <w:numPr>
          <w:ilvl w:val="1"/>
          <w:numId w:val="8"/>
        </w:numPr>
        <w:spacing w:before="120"/>
        <w:jc w:val="both"/>
        <w:rPr>
          <w:rFonts w:ascii="Times New Roman" w:hAnsi="Times New Roman"/>
          <w:szCs w:val="22"/>
        </w:rPr>
      </w:pPr>
      <w:r w:rsidRPr="001922F5">
        <w:rPr>
          <w:rFonts w:ascii="Times New Roman" w:hAnsi="Times New Roman"/>
          <w:szCs w:val="22"/>
        </w:rPr>
        <w:t>Nebezpečí škody na zhotovovaném díle nese po dobu provádění díla zhotovitel. Nebezpečí škody na díle přechází na objednatele dnem převzetí díla.</w:t>
      </w:r>
    </w:p>
    <w:p w14:paraId="65273838" w14:textId="77777777" w:rsidR="00EC0EA4" w:rsidRPr="001922F5" w:rsidRDefault="00EC0EA4" w:rsidP="001922F5">
      <w:pPr>
        <w:spacing w:before="120"/>
        <w:jc w:val="center"/>
        <w:outlineLvl w:val="0"/>
        <w:rPr>
          <w:rFonts w:ascii="Times New Roman" w:hAnsi="Times New Roman"/>
          <w:szCs w:val="22"/>
        </w:rPr>
      </w:pPr>
    </w:p>
    <w:p w14:paraId="77136F06"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16</w:t>
      </w:r>
    </w:p>
    <w:p w14:paraId="77136F0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pokuty</w:t>
      </w:r>
    </w:p>
    <w:p w14:paraId="77136F08"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V případě prodlení objednatele s placením ceny díla nebo jeho části má zhotovitel právo na smluvní pokutu ve výši 0,05% z nezaplacené fakturované částky za každý den prodlení.</w:t>
      </w:r>
    </w:p>
    <w:p w14:paraId="7DF072BF" w14:textId="5AC1E64B" w:rsidR="00CA6CD3" w:rsidRPr="001922F5" w:rsidRDefault="00CA6CD3" w:rsidP="001922F5">
      <w:pPr>
        <w:numPr>
          <w:ilvl w:val="1"/>
          <w:numId w:val="14"/>
        </w:numPr>
        <w:tabs>
          <w:tab w:val="clear" w:pos="375"/>
        </w:tabs>
        <w:spacing w:before="120"/>
        <w:ind w:left="567" w:hanging="567"/>
        <w:jc w:val="both"/>
        <w:rPr>
          <w:rFonts w:ascii="Times New Roman" w:hAnsi="Times New Roman"/>
          <w:szCs w:val="22"/>
        </w:rPr>
      </w:pPr>
      <w:r w:rsidRPr="001922F5">
        <w:rPr>
          <w:rFonts w:ascii="Times New Roman" w:hAnsi="Times New Roman"/>
          <w:szCs w:val="22"/>
        </w:rPr>
        <w:t>V případě, že Zhotovitel nesplní kteroukoliv z povinností či poruší jakoukoli povinnost vyplývající mu z této smlouvy o dílo, vyjma povinností sankcionovaných dle odst. 16.1 a 16.3, je Objednatel oprávněn vyúčtovat Zhotoviteli smluvní pokutu ve výši 5.000,-Kč za každý jednotlivý zjištěný případ porušení povinností.</w:t>
      </w:r>
    </w:p>
    <w:p w14:paraId="77136F0B"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 xml:space="preserve">Smluvní pokutou není dotčeno právo na náhradu škody. </w:t>
      </w:r>
    </w:p>
    <w:p w14:paraId="77136F0C" w14:textId="77777777" w:rsidR="00342AFA" w:rsidRPr="001922F5" w:rsidRDefault="00342AFA" w:rsidP="001922F5">
      <w:pPr>
        <w:pStyle w:val="Zkladntextodsazen"/>
        <w:spacing w:before="120"/>
        <w:ind w:left="0"/>
        <w:jc w:val="both"/>
        <w:rPr>
          <w:szCs w:val="22"/>
        </w:rPr>
      </w:pPr>
    </w:p>
    <w:p w14:paraId="77136F0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17</w:t>
      </w:r>
    </w:p>
    <w:p w14:paraId="77136F0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Vyšší moc</w:t>
      </w:r>
    </w:p>
    <w:p w14:paraId="77136F0F" w14:textId="60962A49" w:rsidR="00342AFA" w:rsidRPr="001922F5" w:rsidRDefault="00F517BC" w:rsidP="001922F5">
      <w:pPr>
        <w:pStyle w:val="Odstavecseseznamem"/>
        <w:widowControl w:val="0"/>
        <w:numPr>
          <w:ilvl w:val="1"/>
          <w:numId w:val="31"/>
        </w:numPr>
        <w:spacing w:before="120"/>
        <w:ind w:left="567" w:hanging="567"/>
        <w:jc w:val="both"/>
        <w:rPr>
          <w:rFonts w:ascii="Times New Roman" w:hAnsi="Times New Roman"/>
          <w:szCs w:val="22"/>
        </w:rPr>
      </w:pPr>
      <w:r w:rsidRPr="001922F5">
        <w:rPr>
          <w:rFonts w:ascii="Times New Roman" w:hAnsi="Times New Roman"/>
          <w:szCs w:val="22"/>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7136F10" w14:textId="126E9F13" w:rsidR="008429C2" w:rsidRPr="001922F5" w:rsidRDefault="008429C2" w:rsidP="001922F5">
      <w:pPr>
        <w:spacing w:before="120"/>
        <w:jc w:val="center"/>
        <w:outlineLvl w:val="0"/>
        <w:rPr>
          <w:rFonts w:ascii="Times New Roman" w:hAnsi="Times New Roman"/>
          <w:szCs w:val="22"/>
        </w:rPr>
      </w:pPr>
    </w:p>
    <w:p w14:paraId="77E16DF1" w14:textId="47B2715D" w:rsidR="00CA6CD3" w:rsidRPr="001922F5" w:rsidRDefault="00CA6CD3" w:rsidP="001922F5">
      <w:pPr>
        <w:spacing w:before="120"/>
        <w:jc w:val="center"/>
        <w:outlineLvl w:val="0"/>
        <w:rPr>
          <w:rFonts w:ascii="Times New Roman" w:hAnsi="Times New Roman"/>
          <w:szCs w:val="22"/>
        </w:rPr>
      </w:pPr>
      <w:r w:rsidRPr="001922F5">
        <w:rPr>
          <w:rFonts w:ascii="Times New Roman" w:hAnsi="Times New Roman"/>
          <w:szCs w:val="22"/>
        </w:rPr>
        <w:t>Článek 18</w:t>
      </w:r>
    </w:p>
    <w:p w14:paraId="6AB2161C" w14:textId="1D1E9F19" w:rsidR="00CA6CD3" w:rsidRPr="001922F5" w:rsidRDefault="00CA6CD3" w:rsidP="001922F5">
      <w:pPr>
        <w:spacing w:before="120"/>
        <w:jc w:val="center"/>
        <w:outlineLvl w:val="0"/>
        <w:rPr>
          <w:rFonts w:ascii="Times New Roman" w:hAnsi="Times New Roman"/>
          <w:b/>
          <w:szCs w:val="22"/>
        </w:rPr>
      </w:pPr>
      <w:r w:rsidRPr="001922F5">
        <w:rPr>
          <w:rFonts w:ascii="Times New Roman" w:hAnsi="Times New Roman"/>
          <w:b/>
          <w:szCs w:val="22"/>
        </w:rPr>
        <w:t xml:space="preserve">Sociální a environmentální odpovědnost, inovace </w:t>
      </w:r>
    </w:p>
    <w:p w14:paraId="4D0714BA" w14:textId="3A0DF76A"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Objednatel požaduje, aby Zhotovitel a jeho poddodavatelé prováděli dílo v souladu s mezinárodními úmluvami týkajících se organizace práce (ILO) přijatými Českou republikou.</w:t>
      </w:r>
    </w:p>
    <w:p w14:paraId="23B2F445" w14:textId="62AE8228"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se zavazuje dodržovat minimálně následující základní pracovní standardy:</w:t>
      </w:r>
    </w:p>
    <w:p w14:paraId="2351C699" w14:textId="77777777" w:rsidR="00CA6CD3" w:rsidRPr="001922F5"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Cs w:val="22"/>
        </w:rPr>
      </w:pPr>
      <w:r w:rsidRPr="001922F5">
        <w:rPr>
          <w:rFonts w:ascii="Times New Roman" w:hAnsi="Times New Roman"/>
          <w:szCs w:val="22"/>
        </w:rPr>
        <w:t>Úmluva č. 87 o svobodě sdružování a ochraně práva organizovat se</w:t>
      </w:r>
    </w:p>
    <w:p w14:paraId="133C92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98 o právu organizovat se a kolektivně vyjednávat</w:t>
      </w:r>
    </w:p>
    <w:p w14:paraId="15D2FDEB"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29 o nucené práci</w:t>
      </w:r>
    </w:p>
    <w:p w14:paraId="5A63CD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105 o odstranění nucené práce</w:t>
      </w:r>
    </w:p>
    <w:p w14:paraId="41CBC8A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138 o minimálním věku</w:t>
      </w:r>
    </w:p>
    <w:p w14:paraId="41DC84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lastRenderedPageBreak/>
        <w:t>Úmluva č. 182 o nejhorších formách dětské práce</w:t>
      </w:r>
    </w:p>
    <w:p w14:paraId="43D9F5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100 o rovnosti v odměňování</w:t>
      </w:r>
    </w:p>
    <w:p w14:paraId="1BA8382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111 o diskriminaci v zaměstnání a povolání</w:t>
      </w:r>
    </w:p>
    <w:p w14:paraId="1F7DF6F3" w14:textId="77777777" w:rsidR="00CA6CD3" w:rsidRPr="001922F5"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Cs w:val="22"/>
        </w:rPr>
      </w:pPr>
      <w:r w:rsidRPr="001922F5">
        <w:rPr>
          <w:rFonts w:ascii="Times New Roman" w:hAnsi="Times New Roman"/>
          <w:szCs w:val="22"/>
        </w:rPr>
        <w:t>Úmluva č. 155 o bezpečnosti a zdraví pracovníků a pracovním prostředí</w:t>
      </w:r>
    </w:p>
    <w:p w14:paraId="3E777B27" w14:textId="073D8AB5"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4BD72B6E" w14:textId="5FF744EB"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69B12104" w14:textId="77777777" w:rsidR="00CA6CD3" w:rsidRPr="001922F5" w:rsidRDefault="00CA6CD3" w:rsidP="001922F5">
      <w:pPr>
        <w:spacing w:before="120"/>
        <w:jc w:val="center"/>
        <w:outlineLvl w:val="0"/>
        <w:rPr>
          <w:rFonts w:ascii="Times New Roman" w:hAnsi="Times New Roman"/>
          <w:szCs w:val="22"/>
        </w:rPr>
      </w:pPr>
    </w:p>
    <w:p w14:paraId="77136F11" w14:textId="1F004DB0"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w:t>
      </w:r>
      <w:r w:rsidR="00CA6CD3" w:rsidRPr="001922F5">
        <w:rPr>
          <w:rFonts w:ascii="Times New Roman" w:hAnsi="Times New Roman"/>
          <w:szCs w:val="22"/>
        </w:rPr>
        <w:t>9</w:t>
      </w:r>
    </w:p>
    <w:p w14:paraId="77136F12" w14:textId="77777777" w:rsidR="00342AFA" w:rsidRPr="001922F5" w:rsidRDefault="00F517BC" w:rsidP="001922F5">
      <w:pPr>
        <w:spacing w:before="120"/>
        <w:jc w:val="center"/>
        <w:rPr>
          <w:rFonts w:ascii="Times New Roman" w:hAnsi="Times New Roman"/>
          <w:b/>
          <w:szCs w:val="22"/>
        </w:rPr>
      </w:pPr>
      <w:r w:rsidRPr="001922F5">
        <w:rPr>
          <w:rFonts w:ascii="Times New Roman" w:hAnsi="Times New Roman"/>
          <w:b/>
          <w:szCs w:val="22"/>
        </w:rPr>
        <w:t>Odstoupení od smlouvy</w:t>
      </w:r>
    </w:p>
    <w:p w14:paraId="0D957E40"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4DE83E1F"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77136F13" w14:textId="3B191FDD"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Objednatel má dále právo odstoupit od smlouvy v případě podstatného porušení smlouvy zhotovitelem. Za podstatné porušení smlouvy se považuje:</w:t>
      </w:r>
    </w:p>
    <w:p w14:paraId="77136F16" w14:textId="77777777" w:rsidR="00342AFA" w:rsidRPr="001922F5" w:rsidRDefault="00F517BC" w:rsidP="001922F5">
      <w:pPr>
        <w:pStyle w:val="Zkladntext21"/>
        <w:widowControl w:val="0"/>
        <w:tabs>
          <w:tab w:val="left" w:pos="284"/>
          <w:tab w:val="left" w:pos="567"/>
        </w:tabs>
        <w:spacing w:before="120"/>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Pr="001922F5">
        <w:rPr>
          <w:rFonts w:ascii="Times New Roman" w:hAnsi="Times New Roman"/>
          <w:sz w:val="22"/>
          <w:szCs w:val="22"/>
        </w:rPr>
        <w:tab/>
        <w:t xml:space="preserve"> prodlení s dodržením sjednaných termínů o dobu delší než 15 dní;</w:t>
      </w:r>
    </w:p>
    <w:p w14:paraId="77136F17" w14:textId="77777777" w:rsidR="00342AFA" w:rsidRPr="001922F5" w:rsidRDefault="00F517BC" w:rsidP="001922F5">
      <w:pPr>
        <w:pStyle w:val="Zkladntext21"/>
        <w:widowControl w:val="0"/>
        <w:tabs>
          <w:tab w:val="left" w:pos="284"/>
          <w:tab w:val="left" w:pos="567"/>
        </w:tabs>
        <w:spacing w:before="120"/>
        <w:ind w:left="567" w:hanging="567"/>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0035566B" w:rsidRPr="001922F5">
        <w:rPr>
          <w:rFonts w:ascii="Times New Roman" w:hAnsi="Times New Roman"/>
          <w:sz w:val="22"/>
          <w:szCs w:val="22"/>
        </w:rPr>
        <w:t xml:space="preserve"> </w:t>
      </w:r>
      <w:r w:rsidRPr="001922F5">
        <w:rPr>
          <w:rFonts w:ascii="Times New Roman" w:hAnsi="Times New Roman"/>
          <w:sz w:val="22"/>
          <w:szCs w:val="22"/>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Zhotovitel má právo odstoupit od smlouvy v případě podstatného porušení smlouvy ze strany objednatele. Za podstatné porušení smlouvy se považuje:</w:t>
      </w:r>
    </w:p>
    <w:p w14:paraId="77136F19" w14:textId="77777777" w:rsidR="00342AFA" w:rsidRPr="001922F5" w:rsidRDefault="00F517BC" w:rsidP="001922F5">
      <w:pPr>
        <w:widowControl w:val="0"/>
        <w:spacing w:before="120"/>
        <w:ind w:left="570"/>
        <w:jc w:val="both"/>
        <w:rPr>
          <w:rFonts w:ascii="Times New Roman" w:hAnsi="Times New Roman"/>
          <w:szCs w:val="22"/>
        </w:rPr>
      </w:pPr>
      <w:r w:rsidRPr="001922F5">
        <w:rPr>
          <w:rFonts w:ascii="Times New Roman" w:hAnsi="Times New Roman"/>
          <w:szCs w:val="22"/>
        </w:rPr>
        <w:t>- nesplnění finančních závazků v daných termínech nebo dohodnutých náhradních termínech.</w:t>
      </w:r>
    </w:p>
    <w:p w14:paraId="77136F1A"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V případě odstoupení objednatele od této smlouvy náleží zhotoviteli cena již provedených prací a dodávek na místě plnění.</w:t>
      </w:r>
    </w:p>
    <w:p w14:paraId="77136F1B"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lastRenderedPageBreak/>
        <w:t xml:space="preserve">Odstoupení od smlouvy oznámí objednatel (zhotovitel) zhotoviteli (objednateli) formou doporučeného dopisu s doručenkou. </w:t>
      </w:r>
    </w:p>
    <w:p w14:paraId="77136F1C"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Odstoupení od smlouvy se řídí příslušným ustanovením NOZ v platném znění.</w:t>
      </w:r>
    </w:p>
    <w:p w14:paraId="77136F1D" w14:textId="77777777" w:rsidR="00342AFA" w:rsidRPr="001922F5" w:rsidRDefault="00342AFA" w:rsidP="001922F5">
      <w:pPr>
        <w:widowControl w:val="0"/>
        <w:spacing w:before="120"/>
        <w:ind w:left="570"/>
        <w:jc w:val="both"/>
        <w:rPr>
          <w:rFonts w:ascii="Times New Roman" w:hAnsi="Times New Roman"/>
          <w:szCs w:val="22"/>
        </w:rPr>
      </w:pPr>
    </w:p>
    <w:p w14:paraId="77136F1E" w14:textId="1F9EBC4C"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 xml:space="preserve">Článek </w:t>
      </w:r>
      <w:r w:rsidR="00CA6CD3" w:rsidRPr="001922F5">
        <w:rPr>
          <w:rFonts w:ascii="Times New Roman" w:hAnsi="Times New Roman"/>
          <w:szCs w:val="22"/>
        </w:rPr>
        <w:t>20</w:t>
      </w:r>
    </w:p>
    <w:p w14:paraId="77136F1F"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b/>
          <w:szCs w:val="22"/>
        </w:rPr>
        <w:t>Ostatní ujednání</w:t>
      </w:r>
    </w:p>
    <w:p w14:paraId="5B43CF6E"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8F4ECF8"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7136F20" w14:textId="53798BCC" w:rsidR="00342AFA" w:rsidRPr="001922F5" w:rsidRDefault="00F517BC" w:rsidP="001922F5">
      <w:pPr>
        <w:numPr>
          <w:ilvl w:val="1"/>
          <w:numId w:val="17"/>
        </w:numPr>
        <w:tabs>
          <w:tab w:val="clear" w:pos="375"/>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viditelně umístí při realizaci stavby informativní ceduli o prováděné stavbě, kde uvede investora, </w:t>
      </w:r>
      <w:r w:rsidRPr="001922F5">
        <w:rPr>
          <w:rFonts w:ascii="Times New Roman" w:hAnsi="Times New Roman"/>
          <w:bCs/>
          <w:szCs w:val="22"/>
        </w:rPr>
        <w:t>zhotovitele</w:t>
      </w:r>
      <w:r w:rsidRPr="001922F5">
        <w:rPr>
          <w:rFonts w:ascii="Times New Roman" w:hAnsi="Times New Roman"/>
          <w:szCs w:val="22"/>
        </w:rPr>
        <w:t>, technickou pomoc, poskytovatele dotace a druh dotace, termíny realizace, finanční náročnost celé akce včetně všech potřebných znače</w:t>
      </w:r>
      <w:r w:rsidR="009E3769" w:rsidRPr="001922F5">
        <w:rPr>
          <w:rFonts w:ascii="Times New Roman" w:hAnsi="Times New Roman"/>
          <w:szCs w:val="22"/>
        </w:rPr>
        <w:t>k</w:t>
      </w:r>
      <w:r w:rsidRPr="001922F5">
        <w:rPr>
          <w:rFonts w:ascii="Times New Roman" w:hAnsi="Times New Roman"/>
          <w:szCs w:val="22"/>
        </w:rPr>
        <w:t xml:space="preserve"> a log.</w:t>
      </w:r>
    </w:p>
    <w:p w14:paraId="77136F23" w14:textId="77777777" w:rsidR="00342AFA" w:rsidRPr="001922F5" w:rsidRDefault="00F517BC" w:rsidP="001922F5">
      <w:pPr>
        <w:numPr>
          <w:ilvl w:val="1"/>
          <w:numId w:val="17"/>
        </w:numPr>
        <w:spacing w:before="120"/>
        <w:ind w:left="709" w:hanging="709"/>
        <w:jc w:val="both"/>
        <w:rPr>
          <w:rFonts w:ascii="Times New Roman" w:hAnsi="Times New Roman"/>
          <w:szCs w:val="22"/>
        </w:rPr>
      </w:pPr>
      <w:r w:rsidRPr="001922F5">
        <w:rPr>
          <w:rFonts w:ascii="Times New Roman" w:hAnsi="Times New Roman"/>
          <w:color w:val="000000"/>
          <w:szCs w:val="22"/>
        </w:rPr>
        <w:t xml:space="preserve">Zhotovitel musí být pojištěn proti škodám </w:t>
      </w:r>
      <w:r w:rsidR="002C1F5D" w:rsidRPr="001922F5">
        <w:rPr>
          <w:rFonts w:ascii="Times New Roman" w:hAnsi="Times New Roman"/>
          <w:color w:val="000000"/>
          <w:szCs w:val="22"/>
        </w:rPr>
        <w:t>nebo újm</w:t>
      </w:r>
      <w:r w:rsidR="008D5BEC" w:rsidRPr="001922F5">
        <w:rPr>
          <w:rFonts w:ascii="Times New Roman" w:hAnsi="Times New Roman"/>
          <w:color w:val="000000"/>
          <w:szCs w:val="22"/>
        </w:rPr>
        <w:t>ám</w:t>
      </w:r>
      <w:r w:rsidR="002C1F5D" w:rsidRPr="001922F5">
        <w:rPr>
          <w:rFonts w:ascii="Times New Roman" w:hAnsi="Times New Roman"/>
          <w:color w:val="000000"/>
          <w:szCs w:val="22"/>
        </w:rPr>
        <w:t xml:space="preserve"> </w:t>
      </w:r>
      <w:r w:rsidRPr="001922F5">
        <w:rPr>
          <w:rFonts w:ascii="Times New Roman" w:hAnsi="Times New Roman"/>
          <w:color w:val="000000"/>
          <w:szCs w:val="22"/>
        </w:rPr>
        <w:t>způsobeným jeho činností minimálně ve výši rovné ceně zakázky</w:t>
      </w:r>
      <w:r w:rsidR="00BB6B35" w:rsidRPr="001922F5">
        <w:rPr>
          <w:rFonts w:ascii="Times New Roman" w:hAnsi="Times New Roman"/>
          <w:color w:val="000000"/>
          <w:szCs w:val="22"/>
        </w:rPr>
        <w:t xml:space="preserve"> bez DPH</w:t>
      </w:r>
      <w:r w:rsidRPr="001922F5">
        <w:rPr>
          <w:rFonts w:ascii="Times New Roman" w:hAnsi="Times New Roman"/>
          <w:color w:val="000000"/>
          <w:szCs w:val="22"/>
        </w:rPr>
        <w:t xml:space="preserve"> (výše pojistného plnění), a to po celou dobu provádění díla. </w:t>
      </w:r>
      <w:r w:rsidRPr="001922F5">
        <w:rPr>
          <w:rFonts w:ascii="Times New Roman" w:hAnsi="Times New Roman"/>
          <w:szCs w:val="22"/>
        </w:rPr>
        <w:t xml:space="preserve">Maximální výše spoluúčasti zhotovitele bude činit 10 %. </w:t>
      </w:r>
      <w:r w:rsidRPr="001922F5">
        <w:rPr>
          <w:rFonts w:ascii="Times New Roman" w:hAnsi="Times New Roman"/>
          <w:color w:val="000000"/>
          <w:szCs w:val="22"/>
        </w:rPr>
        <w:t>Zhotovitel je povinen předložit pojistnou smlouvu před podpisem této smlouvy o dílo.</w:t>
      </w:r>
    </w:p>
    <w:p w14:paraId="77136F26" w14:textId="77777777" w:rsidR="00342AFA" w:rsidRPr="001922F5" w:rsidRDefault="00F517BC" w:rsidP="001922F5">
      <w:pPr>
        <w:numPr>
          <w:ilvl w:val="1"/>
          <w:numId w:val="17"/>
        </w:numPr>
        <w:spacing w:before="120"/>
        <w:ind w:left="709" w:hanging="709"/>
        <w:jc w:val="both"/>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se zavazuje, že v souladu s § 2 písm. e) zákona č. 320/2001 Sb., o finanční kontrole, je osobou povinnou spolupůsobit při výkonu finanční kontroly.</w:t>
      </w:r>
    </w:p>
    <w:p w14:paraId="77136F27" w14:textId="77777777" w:rsidR="004302A9" w:rsidRPr="001922F5" w:rsidRDefault="004302A9" w:rsidP="001922F5">
      <w:pPr>
        <w:spacing w:before="120"/>
        <w:jc w:val="center"/>
        <w:outlineLvl w:val="0"/>
        <w:rPr>
          <w:rFonts w:ascii="Times New Roman" w:hAnsi="Times New Roman"/>
          <w:szCs w:val="22"/>
        </w:rPr>
      </w:pPr>
    </w:p>
    <w:p w14:paraId="77136F28" w14:textId="1F10BE0E" w:rsidR="00342AFA" w:rsidRPr="001922F5" w:rsidRDefault="0083142D" w:rsidP="001922F5">
      <w:pPr>
        <w:spacing w:before="120"/>
        <w:jc w:val="center"/>
        <w:outlineLvl w:val="0"/>
        <w:rPr>
          <w:rFonts w:ascii="Times New Roman" w:hAnsi="Times New Roman"/>
          <w:szCs w:val="22"/>
        </w:rPr>
      </w:pPr>
      <w:r>
        <w:rPr>
          <w:rFonts w:ascii="Times New Roman" w:hAnsi="Times New Roman"/>
          <w:szCs w:val="22"/>
        </w:rPr>
        <w:t>Článek 21</w:t>
      </w:r>
    </w:p>
    <w:p w14:paraId="77136F29"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Závěrečná ujednání</w:t>
      </w:r>
    </w:p>
    <w:p w14:paraId="77136F2A" w14:textId="77777777" w:rsidR="00342AFA" w:rsidRPr="001922F5" w:rsidRDefault="00F517BC" w:rsidP="001922F5">
      <w:pPr>
        <w:spacing w:before="120"/>
        <w:ind w:left="709" w:hanging="709"/>
        <w:jc w:val="both"/>
        <w:rPr>
          <w:rFonts w:ascii="Times New Roman" w:hAnsi="Times New Roman"/>
          <w:szCs w:val="22"/>
        </w:rPr>
      </w:pPr>
      <w:r w:rsidRPr="001922F5">
        <w:rPr>
          <w:rFonts w:ascii="Times New Roman" w:hAnsi="Times New Roman"/>
          <w:szCs w:val="22"/>
        </w:rPr>
        <w:t xml:space="preserve">20.1 </w:t>
      </w:r>
      <w:r w:rsidRPr="001922F5">
        <w:rPr>
          <w:rFonts w:ascii="Times New Roman" w:hAnsi="Times New Roman"/>
          <w:szCs w:val="22"/>
        </w:rPr>
        <w:tab/>
        <w:t xml:space="preserve">Smlouva je vypracována ve </w:t>
      </w:r>
      <w:r w:rsidR="002C1F5D" w:rsidRPr="001922F5">
        <w:rPr>
          <w:rFonts w:ascii="Times New Roman" w:hAnsi="Times New Roman"/>
          <w:szCs w:val="22"/>
        </w:rPr>
        <w:t>dvou</w:t>
      </w:r>
      <w:r w:rsidRPr="001922F5">
        <w:rPr>
          <w:rFonts w:ascii="Times New Roman" w:hAnsi="Times New Roman"/>
          <w:szCs w:val="22"/>
        </w:rPr>
        <w:t xml:space="preserve"> vyhotoveních. Každá ze smluvních stran obdrží </w:t>
      </w:r>
      <w:r w:rsidR="002C1F5D" w:rsidRPr="001922F5">
        <w:rPr>
          <w:rFonts w:ascii="Times New Roman" w:hAnsi="Times New Roman"/>
          <w:szCs w:val="22"/>
        </w:rPr>
        <w:t>jedno</w:t>
      </w:r>
      <w:r w:rsidRPr="001922F5">
        <w:rPr>
          <w:rFonts w:ascii="Times New Roman" w:hAnsi="Times New Roman"/>
          <w:szCs w:val="22"/>
        </w:rPr>
        <w:t xml:space="preserve"> vyhotovení.</w:t>
      </w:r>
    </w:p>
    <w:p w14:paraId="77136F2C" w14:textId="77777777"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20.3</w:t>
      </w:r>
      <w:r w:rsidRPr="001922F5">
        <w:rPr>
          <w:rFonts w:ascii="Times New Roman" w:hAnsi="Times New Roman"/>
          <w:szCs w:val="22"/>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7136F2D" w14:textId="77777777"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20.4</w:t>
      </w:r>
      <w:r w:rsidRPr="001922F5">
        <w:rPr>
          <w:rFonts w:ascii="Times New Roman" w:hAnsi="Times New Roman"/>
          <w:szCs w:val="22"/>
        </w:rPr>
        <w:tab/>
        <w:t>Pokud touto smlouvou není stanoveno jinak, řídí se vztahy účastníků obecně závaznými předpisy zejména NOZ a ZOK České republiky.</w:t>
      </w:r>
    </w:p>
    <w:p w14:paraId="77136F2E" w14:textId="77777777" w:rsidR="00342AFA" w:rsidRPr="001922F5" w:rsidRDefault="00F517BC" w:rsidP="001922F5">
      <w:pPr>
        <w:pStyle w:val="Zkladntext3"/>
        <w:spacing w:before="120"/>
        <w:ind w:left="705" w:hanging="705"/>
        <w:rPr>
          <w:rFonts w:ascii="Times New Roman" w:hAnsi="Times New Roman"/>
          <w:sz w:val="22"/>
          <w:szCs w:val="22"/>
        </w:rPr>
      </w:pPr>
      <w:r w:rsidRPr="001922F5">
        <w:rPr>
          <w:rFonts w:ascii="Times New Roman" w:hAnsi="Times New Roman"/>
          <w:sz w:val="22"/>
          <w:szCs w:val="22"/>
        </w:rPr>
        <w:t>20.5</w:t>
      </w:r>
      <w:r w:rsidRPr="001922F5">
        <w:rPr>
          <w:rFonts w:ascii="Times New Roman" w:hAnsi="Times New Roman"/>
          <w:sz w:val="22"/>
          <w:szCs w:val="22"/>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77136F2F" w14:textId="1D1E4C85" w:rsidR="00342AFA" w:rsidRPr="001922F5" w:rsidRDefault="00F517BC" w:rsidP="001A20A0">
      <w:pPr>
        <w:pStyle w:val="Zkladntext3"/>
        <w:numPr>
          <w:ilvl w:val="1"/>
          <w:numId w:val="17"/>
        </w:numPr>
        <w:spacing w:before="120"/>
        <w:rPr>
          <w:rFonts w:ascii="Times New Roman" w:hAnsi="Times New Roman"/>
          <w:color w:val="auto"/>
          <w:sz w:val="22"/>
          <w:szCs w:val="22"/>
        </w:rPr>
      </w:pPr>
      <w:r w:rsidRPr="001922F5">
        <w:rPr>
          <w:rFonts w:ascii="Times New Roman" w:hAnsi="Times New Roman"/>
          <w:color w:val="auto"/>
          <w:sz w:val="22"/>
          <w:szCs w:val="22"/>
        </w:rPr>
        <w:t>Pro platnost dodatků k této smlouvě se vyžaduje dohoda o celém textu.</w:t>
      </w:r>
    </w:p>
    <w:p w14:paraId="3C306DA9" w14:textId="2DC0807A" w:rsidR="001A20A0" w:rsidRDefault="0040582E" w:rsidP="001A20A0">
      <w:pPr>
        <w:pStyle w:val="Zkladntext3"/>
        <w:numPr>
          <w:ilvl w:val="1"/>
          <w:numId w:val="17"/>
        </w:numPr>
        <w:tabs>
          <w:tab w:val="clear" w:pos="375"/>
          <w:tab w:val="num" w:pos="709"/>
        </w:tabs>
        <w:spacing w:before="120"/>
        <w:ind w:left="709" w:hanging="709"/>
        <w:rPr>
          <w:rFonts w:ascii="Times New Roman" w:hAnsi="Times New Roman"/>
          <w:sz w:val="22"/>
          <w:szCs w:val="22"/>
        </w:rPr>
      </w:pPr>
      <w:r w:rsidRPr="001922F5">
        <w:rPr>
          <w:rFonts w:ascii="Times New Roman" w:hAnsi="Times New Roman"/>
          <w:sz w:val="22"/>
          <w:szCs w:val="22"/>
        </w:rPr>
        <w:t>Zhotovitel díla souhlasí se zveřejněním této smlouvy dle zákona č. 106/1999 Sb., o svobodném přístupu k informacím, ve znění pozdějších předpisů.</w:t>
      </w:r>
    </w:p>
    <w:p w14:paraId="124AB07E" w14:textId="2E6A3999" w:rsidR="0040582E" w:rsidRPr="001922F5" w:rsidRDefault="0040582E" w:rsidP="001A20A0">
      <w:pPr>
        <w:pStyle w:val="Zkladntext3"/>
        <w:numPr>
          <w:ilvl w:val="1"/>
          <w:numId w:val="17"/>
        </w:numPr>
        <w:spacing w:before="120"/>
        <w:rPr>
          <w:rFonts w:ascii="Times New Roman" w:hAnsi="Times New Roman"/>
          <w:sz w:val="22"/>
          <w:szCs w:val="22"/>
        </w:rPr>
      </w:pPr>
      <w:r w:rsidRPr="001922F5">
        <w:rPr>
          <w:rFonts w:ascii="Times New Roman" w:hAnsi="Times New Roman"/>
          <w:sz w:val="22"/>
          <w:szCs w:val="22"/>
        </w:rPr>
        <w:t>Tato smlouva nabývá platnosti a účinnosti dnem zveřejnění v registru smluv.</w:t>
      </w:r>
    </w:p>
    <w:p w14:paraId="77136F30" w14:textId="77777777" w:rsidR="00342AFA" w:rsidRPr="001922F5" w:rsidRDefault="00F517BC" w:rsidP="001922F5">
      <w:pPr>
        <w:pStyle w:val="Zkladntext3"/>
        <w:spacing w:before="120"/>
        <w:ind w:left="709" w:hanging="709"/>
        <w:rPr>
          <w:rFonts w:ascii="Times New Roman" w:hAnsi="Times New Roman"/>
          <w:sz w:val="22"/>
          <w:szCs w:val="22"/>
        </w:rPr>
      </w:pPr>
      <w:r w:rsidRPr="001922F5">
        <w:rPr>
          <w:rFonts w:ascii="Times New Roman" w:hAnsi="Times New Roman"/>
          <w:sz w:val="22"/>
          <w:szCs w:val="22"/>
        </w:rPr>
        <w:t xml:space="preserve">20.8 </w:t>
      </w:r>
      <w:r w:rsidRPr="001922F5">
        <w:rPr>
          <w:rFonts w:ascii="Times New Roman" w:hAnsi="Times New Roman"/>
          <w:sz w:val="22"/>
          <w:szCs w:val="22"/>
        </w:rPr>
        <w:tab/>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Default="00342AFA" w:rsidP="001922F5">
      <w:pPr>
        <w:spacing w:before="120"/>
        <w:jc w:val="both"/>
        <w:rPr>
          <w:rFonts w:ascii="Times New Roman" w:hAnsi="Times New Roman"/>
          <w:szCs w:val="22"/>
        </w:rPr>
      </w:pPr>
    </w:p>
    <w:p w14:paraId="7CA16C32" w14:textId="77777777" w:rsidR="005A1A5F" w:rsidRDefault="005A1A5F" w:rsidP="001922F5">
      <w:pPr>
        <w:spacing w:before="120"/>
        <w:jc w:val="both"/>
        <w:rPr>
          <w:rFonts w:ascii="Times New Roman" w:hAnsi="Times New Roman"/>
          <w:szCs w:val="22"/>
        </w:rPr>
      </w:pPr>
    </w:p>
    <w:p w14:paraId="57C0AA2E" w14:textId="77777777" w:rsidR="005A1A5F" w:rsidRDefault="005A1A5F" w:rsidP="001922F5">
      <w:pPr>
        <w:spacing w:before="120"/>
        <w:jc w:val="both"/>
        <w:rPr>
          <w:rFonts w:ascii="Times New Roman" w:hAnsi="Times New Roman"/>
          <w:szCs w:val="22"/>
        </w:rPr>
      </w:pPr>
    </w:p>
    <w:p w14:paraId="154D95D5" w14:textId="77777777" w:rsidR="005A1A5F" w:rsidRPr="001922F5" w:rsidRDefault="005A1A5F" w:rsidP="001922F5">
      <w:pPr>
        <w:spacing w:before="120"/>
        <w:jc w:val="both"/>
        <w:rPr>
          <w:rFonts w:ascii="Times New Roman" w:hAnsi="Times New Roman"/>
          <w:szCs w:val="22"/>
        </w:rPr>
      </w:pPr>
    </w:p>
    <w:p w14:paraId="77136F32"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lastRenderedPageBreak/>
        <w:t>Nedílnou součástí této smlouvy jsou následující přílohy:</w:t>
      </w:r>
    </w:p>
    <w:p w14:paraId="77136F33" w14:textId="3F107936" w:rsidR="00342AFA" w:rsidRPr="001922F5" w:rsidRDefault="005569D5" w:rsidP="005569D5">
      <w:pPr>
        <w:spacing w:before="120"/>
        <w:ind w:left="1276" w:hanging="1276"/>
        <w:rPr>
          <w:rFonts w:ascii="Times New Roman" w:hAnsi="Times New Roman"/>
          <w:szCs w:val="22"/>
        </w:rPr>
      </w:pPr>
      <w:r>
        <w:rPr>
          <w:rFonts w:ascii="Times New Roman" w:hAnsi="Times New Roman"/>
          <w:szCs w:val="22"/>
        </w:rPr>
        <w:t xml:space="preserve">Příloha č. 1 – </w:t>
      </w:r>
      <w:r w:rsidR="001078D8" w:rsidRPr="001078D8">
        <w:rPr>
          <w:rFonts w:ascii="Times New Roman" w:hAnsi="Times New Roman"/>
          <w:szCs w:val="22"/>
        </w:rPr>
        <w:t>Z</w:t>
      </w:r>
      <w:r w:rsidR="001078D8" w:rsidRPr="001078D8">
        <w:rPr>
          <w:rFonts w:ascii="Times New Roman" w:hAnsi="Times New Roman" w:hint="eastAsia"/>
          <w:szCs w:val="22"/>
        </w:rPr>
        <w:t>á</w:t>
      </w:r>
      <w:r w:rsidR="001078D8" w:rsidRPr="001078D8">
        <w:rPr>
          <w:rFonts w:ascii="Times New Roman" w:hAnsi="Times New Roman"/>
          <w:szCs w:val="22"/>
        </w:rPr>
        <w:t>kres um</w:t>
      </w:r>
      <w:r w:rsidR="001078D8" w:rsidRPr="001078D8">
        <w:rPr>
          <w:rFonts w:ascii="Times New Roman" w:hAnsi="Times New Roman" w:hint="eastAsia"/>
          <w:szCs w:val="22"/>
        </w:rPr>
        <w:t>í</w:t>
      </w:r>
      <w:r w:rsidR="001078D8" w:rsidRPr="001078D8">
        <w:rPr>
          <w:rFonts w:ascii="Times New Roman" w:hAnsi="Times New Roman"/>
          <w:szCs w:val="22"/>
        </w:rPr>
        <w:t>st</w:t>
      </w:r>
      <w:r w:rsidR="001078D8" w:rsidRPr="001078D8">
        <w:rPr>
          <w:rFonts w:ascii="Times New Roman" w:hAnsi="Times New Roman" w:hint="eastAsia"/>
          <w:szCs w:val="22"/>
        </w:rPr>
        <w:t>ě</w:t>
      </w:r>
      <w:r w:rsidR="001078D8" w:rsidRPr="001078D8">
        <w:rPr>
          <w:rFonts w:ascii="Times New Roman" w:hAnsi="Times New Roman"/>
          <w:szCs w:val="22"/>
        </w:rPr>
        <w:t>n</w:t>
      </w:r>
      <w:r w:rsidR="001078D8" w:rsidRPr="001078D8">
        <w:rPr>
          <w:rFonts w:ascii="Times New Roman" w:hAnsi="Times New Roman" w:hint="eastAsia"/>
          <w:szCs w:val="22"/>
        </w:rPr>
        <w:t>í</w:t>
      </w:r>
      <w:r w:rsidR="001078D8" w:rsidRPr="001078D8">
        <w:rPr>
          <w:rFonts w:ascii="Times New Roman" w:hAnsi="Times New Roman"/>
          <w:szCs w:val="22"/>
        </w:rPr>
        <w:t xml:space="preserve"> </w:t>
      </w:r>
      <w:r w:rsidR="001078D8">
        <w:rPr>
          <w:rFonts w:ascii="Times New Roman" w:hAnsi="Times New Roman"/>
          <w:szCs w:val="22"/>
        </w:rPr>
        <w:t>kontejnerových stání</w:t>
      </w:r>
      <w:r w:rsidR="001078D8" w:rsidRPr="001078D8">
        <w:rPr>
          <w:rFonts w:ascii="Times New Roman" w:hAnsi="Times New Roman"/>
          <w:szCs w:val="22"/>
        </w:rPr>
        <w:t xml:space="preserve"> </w:t>
      </w:r>
      <w:r w:rsidR="001078D8">
        <w:rPr>
          <w:rFonts w:ascii="Times New Roman" w:hAnsi="Times New Roman"/>
          <w:szCs w:val="22"/>
        </w:rPr>
        <w:t>v</w:t>
      </w:r>
      <w:r w:rsidR="001078D8" w:rsidRPr="001078D8">
        <w:rPr>
          <w:rFonts w:ascii="Times New Roman" w:hAnsi="Times New Roman"/>
          <w:szCs w:val="22"/>
        </w:rPr>
        <w:t xml:space="preserve"> katastr</w:t>
      </w:r>
      <w:r w:rsidR="001078D8" w:rsidRPr="001078D8">
        <w:rPr>
          <w:rFonts w:ascii="Times New Roman" w:hAnsi="Times New Roman" w:hint="eastAsia"/>
          <w:szCs w:val="22"/>
        </w:rPr>
        <w:t>á</w:t>
      </w:r>
      <w:r w:rsidR="001078D8" w:rsidRPr="001078D8">
        <w:rPr>
          <w:rFonts w:ascii="Times New Roman" w:hAnsi="Times New Roman"/>
          <w:szCs w:val="22"/>
        </w:rPr>
        <w:t>ln</w:t>
      </w:r>
      <w:r w:rsidR="001078D8" w:rsidRPr="001078D8">
        <w:rPr>
          <w:rFonts w:ascii="Times New Roman" w:hAnsi="Times New Roman" w:hint="eastAsia"/>
          <w:szCs w:val="22"/>
        </w:rPr>
        <w:t>í</w:t>
      </w:r>
      <w:r w:rsidR="001078D8" w:rsidRPr="001078D8">
        <w:rPr>
          <w:rFonts w:ascii="Times New Roman" w:hAnsi="Times New Roman"/>
          <w:szCs w:val="22"/>
        </w:rPr>
        <w:t xml:space="preserve"> map</w:t>
      </w:r>
      <w:r w:rsidR="001078D8">
        <w:rPr>
          <w:rFonts w:ascii="Times New Roman" w:hAnsi="Times New Roman"/>
          <w:szCs w:val="22"/>
        </w:rPr>
        <w:t>ě</w:t>
      </w:r>
    </w:p>
    <w:p w14:paraId="77136F34" w14:textId="1E2B59C6" w:rsidR="00342AFA" w:rsidRPr="001922F5" w:rsidRDefault="005569D5" w:rsidP="001078D8">
      <w:pPr>
        <w:tabs>
          <w:tab w:val="left" w:pos="1701"/>
        </w:tabs>
        <w:jc w:val="both"/>
        <w:rPr>
          <w:rFonts w:ascii="Times New Roman" w:hAnsi="Times New Roman"/>
          <w:szCs w:val="22"/>
        </w:rPr>
      </w:pPr>
      <w:r>
        <w:rPr>
          <w:rFonts w:ascii="Times New Roman" w:hAnsi="Times New Roman"/>
          <w:szCs w:val="22"/>
        </w:rPr>
        <w:t xml:space="preserve">Příloha č. 2 – </w:t>
      </w:r>
      <w:r w:rsidR="00F517BC" w:rsidRPr="001922F5">
        <w:rPr>
          <w:rFonts w:ascii="Times New Roman" w:hAnsi="Times New Roman"/>
          <w:szCs w:val="22"/>
        </w:rPr>
        <w:t xml:space="preserve">Položkový rozpočet z nabídky </w:t>
      </w:r>
      <w:r w:rsidR="00F517BC" w:rsidRPr="001922F5">
        <w:rPr>
          <w:rFonts w:ascii="Times New Roman" w:hAnsi="Times New Roman"/>
          <w:bCs/>
          <w:szCs w:val="22"/>
        </w:rPr>
        <w:t>zhotovitele</w:t>
      </w:r>
      <w:r w:rsidR="00DD16AF">
        <w:rPr>
          <w:rFonts w:ascii="Times New Roman" w:hAnsi="Times New Roman"/>
          <w:szCs w:val="22"/>
        </w:rPr>
        <w:t xml:space="preserve"> ze dne 18.10.2021</w:t>
      </w:r>
    </w:p>
    <w:p w14:paraId="77136F35" w14:textId="77777777" w:rsidR="00342AFA" w:rsidRPr="001922F5" w:rsidRDefault="00342AFA" w:rsidP="001922F5">
      <w:pPr>
        <w:tabs>
          <w:tab w:val="left" w:pos="1701"/>
        </w:tabs>
        <w:spacing w:before="120"/>
        <w:jc w:val="both"/>
        <w:rPr>
          <w:rFonts w:ascii="Times New Roman" w:hAnsi="Times New Roman"/>
          <w:szCs w:val="22"/>
        </w:rPr>
      </w:pPr>
    </w:p>
    <w:p w14:paraId="77136F36" w14:textId="77777777" w:rsidR="00342AFA" w:rsidRPr="001922F5" w:rsidRDefault="00342AFA" w:rsidP="001922F5">
      <w:pPr>
        <w:spacing w:before="120"/>
        <w:jc w:val="both"/>
        <w:rPr>
          <w:rFonts w:ascii="Times New Roman" w:hAnsi="Times New Roman"/>
          <w:szCs w:val="22"/>
        </w:rPr>
      </w:pPr>
    </w:p>
    <w:p w14:paraId="77136F37" w14:textId="4E01C04B"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V </w:t>
      </w:r>
      <w:r w:rsidR="00DB08C2">
        <w:rPr>
          <w:rFonts w:ascii="Times New Roman" w:hAnsi="Times New Roman"/>
          <w:szCs w:val="22"/>
        </w:rPr>
        <w:t>Meziboří</w:t>
      </w:r>
      <w:r w:rsidRPr="001922F5">
        <w:rPr>
          <w:rFonts w:ascii="Times New Roman" w:hAnsi="Times New Roman"/>
          <w:szCs w:val="22"/>
        </w:rPr>
        <w:t xml:space="preserve"> dne: </w:t>
      </w:r>
      <w:r w:rsidR="000D5D9C">
        <w:rPr>
          <w:rFonts w:ascii="Times New Roman" w:hAnsi="Times New Roman"/>
          <w:szCs w:val="22"/>
        </w:rPr>
        <w:t>……………….</w:t>
      </w:r>
      <w:r w:rsidR="002C1F5D" w:rsidRPr="001922F5">
        <w:rPr>
          <w:rFonts w:ascii="Times New Roman" w:hAnsi="Times New Roman"/>
          <w:szCs w:val="22"/>
        </w:rPr>
        <w:t xml:space="preserve"> </w:t>
      </w:r>
      <w:r w:rsidR="00D86E95" w:rsidRPr="001922F5">
        <w:rPr>
          <w:rFonts w:ascii="Times New Roman" w:hAnsi="Times New Roman"/>
          <w:szCs w:val="22"/>
        </w:rPr>
        <w:tab/>
      </w:r>
      <w:r w:rsidR="001A20A0">
        <w:rPr>
          <w:rFonts w:ascii="Times New Roman" w:hAnsi="Times New Roman"/>
          <w:szCs w:val="22"/>
        </w:rPr>
        <w:tab/>
      </w:r>
      <w:r w:rsidR="002C1F5D" w:rsidRPr="001922F5">
        <w:rPr>
          <w:rFonts w:ascii="Times New Roman" w:hAnsi="Times New Roman"/>
          <w:szCs w:val="22"/>
        </w:rPr>
        <w:t>V</w:t>
      </w:r>
      <w:r w:rsidR="00EC0EA4" w:rsidRPr="001922F5">
        <w:rPr>
          <w:rFonts w:ascii="Times New Roman" w:hAnsi="Times New Roman"/>
          <w:szCs w:val="22"/>
        </w:rPr>
        <w:t> Ústí nad Labem</w:t>
      </w:r>
      <w:r w:rsidR="008429C2" w:rsidRPr="001922F5">
        <w:rPr>
          <w:rFonts w:ascii="Times New Roman" w:hAnsi="Times New Roman"/>
          <w:szCs w:val="22"/>
        </w:rPr>
        <w:t xml:space="preserve"> </w:t>
      </w:r>
      <w:r w:rsidR="001A20A0">
        <w:rPr>
          <w:rFonts w:ascii="Times New Roman" w:hAnsi="Times New Roman"/>
          <w:szCs w:val="22"/>
        </w:rPr>
        <w:t>dne: ………………</w:t>
      </w:r>
    </w:p>
    <w:p w14:paraId="77136F38" w14:textId="77777777" w:rsidR="00342AFA" w:rsidRPr="001922F5" w:rsidRDefault="00342AFA" w:rsidP="001922F5">
      <w:pPr>
        <w:spacing w:before="120"/>
        <w:jc w:val="both"/>
        <w:rPr>
          <w:rFonts w:ascii="Times New Roman" w:hAnsi="Times New Roman"/>
          <w:szCs w:val="22"/>
        </w:rPr>
      </w:pPr>
    </w:p>
    <w:p w14:paraId="77136F39" w14:textId="77777777" w:rsidR="00342AFA" w:rsidRDefault="00342AFA" w:rsidP="001922F5">
      <w:pPr>
        <w:spacing w:before="120"/>
        <w:jc w:val="both"/>
        <w:rPr>
          <w:rFonts w:ascii="Times New Roman" w:hAnsi="Times New Roman"/>
          <w:szCs w:val="22"/>
        </w:rPr>
      </w:pPr>
    </w:p>
    <w:p w14:paraId="4023B3B3" w14:textId="77777777" w:rsidR="005A1A5F" w:rsidRDefault="005A1A5F" w:rsidP="001922F5">
      <w:pPr>
        <w:spacing w:before="120"/>
        <w:jc w:val="both"/>
        <w:rPr>
          <w:rFonts w:ascii="Times New Roman" w:hAnsi="Times New Roman"/>
          <w:szCs w:val="22"/>
        </w:rPr>
      </w:pPr>
    </w:p>
    <w:p w14:paraId="77136F3A" w14:textId="3C2127AF" w:rsidR="00342AFA" w:rsidRPr="001922F5" w:rsidRDefault="00F517BC" w:rsidP="001A20A0">
      <w:pPr>
        <w:spacing w:before="120"/>
        <w:jc w:val="both"/>
        <w:rPr>
          <w:rFonts w:ascii="Times New Roman" w:hAnsi="Times New Roman"/>
          <w:szCs w:val="22"/>
        </w:rPr>
      </w:pPr>
      <w:r w:rsidRPr="001922F5">
        <w:rPr>
          <w:rFonts w:ascii="Times New Roman" w:hAnsi="Times New Roman"/>
          <w:szCs w:val="22"/>
        </w:rPr>
        <w:t xml:space="preserve">Zhotovitel: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t xml:space="preserve">                          </w:t>
      </w:r>
      <w:r w:rsidR="001A20A0">
        <w:rPr>
          <w:rFonts w:ascii="Times New Roman" w:hAnsi="Times New Roman"/>
          <w:szCs w:val="22"/>
        </w:rPr>
        <w:tab/>
      </w:r>
      <w:r w:rsidRPr="001922F5">
        <w:rPr>
          <w:rFonts w:ascii="Times New Roman" w:hAnsi="Times New Roman"/>
          <w:szCs w:val="22"/>
        </w:rPr>
        <w:t>Objednatel:</w:t>
      </w:r>
    </w:p>
    <w:p w14:paraId="77136F3B" w14:textId="77777777" w:rsidR="00342AFA" w:rsidRPr="001922F5" w:rsidRDefault="00342AFA" w:rsidP="001922F5">
      <w:pPr>
        <w:spacing w:before="120"/>
        <w:ind w:firstLine="709"/>
        <w:jc w:val="both"/>
        <w:rPr>
          <w:rFonts w:ascii="Times New Roman" w:hAnsi="Times New Roman"/>
          <w:szCs w:val="22"/>
        </w:rPr>
      </w:pPr>
    </w:p>
    <w:p w14:paraId="77136F3C" w14:textId="77777777" w:rsidR="00342AFA" w:rsidRPr="001922F5" w:rsidRDefault="00342AFA" w:rsidP="001922F5">
      <w:pPr>
        <w:spacing w:before="120"/>
        <w:ind w:firstLine="709"/>
        <w:jc w:val="both"/>
        <w:rPr>
          <w:rFonts w:ascii="Times New Roman" w:hAnsi="Times New Roman"/>
          <w:szCs w:val="22"/>
        </w:rPr>
      </w:pPr>
    </w:p>
    <w:p w14:paraId="77136F3D" w14:textId="77777777" w:rsidR="00342AFA" w:rsidRPr="001922F5" w:rsidRDefault="00342AFA" w:rsidP="001922F5">
      <w:pPr>
        <w:spacing w:before="120"/>
        <w:ind w:firstLine="709"/>
        <w:jc w:val="both"/>
        <w:rPr>
          <w:rFonts w:ascii="Times New Roman" w:hAnsi="Times New Roman"/>
          <w:szCs w:val="22"/>
        </w:rPr>
      </w:pPr>
    </w:p>
    <w:p w14:paraId="77136F3E" w14:textId="77777777" w:rsidR="00342AFA" w:rsidRPr="001922F5" w:rsidRDefault="00342AFA" w:rsidP="001922F5">
      <w:pPr>
        <w:spacing w:before="120"/>
        <w:ind w:firstLine="709"/>
        <w:jc w:val="both"/>
        <w:rPr>
          <w:rFonts w:ascii="Times New Roman" w:hAnsi="Times New Roman"/>
          <w:szCs w:val="22"/>
        </w:rPr>
      </w:pPr>
    </w:p>
    <w:p w14:paraId="77136F3F" w14:textId="77777777" w:rsidR="00342AFA" w:rsidRPr="001922F5" w:rsidRDefault="00342AFA" w:rsidP="001922F5">
      <w:pPr>
        <w:spacing w:before="120"/>
        <w:ind w:firstLine="709"/>
        <w:jc w:val="both"/>
        <w:rPr>
          <w:rFonts w:ascii="Times New Roman" w:hAnsi="Times New Roman"/>
          <w:szCs w:val="22"/>
        </w:rPr>
      </w:pPr>
    </w:p>
    <w:p w14:paraId="77136F40" w14:textId="77777777" w:rsidR="00342AFA" w:rsidRPr="001922F5" w:rsidRDefault="00342AFA" w:rsidP="001922F5">
      <w:pPr>
        <w:spacing w:before="120"/>
        <w:ind w:firstLine="709"/>
        <w:jc w:val="both"/>
        <w:rPr>
          <w:rFonts w:ascii="Times New Roman" w:hAnsi="Times New Roman"/>
          <w:szCs w:val="22"/>
        </w:rPr>
      </w:pPr>
    </w:p>
    <w:p w14:paraId="77136F41"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____________________________________                 ___________________________________</w:t>
      </w:r>
    </w:p>
    <w:p w14:paraId="77136F42" w14:textId="025FB124" w:rsidR="00342AFA" w:rsidRPr="001922F5" w:rsidRDefault="00B70970" w:rsidP="00B70970">
      <w:pPr>
        <w:spacing w:before="120"/>
        <w:ind w:firstLine="709"/>
        <w:jc w:val="both"/>
        <w:rPr>
          <w:rFonts w:ascii="Times New Roman" w:hAnsi="Times New Roman"/>
          <w:szCs w:val="22"/>
        </w:rPr>
      </w:pPr>
      <w:r>
        <w:rPr>
          <w:rFonts w:ascii="Times New Roman" w:hAnsi="Times New Roman"/>
          <w:szCs w:val="22"/>
        </w:rPr>
        <w:t>JV STAVBY, spol. s r.o.</w:t>
      </w:r>
      <w:r w:rsidR="00D86E95" w:rsidRPr="001922F5">
        <w:rPr>
          <w:rFonts w:ascii="Times New Roman" w:hAnsi="Times New Roman"/>
          <w:szCs w:val="22"/>
        </w:rPr>
        <w:tab/>
      </w:r>
      <w:r w:rsidR="00D86E95" w:rsidRPr="001922F5">
        <w:rPr>
          <w:rFonts w:ascii="Times New Roman" w:hAnsi="Times New Roman"/>
          <w:szCs w:val="22"/>
        </w:rPr>
        <w:tab/>
      </w:r>
      <w:r w:rsidR="00EC0EA4" w:rsidRPr="001922F5">
        <w:rPr>
          <w:rFonts w:ascii="Times New Roman" w:hAnsi="Times New Roman"/>
          <w:szCs w:val="22"/>
        </w:rPr>
        <w:t xml:space="preserve">         </w:t>
      </w:r>
      <w:r w:rsidR="001922F5">
        <w:rPr>
          <w:rFonts w:ascii="Times New Roman" w:hAnsi="Times New Roman"/>
          <w:szCs w:val="22"/>
        </w:rPr>
        <w:tab/>
        <w:t xml:space="preserve">     </w:t>
      </w:r>
      <w:r w:rsidR="00EC0EA4" w:rsidRPr="001922F5">
        <w:rPr>
          <w:rFonts w:ascii="Times New Roman" w:hAnsi="Times New Roman"/>
          <w:bCs/>
          <w:szCs w:val="22"/>
        </w:rPr>
        <w:t>Mgr. Pavel Peterka, místostarosta</w:t>
      </w:r>
    </w:p>
    <w:p w14:paraId="77136F43" w14:textId="00899A7B" w:rsidR="00342AFA" w:rsidRPr="001922F5" w:rsidRDefault="00B70970" w:rsidP="00B70970">
      <w:pPr>
        <w:ind w:left="709"/>
        <w:jc w:val="both"/>
        <w:rPr>
          <w:rFonts w:ascii="Times New Roman" w:hAnsi="Times New Roman"/>
          <w:szCs w:val="22"/>
        </w:rPr>
      </w:pPr>
      <w:r>
        <w:rPr>
          <w:rFonts w:ascii="Times New Roman" w:hAnsi="Times New Roman"/>
          <w:szCs w:val="22"/>
        </w:rPr>
        <w:t>Jiří Ventura – jednatel společnosti</w:t>
      </w:r>
    </w:p>
    <w:p w14:paraId="77136F44" w14:textId="77777777" w:rsidR="00342AFA" w:rsidRDefault="00342AFA" w:rsidP="005A1A5F">
      <w:pPr>
        <w:spacing w:before="120"/>
        <w:jc w:val="both"/>
        <w:rPr>
          <w:szCs w:val="22"/>
        </w:rPr>
      </w:pPr>
    </w:p>
    <w:p w14:paraId="46465C35" w14:textId="77777777" w:rsidR="005A1A5F" w:rsidRDefault="005A1A5F" w:rsidP="005A1A5F">
      <w:pPr>
        <w:spacing w:before="120"/>
        <w:jc w:val="both"/>
        <w:rPr>
          <w:szCs w:val="22"/>
        </w:rPr>
      </w:pPr>
    </w:p>
    <w:p w14:paraId="144C4209" w14:textId="77777777" w:rsidR="005A1A5F" w:rsidRDefault="005A1A5F" w:rsidP="005A1A5F">
      <w:pPr>
        <w:spacing w:before="120"/>
        <w:jc w:val="both"/>
        <w:rPr>
          <w:szCs w:val="22"/>
        </w:rPr>
      </w:pPr>
    </w:p>
    <w:p w14:paraId="186B5D0F" w14:textId="77777777" w:rsidR="005A1A5F" w:rsidRDefault="005A1A5F" w:rsidP="005A1A5F">
      <w:pPr>
        <w:spacing w:before="120"/>
        <w:jc w:val="both"/>
        <w:rPr>
          <w:szCs w:val="22"/>
        </w:rPr>
      </w:pPr>
    </w:p>
    <w:p w14:paraId="0168EAC2" w14:textId="77777777" w:rsidR="005A1A5F" w:rsidRDefault="005A1A5F" w:rsidP="005A1A5F">
      <w:pPr>
        <w:spacing w:before="120"/>
        <w:jc w:val="both"/>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1642"/>
        <w:gridCol w:w="2057"/>
        <w:gridCol w:w="760"/>
        <w:gridCol w:w="2608"/>
      </w:tblGrid>
      <w:tr w:rsidR="005A1A5F" w14:paraId="7C34E816" w14:textId="77777777" w:rsidTr="00006EE8">
        <w:trPr>
          <w:trHeight w:hRule="exact" w:val="510"/>
          <w:jc w:val="center"/>
        </w:trPr>
        <w:tc>
          <w:tcPr>
            <w:tcW w:w="1335" w:type="pct"/>
            <w:noWrap/>
            <w:vAlign w:val="center"/>
            <w:hideMark/>
          </w:tcPr>
          <w:p w14:paraId="5372C52A" w14:textId="77777777" w:rsidR="005A1A5F" w:rsidRDefault="005A1A5F" w:rsidP="00006EE8">
            <w:pPr>
              <w:jc w:val="center"/>
              <w:rPr>
                <w:sz w:val="24"/>
                <w:szCs w:val="24"/>
              </w:rPr>
            </w:pPr>
            <w:r>
              <w:rPr>
                <w:sz w:val="24"/>
                <w:szCs w:val="24"/>
              </w:rPr>
              <w:br w:type="page"/>
            </w:r>
          </w:p>
          <w:p w14:paraId="7502CA10" w14:textId="77777777" w:rsidR="005A1A5F" w:rsidRDefault="005A1A5F" w:rsidP="00006EE8">
            <w:pPr>
              <w:jc w:val="center"/>
            </w:pPr>
            <w:r>
              <w:t> </w:t>
            </w:r>
          </w:p>
          <w:p w14:paraId="070EBC41" w14:textId="77777777" w:rsidR="005A1A5F" w:rsidRDefault="005A1A5F" w:rsidP="00006EE8">
            <w:pPr>
              <w:jc w:val="center"/>
            </w:pPr>
          </w:p>
          <w:p w14:paraId="5B58C794" w14:textId="77777777" w:rsidR="005A1A5F" w:rsidRDefault="005A1A5F" w:rsidP="00006EE8">
            <w:pPr>
              <w:jc w:val="center"/>
            </w:pPr>
          </w:p>
          <w:p w14:paraId="77ED5AEB" w14:textId="77777777" w:rsidR="005A1A5F" w:rsidRDefault="005A1A5F" w:rsidP="00006EE8">
            <w:pPr>
              <w:jc w:val="center"/>
            </w:pPr>
          </w:p>
        </w:tc>
        <w:tc>
          <w:tcPr>
            <w:tcW w:w="858" w:type="pct"/>
            <w:noWrap/>
            <w:vAlign w:val="center"/>
            <w:hideMark/>
          </w:tcPr>
          <w:p w14:paraId="67C5E7A0" w14:textId="77777777" w:rsidR="005A1A5F" w:rsidRDefault="005A1A5F" w:rsidP="00006EE8">
            <w:pPr>
              <w:jc w:val="center"/>
              <w:rPr>
                <w:b/>
              </w:rPr>
            </w:pPr>
            <w:r>
              <w:rPr>
                <w:b/>
              </w:rPr>
              <w:t xml:space="preserve">Datum </w:t>
            </w:r>
          </w:p>
        </w:tc>
        <w:tc>
          <w:tcPr>
            <w:tcW w:w="1448" w:type="pct"/>
            <w:gridSpan w:val="2"/>
            <w:vAlign w:val="center"/>
            <w:hideMark/>
          </w:tcPr>
          <w:p w14:paraId="2E53C183" w14:textId="77777777" w:rsidR="005A1A5F" w:rsidRDefault="005A1A5F" w:rsidP="00006EE8">
            <w:pPr>
              <w:jc w:val="center"/>
              <w:rPr>
                <w:b/>
              </w:rPr>
            </w:pPr>
            <w:r>
              <w:rPr>
                <w:b/>
              </w:rPr>
              <w:t>Jméno a příjmení</w:t>
            </w:r>
          </w:p>
        </w:tc>
        <w:tc>
          <w:tcPr>
            <w:tcW w:w="1359" w:type="pct"/>
            <w:noWrap/>
            <w:vAlign w:val="center"/>
            <w:hideMark/>
          </w:tcPr>
          <w:p w14:paraId="5E339701" w14:textId="77777777" w:rsidR="005A1A5F" w:rsidRDefault="005A1A5F" w:rsidP="00006EE8">
            <w:pPr>
              <w:jc w:val="center"/>
              <w:rPr>
                <w:b/>
              </w:rPr>
            </w:pPr>
            <w:r>
              <w:rPr>
                <w:b/>
              </w:rPr>
              <w:t>Podpis</w:t>
            </w:r>
          </w:p>
        </w:tc>
      </w:tr>
      <w:tr w:rsidR="005A1A5F" w14:paraId="07EAA876" w14:textId="77777777" w:rsidTr="00006EE8">
        <w:trPr>
          <w:trHeight w:hRule="exact" w:val="454"/>
          <w:jc w:val="center"/>
        </w:trPr>
        <w:tc>
          <w:tcPr>
            <w:tcW w:w="1335" w:type="pct"/>
            <w:noWrap/>
            <w:vAlign w:val="center"/>
            <w:hideMark/>
          </w:tcPr>
          <w:p w14:paraId="14B89552" w14:textId="77777777" w:rsidR="005A1A5F" w:rsidRDefault="005A1A5F" w:rsidP="00006EE8">
            <w:r>
              <w:t>Zpracoval/a:</w:t>
            </w:r>
          </w:p>
        </w:tc>
        <w:tc>
          <w:tcPr>
            <w:tcW w:w="858" w:type="pct"/>
            <w:noWrap/>
            <w:vAlign w:val="center"/>
            <w:hideMark/>
          </w:tcPr>
          <w:p w14:paraId="0845320D" w14:textId="77777777" w:rsidR="005A1A5F" w:rsidRDefault="005A1A5F" w:rsidP="00006EE8">
            <w:pPr>
              <w:jc w:val="center"/>
            </w:pPr>
            <w:r>
              <w:t>15.11.2021</w:t>
            </w:r>
          </w:p>
        </w:tc>
        <w:tc>
          <w:tcPr>
            <w:tcW w:w="1448" w:type="pct"/>
            <w:gridSpan w:val="2"/>
            <w:noWrap/>
            <w:vAlign w:val="center"/>
            <w:hideMark/>
          </w:tcPr>
          <w:p w14:paraId="619DC63B" w14:textId="77777777" w:rsidR="005A1A5F" w:rsidRPr="00061C31" w:rsidRDefault="005A1A5F" w:rsidP="00006EE8">
            <w:r w:rsidRPr="00061C31">
              <w:t>Martina Čechová</w:t>
            </w:r>
          </w:p>
        </w:tc>
        <w:tc>
          <w:tcPr>
            <w:tcW w:w="1359" w:type="pct"/>
            <w:noWrap/>
            <w:vAlign w:val="center"/>
          </w:tcPr>
          <w:p w14:paraId="7CCAB765" w14:textId="77777777" w:rsidR="005A1A5F" w:rsidRDefault="005A1A5F" w:rsidP="00006EE8">
            <w:r>
              <w:t> </w:t>
            </w:r>
          </w:p>
        </w:tc>
      </w:tr>
      <w:tr w:rsidR="005A1A5F" w14:paraId="547D27D1" w14:textId="77777777" w:rsidTr="00006EE8">
        <w:trPr>
          <w:trHeight w:hRule="exact" w:val="454"/>
          <w:jc w:val="center"/>
        </w:trPr>
        <w:tc>
          <w:tcPr>
            <w:tcW w:w="1335" w:type="pct"/>
            <w:noWrap/>
            <w:vAlign w:val="center"/>
            <w:hideMark/>
          </w:tcPr>
          <w:p w14:paraId="504D79A1" w14:textId="77777777" w:rsidR="005A1A5F" w:rsidRDefault="005A1A5F" w:rsidP="00006EE8">
            <w:r>
              <w:t>Příkazce operace:</w:t>
            </w:r>
          </w:p>
        </w:tc>
        <w:tc>
          <w:tcPr>
            <w:tcW w:w="858" w:type="pct"/>
            <w:noWrap/>
            <w:vAlign w:val="center"/>
            <w:hideMark/>
          </w:tcPr>
          <w:p w14:paraId="473FE942" w14:textId="77777777" w:rsidR="005A1A5F" w:rsidRDefault="005A1A5F" w:rsidP="00006EE8">
            <w:pPr>
              <w:jc w:val="center"/>
            </w:pPr>
            <w:r>
              <w:t>15.11.2021</w:t>
            </w:r>
          </w:p>
        </w:tc>
        <w:tc>
          <w:tcPr>
            <w:tcW w:w="1448" w:type="pct"/>
            <w:gridSpan w:val="2"/>
            <w:noWrap/>
            <w:vAlign w:val="center"/>
            <w:hideMark/>
          </w:tcPr>
          <w:p w14:paraId="79E465A9" w14:textId="77777777" w:rsidR="005A1A5F" w:rsidRPr="00061C31" w:rsidRDefault="005A1A5F" w:rsidP="00006EE8">
            <w:r w:rsidRPr="00061C31">
              <w:t>Martina Čechová</w:t>
            </w:r>
          </w:p>
        </w:tc>
        <w:tc>
          <w:tcPr>
            <w:tcW w:w="1359" w:type="pct"/>
            <w:noWrap/>
            <w:vAlign w:val="center"/>
          </w:tcPr>
          <w:p w14:paraId="4A1CF8AF" w14:textId="77777777" w:rsidR="005A1A5F" w:rsidRDefault="005A1A5F" w:rsidP="00006EE8">
            <w:r>
              <w:t> </w:t>
            </w:r>
          </w:p>
        </w:tc>
      </w:tr>
      <w:tr w:rsidR="005A1A5F" w14:paraId="59FE72A1" w14:textId="77777777" w:rsidTr="00006EE8">
        <w:trPr>
          <w:trHeight w:hRule="exact" w:val="454"/>
          <w:jc w:val="center"/>
        </w:trPr>
        <w:tc>
          <w:tcPr>
            <w:tcW w:w="1335" w:type="pct"/>
            <w:noWrap/>
            <w:vAlign w:val="center"/>
            <w:hideMark/>
          </w:tcPr>
          <w:p w14:paraId="606D5963" w14:textId="77777777" w:rsidR="005A1A5F" w:rsidRDefault="005A1A5F" w:rsidP="00006EE8">
            <w:r>
              <w:t>Správce rozpočtu:</w:t>
            </w:r>
          </w:p>
        </w:tc>
        <w:tc>
          <w:tcPr>
            <w:tcW w:w="858" w:type="pct"/>
            <w:noWrap/>
            <w:vAlign w:val="center"/>
            <w:hideMark/>
          </w:tcPr>
          <w:p w14:paraId="5E0B0A59" w14:textId="77777777" w:rsidR="005A1A5F" w:rsidRDefault="005A1A5F" w:rsidP="00006EE8">
            <w:pPr>
              <w:jc w:val="center"/>
            </w:pPr>
            <w:r>
              <w:t>18.11.2021</w:t>
            </w:r>
          </w:p>
        </w:tc>
        <w:tc>
          <w:tcPr>
            <w:tcW w:w="1448" w:type="pct"/>
            <w:gridSpan w:val="2"/>
            <w:noWrap/>
            <w:vAlign w:val="center"/>
          </w:tcPr>
          <w:p w14:paraId="6898DAEF" w14:textId="79E2D117" w:rsidR="005A1A5F" w:rsidRPr="00061C31" w:rsidRDefault="005A1A5F" w:rsidP="005A1A5F">
            <w:r w:rsidRPr="00061C31">
              <w:t>Ing.</w:t>
            </w:r>
            <w:r>
              <w:t xml:space="preserve"> </w:t>
            </w:r>
            <w:r w:rsidRPr="00061C31">
              <w:t>Kamil D.Slapnička</w:t>
            </w:r>
            <w:r>
              <w:t>, MPA</w:t>
            </w:r>
          </w:p>
        </w:tc>
        <w:tc>
          <w:tcPr>
            <w:tcW w:w="1359" w:type="pct"/>
            <w:noWrap/>
            <w:vAlign w:val="center"/>
          </w:tcPr>
          <w:p w14:paraId="4B140486" w14:textId="77777777" w:rsidR="005A1A5F" w:rsidRDefault="005A1A5F" w:rsidP="00006EE8">
            <w:r>
              <w:t> </w:t>
            </w:r>
          </w:p>
        </w:tc>
      </w:tr>
      <w:tr w:rsidR="005A1A5F" w14:paraId="09D36BCC" w14:textId="77777777" w:rsidTr="00006EE8">
        <w:trPr>
          <w:trHeight w:val="390"/>
          <w:jc w:val="center"/>
        </w:trPr>
        <w:tc>
          <w:tcPr>
            <w:tcW w:w="1335" w:type="pct"/>
            <w:noWrap/>
            <w:vAlign w:val="center"/>
          </w:tcPr>
          <w:p w14:paraId="11805E30" w14:textId="77777777" w:rsidR="005A1A5F" w:rsidRDefault="005A1A5F" w:rsidP="00006EE8">
            <w:r>
              <w:t>Typová smlouva:</w:t>
            </w:r>
          </w:p>
        </w:tc>
        <w:tc>
          <w:tcPr>
            <w:tcW w:w="3665" w:type="pct"/>
            <w:gridSpan w:val="4"/>
            <w:noWrap/>
            <w:vAlign w:val="center"/>
          </w:tcPr>
          <w:p w14:paraId="04AA06CC" w14:textId="77777777" w:rsidR="005A1A5F" w:rsidRDefault="001330BA" w:rsidP="00006EE8">
            <w:sdt>
              <w:sdtPr>
                <w:id w:val="-1467894009"/>
                <w14:checkbox>
                  <w14:checked w14:val="0"/>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ANO / </w:t>
            </w:r>
            <w:sdt>
              <w:sdtPr>
                <w:id w:val="-570968097"/>
                <w14:checkbox>
                  <w14:checked w14:val="1"/>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NE</w:t>
            </w:r>
          </w:p>
        </w:tc>
      </w:tr>
      <w:tr w:rsidR="005A1A5F" w14:paraId="7B68F099" w14:textId="77777777" w:rsidTr="00006EE8">
        <w:trPr>
          <w:trHeight w:val="390"/>
          <w:jc w:val="center"/>
        </w:trPr>
        <w:tc>
          <w:tcPr>
            <w:tcW w:w="1335" w:type="pct"/>
            <w:noWrap/>
            <w:vAlign w:val="center"/>
            <w:hideMark/>
          </w:tcPr>
          <w:p w14:paraId="0EDB209E" w14:textId="77777777" w:rsidR="005A1A5F" w:rsidRDefault="005A1A5F" w:rsidP="00006EE8">
            <w:r>
              <w:t>AK – právně posoudil:</w:t>
            </w:r>
          </w:p>
        </w:tc>
        <w:tc>
          <w:tcPr>
            <w:tcW w:w="858" w:type="pct"/>
            <w:noWrap/>
            <w:vAlign w:val="center"/>
            <w:hideMark/>
          </w:tcPr>
          <w:p w14:paraId="077F0706" w14:textId="77777777" w:rsidR="005A1A5F" w:rsidRDefault="005A1A5F" w:rsidP="00006EE8">
            <w:pPr>
              <w:jc w:val="center"/>
            </w:pPr>
            <w:r>
              <w:t>12.11.2021</w:t>
            </w:r>
          </w:p>
        </w:tc>
        <w:tc>
          <w:tcPr>
            <w:tcW w:w="1448" w:type="pct"/>
            <w:gridSpan w:val="2"/>
            <w:noWrap/>
            <w:vAlign w:val="center"/>
            <w:hideMark/>
          </w:tcPr>
          <w:p w14:paraId="2F3D1872" w14:textId="77777777" w:rsidR="005A1A5F" w:rsidRDefault="005A1A5F" w:rsidP="00006EE8">
            <w:r w:rsidRPr="00061C31">
              <w:t>Mgr.Tomáš Němeček</w:t>
            </w:r>
          </w:p>
        </w:tc>
        <w:tc>
          <w:tcPr>
            <w:tcW w:w="1359" w:type="pct"/>
            <w:noWrap/>
            <w:vAlign w:val="center"/>
            <w:hideMark/>
          </w:tcPr>
          <w:p w14:paraId="55DF87C8" w14:textId="77777777" w:rsidR="005A1A5F" w:rsidRPr="00AB5D38" w:rsidRDefault="005A1A5F" w:rsidP="00006EE8">
            <w:pPr>
              <w:rPr>
                <w:i/>
              </w:rPr>
            </w:pPr>
            <w:r>
              <w:t> </w:t>
            </w:r>
            <w:r>
              <w:rPr>
                <w:i/>
              </w:rPr>
              <w:t>elektronicky e-mailem</w:t>
            </w:r>
          </w:p>
        </w:tc>
      </w:tr>
      <w:tr w:rsidR="005A1A5F" w14:paraId="0C953D01" w14:textId="77777777" w:rsidTr="00006EE8">
        <w:trPr>
          <w:trHeight w:val="396"/>
          <w:jc w:val="center"/>
        </w:trPr>
        <w:tc>
          <w:tcPr>
            <w:tcW w:w="1335" w:type="pct"/>
            <w:vMerge w:val="restart"/>
            <w:noWrap/>
            <w:vAlign w:val="center"/>
          </w:tcPr>
          <w:p w14:paraId="03E321D6" w14:textId="77777777" w:rsidR="005A1A5F" w:rsidRDefault="005A1A5F" w:rsidP="00006EE8">
            <w:r>
              <w:t>Registr smluv:</w:t>
            </w:r>
          </w:p>
        </w:tc>
        <w:tc>
          <w:tcPr>
            <w:tcW w:w="858" w:type="pct"/>
            <w:vAlign w:val="center"/>
          </w:tcPr>
          <w:p w14:paraId="3B95B2C9" w14:textId="77777777" w:rsidR="005A1A5F" w:rsidRPr="00807CA8" w:rsidRDefault="001330BA" w:rsidP="00006EE8">
            <w:pPr>
              <w:jc w:val="center"/>
              <w:rPr>
                <w:iCs/>
              </w:rPr>
            </w:pPr>
            <w:sdt>
              <w:sdtPr>
                <w:id w:val="-966201687"/>
                <w14:checkbox>
                  <w14:checked w14:val="1"/>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ANO / </w:t>
            </w:r>
            <w:sdt>
              <w:sdtPr>
                <w:id w:val="620732915"/>
                <w14:checkbox>
                  <w14:checked w14:val="0"/>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NE</w:t>
            </w:r>
          </w:p>
        </w:tc>
        <w:tc>
          <w:tcPr>
            <w:tcW w:w="1057" w:type="pct"/>
            <w:vAlign w:val="center"/>
          </w:tcPr>
          <w:p w14:paraId="78F88AA7" w14:textId="77777777" w:rsidR="005A1A5F" w:rsidRDefault="005A1A5F" w:rsidP="00006EE8">
            <w:pPr>
              <w:jc w:val="center"/>
            </w:pPr>
            <w:r>
              <w:t>Zveřejněno dne:</w:t>
            </w:r>
          </w:p>
        </w:tc>
        <w:tc>
          <w:tcPr>
            <w:tcW w:w="1750" w:type="pct"/>
            <w:gridSpan w:val="2"/>
            <w:vAlign w:val="center"/>
          </w:tcPr>
          <w:p w14:paraId="71EC2D5D" w14:textId="77777777" w:rsidR="005A1A5F" w:rsidRDefault="005A1A5F" w:rsidP="00006EE8">
            <w:pPr>
              <w:jc w:val="center"/>
              <w:rPr>
                <w:i/>
                <w:iCs/>
              </w:rPr>
            </w:pPr>
          </w:p>
        </w:tc>
      </w:tr>
      <w:tr w:rsidR="005A1A5F" w14:paraId="44D75991" w14:textId="77777777" w:rsidTr="00006EE8">
        <w:trPr>
          <w:trHeight w:val="396"/>
          <w:jc w:val="center"/>
        </w:trPr>
        <w:tc>
          <w:tcPr>
            <w:tcW w:w="1335" w:type="pct"/>
            <w:vMerge/>
            <w:noWrap/>
            <w:vAlign w:val="center"/>
          </w:tcPr>
          <w:p w14:paraId="5451F859" w14:textId="77777777" w:rsidR="005A1A5F" w:rsidRDefault="005A1A5F" w:rsidP="00006EE8"/>
        </w:tc>
        <w:tc>
          <w:tcPr>
            <w:tcW w:w="858" w:type="pct"/>
            <w:vAlign w:val="center"/>
          </w:tcPr>
          <w:p w14:paraId="67B155E1" w14:textId="77777777" w:rsidR="005A1A5F" w:rsidRDefault="005A1A5F" w:rsidP="00006EE8">
            <w:pPr>
              <w:jc w:val="center"/>
            </w:pPr>
            <w:r>
              <w:t>Odpovídá:</w:t>
            </w:r>
          </w:p>
        </w:tc>
        <w:tc>
          <w:tcPr>
            <w:tcW w:w="1057" w:type="pct"/>
            <w:vAlign w:val="center"/>
          </w:tcPr>
          <w:p w14:paraId="193899FE" w14:textId="77777777" w:rsidR="005A1A5F" w:rsidRDefault="005A1A5F" w:rsidP="00006EE8">
            <w:pPr>
              <w:jc w:val="center"/>
            </w:pPr>
            <w:r>
              <w:t>Martina Čechová</w:t>
            </w:r>
          </w:p>
        </w:tc>
        <w:tc>
          <w:tcPr>
            <w:tcW w:w="1750" w:type="pct"/>
            <w:gridSpan w:val="2"/>
            <w:vAlign w:val="center"/>
          </w:tcPr>
          <w:p w14:paraId="2B78656A" w14:textId="77777777" w:rsidR="005A1A5F" w:rsidRPr="00CD797E" w:rsidRDefault="005A1A5F" w:rsidP="00006EE8">
            <w:pPr>
              <w:jc w:val="center"/>
              <w:rPr>
                <w:i/>
                <w:iCs/>
                <w:color w:val="5B9BD5" w:themeColor="accent1"/>
              </w:rPr>
            </w:pPr>
          </w:p>
        </w:tc>
      </w:tr>
      <w:tr w:rsidR="005A1A5F" w14:paraId="617830CE" w14:textId="77777777" w:rsidTr="00006EE8">
        <w:trPr>
          <w:trHeight w:val="396"/>
          <w:jc w:val="center"/>
        </w:trPr>
        <w:tc>
          <w:tcPr>
            <w:tcW w:w="1335" w:type="pct"/>
            <w:noWrap/>
            <w:vAlign w:val="center"/>
          </w:tcPr>
          <w:p w14:paraId="1493E326" w14:textId="77777777" w:rsidR="005A1A5F" w:rsidRDefault="005A1A5F" w:rsidP="00006EE8">
            <w:r>
              <w:t>Schváleno v:</w:t>
            </w:r>
          </w:p>
        </w:tc>
        <w:tc>
          <w:tcPr>
            <w:tcW w:w="3665" w:type="pct"/>
            <w:gridSpan w:val="4"/>
            <w:vAlign w:val="center"/>
          </w:tcPr>
          <w:p w14:paraId="087DE99F" w14:textId="77777777" w:rsidR="005A1A5F" w:rsidRDefault="001330BA" w:rsidP="00006EE8">
            <w:pPr>
              <w:rPr>
                <w:i/>
                <w:iCs/>
              </w:rPr>
            </w:pPr>
            <w:sdt>
              <w:sdtPr>
                <w:id w:val="1264804870"/>
                <w14:checkbox>
                  <w14:checked w14:val="1"/>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RMO / </w:t>
            </w:r>
            <w:sdt>
              <w:sdtPr>
                <w:id w:val="-1776085787"/>
                <w14:checkbox>
                  <w14:checked w14:val="0"/>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ZMO | </w:t>
            </w:r>
            <w:sdt>
              <w:sdtPr>
                <w:id w:val="-278571322"/>
                <w14:checkbox>
                  <w14:checked w14:val="1"/>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ANO / </w:t>
            </w:r>
            <w:sdt>
              <w:sdtPr>
                <w:id w:val="1366564158"/>
                <w14:checkbox>
                  <w14:checked w14:val="0"/>
                  <w14:checkedState w14:val="2612" w14:font="MS Gothic"/>
                  <w14:uncheckedState w14:val="2610" w14:font="MS Gothic"/>
                </w14:checkbox>
              </w:sdtPr>
              <w:sdtEndPr/>
              <w:sdtContent>
                <w:r w:rsidR="005A1A5F">
                  <w:rPr>
                    <w:rFonts w:ascii="MS Gothic" w:eastAsia="MS Gothic" w:hAnsi="MS Gothic" w:hint="eastAsia"/>
                  </w:rPr>
                  <w:t>☐</w:t>
                </w:r>
              </w:sdtContent>
            </w:sdt>
            <w:r w:rsidR="005A1A5F">
              <w:t xml:space="preserve"> NE dne: 10.11.2021</w:t>
            </w:r>
          </w:p>
        </w:tc>
      </w:tr>
      <w:tr w:rsidR="005A1A5F" w14:paraId="28EDA6C6" w14:textId="77777777" w:rsidTr="00006EE8">
        <w:trPr>
          <w:trHeight w:val="396"/>
          <w:jc w:val="center"/>
        </w:trPr>
        <w:tc>
          <w:tcPr>
            <w:tcW w:w="1335" w:type="pct"/>
            <w:noWrap/>
            <w:vAlign w:val="center"/>
          </w:tcPr>
          <w:p w14:paraId="5AF549F1" w14:textId="77777777" w:rsidR="005A1A5F" w:rsidRDefault="005A1A5F" w:rsidP="00006EE8"/>
          <w:p w14:paraId="0F228D1A" w14:textId="77777777" w:rsidR="005A1A5F" w:rsidRDefault="005A1A5F" w:rsidP="00006EE8">
            <w:r>
              <w:t>Poznámka:</w:t>
            </w:r>
          </w:p>
          <w:p w14:paraId="3B8BDD29" w14:textId="77777777" w:rsidR="005A1A5F" w:rsidRDefault="005A1A5F" w:rsidP="00006EE8"/>
        </w:tc>
        <w:tc>
          <w:tcPr>
            <w:tcW w:w="3665" w:type="pct"/>
            <w:gridSpan w:val="4"/>
            <w:vAlign w:val="center"/>
          </w:tcPr>
          <w:p w14:paraId="7FB04901" w14:textId="77777777" w:rsidR="005A1A5F" w:rsidRDefault="005A1A5F" w:rsidP="00006EE8">
            <w:pPr>
              <w:jc w:val="center"/>
              <w:rPr>
                <w:i/>
                <w:iCs/>
              </w:rPr>
            </w:pPr>
            <w:r>
              <w:rPr>
                <w:i/>
                <w:iCs/>
              </w:rPr>
              <w:t>Usnesení RMO Střekov č. 1005/73R/21 ze dne 10.11.2021</w:t>
            </w:r>
          </w:p>
        </w:tc>
      </w:tr>
    </w:tbl>
    <w:p w14:paraId="3102CCAD" w14:textId="77777777" w:rsidR="005A1A5F" w:rsidRPr="001922F5" w:rsidRDefault="005A1A5F" w:rsidP="005A1A5F">
      <w:pPr>
        <w:spacing w:before="120"/>
        <w:jc w:val="both"/>
        <w:rPr>
          <w:szCs w:val="22"/>
        </w:rPr>
      </w:pPr>
    </w:p>
    <w:sectPr w:rsidR="005A1A5F" w:rsidRPr="001922F5" w:rsidSect="005A1A5F">
      <w:footerReference w:type="default" r:id="rId11"/>
      <w:pgSz w:w="11906" w:h="16838"/>
      <w:pgMar w:top="851" w:right="1134" w:bottom="851" w:left="1134" w:header="709"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C557" w14:textId="77777777" w:rsidR="00441E7A" w:rsidRDefault="00441E7A">
      <w:r>
        <w:separator/>
      </w:r>
    </w:p>
  </w:endnote>
  <w:endnote w:type="continuationSeparator" w:id="0">
    <w:p w14:paraId="0C2C7AE2" w14:textId="77777777" w:rsidR="00441E7A" w:rsidRDefault="0044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D" w14:textId="774A870A" w:rsidR="00342AFA" w:rsidRDefault="00F517BC">
    <w:pPr>
      <w:pStyle w:val="Zpat"/>
      <w:jc w:val="right"/>
    </w:pPr>
    <w:r>
      <w:rPr>
        <w:noProof/>
      </w:rPr>
      <mc:AlternateContent>
        <mc:Choice Requires="wps">
          <w:drawing>
            <wp:anchor distT="0" distB="0" distL="0" distR="0" simplePos="0" relativeHeight="14" behindDoc="1" locked="0" layoutInCell="1" allowOverlap="1" wp14:anchorId="77136F50" wp14:editId="77136F51">
              <wp:simplePos x="0" y="0"/>
              <wp:positionH relativeFrom="page">
                <wp:posOffset>915035</wp:posOffset>
              </wp:positionH>
              <wp:positionV relativeFrom="page">
                <wp:posOffset>9784715</wp:posOffset>
              </wp:positionV>
              <wp:extent cx="328295" cy="132080"/>
              <wp:effectExtent l="0" t="0" r="0" b="0"/>
              <wp:wrapTopAndBottom/>
              <wp:docPr id="3" name="Rámec2"/>
              <wp:cNvGraphicFramePr/>
              <a:graphic xmlns:a="http://schemas.openxmlformats.org/drawingml/2006/main">
                <a:graphicData uri="http://schemas.microsoft.com/office/word/2010/wordprocessingShape">
                  <wps:wsp>
                    <wps:cNvSpPr/>
                    <wps:spPr>
                      <a:xfrm>
                        <a:off x="0" y="0"/>
                        <a:ext cx="327600" cy="131400"/>
                      </a:xfrm>
                      <a:prstGeom prst="rect">
                        <a:avLst/>
                      </a:prstGeom>
                      <a:noFill/>
                      <a:ln>
                        <a:noFill/>
                      </a:ln>
                    </wps:spPr>
                    <wps:style>
                      <a:lnRef idx="0">
                        <a:scrgbClr r="0" g="0" b="0"/>
                      </a:lnRef>
                      <a:fillRef idx="0">
                        <a:scrgbClr r="0" g="0" b="0"/>
                      </a:fillRef>
                      <a:effectRef idx="0">
                        <a:scrgbClr r="0" g="0" b="0"/>
                      </a:effectRef>
                      <a:fontRef idx="minor"/>
                    </wps:style>
                    <wps:txbx>
                      <w:txbxContent>
                        <w:p w14:paraId="77136F53" w14:textId="77777777" w:rsidR="00342AFA" w:rsidRDefault="00342AFA">
                          <w:pPr>
                            <w:pStyle w:val="Zpat"/>
                            <w:rPr>
                              <w:color w:val="auto"/>
                            </w:rPr>
                          </w:pPr>
                        </w:p>
                      </w:txbxContent>
                    </wps:txbx>
                    <wps:bodyPr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7136F50" id="Rámec2" o:spid="_x0000_s1027" style="position:absolute;left:0;text-align:left;margin-left:72.05pt;margin-top:770.45pt;width:25.85pt;height:10.4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" filled="f" stroked="f">
              <v:textbox style="mso-fit-shape-to-text:t" inset="0,0,0,0">
                <w:txbxContent>
                  <w:p w14:paraId="77136F53" w14:textId="77777777" w:rsidR="00342AFA" w:rsidRDefault="00342AFA">
                    <w:pPr>
                      <w:pStyle w:val="Zpat"/>
                      <w:rPr>
                        <w:color w:val="auto"/>
                      </w:rPr>
                    </w:pPr>
                  </w:p>
                </w:txbxContent>
              </v:textbox>
              <w10:wrap type="topAndBottom" anchorx="page" anchory="page"/>
            </v:rect>
          </w:pict>
        </mc:Fallback>
      </mc:AlternateContent>
    </w:r>
    <w:r>
      <w:rPr>
        <w:rStyle w:val="slostrnky"/>
        <w:rFonts w:ascii="Arial" w:hAnsi="Arial"/>
        <w:sz w:val="16"/>
      </w:rPr>
      <w:t xml:space="preserve">strana </w:t>
    </w:r>
    <w:r>
      <w:rPr>
        <w:rStyle w:val="slostrnky"/>
        <w:rFonts w:ascii="Arial" w:hAnsi="Arial"/>
        <w:sz w:val="16"/>
      </w:rPr>
      <w:fldChar w:fldCharType="begin"/>
    </w:r>
    <w:r>
      <w:instrText>PAGE</w:instrText>
    </w:r>
    <w:r>
      <w:fldChar w:fldCharType="separate"/>
    </w:r>
    <w:r w:rsidR="001330BA">
      <w:rPr>
        <w:noProof/>
      </w:rPr>
      <w:t>2</w:t>
    </w:r>
    <w:r>
      <w:fldChar w:fldCharType="end"/>
    </w:r>
    <w:r>
      <w:rPr>
        <w:rStyle w:val="slostrnky"/>
        <w:rFonts w:ascii="Arial" w:hAnsi="Arial"/>
        <w:sz w:val="16"/>
      </w:rPr>
      <w:t>/</w:t>
    </w:r>
    <w:r>
      <w:rPr>
        <w:rStyle w:val="slostrnky"/>
        <w:rFonts w:ascii="Arial" w:hAnsi="Arial"/>
        <w:sz w:val="16"/>
      </w:rPr>
      <w:fldChar w:fldCharType="begin"/>
    </w:r>
    <w:r>
      <w:instrText>NUMPAGES</w:instrText>
    </w:r>
    <w:r>
      <w:fldChar w:fldCharType="separate"/>
    </w:r>
    <w:r w:rsidR="001330BA">
      <w:rPr>
        <w:noProof/>
      </w:rPr>
      <w:t>10</w:t>
    </w:r>
    <w:r>
      <w:fldChar w:fldCharType="end"/>
    </w:r>
  </w:p>
  <w:p w14:paraId="77136F4E" w14:textId="77777777" w:rsidR="00342AFA" w:rsidRDefault="00342AFA">
    <w:pPr>
      <w:pStyle w:val="Zpat"/>
    </w:pP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8B1D" w14:textId="77777777" w:rsidR="00441E7A" w:rsidRDefault="00441E7A">
      <w:r>
        <w:separator/>
      </w:r>
    </w:p>
  </w:footnote>
  <w:footnote w:type="continuationSeparator" w:id="0">
    <w:p w14:paraId="703436FF" w14:textId="77777777" w:rsidR="00441E7A" w:rsidRDefault="0044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4D088FD8"/>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4A37436"/>
    <w:multiLevelType w:val="multilevel"/>
    <w:tmpl w:val="27AA1AC2"/>
    <w:lvl w:ilvl="0">
      <w:start w:val="19"/>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951F3"/>
    <w:multiLevelType w:val="multilevel"/>
    <w:tmpl w:val="4CA8250E"/>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Bookman Old Style" w:hAnsi="Bookman Old Style"/>
        <w:sz w:val="20"/>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A96E2C"/>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5"/>
  </w:num>
  <w:num w:numId="4">
    <w:abstractNumId w:val="18"/>
  </w:num>
  <w:num w:numId="5">
    <w:abstractNumId w:val="12"/>
  </w:num>
  <w:num w:numId="6">
    <w:abstractNumId w:val="16"/>
  </w:num>
  <w:num w:numId="7">
    <w:abstractNumId w:val="5"/>
  </w:num>
  <w:num w:numId="8">
    <w:abstractNumId w:val="21"/>
  </w:num>
  <w:num w:numId="9">
    <w:abstractNumId w:val="15"/>
  </w:num>
  <w:num w:numId="10">
    <w:abstractNumId w:val="17"/>
  </w:num>
  <w:num w:numId="11">
    <w:abstractNumId w:val="24"/>
  </w:num>
  <w:num w:numId="12">
    <w:abstractNumId w:val="13"/>
  </w:num>
  <w:num w:numId="13">
    <w:abstractNumId w:val="29"/>
  </w:num>
  <w:num w:numId="14">
    <w:abstractNumId w:val="10"/>
  </w:num>
  <w:num w:numId="15">
    <w:abstractNumId w:val="28"/>
  </w:num>
  <w:num w:numId="16">
    <w:abstractNumId w:val="19"/>
  </w:num>
  <w:num w:numId="17">
    <w:abstractNumId w:val="6"/>
  </w:num>
  <w:num w:numId="18">
    <w:abstractNumId w:val="20"/>
  </w:num>
  <w:num w:numId="19">
    <w:abstractNumId w:val="2"/>
  </w:num>
  <w:num w:numId="20">
    <w:abstractNumId w:val="26"/>
  </w:num>
  <w:num w:numId="21">
    <w:abstractNumId w:val="3"/>
  </w:num>
  <w:num w:numId="22">
    <w:abstractNumId w:val="7"/>
  </w:num>
  <w:num w:numId="23">
    <w:abstractNumId w:val="14"/>
  </w:num>
  <w:num w:numId="24">
    <w:abstractNumId w:val="9"/>
  </w:num>
  <w:num w:numId="25">
    <w:abstractNumId w:val="22"/>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A"/>
    <w:rsid w:val="00007836"/>
    <w:rsid w:val="000235AA"/>
    <w:rsid w:val="00060EE4"/>
    <w:rsid w:val="000713D2"/>
    <w:rsid w:val="000D5D9C"/>
    <w:rsid w:val="001078D8"/>
    <w:rsid w:val="001330BA"/>
    <w:rsid w:val="00151C41"/>
    <w:rsid w:val="00167F68"/>
    <w:rsid w:val="00177C65"/>
    <w:rsid w:val="00180C11"/>
    <w:rsid w:val="001922F5"/>
    <w:rsid w:val="001A20A0"/>
    <w:rsid w:val="00250785"/>
    <w:rsid w:val="002C1F5D"/>
    <w:rsid w:val="002E1901"/>
    <w:rsid w:val="002F2CFC"/>
    <w:rsid w:val="002F4EF1"/>
    <w:rsid w:val="002F561D"/>
    <w:rsid w:val="00314580"/>
    <w:rsid w:val="00342AFA"/>
    <w:rsid w:val="0035496D"/>
    <w:rsid w:val="0035566B"/>
    <w:rsid w:val="00386AA3"/>
    <w:rsid w:val="003D28E0"/>
    <w:rsid w:val="003E72E5"/>
    <w:rsid w:val="00403896"/>
    <w:rsid w:val="0040582E"/>
    <w:rsid w:val="00410506"/>
    <w:rsid w:val="004302A9"/>
    <w:rsid w:val="00441E7A"/>
    <w:rsid w:val="004A3EE3"/>
    <w:rsid w:val="00551D93"/>
    <w:rsid w:val="005569D5"/>
    <w:rsid w:val="005A1A5F"/>
    <w:rsid w:val="005A367E"/>
    <w:rsid w:val="005C43EE"/>
    <w:rsid w:val="005C4A4E"/>
    <w:rsid w:val="00605E0D"/>
    <w:rsid w:val="006328E7"/>
    <w:rsid w:val="006531DB"/>
    <w:rsid w:val="006610B7"/>
    <w:rsid w:val="006A4982"/>
    <w:rsid w:val="006B1451"/>
    <w:rsid w:val="006D056C"/>
    <w:rsid w:val="006F0291"/>
    <w:rsid w:val="007039BB"/>
    <w:rsid w:val="007060D2"/>
    <w:rsid w:val="007C689A"/>
    <w:rsid w:val="0083142D"/>
    <w:rsid w:val="008429C2"/>
    <w:rsid w:val="00847C02"/>
    <w:rsid w:val="008516E5"/>
    <w:rsid w:val="0086575F"/>
    <w:rsid w:val="00875CF2"/>
    <w:rsid w:val="00877DB0"/>
    <w:rsid w:val="00891C81"/>
    <w:rsid w:val="008A1314"/>
    <w:rsid w:val="008B43D5"/>
    <w:rsid w:val="008C1D11"/>
    <w:rsid w:val="008D5BEC"/>
    <w:rsid w:val="00950D5F"/>
    <w:rsid w:val="009570B3"/>
    <w:rsid w:val="009673E7"/>
    <w:rsid w:val="009D3E91"/>
    <w:rsid w:val="009E3769"/>
    <w:rsid w:val="00A6333B"/>
    <w:rsid w:val="00B210BC"/>
    <w:rsid w:val="00B56A8A"/>
    <w:rsid w:val="00B62930"/>
    <w:rsid w:val="00B70970"/>
    <w:rsid w:val="00B92026"/>
    <w:rsid w:val="00BB6B35"/>
    <w:rsid w:val="00BD3D7A"/>
    <w:rsid w:val="00BD4FE1"/>
    <w:rsid w:val="00BE1BE1"/>
    <w:rsid w:val="00C07C94"/>
    <w:rsid w:val="00C26458"/>
    <w:rsid w:val="00C41357"/>
    <w:rsid w:val="00C43645"/>
    <w:rsid w:val="00C633F2"/>
    <w:rsid w:val="00C97F66"/>
    <w:rsid w:val="00CA6CD3"/>
    <w:rsid w:val="00CF7A84"/>
    <w:rsid w:val="00D12500"/>
    <w:rsid w:val="00D6740E"/>
    <w:rsid w:val="00D779FB"/>
    <w:rsid w:val="00D86E95"/>
    <w:rsid w:val="00DB08C2"/>
    <w:rsid w:val="00DB11F6"/>
    <w:rsid w:val="00DD16AF"/>
    <w:rsid w:val="00DE3A6F"/>
    <w:rsid w:val="00E0053B"/>
    <w:rsid w:val="00E4557A"/>
    <w:rsid w:val="00E50F82"/>
    <w:rsid w:val="00E60964"/>
    <w:rsid w:val="00E70F46"/>
    <w:rsid w:val="00E9049D"/>
    <w:rsid w:val="00EC0EA4"/>
    <w:rsid w:val="00EF0332"/>
    <w:rsid w:val="00F517BC"/>
    <w:rsid w:val="00F858A1"/>
    <w:rsid w:val="00FB74C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E4A"/>
  <w15:docId w15:val="{D0D967E3-486F-40FF-90C6-5F317AF3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1" ma:contentTypeDescription="Vytvoří nový dokument" ma:contentTypeScope="" ma:versionID="4cf69fe377ae5c2d9e5d3a5fdd6e6afc">
  <xsd:schema xmlns:xsd="http://www.w3.org/2001/XMLSchema" xmlns:xs="http://www.w3.org/2001/XMLSchema" xmlns:p="http://schemas.microsoft.com/office/2006/metadata/properties" xmlns:ns3="657abae9-013f-464a-ad99-2944ac9a1684" targetNamespace="http://schemas.microsoft.com/office/2006/metadata/properties" ma:root="true" ma:fieldsID="690077b4fb1e0a30290c22fb27e7145b"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4A8EBF-E1A6-4779-9138-9FC4A41D2C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57abae9-013f-464a-ad99-2944ac9a1684"/>
    <ds:schemaRef ds:uri="http://www.w3.org/XML/1998/namespace"/>
    <ds:schemaRef ds:uri="http://purl.org/dc/dcmitype/"/>
  </ds:schemaRefs>
</ds:datastoreItem>
</file>

<file path=customXml/itemProps2.xml><?xml version="1.0" encoding="utf-8"?>
<ds:datastoreItem xmlns:ds="http://schemas.openxmlformats.org/officeDocument/2006/customXml" ds:itemID="{4CC0D635-2D0F-4CB9-A620-627901BD2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4.xml><?xml version="1.0" encoding="utf-8"?>
<ds:datastoreItem xmlns:ds="http://schemas.openxmlformats.org/officeDocument/2006/customXml" ds:itemID="{49E5EE2E-8998-40B4-8F4C-4ABE1C1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24763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Čechová Martina</cp:lastModifiedBy>
  <cp:revision>2</cp:revision>
  <cp:lastPrinted>2020-12-15T12:19:00Z</cp:lastPrinted>
  <dcterms:created xsi:type="dcterms:W3CDTF">2021-11-22T13:17:00Z</dcterms:created>
  <dcterms:modified xsi:type="dcterms:W3CDTF">2021-11-22T13:17:00Z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