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24663622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E16CF4" w:rsidRPr="00E16CF4">
        <w:rPr>
          <w:rFonts w:asciiTheme="minorHAnsi" w:hAnsiTheme="minorHAnsi"/>
          <w:b/>
          <w:sz w:val="28"/>
          <w:szCs w:val="28"/>
        </w:rPr>
        <w:t>D1734/00</w:t>
      </w:r>
      <w:r w:rsidR="00323803">
        <w:rPr>
          <w:rFonts w:asciiTheme="minorHAnsi" w:hAnsiTheme="minorHAnsi"/>
          <w:b/>
          <w:sz w:val="28"/>
          <w:szCs w:val="28"/>
        </w:rPr>
        <w:t>455</w:t>
      </w:r>
      <w:r w:rsidR="00E16CF4" w:rsidRPr="00E16CF4">
        <w:rPr>
          <w:rFonts w:asciiTheme="minorHAnsi" w:hAnsiTheme="minorHAnsi"/>
          <w:b/>
          <w:sz w:val="28"/>
          <w:szCs w:val="28"/>
        </w:rPr>
        <w:t>/2</w:t>
      </w:r>
      <w:r w:rsidR="000A026A">
        <w:rPr>
          <w:rFonts w:asciiTheme="minorHAnsi" w:hAnsiTheme="minorHAnsi"/>
          <w:b/>
          <w:sz w:val="28"/>
          <w:szCs w:val="28"/>
        </w:rPr>
        <w:t>1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1897DF91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170D7D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5AD77708" w:rsidR="005A34F0" w:rsidRPr="00515D12" w:rsidRDefault="005A34F0" w:rsidP="00170D7D">
      <w:pPr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zastoupené:</w:t>
      </w:r>
      <w:r w:rsidR="00170D7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>
        <w:rPr>
          <w:rFonts w:asciiTheme="minorHAnsi" w:hAnsiTheme="minorHAnsi"/>
          <w:sz w:val="22"/>
          <w:szCs w:val="22"/>
        </w:rPr>
        <w:t>Liedermanovou</w:t>
      </w:r>
      <w:proofErr w:type="spellEnd"/>
      <w:r>
        <w:rPr>
          <w:rFonts w:asciiTheme="minorHAnsi" w:hAnsiTheme="minorHAnsi"/>
          <w:sz w:val="22"/>
          <w:szCs w:val="22"/>
        </w:rPr>
        <w:t>, vedoucí odboru školstv</w:t>
      </w:r>
      <w:r w:rsidR="00F7467E">
        <w:rPr>
          <w:rFonts w:asciiTheme="minorHAnsi" w:hAnsiTheme="minorHAnsi"/>
          <w:sz w:val="22"/>
          <w:szCs w:val="22"/>
        </w:rPr>
        <w:t xml:space="preserve">í, kultury a sportu Magistrátu </w:t>
      </w:r>
      <w:r>
        <w:rPr>
          <w:rFonts w:asciiTheme="minorHAnsi" w:hAnsiTheme="minorHAnsi"/>
          <w:sz w:val="22"/>
          <w:szCs w:val="22"/>
        </w:rPr>
        <w:t>města Pardubic</w:t>
      </w:r>
    </w:p>
    <w:p w14:paraId="1D689E3A" w14:textId="200D7803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3922A770" w14:textId="32CDDC2D" w:rsidR="008A2DC8" w:rsidRPr="008A2DC8" w:rsidRDefault="008A2DC8" w:rsidP="008A2DC8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="004A5A52" w:rsidRPr="004A5A52">
        <w:rPr>
          <w:rFonts w:ascii="Calibri" w:hAnsi="Calibri"/>
          <w:color w:val="000000" w:themeColor="text1"/>
          <w:sz w:val="22"/>
          <w:szCs w:val="22"/>
        </w:rPr>
        <w:t>HOCKEY CLUB UNI Pardubice, z.s.</w:t>
      </w:r>
      <w:r w:rsidRPr="008A2DC8">
        <w:rPr>
          <w:rFonts w:ascii="Calibri" w:hAnsi="Calibri"/>
          <w:color w:val="000000" w:themeColor="text1"/>
          <w:sz w:val="22"/>
          <w:szCs w:val="22"/>
        </w:rPr>
        <w:t xml:space="preserve">,    </w:t>
      </w:r>
    </w:p>
    <w:p w14:paraId="017E3687" w14:textId="5A3C11CF" w:rsidR="008A2DC8" w:rsidRPr="008A2DC8" w:rsidRDefault="008A2DC8" w:rsidP="008A2DC8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A2DC8">
        <w:rPr>
          <w:rFonts w:ascii="Calibri" w:hAnsi="Calibri"/>
          <w:color w:val="000000" w:themeColor="text1"/>
          <w:sz w:val="22"/>
          <w:szCs w:val="22"/>
        </w:rPr>
        <w:tab/>
        <w:t xml:space="preserve">sídlo: </w:t>
      </w:r>
      <w:r w:rsidR="004A5A52" w:rsidRPr="004A5A52">
        <w:rPr>
          <w:rFonts w:ascii="Calibri" w:hAnsi="Calibri"/>
          <w:color w:val="000000" w:themeColor="text1"/>
          <w:sz w:val="22"/>
          <w:szCs w:val="22"/>
        </w:rPr>
        <w:t>Lonkova 510, Polabiny, 530 09 Pardubice</w:t>
      </w:r>
      <w:r w:rsidRPr="008A2DC8">
        <w:rPr>
          <w:rFonts w:ascii="Calibri" w:hAnsi="Calibri"/>
          <w:color w:val="000000" w:themeColor="text1"/>
          <w:sz w:val="22"/>
          <w:szCs w:val="22"/>
        </w:rPr>
        <w:t>,</w:t>
      </w:r>
    </w:p>
    <w:p w14:paraId="61FE8D6B" w14:textId="0F368372" w:rsidR="008A2DC8" w:rsidRPr="008A2DC8" w:rsidRDefault="008A2DC8" w:rsidP="008A2DC8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A2DC8">
        <w:rPr>
          <w:rFonts w:ascii="Calibri" w:hAnsi="Calibri"/>
          <w:color w:val="000000" w:themeColor="text1"/>
          <w:sz w:val="22"/>
          <w:szCs w:val="22"/>
        </w:rPr>
        <w:tab/>
        <w:t xml:space="preserve">IČO: </w:t>
      </w:r>
      <w:r w:rsidR="004A5A52" w:rsidRPr="004A5A52">
        <w:rPr>
          <w:rFonts w:ascii="Calibri" w:hAnsi="Calibri"/>
          <w:color w:val="000000" w:themeColor="text1"/>
          <w:sz w:val="22"/>
          <w:szCs w:val="22"/>
        </w:rPr>
        <w:t>09341391</w:t>
      </w:r>
      <w:r w:rsidRPr="008A2DC8">
        <w:rPr>
          <w:rFonts w:ascii="Calibri" w:hAnsi="Calibri"/>
          <w:color w:val="000000" w:themeColor="text1"/>
          <w:sz w:val="22"/>
          <w:szCs w:val="22"/>
        </w:rPr>
        <w:t>,</w:t>
      </w:r>
    </w:p>
    <w:p w14:paraId="7D841A6F" w14:textId="53687B84" w:rsidR="008A2DC8" w:rsidRPr="008A2DC8" w:rsidRDefault="008A2DC8" w:rsidP="008A2DC8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A2DC8">
        <w:rPr>
          <w:rFonts w:ascii="Calibri" w:hAnsi="Calibri"/>
          <w:color w:val="000000" w:themeColor="text1"/>
          <w:sz w:val="22"/>
          <w:szCs w:val="22"/>
        </w:rPr>
        <w:tab/>
        <w:t xml:space="preserve">číslo bankovního účtu: </w:t>
      </w:r>
      <w:r w:rsidR="004A5A52">
        <w:rPr>
          <w:rFonts w:ascii="Calibri" w:hAnsi="Calibri"/>
          <w:color w:val="000000" w:themeColor="text1"/>
          <w:sz w:val="22"/>
          <w:szCs w:val="22"/>
        </w:rPr>
        <w:t>294373629</w:t>
      </w:r>
      <w:r w:rsidRPr="008A2DC8">
        <w:rPr>
          <w:rFonts w:ascii="Calibri" w:hAnsi="Calibri"/>
          <w:color w:val="000000" w:themeColor="text1"/>
          <w:sz w:val="22"/>
          <w:szCs w:val="22"/>
        </w:rPr>
        <w:t>/0300,</w:t>
      </w:r>
    </w:p>
    <w:p w14:paraId="0E73ABB9" w14:textId="56706EC5" w:rsidR="008A2DC8" w:rsidRDefault="008A2DC8" w:rsidP="00FB19BC">
      <w:pPr>
        <w:tabs>
          <w:tab w:val="left" w:pos="426"/>
        </w:tabs>
        <w:ind w:left="1560" w:hanging="127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A2DC8">
        <w:rPr>
          <w:rFonts w:ascii="Calibri" w:hAnsi="Calibri"/>
          <w:color w:val="000000" w:themeColor="text1"/>
          <w:sz w:val="22"/>
          <w:szCs w:val="22"/>
        </w:rPr>
        <w:tab/>
        <w:t>zastoupen</w:t>
      </w:r>
      <w:r w:rsidR="004A5A52">
        <w:rPr>
          <w:rFonts w:ascii="Calibri" w:hAnsi="Calibri"/>
          <w:color w:val="000000" w:themeColor="text1"/>
          <w:sz w:val="22"/>
          <w:szCs w:val="22"/>
        </w:rPr>
        <w:t>ý</w:t>
      </w:r>
      <w:r w:rsidRPr="008A2DC8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4A5A52">
        <w:rPr>
          <w:rFonts w:ascii="Calibri" w:hAnsi="Calibri"/>
          <w:color w:val="000000" w:themeColor="text1"/>
          <w:sz w:val="22"/>
          <w:szCs w:val="22"/>
        </w:rPr>
        <w:t>Mgr. Petrem Filipem</w:t>
      </w:r>
      <w:r w:rsidRPr="008A2DC8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4A5A52">
        <w:rPr>
          <w:rFonts w:ascii="Calibri" w:hAnsi="Calibri"/>
          <w:color w:val="000000" w:themeColor="text1"/>
          <w:sz w:val="22"/>
          <w:szCs w:val="22"/>
        </w:rPr>
        <w:t>členem správní rady</w:t>
      </w:r>
    </w:p>
    <w:p w14:paraId="165F80F3" w14:textId="54D870FE" w:rsidR="005A34F0" w:rsidRPr="00BE0522" w:rsidRDefault="005A34F0" w:rsidP="008A2DC8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6A9EDEF4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</w:t>
      </w:r>
      <w:r w:rsidR="001143F2">
        <w:rPr>
          <w:rFonts w:asciiTheme="minorHAnsi" w:hAnsiTheme="minorHAnsi"/>
          <w:sz w:val="22"/>
          <w:szCs w:val="22"/>
        </w:rPr>
        <w:t>2</w:t>
      </w:r>
      <w:r w:rsidR="000A026A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schválená Zastupitelstvem města Pardubic na </w:t>
      </w:r>
      <w:r w:rsidR="001143F2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</w:t>
      </w:r>
      <w:r w:rsidR="001143F2">
        <w:rPr>
          <w:rFonts w:asciiTheme="minorHAnsi" w:hAnsiTheme="minorHAnsi"/>
          <w:sz w:val="22"/>
          <w:szCs w:val="22"/>
        </w:rPr>
        <w:t>1</w:t>
      </w:r>
      <w:r w:rsidR="000A026A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.12.20</w:t>
      </w:r>
      <w:r w:rsidR="000A026A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F14BB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</w:t>
      </w:r>
      <w:r w:rsidR="00F14BB6">
        <w:rPr>
          <w:rFonts w:asciiTheme="minorHAnsi" w:hAnsiTheme="minorHAnsi"/>
          <w:sz w:val="22"/>
          <w:szCs w:val="22"/>
        </w:rPr>
        <w:t xml:space="preserve">17.12.2020 usnesením č. </w:t>
      </w:r>
      <w:r w:rsidR="00F14BB6" w:rsidRPr="008D2316">
        <w:rPr>
          <w:rFonts w:asciiTheme="minorHAnsi" w:hAnsiTheme="minorHAnsi"/>
          <w:sz w:val="22"/>
          <w:szCs w:val="22"/>
        </w:rPr>
        <w:t>Z/1845/2020</w:t>
      </w:r>
      <w:r w:rsidR="00F14BB6" w:rsidRPr="008D2316" w:rsidDel="008D2316">
        <w:rPr>
          <w:rFonts w:asciiTheme="minorHAnsi" w:hAnsiTheme="minorHAnsi"/>
          <w:sz w:val="22"/>
          <w:szCs w:val="22"/>
        </w:rPr>
        <w:t xml:space="preserve"> </w:t>
      </w:r>
      <w:r w:rsidR="00F14BB6">
        <w:rPr>
          <w:rFonts w:asciiTheme="minorHAnsi" w:hAnsiTheme="minorHAnsi"/>
          <w:sz w:val="22"/>
          <w:szCs w:val="22"/>
        </w:rPr>
        <w:t>(Směrnice č. 6/2020 – dále jen „Zásady“). Pravidla a Zásady jsou zveřejněny na webových stránkách statutárního města Pardubice (</w:t>
      </w:r>
      <w:hyperlink r:id="rId11" w:history="1">
        <w:r w:rsidR="00F14BB6"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="00F14BB6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3AB22C60" w14:textId="03562BA1" w:rsidR="005A34F0" w:rsidRDefault="005A34F0" w:rsidP="00A437C1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170D7D">
        <w:rPr>
          <w:rFonts w:asciiTheme="minorHAnsi" w:hAnsiTheme="minorHAnsi"/>
          <w:sz w:val="22"/>
          <w:szCs w:val="22"/>
        </w:rPr>
        <w:t xml:space="preserve"> individuální</w:t>
      </w:r>
      <w:r w:rsidR="00965D0E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</w:t>
      </w:r>
      <w:r>
        <w:rPr>
          <w:rFonts w:asciiTheme="minorHAnsi" w:hAnsiTheme="minorHAnsi"/>
          <w:sz w:val="22"/>
          <w:szCs w:val="22"/>
        </w:rPr>
        <w:br w:type="page"/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15F498E8" w:rsidR="005A34F0" w:rsidRPr="00A54C85" w:rsidRDefault="005A34F0" w:rsidP="005A34F0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</w:t>
      </w:r>
      <w:r w:rsidR="00170D7D">
        <w:rPr>
          <w:rFonts w:asciiTheme="minorHAnsi" w:hAnsiTheme="minorHAnsi"/>
          <w:sz w:val="22"/>
          <w:szCs w:val="22"/>
        </w:rPr>
        <w:t xml:space="preserve"> individuální</w:t>
      </w:r>
      <w:r w:rsidR="008A2DC8">
        <w:rPr>
          <w:rFonts w:asciiTheme="minorHAnsi" w:hAnsiTheme="minorHAnsi"/>
          <w:sz w:val="22"/>
          <w:szCs w:val="22"/>
        </w:rPr>
        <w:t xml:space="preserve"> </w:t>
      </w:r>
      <w:r w:rsidRPr="0079041F">
        <w:rPr>
          <w:rFonts w:asciiTheme="minorHAnsi" w:hAnsiTheme="minorHAnsi"/>
          <w:sz w:val="22"/>
          <w:szCs w:val="22"/>
        </w:rPr>
        <w:t>dotaci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B9459F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</w:t>
      </w:r>
      <w:r w:rsidR="001143F2">
        <w:rPr>
          <w:rFonts w:asciiTheme="minorHAnsi" w:hAnsiTheme="minorHAnsi"/>
          <w:sz w:val="22"/>
          <w:szCs w:val="22"/>
        </w:rPr>
        <w:t>2</w:t>
      </w:r>
      <w:r w:rsidR="000A026A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4A5A52">
        <w:rPr>
          <w:rFonts w:asciiTheme="minorHAnsi" w:hAnsiTheme="minorHAnsi"/>
          <w:b/>
          <w:sz w:val="22"/>
          <w:szCs w:val="22"/>
        </w:rPr>
        <w:t>1</w:t>
      </w:r>
      <w:r w:rsidR="00C254B6">
        <w:rPr>
          <w:rFonts w:asciiTheme="minorHAnsi" w:hAnsiTheme="minorHAnsi"/>
          <w:b/>
          <w:sz w:val="22"/>
          <w:szCs w:val="22"/>
        </w:rPr>
        <w:t>0</w:t>
      </w:r>
      <w:r w:rsidR="00B9459F">
        <w:rPr>
          <w:rFonts w:asciiTheme="minorHAnsi" w:hAnsiTheme="minorHAnsi"/>
          <w:b/>
          <w:sz w:val="22"/>
          <w:szCs w:val="22"/>
        </w:rPr>
        <w:t>0</w:t>
      </w:r>
      <w:r w:rsidR="001143F2">
        <w:rPr>
          <w:rFonts w:asciiTheme="minorHAnsi" w:hAnsiTheme="minorHAnsi"/>
          <w:b/>
          <w:sz w:val="22"/>
          <w:szCs w:val="22"/>
        </w:rPr>
        <w:t>.</w:t>
      </w:r>
      <w:r w:rsidR="00B9459F">
        <w:rPr>
          <w:rFonts w:asciiTheme="minorHAnsi" w:hAnsiTheme="minorHAnsi"/>
          <w:b/>
          <w:sz w:val="22"/>
          <w:szCs w:val="22"/>
        </w:rPr>
        <w:t>000</w:t>
      </w:r>
      <w:r w:rsidRPr="00BC41E3">
        <w:rPr>
          <w:rFonts w:asciiTheme="minorHAnsi" w:hAnsiTheme="minorHAnsi"/>
          <w:b/>
          <w:sz w:val="22"/>
          <w:szCs w:val="22"/>
        </w:rPr>
        <w:t>,</w:t>
      </w:r>
      <w:r w:rsidR="00CE6B8B">
        <w:rPr>
          <w:rFonts w:asciiTheme="minorHAnsi" w:hAnsiTheme="minorHAnsi"/>
          <w:b/>
          <w:sz w:val="22"/>
          <w:szCs w:val="22"/>
        </w:rPr>
        <w:t xml:space="preserve">-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 xml:space="preserve">(slovy: </w:t>
      </w:r>
      <w:r w:rsidR="004A5A52">
        <w:rPr>
          <w:rFonts w:asciiTheme="minorHAnsi" w:hAnsiTheme="minorHAnsi"/>
          <w:sz w:val="22"/>
          <w:szCs w:val="22"/>
        </w:rPr>
        <w:t xml:space="preserve">jedno sto </w:t>
      </w:r>
      <w:r>
        <w:rPr>
          <w:rFonts w:asciiTheme="minorHAnsi" w:hAnsiTheme="minorHAnsi"/>
          <w:sz w:val="22"/>
          <w:szCs w:val="22"/>
        </w:rPr>
        <w:t>tisíc</w:t>
      </w:r>
      <w:r w:rsidR="00170D7D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korun</w:t>
      </w:r>
      <w:r w:rsidR="00170D7D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českých)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realizaci projektu </w:t>
      </w:r>
      <w:r w:rsidR="00B9459F">
        <w:rPr>
          <w:rFonts w:asciiTheme="minorHAnsi" w:hAnsiTheme="minorHAnsi"/>
          <w:sz w:val="22"/>
          <w:szCs w:val="22"/>
        </w:rPr>
        <w:t>„</w:t>
      </w:r>
      <w:r w:rsidR="00ED6E31" w:rsidRPr="00ED6E31">
        <w:rPr>
          <w:rFonts w:asciiTheme="minorHAnsi" w:hAnsiTheme="minorHAnsi"/>
          <w:b/>
          <w:bCs/>
          <w:sz w:val="22"/>
          <w:szCs w:val="22"/>
        </w:rPr>
        <w:t>ULLH</w:t>
      </w:r>
      <w:r w:rsidR="00ED6E31">
        <w:rPr>
          <w:rFonts w:asciiTheme="minorHAnsi" w:hAnsiTheme="minorHAnsi"/>
          <w:sz w:val="22"/>
          <w:szCs w:val="22"/>
        </w:rPr>
        <w:t xml:space="preserve"> </w:t>
      </w:r>
      <w:r w:rsidR="00390047" w:rsidRPr="00390047">
        <w:rPr>
          <w:rFonts w:asciiTheme="minorHAnsi" w:hAnsiTheme="minorHAnsi"/>
          <w:b/>
          <w:bCs/>
          <w:sz w:val="22"/>
          <w:szCs w:val="22"/>
        </w:rPr>
        <w:t>-</w:t>
      </w:r>
      <w:r w:rsidR="003900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A5A52">
        <w:rPr>
          <w:rFonts w:asciiTheme="minorHAnsi" w:hAnsiTheme="minorHAnsi"/>
          <w:b/>
          <w:sz w:val="22"/>
          <w:szCs w:val="22"/>
        </w:rPr>
        <w:t>Riders</w:t>
      </w:r>
      <w:proofErr w:type="spellEnd"/>
      <w:r w:rsidR="004A5A52">
        <w:rPr>
          <w:rFonts w:asciiTheme="minorHAnsi" w:hAnsiTheme="minorHAnsi"/>
          <w:b/>
          <w:sz w:val="22"/>
          <w:szCs w:val="22"/>
        </w:rPr>
        <w:t xml:space="preserve"> Pardubice</w:t>
      </w:r>
      <w:r>
        <w:rPr>
          <w:rFonts w:asciiTheme="minorHAnsi" w:hAnsiTheme="minorHAnsi"/>
          <w:sz w:val="22"/>
          <w:szCs w:val="22"/>
        </w:rPr>
        <w:t xml:space="preserve">“ (dále jen </w:t>
      </w:r>
      <w:r w:rsidRPr="00BB297F">
        <w:rPr>
          <w:rFonts w:asciiTheme="minorHAnsi" w:hAnsiTheme="minorHAnsi"/>
          <w:i/>
          <w:sz w:val="22"/>
          <w:szCs w:val="22"/>
        </w:rPr>
        <w:t>„projekt“</w:t>
      </w:r>
      <w:r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748CACE" w14:textId="77777777" w:rsidR="00CE4EEE" w:rsidRDefault="00CE4EEE" w:rsidP="00CE4EE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a realizace projektu musí být dosaženo nejpozději do </w:t>
      </w:r>
      <w:r w:rsidRPr="0002386B">
        <w:rPr>
          <w:rFonts w:asciiTheme="minorHAnsi" w:hAnsiTheme="minorHAnsi"/>
          <w:b/>
          <w:sz w:val="22"/>
          <w:szCs w:val="22"/>
        </w:rPr>
        <w:t>31.12.2021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3E06958" w14:textId="77777777" w:rsidR="005A34F0" w:rsidRPr="0077759E" w:rsidRDefault="005A34F0" w:rsidP="00CE4EE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CE4EE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CE4EE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3C071C8D" w:rsidR="005A34F0" w:rsidRPr="0085259B" w:rsidRDefault="005A34F0" w:rsidP="00CE4EE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2F1573" w:rsidRPr="002F1573">
        <w:rPr>
          <w:rFonts w:asciiTheme="minorHAnsi" w:hAnsiTheme="minorHAnsi"/>
          <w:sz w:val="22"/>
          <w:szCs w:val="22"/>
        </w:rPr>
        <w:t>10.05</w:t>
      </w:r>
      <w:r w:rsidR="00B9459F" w:rsidRPr="002F1573">
        <w:rPr>
          <w:rFonts w:asciiTheme="minorHAnsi" w:hAnsiTheme="minorHAnsi"/>
          <w:sz w:val="22"/>
          <w:szCs w:val="22"/>
        </w:rPr>
        <w:t>.20</w:t>
      </w:r>
      <w:r w:rsidR="007878A8" w:rsidRPr="002F1573">
        <w:rPr>
          <w:rFonts w:asciiTheme="minorHAnsi" w:hAnsiTheme="minorHAnsi"/>
          <w:sz w:val="22"/>
          <w:szCs w:val="22"/>
        </w:rPr>
        <w:t>2</w:t>
      </w:r>
      <w:r w:rsidR="002F1573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a zaevidované poskytovatelem pod č.</w:t>
      </w:r>
      <w:r w:rsidR="00F7467E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j. </w:t>
      </w:r>
      <w:proofErr w:type="spellStart"/>
      <w:r w:rsidR="002F1573" w:rsidRPr="002F1573">
        <w:rPr>
          <w:rFonts w:asciiTheme="minorHAnsi" w:hAnsiTheme="minorHAnsi"/>
          <w:sz w:val="22"/>
          <w:szCs w:val="22"/>
        </w:rPr>
        <w:t>MmP</w:t>
      </w:r>
      <w:proofErr w:type="spellEnd"/>
      <w:r w:rsidR="002F1573" w:rsidRPr="002F1573">
        <w:rPr>
          <w:rFonts w:asciiTheme="minorHAnsi" w:hAnsiTheme="minorHAnsi"/>
          <w:sz w:val="22"/>
          <w:szCs w:val="22"/>
        </w:rPr>
        <w:t xml:space="preserve"> 48362/2021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0086AE0C" w14:textId="77777777" w:rsidR="005A34F0" w:rsidRPr="0085259B" w:rsidRDefault="005A34F0" w:rsidP="00CE4EE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4C6DAD73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390047">
        <w:rPr>
          <w:rFonts w:ascii="Calibri" w:hAnsi="Calibri"/>
          <w:b/>
          <w:sz w:val="22"/>
          <w:szCs w:val="22"/>
        </w:rPr>
        <w:t>31</w:t>
      </w:r>
      <w:r>
        <w:rPr>
          <w:rFonts w:ascii="Calibri" w:hAnsi="Calibri"/>
          <w:b/>
          <w:sz w:val="22"/>
          <w:szCs w:val="22"/>
        </w:rPr>
        <w:t>.</w:t>
      </w:r>
      <w:r w:rsidR="004A5A52">
        <w:rPr>
          <w:rFonts w:ascii="Calibri" w:hAnsi="Calibri"/>
          <w:b/>
          <w:sz w:val="22"/>
          <w:szCs w:val="22"/>
        </w:rPr>
        <w:t>01</w:t>
      </w:r>
      <w:r>
        <w:rPr>
          <w:rFonts w:ascii="Calibri" w:hAnsi="Calibri"/>
          <w:b/>
          <w:sz w:val="22"/>
          <w:szCs w:val="22"/>
        </w:rPr>
        <w:t>.20</w:t>
      </w:r>
      <w:r w:rsidR="00FF2FA1">
        <w:rPr>
          <w:rFonts w:ascii="Calibri" w:hAnsi="Calibri"/>
          <w:b/>
          <w:sz w:val="22"/>
          <w:szCs w:val="22"/>
        </w:rPr>
        <w:t>2</w:t>
      </w:r>
      <w:r w:rsidR="000A026A">
        <w:rPr>
          <w:rFonts w:ascii="Calibri" w:hAnsi="Calibri"/>
          <w:b/>
          <w:sz w:val="22"/>
          <w:szCs w:val="22"/>
        </w:rPr>
        <w:t>2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64F1C653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6B2FF08F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54C958A8" w14:textId="017417D5" w:rsidR="00CE4EEE" w:rsidRPr="006301A7" w:rsidRDefault="005A34F0" w:rsidP="00CE4EEE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  <w:r w:rsidR="00CE4EEE" w:rsidRPr="00CE4EEE">
        <w:rPr>
          <w:rFonts w:asciiTheme="minorHAnsi" w:hAnsiTheme="minorHAnsi"/>
          <w:sz w:val="22"/>
          <w:szCs w:val="22"/>
        </w:rPr>
        <w:t xml:space="preserve"> </w:t>
      </w:r>
    </w:p>
    <w:p w14:paraId="4B5B0683" w14:textId="77777777" w:rsidR="00CE4EEE" w:rsidRDefault="00CE4EEE" w:rsidP="00CE4EEE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E15B57D" w14:textId="77777777" w:rsidR="00CE4EEE" w:rsidRPr="00662BD3" w:rsidRDefault="00CE4EEE" w:rsidP="00CE4EEE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21E07DD0" w:rsidR="005A34F0" w:rsidRPr="00662BD3" w:rsidRDefault="005A34F0" w:rsidP="00CE4EEE">
      <w:pPr>
        <w:pStyle w:val="Odstavecseseznamem"/>
        <w:tabs>
          <w:tab w:val="left" w:pos="426"/>
        </w:tabs>
        <w:ind w:left="284"/>
        <w:jc w:val="both"/>
        <w:rPr>
          <w:rFonts w:asciiTheme="minorHAnsi" w:hAnsiTheme="minorHAnsi"/>
          <w:sz w:val="22"/>
          <w:szCs w:val="22"/>
        </w:rPr>
      </w:pPr>
    </w:p>
    <w:p w14:paraId="5C2B4CBD" w14:textId="77E3B81D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6A735F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0784831" w14:textId="77777777" w:rsidR="00CE4EEE" w:rsidRDefault="00CE4EEE" w:rsidP="00CE4EEE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1764FBF" w14:textId="77777777" w:rsidR="00CE4EEE" w:rsidRPr="00515D12" w:rsidRDefault="00CE4EEE" w:rsidP="00CE4EEE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2DE4B53" w14:textId="77777777" w:rsidR="00CE4EEE" w:rsidRDefault="00CE4EEE" w:rsidP="00CE4EEE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Pr="00307B4E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74FC6912" w14:textId="77777777" w:rsidR="00CE4EEE" w:rsidRDefault="00CE4EEE" w:rsidP="00CE4EEE">
      <w:pPr>
        <w:jc w:val="both"/>
        <w:rPr>
          <w:rFonts w:asciiTheme="minorHAnsi" w:hAnsiTheme="minorHAnsi"/>
          <w:sz w:val="22"/>
          <w:szCs w:val="22"/>
        </w:rPr>
      </w:pPr>
    </w:p>
    <w:p w14:paraId="1257C10B" w14:textId="77777777" w:rsidR="00CE4EEE" w:rsidRPr="00E52AC4" w:rsidRDefault="00CE4EEE" w:rsidP="00CE4EEE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B956CE1" w14:textId="77777777" w:rsidR="00CE4EEE" w:rsidRDefault="00CE4EEE" w:rsidP="00CE4EEE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31.01.2022.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3E7EE22F" w14:textId="77777777" w:rsidR="00CE4EEE" w:rsidRDefault="00CE4EEE" w:rsidP="00CE4EEE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4B7F4E0" w14:textId="77777777" w:rsidR="00CE4EEE" w:rsidRDefault="00CE4EEE" w:rsidP="00CE4EEE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31.01.2022.</w:t>
      </w:r>
    </w:p>
    <w:p w14:paraId="4039FA02" w14:textId="77777777" w:rsidR="00CE4EEE" w:rsidRDefault="00CE4EEE" w:rsidP="00CE4EEE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B390741" w14:textId="77777777" w:rsidR="00CE4EEE" w:rsidRDefault="00CE4EEE" w:rsidP="00CE4EEE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E59AD47" w14:textId="77777777" w:rsidR="00CE4EEE" w:rsidRPr="00577DE3" w:rsidRDefault="00CE4EEE" w:rsidP="00CE4EEE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115941A8" w14:textId="77777777" w:rsidR="00CE4EEE" w:rsidRPr="00101351" w:rsidRDefault="00CE4EEE" w:rsidP="00CE4EEE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28387ABD" w14:textId="77777777" w:rsidR="00CE4EEE" w:rsidRPr="00E52AC4" w:rsidRDefault="00CE4EEE" w:rsidP="00CE4EEE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9C95AB0" w14:textId="77777777" w:rsidR="00CE4EEE" w:rsidRPr="00E52AC4" w:rsidRDefault="00CE4EEE" w:rsidP="00CE4EEE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Pr="00536010">
        <w:rPr>
          <w:rFonts w:asciiTheme="minorHAnsi" w:hAnsiTheme="minorHAnsi" w:cs="Tahoma"/>
          <w:sz w:val="22"/>
          <w:szCs w:val="22"/>
        </w:rPr>
        <w:t xml:space="preserve"> </w:t>
      </w:r>
      <w:r w:rsidRPr="00E52AC4">
        <w:rPr>
          <w:rFonts w:asciiTheme="minorHAnsi" w:hAnsiTheme="minorHAnsi" w:cs="Tahoma"/>
          <w:sz w:val="22"/>
          <w:szCs w:val="22"/>
        </w:rPr>
        <w:t>a byl příjemcem uhrazen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E52AC4">
        <w:rPr>
          <w:rFonts w:asciiTheme="minorHAnsi" w:hAnsiTheme="minorHAnsi" w:cs="Tahoma"/>
          <w:sz w:val="22"/>
          <w:szCs w:val="22"/>
        </w:rPr>
        <w:t>v souladu</w:t>
      </w:r>
      <w:r>
        <w:rPr>
          <w:rFonts w:asciiTheme="minorHAnsi" w:hAnsiTheme="minorHAnsi" w:cs="Tahoma"/>
          <w:sz w:val="22"/>
          <w:szCs w:val="22"/>
        </w:rPr>
        <w:t xml:space="preserve"> s čl. VII. odst. 2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5CA8C3FD" w14:textId="77777777" w:rsidR="00CE4EEE" w:rsidRPr="00E52AC4" w:rsidRDefault="00CE4EEE" w:rsidP="00CE4EEE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5173A7A3" w14:textId="77777777" w:rsidR="00CE4EEE" w:rsidRDefault="00CE4EEE" w:rsidP="00CE4EEE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5CF2F32D" w14:textId="77777777" w:rsidR="00CE4EEE" w:rsidRDefault="00CE4EEE" w:rsidP="00CE4EEE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6F67F2D1" w14:textId="77777777" w:rsidR="00CE4EEE" w:rsidRDefault="00CE4EEE" w:rsidP="00CE4EEE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01DB243B" w14:textId="77777777" w:rsidR="00CE4EEE" w:rsidRDefault="00CE4EEE" w:rsidP="00CE4EEE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4F0998EA" w14:textId="77777777" w:rsidR="00CE4EEE" w:rsidRPr="00604D57" w:rsidRDefault="00CE4EEE" w:rsidP="00CE4EEE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E3C2CAA" w14:textId="77777777" w:rsidR="00CE4EEE" w:rsidRPr="00662BD3" w:rsidRDefault="00CE4EEE" w:rsidP="00CE4EEE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258A5691" w14:textId="77777777" w:rsidR="00CE4EEE" w:rsidRPr="001E5D57" w:rsidRDefault="00CE4EEE" w:rsidP="00CE4EEE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727C63A" w14:textId="77777777" w:rsidR="00CE4EEE" w:rsidRPr="008E6F39" w:rsidRDefault="00CE4EEE" w:rsidP="00CE4EEE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3B2CC975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03971AF" w14:textId="77777777" w:rsidR="007878A8" w:rsidRDefault="007878A8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255758D2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</w:t>
      </w:r>
      <w:r w:rsidR="008055E2">
        <w:rPr>
          <w:rFonts w:asciiTheme="minorHAnsi" w:hAnsiTheme="minorHAnsi"/>
          <w:sz w:val="22"/>
          <w:szCs w:val="22"/>
        </w:rPr>
        <w:t>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4E03BC22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5554AC" w14:textId="77777777" w:rsidR="00704F22" w:rsidRPr="00665D63" w:rsidRDefault="00704F22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7777777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CC8E774" w14:textId="226422E6" w:rsidR="00704F22" w:rsidRDefault="00704F22" w:rsidP="005A34F0">
      <w:pPr>
        <w:rPr>
          <w:rFonts w:asciiTheme="minorHAnsi" w:hAnsiTheme="minorHAnsi"/>
          <w:sz w:val="22"/>
          <w:szCs w:val="22"/>
        </w:rPr>
      </w:pPr>
    </w:p>
    <w:p w14:paraId="769B93F0" w14:textId="49875BD8" w:rsidR="00704F22" w:rsidRDefault="00704F22" w:rsidP="005A34F0">
      <w:pPr>
        <w:rPr>
          <w:rFonts w:asciiTheme="minorHAnsi" w:hAnsiTheme="minorHAnsi"/>
          <w:sz w:val="22"/>
          <w:szCs w:val="22"/>
        </w:rPr>
      </w:pPr>
    </w:p>
    <w:p w14:paraId="3AD1546A" w14:textId="77777777" w:rsidR="0038491D" w:rsidRPr="00675B69" w:rsidRDefault="0038491D" w:rsidP="0038491D">
      <w:pPr>
        <w:jc w:val="center"/>
        <w:rPr>
          <w:rFonts w:asciiTheme="minorHAnsi" w:hAnsiTheme="minorHAnsi"/>
          <w:b/>
        </w:rPr>
      </w:pPr>
      <w:r w:rsidRPr="00675B69">
        <w:rPr>
          <w:rFonts w:asciiTheme="minorHAnsi" w:hAnsiTheme="minorHAnsi"/>
          <w:b/>
        </w:rPr>
        <w:t>XI. Závěrečná ustanovení</w:t>
      </w:r>
    </w:p>
    <w:p w14:paraId="0BA045BF" w14:textId="77777777" w:rsidR="0038491D" w:rsidRPr="00675B69" w:rsidRDefault="0038491D" w:rsidP="0038491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EA05EB2" w14:textId="77777777" w:rsidR="0038491D" w:rsidRPr="00675B69" w:rsidRDefault="0038491D" w:rsidP="0038491D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360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675B6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095D8FE2" w14:textId="77777777" w:rsidR="0038491D" w:rsidRPr="00675B69" w:rsidRDefault="0038491D" w:rsidP="0038491D">
      <w:pPr>
        <w:ind w:left="426" w:hanging="426"/>
      </w:pPr>
    </w:p>
    <w:p w14:paraId="656593F0" w14:textId="77777777" w:rsidR="0038491D" w:rsidRPr="00675B69" w:rsidRDefault="0038491D" w:rsidP="0038491D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5B6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04E938EE" w14:textId="77777777" w:rsidR="0038491D" w:rsidRPr="00675B69" w:rsidRDefault="0038491D" w:rsidP="0038491D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239B4AB" w14:textId="77777777" w:rsidR="0038491D" w:rsidRPr="00675B69" w:rsidRDefault="0038491D" w:rsidP="0038491D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5B6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AD4AC0E" w14:textId="77777777" w:rsidR="0038491D" w:rsidRPr="00675B69" w:rsidRDefault="0038491D" w:rsidP="0038491D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BD98E2C" w14:textId="77777777" w:rsidR="0038491D" w:rsidRPr="00675B69" w:rsidRDefault="0038491D" w:rsidP="0038491D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5B6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74300CEA" w14:textId="77777777" w:rsidR="0038491D" w:rsidRPr="00675B69" w:rsidRDefault="0038491D" w:rsidP="0038491D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26C7287" w14:textId="77777777" w:rsidR="0038491D" w:rsidRPr="00675B69" w:rsidRDefault="0038491D" w:rsidP="0038491D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6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5729942" w14:textId="77777777" w:rsidR="0038491D" w:rsidRPr="00675B69" w:rsidRDefault="0038491D" w:rsidP="0038491D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6E4853" w14:textId="77777777" w:rsidR="0038491D" w:rsidRPr="00675B69" w:rsidRDefault="0038491D" w:rsidP="0038491D">
      <w:pPr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5B69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</w:t>
      </w:r>
      <w:proofErr w:type="spellStart"/>
      <w:r w:rsidRPr="00675B69">
        <w:rPr>
          <w:rFonts w:asciiTheme="minorHAnsi" w:hAnsiTheme="minorHAnsi" w:cs="Arial"/>
          <w:sz w:val="22"/>
        </w:rPr>
        <w:t>ust</w:t>
      </w:r>
      <w:proofErr w:type="spellEnd"/>
      <w:r w:rsidRPr="00675B69">
        <w:rPr>
          <w:rFonts w:asciiTheme="minorHAnsi" w:hAnsiTheme="minorHAnsi" w:cs="Arial"/>
          <w:sz w:val="22"/>
        </w:rPr>
        <w:t xml:space="preserve">. čl. 6 Nařízení Evropského </w:t>
      </w:r>
      <w:r w:rsidRPr="00675B69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675B69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675B69">
        <w:rPr>
          <w:rFonts w:asciiTheme="minorHAnsi" w:hAnsiTheme="minorHAnsi" w:cstheme="minorHAnsi"/>
          <w:sz w:val="22"/>
          <w:szCs w:val="22"/>
        </w:rPr>
        <w:t>GDPR).</w:t>
      </w:r>
    </w:p>
    <w:p w14:paraId="19D97FB5" w14:textId="77777777" w:rsidR="0038491D" w:rsidRPr="00675B69" w:rsidRDefault="0038491D" w:rsidP="0038491D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04F747" w14:textId="77777777" w:rsidR="0038491D" w:rsidRPr="00675B69" w:rsidRDefault="0038491D" w:rsidP="0038491D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6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675B6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018F454D" w14:textId="77777777" w:rsidR="0038491D" w:rsidRPr="00675B69" w:rsidRDefault="0038491D" w:rsidP="0038491D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623AAA" w14:textId="77777777" w:rsidR="0038491D" w:rsidRPr="00675B69" w:rsidRDefault="0038491D" w:rsidP="0038491D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6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3718599" w14:textId="77777777" w:rsidR="0038491D" w:rsidRPr="00675B69" w:rsidRDefault="0038491D" w:rsidP="0038491D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51EE492" w14:textId="77777777" w:rsidR="0038491D" w:rsidRPr="00675B69" w:rsidRDefault="0038491D" w:rsidP="0038491D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69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D339265" w14:textId="77777777" w:rsidR="0038491D" w:rsidRPr="00675B69" w:rsidRDefault="0038491D" w:rsidP="0038491D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843955" w14:textId="77777777" w:rsidR="0038491D" w:rsidRPr="00675B69" w:rsidRDefault="0038491D" w:rsidP="0038491D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6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0C56A16C" w14:textId="77777777" w:rsidR="004A5A52" w:rsidRDefault="004A5A52" w:rsidP="004A5A52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A2A202" w14:textId="77777777" w:rsidR="00381549" w:rsidRDefault="00381549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AADC37D" w14:textId="77777777" w:rsidR="00137413" w:rsidRDefault="00137413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0091F698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044259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78B725F" w14:textId="77777777" w:rsidR="00381549" w:rsidRDefault="00381549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4636AD3" w14:textId="77777777" w:rsidR="00381549" w:rsidRDefault="00381549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4FB10AB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474932">
        <w:rPr>
          <w:rFonts w:asciiTheme="minorHAnsi" w:hAnsiTheme="minorHAnsi"/>
          <w:sz w:val="22"/>
          <w:szCs w:val="22"/>
        </w:rPr>
        <w:t>22.11.2021</w:t>
      </w:r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7A20BF" w14:textId="77777777" w:rsidR="00381549" w:rsidRDefault="00381549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E208F66" w14:textId="77777777" w:rsidR="00381549" w:rsidRDefault="00381549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5994CB7" w14:textId="77777777" w:rsidR="00381549" w:rsidRDefault="00381549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4133510" w14:textId="77777777" w:rsidR="00965D0E" w:rsidRDefault="00965D0E" w:rsidP="00965D0E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FE7642F" w14:textId="77777777" w:rsidR="00965D0E" w:rsidRPr="00515D12" w:rsidRDefault="00965D0E" w:rsidP="00965D0E">
      <w:pPr>
        <w:rPr>
          <w:rFonts w:asciiTheme="minorHAnsi" w:hAnsiTheme="minorHAnsi"/>
          <w:sz w:val="22"/>
          <w:szCs w:val="22"/>
        </w:rPr>
      </w:pPr>
    </w:p>
    <w:p w14:paraId="3AFB097C" w14:textId="7282A166" w:rsidR="00965D0E" w:rsidRDefault="00965D0E" w:rsidP="00965D0E">
      <w:pPr>
        <w:rPr>
          <w:rFonts w:asciiTheme="minorHAnsi" w:hAnsiTheme="minorHAnsi"/>
          <w:sz w:val="22"/>
          <w:szCs w:val="22"/>
        </w:rPr>
      </w:pPr>
    </w:p>
    <w:p w14:paraId="1876BB2C" w14:textId="1DF736DE" w:rsidR="006B2932" w:rsidRDefault="006B2932" w:rsidP="00965D0E">
      <w:pPr>
        <w:rPr>
          <w:rFonts w:asciiTheme="minorHAnsi" w:hAnsiTheme="minorHAnsi"/>
          <w:sz w:val="22"/>
          <w:szCs w:val="22"/>
        </w:rPr>
      </w:pPr>
    </w:p>
    <w:p w14:paraId="4BA7AC8B" w14:textId="77777777" w:rsidR="00965D0E" w:rsidRDefault="00965D0E" w:rsidP="00965D0E">
      <w:pPr>
        <w:rPr>
          <w:rFonts w:asciiTheme="minorHAnsi" w:hAnsiTheme="minorHAnsi"/>
          <w:sz w:val="22"/>
          <w:szCs w:val="22"/>
        </w:rPr>
      </w:pPr>
    </w:p>
    <w:p w14:paraId="7AB7D7D1" w14:textId="325665AB" w:rsidR="00965D0E" w:rsidRDefault="006B2932" w:rsidP="00C61589">
      <w:pPr>
        <w:tabs>
          <w:tab w:val="left" w:pos="51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3BB09B31" w14:textId="013E7E2C" w:rsidR="00965D0E" w:rsidRDefault="00965D0E" w:rsidP="00965D0E">
      <w:pPr>
        <w:rPr>
          <w:rFonts w:asciiTheme="minorHAnsi" w:hAnsiTheme="minorHAnsi"/>
          <w:sz w:val="22"/>
          <w:szCs w:val="22"/>
        </w:rPr>
      </w:pPr>
    </w:p>
    <w:p w14:paraId="557B0984" w14:textId="77777777" w:rsidR="00965D0E" w:rsidRPr="00515D12" w:rsidRDefault="00965D0E" w:rsidP="00965D0E">
      <w:pPr>
        <w:rPr>
          <w:rFonts w:asciiTheme="minorHAnsi" w:hAnsiTheme="minorHAnsi"/>
          <w:sz w:val="22"/>
          <w:szCs w:val="22"/>
        </w:rPr>
      </w:pPr>
    </w:p>
    <w:p w14:paraId="7B3B9393" w14:textId="7801A778" w:rsidR="00965D0E" w:rsidRPr="000A22E6" w:rsidRDefault="00965D0E" w:rsidP="006B2932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1CB6639" w14:textId="77777777" w:rsidR="00965D0E" w:rsidRPr="000A22E6" w:rsidRDefault="00965D0E" w:rsidP="00965D0E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231D9338" w14:textId="77777777" w:rsidR="00965D0E" w:rsidRPr="000A22E6" w:rsidRDefault="00965D0E" w:rsidP="00965D0E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A22E6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14:paraId="40A57E38" w14:textId="3B28204F" w:rsidR="00965D0E" w:rsidRPr="00993126" w:rsidRDefault="00965D0E" w:rsidP="006B2932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ab/>
        <w:t>Mgr. Ivana Liedermanová</w:t>
      </w:r>
      <w:r w:rsidRPr="000A22E6">
        <w:rPr>
          <w:rFonts w:ascii="Calibri" w:hAnsi="Calibri"/>
          <w:sz w:val="22"/>
          <w:szCs w:val="22"/>
        </w:rPr>
        <w:tab/>
      </w:r>
      <w:r w:rsidR="004A5A52">
        <w:rPr>
          <w:rFonts w:ascii="Calibri" w:hAnsi="Calibri"/>
          <w:sz w:val="22"/>
          <w:szCs w:val="22"/>
        </w:rPr>
        <w:t>Mgr. Petr Filip</w:t>
      </w:r>
    </w:p>
    <w:p w14:paraId="2CFEE6CC" w14:textId="765B28B5" w:rsidR="00456561" w:rsidRDefault="00D00FA8" w:rsidP="000004AD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</w:r>
      <w:r w:rsidR="007165A3">
        <w:rPr>
          <w:rFonts w:asciiTheme="minorHAnsi" w:hAnsiTheme="minorHAnsi"/>
          <w:sz w:val="22"/>
          <w:szCs w:val="22"/>
        </w:rPr>
        <w:tab/>
      </w:r>
    </w:p>
    <w:p w14:paraId="15749597" w14:textId="77777777" w:rsidR="0011084C" w:rsidRDefault="0011084C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02059A8F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A5A52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</w:t>
      </w:r>
      <w:r w:rsidR="004A5A52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/</w:t>
      </w:r>
      <w:r w:rsidR="00682B9A">
        <w:rPr>
          <w:rFonts w:asciiTheme="minorHAnsi" w:hAnsiTheme="minorHAnsi"/>
          <w:sz w:val="20"/>
          <w:szCs w:val="20"/>
        </w:rPr>
        <w:t>2478</w:t>
      </w:r>
      <w:r>
        <w:rPr>
          <w:rFonts w:asciiTheme="minorHAnsi" w:hAnsiTheme="minorHAnsi"/>
          <w:sz w:val="20"/>
          <w:szCs w:val="20"/>
        </w:rPr>
        <w:t>/20</w:t>
      </w:r>
      <w:r w:rsidR="00170D7D">
        <w:rPr>
          <w:rFonts w:asciiTheme="minorHAnsi" w:hAnsiTheme="minorHAnsi"/>
          <w:sz w:val="20"/>
          <w:szCs w:val="20"/>
        </w:rPr>
        <w:t>2</w:t>
      </w:r>
      <w:r w:rsidR="000A026A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4A5A52">
        <w:rPr>
          <w:rFonts w:asciiTheme="minorHAnsi" w:hAnsiTheme="minorHAnsi"/>
          <w:sz w:val="20"/>
          <w:szCs w:val="20"/>
        </w:rPr>
        <w:t>2</w:t>
      </w:r>
      <w:r w:rsidR="000A026A">
        <w:rPr>
          <w:rFonts w:asciiTheme="minorHAnsi" w:hAnsiTheme="minorHAnsi"/>
          <w:sz w:val="20"/>
          <w:szCs w:val="20"/>
        </w:rPr>
        <w:t>3</w:t>
      </w:r>
      <w:r w:rsidR="00456561">
        <w:rPr>
          <w:rFonts w:asciiTheme="minorHAnsi" w:hAnsiTheme="minorHAnsi"/>
          <w:sz w:val="20"/>
          <w:szCs w:val="20"/>
        </w:rPr>
        <w:t>.</w:t>
      </w:r>
      <w:r w:rsidR="00217DFB">
        <w:rPr>
          <w:rFonts w:asciiTheme="minorHAnsi" w:hAnsiTheme="minorHAnsi"/>
          <w:sz w:val="20"/>
          <w:szCs w:val="20"/>
        </w:rPr>
        <w:t>0</w:t>
      </w:r>
      <w:r w:rsidR="004A5A52">
        <w:rPr>
          <w:rFonts w:asciiTheme="minorHAnsi" w:hAnsiTheme="minorHAnsi"/>
          <w:sz w:val="20"/>
          <w:szCs w:val="20"/>
        </w:rPr>
        <w:t>9</w:t>
      </w:r>
      <w:r w:rsidR="00456561">
        <w:rPr>
          <w:rFonts w:asciiTheme="minorHAnsi" w:hAnsiTheme="minorHAnsi"/>
          <w:sz w:val="20"/>
          <w:szCs w:val="20"/>
        </w:rPr>
        <w:t>.2</w:t>
      </w:r>
      <w:r>
        <w:rPr>
          <w:rFonts w:asciiTheme="minorHAnsi" w:hAnsiTheme="minorHAnsi"/>
          <w:sz w:val="20"/>
          <w:szCs w:val="20"/>
        </w:rPr>
        <w:t>0</w:t>
      </w:r>
      <w:r w:rsidR="0011084C">
        <w:rPr>
          <w:rFonts w:asciiTheme="minorHAnsi" w:hAnsiTheme="minorHAnsi"/>
          <w:sz w:val="20"/>
          <w:szCs w:val="20"/>
        </w:rPr>
        <w:t>2</w:t>
      </w:r>
      <w:r w:rsidR="000A026A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.</w:t>
      </w:r>
    </w:p>
    <w:p w14:paraId="1E78C8F5" w14:textId="688A9729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Mgr. </w:t>
      </w:r>
      <w:r w:rsidR="0011084C">
        <w:rPr>
          <w:rFonts w:asciiTheme="minorHAnsi" w:hAnsiTheme="minorHAnsi"/>
          <w:sz w:val="20"/>
          <w:szCs w:val="20"/>
        </w:rPr>
        <w:t xml:space="preserve">Ondřej </w:t>
      </w:r>
      <w:r w:rsidR="000A026A">
        <w:rPr>
          <w:rFonts w:asciiTheme="minorHAnsi" w:hAnsiTheme="minorHAnsi"/>
          <w:sz w:val="20"/>
          <w:szCs w:val="20"/>
        </w:rPr>
        <w:t>Menyhárt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34A9E266" w14:textId="745F3BB1" w:rsidR="00FB5BDD" w:rsidRDefault="00FB5BDD"/>
    <w:p w14:paraId="0B125029" w14:textId="77777777" w:rsidR="0011084C" w:rsidRDefault="0011084C">
      <w:pPr>
        <w:sectPr w:rsidR="0011084C" w:rsidSect="001143F2">
          <w:footerReference w:type="even" r:id="rId12"/>
          <w:footerReference w:type="default" r:id="rId13"/>
          <w:headerReference w:type="first" r:id="rId14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2440"/>
        <w:gridCol w:w="2220"/>
      </w:tblGrid>
      <w:tr w:rsidR="00BB154C" w:rsidRPr="00BB154C" w14:paraId="0BDBAE34" w14:textId="77777777" w:rsidTr="00BB154C">
        <w:trPr>
          <w:trHeight w:val="42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4E6E" w14:textId="77777777" w:rsidR="00BB154C" w:rsidRPr="00BB154C" w:rsidRDefault="00BB154C" w:rsidP="00BB154C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B154C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BB154C" w:rsidRPr="00BB154C" w14:paraId="4AE50655" w14:textId="77777777" w:rsidTr="00BB154C">
        <w:trPr>
          <w:trHeight w:val="203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A503" w14:textId="77777777" w:rsidR="00BB154C" w:rsidRPr="00BB154C" w:rsidRDefault="00BB154C" w:rsidP="00BB154C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BB154C" w:rsidRPr="00BB154C" w14:paraId="0902EACD" w14:textId="77777777" w:rsidTr="00BB154C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0C518" w14:textId="77777777" w:rsidR="00BB154C" w:rsidRPr="00BB154C" w:rsidRDefault="00BB154C" w:rsidP="00BB15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F7DF" w14:textId="77777777" w:rsidR="00BB154C" w:rsidRPr="00BB154C" w:rsidRDefault="00BB154C" w:rsidP="00BB15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154C">
              <w:rPr>
                <w:rFonts w:ascii="Calibri" w:hAnsi="Calibri" w:cs="Calibri"/>
                <w:b/>
                <w:bCs/>
              </w:rPr>
              <w:t>ULLH-</w:t>
            </w:r>
            <w:proofErr w:type="spellStart"/>
            <w:r w:rsidRPr="00BB154C">
              <w:rPr>
                <w:rFonts w:ascii="Calibri" w:hAnsi="Calibri" w:cs="Calibri"/>
                <w:b/>
                <w:bCs/>
              </w:rPr>
              <w:t>Riders</w:t>
            </w:r>
            <w:proofErr w:type="spellEnd"/>
            <w:r w:rsidRPr="00BB154C">
              <w:rPr>
                <w:rFonts w:ascii="Calibri" w:hAnsi="Calibri" w:cs="Calibri"/>
                <w:b/>
                <w:bCs/>
              </w:rPr>
              <w:t xml:space="preserve"> Pardubice</w:t>
            </w:r>
          </w:p>
        </w:tc>
      </w:tr>
      <w:tr w:rsidR="00BB154C" w:rsidRPr="00BB154C" w14:paraId="3A6F25C3" w14:textId="77777777" w:rsidTr="00BB154C">
        <w:trPr>
          <w:trHeight w:val="88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66435" w14:textId="77777777" w:rsidR="00BB154C" w:rsidRPr="00BB154C" w:rsidRDefault="00BB154C" w:rsidP="00BB154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i/>
                <w:iCs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BB154C" w:rsidRPr="00BB154C" w14:paraId="077A3923" w14:textId="77777777" w:rsidTr="00BB154C">
        <w:trPr>
          <w:trHeight w:val="6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0881E1" w14:textId="77777777" w:rsidR="00BB154C" w:rsidRPr="00BB154C" w:rsidRDefault="00BB154C" w:rsidP="00BB15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Výdaje na akci/projekt  </w:t>
            </w:r>
            <w:r w:rsidRPr="00BB154C">
              <w:rPr>
                <w:rFonts w:ascii="Calibri" w:hAnsi="Calibri" w:cs="Calibri"/>
                <w:i/>
                <w:iCs/>
                <w:sz w:val="22"/>
                <w:szCs w:val="22"/>
              </w:rPr>
              <w:t>(uveďte jednotlivé položky)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6B7EFD" w14:textId="77777777" w:rsidR="00BB154C" w:rsidRPr="00BB154C" w:rsidRDefault="00BB154C" w:rsidP="00BB15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F3791E" w14:textId="77777777" w:rsidR="00BB154C" w:rsidRPr="00BB154C" w:rsidRDefault="00BB154C" w:rsidP="00BB15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BB154C" w:rsidRPr="00BB154C" w14:paraId="1FD33645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0E5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Pronájem ledu, kabina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5F56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250 000,00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40AE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B154C" w:rsidRPr="00BB154C" w14:paraId="28DC6C1B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DA4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Doprava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2560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200 000,00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A194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B154C" w:rsidRPr="00BB154C" w14:paraId="2723D495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A46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Marketing, streamy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D753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90 000,00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B7853" w14:textId="77777777" w:rsidR="00BB154C" w:rsidRPr="00BB154C" w:rsidRDefault="00BB154C" w:rsidP="00BB154C">
            <w:pPr>
              <w:rPr>
                <w:rFonts w:ascii="Arial" w:hAnsi="Arial" w:cs="Arial"/>
                <w:sz w:val="20"/>
                <w:szCs w:val="20"/>
              </w:rPr>
            </w:pPr>
            <w:r w:rsidRPr="00BB15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154C" w:rsidRPr="00BB154C" w14:paraId="70D66A03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619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Sportovní vybavení, výstroj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78E1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150 000,00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0145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10 000,00</w:t>
            </w:r>
          </w:p>
        </w:tc>
      </w:tr>
      <w:tr w:rsidR="00BB154C" w:rsidRPr="00BB154C" w14:paraId="61488447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CE6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Personální zajištění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2A04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BC09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70 000,00</w:t>
            </w:r>
          </w:p>
        </w:tc>
      </w:tr>
      <w:tr w:rsidR="00BB154C" w:rsidRPr="00BB154C" w14:paraId="12826505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DEC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Rozhodčí, časomíra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9050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3523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B154C" w:rsidRPr="00BB154C" w14:paraId="6DA84515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A79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Soutěžní utkání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CA4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70 000,00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DA65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20 000,00</w:t>
            </w:r>
          </w:p>
        </w:tc>
      </w:tr>
      <w:tr w:rsidR="00BB154C" w:rsidRPr="00BB154C" w14:paraId="5FC1878E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2226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ED2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913B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B154C" w:rsidRPr="00BB154C" w14:paraId="60A89C91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DFF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E955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3679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B154C" w:rsidRPr="00BB154C" w14:paraId="149A12E7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53FF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3800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3416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B154C" w:rsidRPr="00BB154C" w14:paraId="2B3693FC" w14:textId="77777777" w:rsidTr="00BB154C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3D266" w14:textId="77777777" w:rsidR="00BB154C" w:rsidRPr="00BB154C" w:rsidRDefault="00BB154C" w:rsidP="00BB15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akci/projekt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3B92E2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960 000,00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7EBD72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100 000,00</w:t>
            </w:r>
          </w:p>
        </w:tc>
      </w:tr>
      <w:tr w:rsidR="00BB154C" w:rsidRPr="00BB154C" w14:paraId="61EB8124" w14:textId="77777777" w:rsidTr="00BB154C">
        <w:trPr>
          <w:trHeight w:val="58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7EEA8" w14:textId="77777777" w:rsidR="00BB154C" w:rsidRPr="00BB154C" w:rsidRDefault="00BB154C" w:rsidP="00BB154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BB154C" w:rsidRPr="00BB154C" w14:paraId="25F8CEBC" w14:textId="77777777" w:rsidTr="00BB154C">
        <w:trPr>
          <w:trHeight w:val="203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62150" w14:textId="77777777" w:rsidR="00BB154C" w:rsidRPr="00BB154C" w:rsidRDefault="00BB154C" w:rsidP="00BB154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BB154C" w:rsidRPr="00BB154C" w14:paraId="11693920" w14:textId="77777777" w:rsidTr="00BB154C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1FBF83" w14:textId="77777777" w:rsidR="00BB154C" w:rsidRPr="00BB154C" w:rsidRDefault="00BB154C" w:rsidP="00BB15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na akci/projekt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02EDCA" w14:textId="77777777" w:rsidR="00BB154C" w:rsidRPr="00BB154C" w:rsidRDefault="00BB154C" w:rsidP="00BB15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</w:tr>
      <w:tr w:rsidR="00BB154C" w:rsidRPr="00BB154C" w14:paraId="0BB69F26" w14:textId="77777777" w:rsidTr="00BB154C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132D5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Členské příspěvky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BD50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40 000,00</w:t>
            </w:r>
          </w:p>
        </w:tc>
      </w:tr>
      <w:tr w:rsidR="00BB154C" w:rsidRPr="00BB154C" w14:paraId="435DD7D1" w14:textId="77777777" w:rsidTr="00BB154C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043CA8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Vstupné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00A7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20 000,00</w:t>
            </w:r>
          </w:p>
        </w:tc>
      </w:tr>
      <w:tr w:rsidR="00BB154C" w:rsidRPr="00BB154C" w14:paraId="22F9D69F" w14:textId="77777777" w:rsidTr="00BB154C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2D3BE8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Příspěvky sponzorů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D1A1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</w:tr>
      <w:tr w:rsidR="00BB154C" w:rsidRPr="00BB154C" w14:paraId="3AFB7F75" w14:textId="77777777" w:rsidTr="00BB154C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B6707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6C81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</w:tr>
      <w:tr w:rsidR="00BB154C" w:rsidRPr="00BB154C" w14:paraId="5C61B948" w14:textId="77777777" w:rsidTr="00BB154C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55893D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 xml:space="preserve">Dotace od jiných subjektů: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CBEB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B154C" w:rsidRPr="00BB154C" w14:paraId="2C7395DF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0DE0DD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Pardubický kraj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52BB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9E9C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</w:tr>
      <w:tr w:rsidR="00BB154C" w:rsidRPr="00BB154C" w14:paraId="257A395E" w14:textId="77777777" w:rsidTr="00BB154C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965A0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Česká asociace univerzitního sportu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8E41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450 000,00</w:t>
            </w:r>
          </w:p>
        </w:tc>
      </w:tr>
      <w:tr w:rsidR="00BB154C" w:rsidRPr="00BB154C" w14:paraId="47C2DA12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79840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 xml:space="preserve">Česká asociace </w:t>
            </w:r>
            <w:proofErr w:type="spellStart"/>
            <w:r w:rsidRPr="00BB154C">
              <w:rPr>
                <w:rFonts w:ascii="Calibri" w:hAnsi="Calibri" w:cs="Calibri"/>
                <w:sz w:val="22"/>
                <w:szCs w:val="22"/>
              </w:rPr>
              <w:t>unicerzitního</w:t>
            </w:r>
            <w:proofErr w:type="spellEnd"/>
            <w:r w:rsidRPr="00BB154C">
              <w:rPr>
                <w:rFonts w:ascii="Calibri" w:hAnsi="Calibri" w:cs="Calibri"/>
                <w:sz w:val="22"/>
                <w:szCs w:val="22"/>
              </w:rPr>
              <w:t xml:space="preserve"> hokeje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A592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8F1A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50 000,00</w:t>
            </w:r>
          </w:p>
        </w:tc>
      </w:tr>
      <w:tr w:rsidR="00BB154C" w:rsidRPr="00BB154C" w14:paraId="17DA94A4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4C7AC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Univerzita Pardubice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D0E0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EE79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</w:tr>
      <w:tr w:rsidR="00BB154C" w:rsidRPr="00BB154C" w14:paraId="4F1A82DF" w14:textId="77777777" w:rsidTr="00BB154C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14A5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 xml:space="preserve">Vlastní zdroje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D935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B154C" w:rsidRPr="00BB154C" w14:paraId="3C4AECFE" w14:textId="77777777" w:rsidTr="00BB154C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7CD4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Ostatní (rozepište):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A65D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B154C" w:rsidRPr="00BB154C" w14:paraId="18A5475E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729063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DDB6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6E5A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B154C" w:rsidRPr="00BB154C" w14:paraId="128C244A" w14:textId="77777777" w:rsidTr="00BB154C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F9E5E" w14:textId="77777777" w:rsidR="00BB154C" w:rsidRPr="00BB154C" w:rsidRDefault="00BB154C" w:rsidP="00BB154C">
            <w:pPr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3EFC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15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B154C" w:rsidRPr="00BB154C" w14:paraId="24BC06F8" w14:textId="77777777" w:rsidTr="00BB154C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58DD16" w14:textId="77777777" w:rsidR="00BB154C" w:rsidRPr="00BB154C" w:rsidRDefault="00BB154C" w:rsidP="00BB15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akce/projektu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26634A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960 000,00</w:t>
            </w:r>
          </w:p>
        </w:tc>
      </w:tr>
      <w:tr w:rsidR="00BB154C" w:rsidRPr="00BB154C" w14:paraId="082A8E8A" w14:textId="77777777" w:rsidTr="00BB154C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1FF3" w14:textId="77777777" w:rsidR="00BB154C" w:rsidRPr="00BB154C" w:rsidRDefault="00BB154C" w:rsidP="00BB15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B154C" w:rsidRPr="00BB154C" w14:paraId="3A5CF9B9" w14:textId="77777777" w:rsidTr="00BB154C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AAEEC4" w14:textId="77777777" w:rsidR="00BB154C" w:rsidRPr="00BB154C" w:rsidRDefault="00BB154C" w:rsidP="00BB15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akce/projektu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96BC9B" w14:textId="77777777" w:rsidR="00BB154C" w:rsidRPr="00BB154C" w:rsidRDefault="00BB154C" w:rsidP="00BB15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5343" w14:textId="77777777" w:rsidR="00BB154C" w:rsidRPr="00BB154C" w:rsidRDefault="00BB154C" w:rsidP="00BB15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B154C" w:rsidRPr="00BB154C" w14:paraId="7A25EC46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385" w14:textId="77777777" w:rsidR="00BB154C" w:rsidRPr="00BB154C" w:rsidRDefault="00BB154C" w:rsidP="00BB15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978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960 000,00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6442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B154C" w:rsidRPr="00BB154C" w14:paraId="5AB4DF59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164" w14:textId="77777777" w:rsidR="00BB154C" w:rsidRPr="00BB154C" w:rsidRDefault="00BB154C" w:rsidP="00BB15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9BD2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960 000,00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3C6F7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B154C" w:rsidRPr="00BB154C" w14:paraId="3040A896" w14:textId="77777777" w:rsidTr="00BB154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4FA4" w14:textId="77777777" w:rsidR="00BB154C" w:rsidRPr="00BB154C" w:rsidRDefault="00BB154C" w:rsidP="00BB15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Rozdíl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A13F82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54C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E64DF" w14:textId="77777777" w:rsidR="00BB154C" w:rsidRPr="00BB154C" w:rsidRDefault="00BB154C" w:rsidP="00BB15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7B31168" w14:textId="07B05207" w:rsidR="00FB5BDD" w:rsidRDefault="00FB5BDD" w:rsidP="008E3EFA"/>
    <w:sectPr w:rsidR="00FB5BDD" w:rsidSect="00EB20B8">
      <w:headerReference w:type="first" r:id="rId15"/>
      <w:pgSz w:w="11907" w:h="16840" w:code="9"/>
      <w:pgMar w:top="993" w:right="1417" w:bottom="993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913A" w14:textId="77777777" w:rsidR="005F4F44" w:rsidRDefault="005F4F44">
      <w:r>
        <w:separator/>
      </w:r>
    </w:p>
  </w:endnote>
  <w:endnote w:type="continuationSeparator" w:id="0">
    <w:p w14:paraId="7F4EEB36" w14:textId="77777777" w:rsidR="005F4F44" w:rsidRDefault="005F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5F4F4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3620" w14:textId="77777777" w:rsidR="00241A8F" w:rsidRDefault="005F4F44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DB41" w14:textId="77777777" w:rsidR="005F4F44" w:rsidRDefault="005F4F44">
      <w:r>
        <w:separator/>
      </w:r>
    </w:p>
  </w:footnote>
  <w:footnote w:type="continuationSeparator" w:id="0">
    <w:p w14:paraId="4BC41B9F" w14:textId="77777777" w:rsidR="005F4F44" w:rsidRDefault="005F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BC01" w14:textId="5CEC488F" w:rsidR="008E3EFA" w:rsidRPr="00914370" w:rsidRDefault="008E3EFA">
    <w:pPr>
      <w:pStyle w:val="Zhlav"/>
      <w:rPr>
        <w:b/>
        <w:bCs/>
        <w:i/>
        <w:iCs/>
        <w:sz w:val="22"/>
        <w:szCs w:val="22"/>
      </w:rPr>
    </w:pPr>
  </w:p>
  <w:p w14:paraId="6FA878B4" w14:textId="2D2B7AAB" w:rsidR="00914370" w:rsidRPr="00914370" w:rsidRDefault="00914370">
    <w:pPr>
      <w:pStyle w:val="Zhlav"/>
      <w:rPr>
        <w:b/>
        <w:bCs/>
        <w:i/>
        <w:iCs/>
        <w:sz w:val="22"/>
        <w:szCs w:val="22"/>
      </w:rPr>
    </w:pPr>
  </w:p>
  <w:p w14:paraId="1A7A9D81" w14:textId="6CF9183B" w:rsidR="008E3EFA" w:rsidRPr="00914370" w:rsidRDefault="008E3EFA">
    <w:pPr>
      <w:pStyle w:val="Zhlav"/>
      <w:rPr>
        <w:b/>
        <w:bCs/>
        <w:i/>
        <w:iCs/>
        <w:sz w:val="22"/>
        <w:szCs w:val="22"/>
      </w:rPr>
    </w:pPr>
  </w:p>
  <w:p w14:paraId="2B237C62" w14:textId="77777777" w:rsidR="008E3EFA" w:rsidRPr="00914370" w:rsidRDefault="008E3EFA">
    <w:pPr>
      <w:pStyle w:val="Zhlav"/>
      <w:rPr>
        <w:b/>
        <w:bCs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84D4" w14:textId="5F9493AD" w:rsidR="008E3EFA" w:rsidRDefault="008E3EFA">
    <w:pPr>
      <w:pStyle w:val="Zhlav"/>
    </w:pPr>
  </w:p>
  <w:p w14:paraId="61F24BCE" w14:textId="2753169F" w:rsidR="008E3EFA" w:rsidRDefault="008E3EFA">
    <w:pPr>
      <w:pStyle w:val="Zhlav"/>
    </w:pPr>
  </w:p>
  <w:p w14:paraId="097F918E" w14:textId="77777777" w:rsidR="008E3EFA" w:rsidRPr="007172B3" w:rsidRDefault="008E3EFA" w:rsidP="008E3EFA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1 ke smlouvě o poskytnutí dotace </w:t>
    </w:r>
  </w:p>
  <w:p w14:paraId="3997A41C" w14:textId="77777777" w:rsidR="008E3EFA" w:rsidRDefault="008E3E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7"/>
  </w:num>
  <w:num w:numId="15">
    <w:abstractNumId w:val="8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F0"/>
    <w:rsid w:val="000004AD"/>
    <w:rsid w:val="00046812"/>
    <w:rsid w:val="00072D81"/>
    <w:rsid w:val="000909DC"/>
    <w:rsid w:val="000A026A"/>
    <w:rsid w:val="000B7C9E"/>
    <w:rsid w:val="0011084C"/>
    <w:rsid w:val="001143F2"/>
    <w:rsid w:val="00137413"/>
    <w:rsid w:val="00170D7D"/>
    <w:rsid w:val="00216EFC"/>
    <w:rsid w:val="00217DFB"/>
    <w:rsid w:val="00285A0C"/>
    <w:rsid w:val="002D3A73"/>
    <w:rsid w:val="002F1573"/>
    <w:rsid w:val="00323803"/>
    <w:rsid w:val="00350C87"/>
    <w:rsid w:val="00381549"/>
    <w:rsid w:val="0038491D"/>
    <w:rsid w:val="00390047"/>
    <w:rsid w:val="00434DA0"/>
    <w:rsid w:val="00456561"/>
    <w:rsid w:val="00474932"/>
    <w:rsid w:val="0048400C"/>
    <w:rsid w:val="004978C8"/>
    <w:rsid w:val="004A5A52"/>
    <w:rsid w:val="005951B2"/>
    <w:rsid w:val="005A2115"/>
    <w:rsid w:val="005A34F0"/>
    <w:rsid w:val="005F4F44"/>
    <w:rsid w:val="00605CCD"/>
    <w:rsid w:val="00606EDE"/>
    <w:rsid w:val="006157F4"/>
    <w:rsid w:val="00637EBC"/>
    <w:rsid w:val="006538DA"/>
    <w:rsid w:val="00665AB9"/>
    <w:rsid w:val="00682B9A"/>
    <w:rsid w:val="006A735F"/>
    <w:rsid w:val="006B2932"/>
    <w:rsid w:val="00704F22"/>
    <w:rsid w:val="007165A3"/>
    <w:rsid w:val="007414AB"/>
    <w:rsid w:val="00755A16"/>
    <w:rsid w:val="007878A8"/>
    <w:rsid w:val="007A371B"/>
    <w:rsid w:val="007C2EE9"/>
    <w:rsid w:val="007E2C95"/>
    <w:rsid w:val="008055E2"/>
    <w:rsid w:val="008242E6"/>
    <w:rsid w:val="0085259B"/>
    <w:rsid w:val="00856F46"/>
    <w:rsid w:val="00865D93"/>
    <w:rsid w:val="00865E86"/>
    <w:rsid w:val="008A2DC8"/>
    <w:rsid w:val="008E3EFA"/>
    <w:rsid w:val="00907591"/>
    <w:rsid w:val="00914370"/>
    <w:rsid w:val="00930028"/>
    <w:rsid w:val="00965D0E"/>
    <w:rsid w:val="009835FB"/>
    <w:rsid w:val="009C7A14"/>
    <w:rsid w:val="00A437C1"/>
    <w:rsid w:val="00A668DC"/>
    <w:rsid w:val="00AF03F6"/>
    <w:rsid w:val="00B04329"/>
    <w:rsid w:val="00B9459F"/>
    <w:rsid w:val="00BA4905"/>
    <w:rsid w:val="00BB154C"/>
    <w:rsid w:val="00BB2836"/>
    <w:rsid w:val="00BE562E"/>
    <w:rsid w:val="00C254B6"/>
    <w:rsid w:val="00C34247"/>
    <w:rsid w:val="00C61589"/>
    <w:rsid w:val="00C643C7"/>
    <w:rsid w:val="00C66743"/>
    <w:rsid w:val="00C82F10"/>
    <w:rsid w:val="00CB1DCA"/>
    <w:rsid w:val="00CE2AB8"/>
    <w:rsid w:val="00CE4EEE"/>
    <w:rsid w:val="00CE6B8B"/>
    <w:rsid w:val="00D00FA8"/>
    <w:rsid w:val="00D553CC"/>
    <w:rsid w:val="00DA4A15"/>
    <w:rsid w:val="00DD2CA6"/>
    <w:rsid w:val="00E10C1F"/>
    <w:rsid w:val="00E15665"/>
    <w:rsid w:val="00E16CF4"/>
    <w:rsid w:val="00E200A1"/>
    <w:rsid w:val="00E27AB8"/>
    <w:rsid w:val="00E81482"/>
    <w:rsid w:val="00E836D2"/>
    <w:rsid w:val="00EB20B8"/>
    <w:rsid w:val="00EC1EF8"/>
    <w:rsid w:val="00ED6E31"/>
    <w:rsid w:val="00EF457C"/>
    <w:rsid w:val="00F12103"/>
    <w:rsid w:val="00F14BB6"/>
    <w:rsid w:val="00F218D5"/>
    <w:rsid w:val="00F41C87"/>
    <w:rsid w:val="00F7467E"/>
    <w:rsid w:val="00FB19BC"/>
    <w:rsid w:val="00FB5BDD"/>
    <w:rsid w:val="00FF19A9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491D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49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dubice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7669</BodJednani>
    <Navrh xmlns="df30a891-99dc-44a0-9782-3a4c8c525d86">31011</Navrh>
    <StatusJednani xmlns="f94004b3-5c85-4b6f-b2cb-b6e165aced0d">Otevřeno</StatusJednani>
    <Jednani xmlns="f94004b3-5c85-4b6f-b2cb-b6e165aced0d">404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DD058-E421-45A7-AC58-1AA042D73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41BCE-D168-475F-B712-7E9C873C7B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9F607E-949E-4B1C-8E89-AF48363B3328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C89C4984-C145-4AA5-925A-2B5A66234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2390</Words>
  <Characters>14104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 3 - Smlouva o poskytnutí dotace HOCKEY CLUB UNI Pardubice</dc:title>
  <dc:subject/>
  <dc:creator>Vaněčková Helena</dc:creator>
  <cp:keywords/>
  <dc:description/>
  <cp:lastModifiedBy>Menyhárt Ondřej</cp:lastModifiedBy>
  <cp:revision>15</cp:revision>
  <cp:lastPrinted>2021-11-22T08:19:00Z</cp:lastPrinted>
  <dcterms:created xsi:type="dcterms:W3CDTF">2021-09-17T07:18:00Z</dcterms:created>
  <dcterms:modified xsi:type="dcterms:W3CDTF">2021-11-22T08:23:00Z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