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EA" w:rsidRPr="00EF77EA" w:rsidRDefault="00EF77EA" w:rsidP="00EF77EA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EF77EA">
        <w:rPr>
          <w:rFonts w:ascii="Times New Roman" w:hAnsi="Times New Roman" w:cs="Times New Roman"/>
          <w:b/>
          <w:bCs/>
          <w:sz w:val="28"/>
          <w:szCs w:val="22"/>
        </w:rPr>
        <w:t>RÁMCOVÁ KUPNÍ SMLOUVA</w:t>
      </w:r>
    </w:p>
    <w:p w:rsidR="00EF77EA" w:rsidRPr="00EF77EA" w:rsidRDefault="00EF77EA" w:rsidP="00EF77E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F77EA">
        <w:rPr>
          <w:rFonts w:ascii="Times New Roman" w:hAnsi="Times New Roman" w:cs="Times New Roman"/>
          <w:sz w:val="22"/>
          <w:szCs w:val="22"/>
        </w:rPr>
        <w:t>podle § 2079 a násl. zákona č.89/2012 Sb. Občanského zákoníku,</w:t>
      </w:r>
    </w:p>
    <w:p w:rsidR="00EF77EA" w:rsidRPr="00EF77EA" w:rsidRDefault="00EF77EA" w:rsidP="00EF77EA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F77EA">
        <w:rPr>
          <w:rFonts w:ascii="Times New Roman" w:hAnsi="Times New Roman" w:cs="Times New Roman"/>
          <w:sz w:val="22"/>
          <w:szCs w:val="22"/>
        </w:rPr>
        <w:t xml:space="preserve">ve znění pozdějších předpisů    </w:t>
      </w:r>
    </w:p>
    <w:p w:rsidR="004A0480" w:rsidRDefault="004A0480">
      <w:pPr>
        <w:pStyle w:val="Standard"/>
        <w:jc w:val="center"/>
        <w:rPr>
          <w:b/>
          <w:caps/>
        </w:rPr>
      </w:pPr>
    </w:p>
    <w:p w:rsidR="004A0480" w:rsidRDefault="009332F8">
      <w:pPr>
        <w:pStyle w:val="Standard"/>
        <w:jc w:val="center"/>
        <w:rPr>
          <w:b/>
          <w:caps/>
        </w:rPr>
      </w:pPr>
      <w:r>
        <w:rPr>
          <w:b/>
          <w:caps/>
        </w:rPr>
        <w:t>I</w:t>
      </w:r>
      <w:r w:rsidR="00EF77EA">
        <w:rPr>
          <w:b/>
          <w:caps/>
        </w:rPr>
        <w:t>.</w:t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Smluvní strany</w:t>
      </w:r>
    </w:p>
    <w:p w:rsidR="004A0480" w:rsidRDefault="004A0480">
      <w:pPr>
        <w:pStyle w:val="Standard"/>
      </w:pPr>
    </w:p>
    <w:p w:rsidR="004A0480" w:rsidRDefault="009332F8">
      <w:pPr>
        <w:pStyle w:val="Standard"/>
        <w:rPr>
          <w:b/>
        </w:rPr>
      </w:pPr>
      <w:r>
        <w:rPr>
          <w:b/>
        </w:rPr>
        <w:t xml:space="preserve">            Roman Svoboda            </w:t>
      </w:r>
    </w:p>
    <w:p w:rsidR="004A0480" w:rsidRPr="00C119E4" w:rsidRDefault="009332F8">
      <w:pPr>
        <w:pStyle w:val="Standard"/>
        <w:ind w:left="720"/>
      </w:pPr>
      <w:r w:rsidRPr="00C119E4">
        <w:t>Se</w:t>
      </w:r>
      <w:r>
        <w:t xml:space="preserve"> </w:t>
      </w:r>
      <w:proofErr w:type="gramStart"/>
      <w:r w:rsidRPr="00C119E4">
        <w:t xml:space="preserve">sídlem:   </w:t>
      </w:r>
      <w:proofErr w:type="gramEnd"/>
      <w:r w:rsidRPr="00C119E4">
        <w:t xml:space="preserve">             </w:t>
      </w:r>
      <w:r w:rsidR="00C119E4">
        <w:t xml:space="preserve"> </w:t>
      </w:r>
      <w:r>
        <w:t xml:space="preserve"> </w:t>
      </w:r>
      <w:r w:rsidR="00794C73">
        <w:t>Křehlíkova 1365/10, 627 00 Brno</w:t>
      </w:r>
    </w:p>
    <w:p w:rsidR="004A0480" w:rsidRPr="00C119E4" w:rsidRDefault="009332F8">
      <w:pPr>
        <w:pStyle w:val="Standard"/>
        <w:ind w:left="720"/>
      </w:pPr>
      <w:r w:rsidRPr="00C119E4">
        <w:t>zastoupená:</w:t>
      </w:r>
      <w:r w:rsidRPr="00C119E4">
        <w:tab/>
      </w:r>
      <w:r w:rsidRPr="00C119E4">
        <w:tab/>
        <w:t>Romanem Svobodou</w:t>
      </w:r>
    </w:p>
    <w:p w:rsidR="004A0480" w:rsidRPr="00C119E4" w:rsidRDefault="009332F8">
      <w:pPr>
        <w:pStyle w:val="Standard"/>
        <w:ind w:left="720"/>
      </w:pPr>
      <w:r w:rsidRPr="00C119E4">
        <w:t>bankovní spojení:</w:t>
      </w:r>
      <w:r w:rsidRPr="00C119E4">
        <w:tab/>
        <w:t>Komerční banka</w:t>
      </w:r>
    </w:p>
    <w:p w:rsidR="004A0480" w:rsidRPr="00C119E4" w:rsidRDefault="009332F8">
      <w:pPr>
        <w:pStyle w:val="Standard"/>
        <w:ind w:left="720"/>
      </w:pPr>
      <w:r w:rsidRPr="00C119E4">
        <w:t>číslo účtu:</w:t>
      </w:r>
      <w:r w:rsidRPr="00C119E4">
        <w:tab/>
      </w:r>
      <w:r w:rsidRPr="00C119E4">
        <w:tab/>
        <w:t>1453349-621/0100</w:t>
      </w:r>
    </w:p>
    <w:p w:rsidR="004A0480" w:rsidRPr="00C119E4" w:rsidRDefault="009332F8">
      <w:pPr>
        <w:pStyle w:val="Standard"/>
        <w:ind w:left="720"/>
      </w:pPr>
      <w:r w:rsidRPr="00C119E4">
        <w:t>IČ:</w:t>
      </w:r>
      <w:r w:rsidRPr="00C119E4">
        <w:tab/>
      </w:r>
      <w:r w:rsidRPr="00C119E4">
        <w:tab/>
      </w:r>
      <w:r w:rsidRPr="00C119E4">
        <w:tab/>
        <w:t>43405720</w:t>
      </w:r>
    </w:p>
    <w:p w:rsidR="004A0480" w:rsidRPr="00C119E4" w:rsidRDefault="009332F8">
      <w:pPr>
        <w:pStyle w:val="Standard"/>
        <w:ind w:left="720"/>
      </w:pPr>
      <w:r w:rsidRPr="00C119E4">
        <w:t>DIČ:</w:t>
      </w:r>
      <w:r w:rsidRPr="00C119E4">
        <w:tab/>
      </w:r>
      <w:r w:rsidRPr="00C119E4">
        <w:tab/>
      </w:r>
      <w:r w:rsidRPr="00C119E4">
        <w:tab/>
        <w:t>CZ6703111723</w:t>
      </w:r>
    </w:p>
    <w:p w:rsidR="004A0480" w:rsidRPr="00C119E4" w:rsidRDefault="00C119E4">
      <w:pPr>
        <w:pStyle w:val="Standard"/>
        <w:ind w:left="720"/>
      </w:pPr>
      <w:r>
        <w:t>S</w:t>
      </w:r>
      <w:r w:rsidR="009332F8" w:rsidRPr="00C119E4">
        <w:t>polečnost je zapsaná v obchodním rejstříku vedeném</w:t>
      </w:r>
    </w:p>
    <w:p w:rsidR="004A0480" w:rsidRPr="00C119E4" w:rsidRDefault="009332F8">
      <w:pPr>
        <w:pStyle w:val="Standard"/>
        <w:ind w:left="720"/>
      </w:pPr>
      <w:r w:rsidRPr="00C119E4">
        <w:t>u Magistrát města Brna pod spis. zn. 04/305559/01/0 ze dne 05.01.1999</w:t>
      </w:r>
    </w:p>
    <w:p w:rsidR="004A0480" w:rsidRPr="00C119E4" w:rsidRDefault="004A0480">
      <w:pPr>
        <w:pStyle w:val="Standard"/>
        <w:ind w:left="720"/>
      </w:pPr>
    </w:p>
    <w:p w:rsidR="004A0480" w:rsidRDefault="009332F8">
      <w:pPr>
        <w:pStyle w:val="Standard"/>
        <w:ind w:left="720"/>
      </w:pPr>
      <w:r>
        <w:t>(dále jen „prodávající“)</w:t>
      </w:r>
    </w:p>
    <w:p w:rsidR="004A0480" w:rsidRDefault="004A0480">
      <w:pPr>
        <w:pStyle w:val="Standard"/>
      </w:pPr>
    </w:p>
    <w:p w:rsidR="004A0480" w:rsidRDefault="009332F8">
      <w:pPr>
        <w:pStyle w:val="Standard"/>
        <w:rPr>
          <w:b/>
        </w:rPr>
      </w:pPr>
      <w:r>
        <w:rPr>
          <w:b/>
        </w:rPr>
        <w:tab/>
        <w:t>Základní škola Brno,</w:t>
      </w:r>
      <w:r w:rsidR="00C119E4">
        <w:rPr>
          <w:b/>
        </w:rPr>
        <w:t xml:space="preserve"> </w:t>
      </w:r>
      <w:r>
        <w:rPr>
          <w:b/>
        </w:rPr>
        <w:t>Arménská 21, příspěvková organizace</w:t>
      </w:r>
    </w:p>
    <w:p w:rsidR="00C119E4" w:rsidRDefault="009332F8">
      <w:pPr>
        <w:pStyle w:val="Standard"/>
        <w:ind w:left="720"/>
      </w:pPr>
      <w:r w:rsidRPr="00C119E4">
        <w:t>se sídlem</w:t>
      </w:r>
      <w:r w:rsidR="00794C73">
        <w:t>:</w:t>
      </w:r>
      <w:r w:rsidR="00794C73">
        <w:tab/>
      </w:r>
      <w:r w:rsidR="00794C73">
        <w:tab/>
      </w:r>
      <w:r w:rsidRPr="00C119E4">
        <w:t>Arménská 573/21, 625 00 Brno</w:t>
      </w:r>
    </w:p>
    <w:p w:rsidR="004A0480" w:rsidRPr="00C119E4" w:rsidRDefault="009332F8">
      <w:pPr>
        <w:pStyle w:val="Standard"/>
        <w:ind w:left="720"/>
      </w:pPr>
      <w:r w:rsidRPr="00C119E4">
        <w:t>zastoupená:</w:t>
      </w:r>
      <w:r w:rsidRPr="00C119E4">
        <w:tab/>
      </w:r>
      <w:r w:rsidRPr="00C119E4">
        <w:tab/>
      </w:r>
      <w:bookmarkStart w:id="0" w:name="_GoBack"/>
      <w:bookmarkEnd w:id="0"/>
      <w:r w:rsidR="00C119E4">
        <w:t>ředitel</w:t>
      </w:r>
    </w:p>
    <w:p w:rsidR="004A0480" w:rsidRPr="00C119E4" w:rsidRDefault="009332F8">
      <w:pPr>
        <w:pStyle w:val="Standard"/>
        <w:ind w:left="720"/>
      </w:pPr>
      <w:r w:rsidRPr="00C119E4">
        <w:t>bankovní spojení:</w:t>
      </w:r>
      <w:r w:rsidRPr="00C119E4">
        <w:tab/>
      </w:r>
      <w:r w:rsidR="00C119E4">
        <w:t>Komerční banka Brno</w:t>
      </w:r>
    </w:p>
    <w:p w:rsidR="004A0480" w:rsidRPr="00C119E4" w:rsidRDefault="009332F8">
      <w:pPr>
        <w:pStyle w:val="Standard"/>
        <w:ind w:left="720"/>
      </w:pPr>
      <w:r w:rsidRPr="00C119E4">
        <w:t>číslo účtu:</w:t>
      </w:r>
      <w:r w:rsidRPr="00C119E4">
        <w:tab/>
      </w:r>
      <w:r w:rsidRPr="00C119E4">
        <w:tab/>
      </w:r>
      <w:r w:rsidR="00C119E4">
        <w:t>10006-36930621/0100</w:t>
      </w:r>
    </w:p>
    <w:p w:rsidR="004A0480" w:rsidRPr="00C119E4" w:rsidRDefault="009332F8">
      <w:pPr>
        <w:pStyle w:val="Standard"/>
        <w:ind w:left="720"/>
      </w:pPr>
      <w:r w:rsidRPr="00C119E4">
        <w:t>IČO:</w:t>
      </w:r>
      <w:r w:rsidRPr="00C119E4">
        <w:tab/>
      </w:r>
      <w:r w:rsidRPr="00C119E4">
        <w:tab/>
      </w:r>
      <w:r w:rsidRPr="00C119E4">
        <w:tab/>
        <w:t>49466241</w:t>
      </w:r>
    </w:p>
    <w:p w:rsidR="004A0480" w:rsidRPr="00C119E4" w:rsidRDefault="009332F8">
      <w:pPr>
        <w:pStyle w:val="Standard"/>
        <w:ind w:left="720"/>
      </w:pPr>
      <w:r w:rsidRPr="00C119E4">
        <w:tab/>
      </w:r>
      <w:r w:rsidRPr="00C119E4">
        <w:tab/>
      </w:r>
      <w:r w:rsidRPr="00C119E4">
        <w:tab/>
      </w:r>
    </w:p>
    <w:p w:rsidR="004A0480" w:rsidRDefault="004A0480">
      <w:pPr>
        <w:pStyle w:val="Standard"/>
        <w:ind w:left="720"/>
      </w:pPr>
    </w:p>
    <w:p w:rsidR="004A0480" w:rsidRDefault="009332F8">
      <w:pPr>
        <w:pStyle w:val="Standard"/>
        <w:ind w:left="720"/>
      </w:pPr>
      <w:r>
        <w:t>(dále jen „kupující“)</w:t>
      </w:r>
    </w:p>
    <w:p w:rsidR="004A0480" w:rsidRDefault="009332F8">
      <w:pPr>
        <w:pStyle w:val="Standard"/>
        <w:tabs>
          <w:tab w:val="left" w:pos="1080"/>
        </w:tabs>
        <w:jc w:val="center"/>
        <w:rPr>
          <w:b/>
        </w:rPr>
      </w:pPr>
      <w:r>
        <w:rPr>
          <w:b/>
        </w:rPr>
        <w:t xml:space="preserve">       II.       </w:t>
      </w:r>
      <w:r>
        <w:rPr>
          <w:b/>
        </w:rPr>
        <w:tab/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Předmět plnění</w:t>
      </w:r>
    </w:p>
    <w:p w:rsidR="00011D39" w:rsidRDefault="00011D39">
      <w:pPr>
        <w:pStyle w:val="Standard"/>
        <w:jc w:val="center"/>
        <w:rPr>
          <w:b/>
        </w:rPr>
      </w:pPr>
    </w:p>
    <w:p w:rsidR="004A0480" w:rsidRDefault="009332F8" w:rsidP="00EF77EA">
      <w:pPr>
        <w:pStyle w:val="Standard"/>
        <w:tabs>
          <w:tab w:val="left" w:pos="360"/>
        </w:tabs>
        <w:jc w:val="both"/>
      </w:pPr>
      <w:r>
        <w:t>Předmětem této smlouvy jsou průběžné dodávky ovoce a zeleniny podle dílčích objednávek kupujícího.</w:t>
      </w:r>
    </w:p>
    <w:p w:rsidR="004A0480" w:rsidRDefault="004A0480" w:rsidP="00EF77EA">
      <w:pPr>
        <w:pStyle w:val="Standard"/>
        <w:tabs>
          <w:tab w:val="left" w:pos="360"/>
        </w:tabs>
        <w:jc w:val="both"/>
      </w:pPr>
    </w:p>
    <w:p w:rsidR="004A0480" w:rsidRDefault="009332F8" w:rsidP="00EF77EA">
      <w:pPr>
        <w:pStyle w:val="Standard"/>
        <w:tabs>
          <w:tab w:val="left" w:pos="360"/>
        </w:tabs>
        <w:jc w:val="both"/>
      </w:pPr>
      <w:r>
        <w:t>Prodávající se zavazuje dodat kupujícímu zboží na základě dílčích objednávek uskutečněných elektronicky nebo telefonicky.</w:t>
      </w:r>
    </w:p>
    <w:p w:rsidR="004A0480" w:rsidRDefault="009332F8" w:rsidP="00EF77EA">
      <w:pPr>
        <w:pStyle w:val="Standard"/>
        <w:tabs>
          <w:tab w:val="left" w:pos="720"/>
        </w:tabs>
        <w:jc w:val="both"/>
      </w:pPr>
      <w:r>
        <w:t>Kupující se zavazuje zboží od prodávajícího řádně a včas převzít a uhradit</w:t>
      </w:r>
      <w:r w:rsidR="00EF77EA">
        <w:t xml:space="preserve"> </w:t>
      </w:r>
      <w:r>
        <w:t>prodávajícímu kupní cenu v souladu s podmínkami sjednanými touto smlouvou.</w:t>
      </w:r>
    </w:p>
    <w:p w:rsidR="004A0480" w:rsidRDefault="004A0480" w:rsidP="00C119E4">
      <w:pPr>
        <w:pStyle w:val="Standard"/>
        <w:tabs>
          <w:tab w:val="left" w:pos="360"/>
        </w:tabs>
      </w:pPr>
    </w:p>
    <w:p w:rsidR="004A0480" w:rsidRPr="00C119E4" w:rsidRDefault="009332F8">
      <w:pPr>
        <w:pStyle w:val="Standard"/>
        <w:tabs>
          <w:tab w:val="left" w:pos="77"/>
        </w:tabs>
        <w:ind w:left="-283" w:hanging="340"/>
        <w:jc w:val="both"/>
        <w:rPr>
          <w:b/>
        </w:rPr>
      </w:pPr>
      <w:r>
        <w:t xml:space="preserve">                                                                 .                </w:t>
      </w:r>
      <w:r w:rsidRPr="00C119E4">
        <w:rPr>
          <w:b/>
        </w:rPr>
        <w:t>III.</w:t>
      </w:r>
    </w:p>
    <w:p w:rsidR="004A0480" w:rsidRDefault="009332F8">
      <w:pPr>
        <w:pStyle w:val="Standard"/>
        <w:rPr>
          <w:b/>
        </w:rPr>
      </w:pPr>
      <w:r>
        <w:rPr>
          <w:b/>
        </w:rPr>
        <w:t xml:space="preserve">                                                                Kupní cena</w:t>
      </w:r>
    </w:p>
    <w:p w:rsidR="004A0480" w:rsidRDefault="004A0480">
      <w:pPr>
        <w:pStyle w:val="Standard"/>
        <w:jc w:val="center"/>
        <w:rPr>
          <w:b/>
        </w:rPr>
      </w:pPr>
    </w:p>
    <w:p w:rsidR="004A0480" w:rsidRDefault="009332F8" w:rsidP="00EF77EA">
      <w:pPr>
        <w:pStyle w:val="Standard"/>
        <w:tabs>
          <w:tab w:val="left" w:pos="720"/>
        </w:tabs>
        <w:ind w:left="360" w:hanging="360"/>
      </w:pPr>
      <w:r>
        <w:t>Kupní cena zboží je uvedena v dodacích listech a fakturách.</w:t>
      </w:r>
    </w:p>
    <w:p w:rsidR="004A0480" w:rsidRDefault="009332F8" w:rsidP="00EF77EA">
      <w:pPr>
        <w:pStyle w:val="Standard"/>
        <w:tabs>
          <w:tab w:val="left" w:pos="720"/>
        </w:tabs>
        <w:ind w:left="360" w:hanging="360"/>
      </w:pPr>
      <w:r>
        <w:t>Kupní cena obsahuje i dopravné.</w:t>
      </w:r>
    </w:p>
    <w:p w:rsidR="004A0480" w:rsidRDefault="004A0480" w:rsidP="00EF77EA">
      <w:pPr>
        <w:pStyle w:val="Standard"/>
        <w:tabs>
          <w:tab w:val="left" w:pos="720"/>
        </w:tabs>
      </w:pPr>
    </w:p>
    <w:p w:rsidR="004A0480" w:rsidRPr="00C119E4" w:rsidRDefault="009332F8">
      <w:pPr>
        <w:pStyle w:val="Standard"/>
        <w:tabs>
          <w:tab w:val="left" w:pos="720"/>
        </w:tabs>
        <w:ind w:left="360" w:hanging="360"/>
        <w:jc w:val="both"/>
        <w:rPr>
          <w:b/>
        </w:rPr>
      </w:pPr>
      <w:r w:rsidRPr="00C119E4">
        <w:rPr>
          <w:b/>
        </w:rPr>
        <w:t xml:space="preserve">                                                                     IV.</w:t>
      </w:r>
    </w:p>
    <w:p w:rsidR="004A0480" w:rsidRDefault="009332F8">
      <w:pPr>
        <w:pStyle w:val="Standard"/>
        <w:rPr>
          <w:b/>
        </w:rPr>
      </w:pPr>
      <w:r>
        <w:rPr>
          <w:b/>
        </w:rPr>
        <w:t xml:space="preserve">                                                        Doba a místo plnění</w:t>
      </w:r>
    </w:p>
    <w:p w:rsidR="004A0480" w:rsidRDefault="004A0480">
      <w:pPr>
        <w:pStyle w:val="Wtext"/>
        <w:ind w:firstLine="0"/>
        <w:rPr>
          <w:rFonts w:ascii="Times New Roman" w:hAnsi="Times New Roman" w:cs="Times New Roman"/>
          <w:sz w:val="24"/>
          <w:szCs w:val="24"/>
        </w:rPr>
      </w:pPr>
    </w:p>
    <w:p w:rsidR="004A0480" w:rsidRDefault="009332F8">
      <w:pPr>
        <w:pStyle w:val="Standard"/>
        <w:tabs>
          <w:tab w:val="left" w:pos="720"/>
        </w:tabs>
        <w:ind w:left="360" w:hanging="360"/>
        <w:jc w:val="both"/>
      </w:pPr>
      <w:r>
        <w:t>Prodávající se zavazuje dodat objednané zboží v termínu podle potřeby zadavatele.</w:t>
      </w:r>
    </w:p>
    <w:p w:rsidR="004A0480" w:rsidRDefault="009332F8">
      <w:pPr>
        <w:pStyle w:val="Standard"/>
        <w:tabs>
          <w:tab w:val="left" w:pos="720"/>
        </w:tabs>
        <w:ind w:left="360" w:hanging="360"/>
        <w:jc w:val="both"/>
      </w:pPr>
      <w:r>
        <w:t>Místem plnění je Základní škola Brno, Arménská 2</w:t>
      </w:r>
      <w:r w:rsidR="00C119E4">
        <w:t xml:space="preserve">1, </w:t>
      </w:r>
      <w:proofErr w:type="spellStart"/>
      <w:r w:rsidR="00C119E4">
        <w:t>p.o</w:t>
      </w:r>
      <w:proofErr w:type="spellEnd"/>
      <w:r w:rsidR="00C119E4">
        <w:t>.</w:t>
      </w:r>
    </w:p>
    <w:p w:rsidR="004A0480" w:rsidRDefault="009332F8">
      <w:pPr>
        <w:pStyle w:val="Standard"/>
        <w:jc w:val="both"/>
      </w:pPr>
      <w:r>
        <w:lastRenderedPageBreak/>
        <w:t xml:space="preserve"> </w:t>
      </w:r>
    </w:p>
    <w:p w:rsidR="004A0480" w:rsidRDefault="004A0480">
      <w:pPr>
        <w:pStyle w:val="Standard"/>
        <w:jc w:val="both"/>
      </w:pPr>
    </w:p>
    <w:p w:rsidR="004A0480" w:rsidRDefault="009332F8">
      <w:pPr>
        <w:pStyle w:val="Standard"/>
        <w:tabs>
          <w:tab w:val="left" w:pos="1080"/>
        </w:tabs>
        <w:jc w:val="center"/>
        <w:rPr>
          <w:b/>
        </w:rPr>
      </w:pPr>
      <w:r>
        <w:rPr>
          <w:b/>
        </w:rPr>
        <w:t>V.</w:t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Platební podmínky</w:t>
      </w:r>
    </w:p>
    <w:p w:rsidR="004A0480" w:rsidRDefault="004A0480">
      <w:pPr>
        <w:pStyle w:val="Standard"/>
        <w:jc w:val="center"/>
        <w:rPr>
          <w:b/>
        </w:rPr>
      </w:pP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Kupující je povinen uhradit prodávajícímu kupní cenu na základě faktury vystavené</w:t>
      </w:r>
      <w:r w:rsidR="00C119E4">
        <w:t xml:space="preserve"> </w:t>
      </w:r>
      <w:r>
        <w:t>prodávajícím v souladu s dodacím listem potvrzeným oprávněným zaměstnancem kupujícího.</w:t>
      </w:r>
    </w:p>
    <w:p w:rsidR="004A0480" w:rsidRDefault="009332F8">
      <w:pPr>
        <w:pStyle w:val="Standard"/>
        <w:tabs>
          <w:tab w:val="left" w:pos="720"/>
        </w:tabs>
        <w:ind w:left="360" w:hanging="360"/>
        <w:jc w:val="both"/>
      </w:pPr>
      <w:r>
        <w:t>Doba splatnosti faktur je stanovena na 14 dní od data jejich vystavení.</w:t>
      </w:r>
    </w:p>
    <w:p w:rsidR="004A0480" w:rsidRDefault="004A0480">
      <w:pPr>
        <w:pStyle w:val="Standard"/>
        <w:tabs>
          <w:tab w:val="left" w:pos="720"/>
        </w:tabs>
        <w:ind w:left="360" w:hanging="360"/>
        <w:jc w:val="both"/>
      </w:pP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Prodávající se zavazuje, že jím vystavené faktury budou obsahovat všechny náležitosti stanovené obecně závaznými právními předpisy a smluvními ujednáními.</w:t>
      </w:r>
    </w:p>
    <w:p w:rsidR="004A0480" w:rsidRDefault="004A0480">
      <w:pPr>
        <w:pStyle w:val="Standard"/>
        <w:tabs>
          <w:tab w:val="left" w:pos="360"/>
        </w:tabs>
        <w:ind w:hanging="340"/>
        <w:jc w:val="both"/>
      </w:pP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V případě, že vystavená faktura obsahuje nesprávné cenové údaje či nesprávné náležitosti nebo chybí-li ve faktuře některé z náležitostí uvedené v předchozích odstavcích, je kupující oprávněn fakturu vrátit prodávajícímu do doby její splatnosti. V takovém případě je prodávající povinen vystavit fakturu novou.</w:t>
      </w: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Za zaplacení kupní ceny se považuje připsání příslušné částky ve prospěch účtu prodávajícího, nebylo-li dohodnuto jinak.</w:t>
      </w:r>
    </w:p>
    <w:p w:rsidR="004A0480" w:rsidRDefault="004A0480">
      <w:pPr>
        <w:pStyle w:val="Standard"/>
        <w:jc w:val="both"/>
      </w:pPr>
    </w:p>
    <w:p w:rsidR="004A0480" w:rsidRDefault="004A0480">
      <w:pPr>
        <w:pStyle w:val="Standard"/>
        <w:jc w:val="both"/>
      </w:pPr>
    </w:p>
    <w:p w:rsidR="004A0480" w:rsidRDefault="009332F8">
      <w:pPr>
        <w:pStyle w:val="Standard"/>
        <w:tabs>
          <w:tab w:val="left" w:pos="1260"/>
        </w:tabs>
        <w:jc w:val="center"/>
        <w:rPr>
          <w:b/>
        </w:rPr>
      </w:pPr>
      <w:r>
        <w:rPr>
          <w:b/>
        </w:rPr>
        <w:t>VI.</w:t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Dodací podmínky</w:t>
      </w:r>
    </w:p>
    <w:p w:rsidR="004A0480" w:rsidRDefault="004A0480">
      <w:pPr>
        <w:pStyle w:val="Standard"/>
        <w:jc w:val="center"/>
        <w:rPr>
          <w:b/>
        </w:rPr>
      </w:pPr>
    </w:p>
    <w:p w:rsidR="004A0480" w:rsidRDefault="009332F8" w:rsidP="002506B9">
      <w:pPr>
        <w:pStyle w:val="Standard"/>
        <w:tabs>
          <w:tab w:val="left" w:pos="587"/>
        </w:tabs>
        <w:ind w:left="227" w:hanging="340"/>
      </w:pPr>
      <w:r>
        <w:t xml:space="preserve">  Jednotlivé dílčí dodávky budou kupujícímu dodávány na základě závazné objednávky        </w:t>
      </w:r>
    </w:p>
    <w:p w:rsidR="004A0480" w:rsidRDefault="009332F8" w:rsidP="002506B9">
      <w:pPr>
        <w:pStyle w:val="Standard"/>
        <w:tabs>
          <w:tab w:val="left" w:pos="587"/>
        </w:tabs>
        <w:ind w:left="227" w:hanging="340"/>
      </w:pPr>
      <w:r>
        <w:t xml:space="preserve">  podle čl. II odst. 2.</w:t>
      </w:r>
    </w:p>
    <w:p w:rsidR="004A0480" w:rsidRDefault="004A0480">
      <w:pPr>
        <w:pStyle w:val="Standard"/>
        <w:tabs>
          <w:tab w:val="left" w:pos="247"/>
        </w:tabs>
        <w:ind w:left="-113" w:hanging="340"/>
        <w:jc w:val="both"/>
      </w:pP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Vlastnická práva k dodanému zboží</w:t>
      </w:r>
      <w:r w:rsidR="007120A0">
        <w:t xml:space="preserve"> </w:t>
      </w:r>
      <w:r>
        <w:t>přechází na kupujícího okamžikem převzetí zboží kupujícím. Převzetím se pro účely této smlouvy rozumí podepsání dodacího listu oprávněným zaměstnancem kupujícího.</w:t>
      </w:r>
    </w:p>
    <w:p w:rsidR="004A0480" w:rsidRDefault="004A0480">
      <w:pPr>
        <w:pStyle w:val="Standard"/>
        <w:tabs>
          <w:tab w:val="left" w:pos="720"/>
        </w:tabs>
        <w:ind w:left="360" w:hanging="360"/>
        <w:jc w:val="both"/>
      </w:pP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Prodávající je povinen zajistit přepravu dodávaného zboží způsobem vylučujícím jakékoliv jeho poškození nebo znehodnocení. Kupující je povinen zboží před převzetím zkontrolovat a zjevné vady okamžitě vyznačit do dodacího listu. Kupující může odmítnout zboží převzít zejména, pokud prodávající nedodá zboží v objednaném množství nebo druhovém složení, pokud zboží bude mít zjevné závady v jakosti nebo bude poškozené.  Prodávající má v takovém případě povinnost dodat bez zbytečného odkladu zboží nové, v souladu s objednávkou kupujícího.</w:t>
      </w:r>
    </w:p>
    <w:p w:rsidR="004A0480" w:rsidRDefault="009332F8" w:rsidP="00C119E4">
      <w:pPr>
        <w:pStyle w:val="Standard"/>
        <w:tabs>
          <w:tab w:val="left" w:pos="720"/>
        </w:tabs>
        <w:jc w:val="both"/>
      </w:pPr>
      <w:r>
        <w:t>Prodávající poskytuje záruku za jakost dodaného zboží. Skryté vady je kupující povinen prodávajícímu oznámit bezodkladně po jejich zjištění. V případě reklamace skrytých vad zboží je prodávající povinen toto zboží od kupujícího odebrat zpět a cenu tohoto zboží kupujícímu uhradit, popřípadě po dohodě s kupujícím dodat zboží náhradní.</w:t>
      </w:r>
    </w:p>
    <w:p w:rsidR="004A0480" w:rsidRDefault="004A0480">
      <w:pPr>
        <w:pStyle w:val="Standard"/>
        <w:tabs>
          <w:tab w:val="left" w:pos="720"/>
        </w:tabs>
        <w:ind w:left="360" w:hanging="360"/>
        <w:jc w:val="both"/>
      </w:pPr>
    </w:p>
    <w:p w:rsidR="004A0480" w:rsidRDefault="004A0480">
      <w:pPr>
        <w:pStyle w:val="Standard"/>
        <w:tabs>
          <w:tab w:val="left" w:pos="720"/>
        </w:tabs>
        <w:ind w:left="360" w:hanging="360"/>
        <w:jc w:val="both"/>
      </w:pPr>
    </w:p>
    <w:p w:rsidR="004A0480" w:rsidRDefault="009332F8">
      <w:pPr>
        <w:pStyle w:val="Standard"/>
        <w:tabs>
          <w:tab w:val="left" w:pos="1080"/>
        </w:tabs>
        <w:jc w:val="center"/>
        <w:rPr>
          <w:b/>
        </w:rPr>
      </w:pPr>
      <w:r>
        <w:rPr>
          <w:b/>
        </w:rPr>
        <w:t>VII</w:t>
      </w:r>
      <w:r w:rsidR="00011D39">
        <w:rPr>
          <w:b/>
        </w:rPr>
        <w:t>.</w:t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Sankce</w:t>
      </w:r>
    </w:p>
    <w:p w:rsidR="004A0480" w:rsidRDefault="004A0480">
      <w:pPr>
        <w:pStyle w:val="Standard"/>
        <w:jc w:val="both"/>
        <w:rPr>
          <w:b/>
        </w:rPr>
      </w:pP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V případě prodlení kupujícího se zaplacením faktury za dodané zboží uhradí kupující prodávajícímu úrok z prodlení ve výši 0,01</w:t>
      </w:r>
      <w:r w:rsidR="00794C73">
        <w:t xml:space="preserve"> </w:t>
      </w:r>
      <w:r>
        <w:t>% z celkové nezaplacené částky za každý den prodlení.</w:t>
      </w: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lastRenderedPageBreak/>
        <w:t>V případě, že prodávající nedodrží dobu plnění sjednanou v této smlouvě, uhradí kupujícímu smluvní pokutu ve výši 0,01</w:t>
      </w:r>
      <w:r w:rsidR="00794C73">
        <w:t xml:space="preserve"> </w:t>
      </w:r>
      <w:r>
        <w:t>% z ceny z nedodaného zboží za každý den</w:t>
      </w:r>
    </w:p>
    <w:p w:rsidR="004A0480" w:rsidRPr="00011D39" w:rsidRDefault="009332F8">
      <w:pPr>
        <w:pStyle w:val="Standard"/>
        <w:tabs>
          <w:tab w:val="left" w:pos="360"/>
        </w:tabs>
        <w:jc w:val="both"/>
        <w:rPr>
          <w:b/>
        </w:rPr>
      </w:pPr>
      <w:r>
        <w:t>prodlení.</w:t>
      </w:r>
    </w:p>
    <w:p w:rsidR="004A0480" w:rsidRPr="00011D39" w:rsidRDefault="009332F8">
      <w:pPr>
        <w:pStyle w:val="Standard"/>
        <w:tabs>
          <w:tab w:val="left" w:pos="720"/>
        </w:tabs>
        <w:ind w:left="360" w:hanging="360"/>
        <w:jc w:val="both"/>
        <w:rPr>
          <w:b/>
        </w:rPr>
      </w:pPr>
      <w:r w:rsidRPr="00011D39">
        <w:rPr>
          <w:b/>
        </w:rPr>
        <w:t xml:space="preserve">                                                            VII</w:t>
      </w:r>
      <w:r w:rsidR="00011D39">
        <w:rPr>
          <w:b/>
        </w:rPr>
        <w:t>.</w:t>
      </w:r>
    </w:p>
    <w:p w:rsidR="004A0480" w:rsidRDefault="009332F8">
      <w:pPr>
        <w:pStyle w:val="Standard"/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  Platnost smlouvy</w:t>
      </w:r>
    </w:p>
    <w:p w:rsidR="004A0480" w:rsidRDefault="004A0480">
      <w:pPr>
        <w:pStyle w:val="Standard"/>
        <w:jc w:val="center"/>
        <w:rPr>
          <w:b/>
        </w:rPr>
      </w:pP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Smlouva se uzavírá na dobu neurčitou podpisem smlouvy oprávněnými zástupci obou smluvních stran.</w:t>
      </w: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Smlouva nabývá platnosti a účinnosti dnem jejího podpisu oprávněnými zástupci obou smluvních stran.</w:t>
      </w: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Prodávající i kupující mohou od této smlouvy jednostranně odstoupit v případě, že dojde k opakovanému závažnému porušení jednotlivých ustanovení této smlouvy. Za závažné porušení kupní smlouvy se na straně prodávajícího považuje zejména opakované prodlení s dodáním zboží a na straně kupujícího o opakované prodlení s úhradou kupní ceny zboží delší než 14 dnů.</w:t>
      </w:r>
    </w:p>
    <w:p w:rsidR="004A0480" w:rsidRDefault="009332F8">
      <w:pPr>
        <w:pStyle w:val="Standard"/>
        <w:tabs>
          <w:tab w:val="left" w:pos="720"/>
        </w:tabs>
        <w:ind w:left="360" w:hanging="360"/>
        <w:jc w:val="both"/>
      </w:pPr>
      <w:r>
        <w:t>Účinky odstoupení nastávají dnem doručení oznámení o odstoupení.</w:t>
      </w: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Smluvní strany mají možnost smlouvu vypovědět bez udání důvodu. V takovém případě je stanovena měsíční výpovědní lhůta, která začíná běžet prvním dnem následujícího měsíce ode dne doručení výpovědi druhé smluvní straně.</w:t>
      </w:r>
    </w:p>
    <w:p w:rsidR="004A0480" w:rsidRDefault="004A0480">
      <w:pPr>
        <w:pStyle w:val="Standard"/>
        <w:tabs>
          <w:tab w:val="left" w:pos="360"/>
        </w:tabs>
        <w:jc w:val="both"/>
      </w:pPr>
    </w:p>
    <w:p w:rsidR="004A0480" w:rsidRDefault="004A0480">
      <w:pPr>
        <w:pStyle w:val="Standard"/>
        <w:tabs>
          <w:tab w:val="left" w:pos="360"/>
        </w:tabs>
        <w:jc w:val="both"/>
      </w:pPr>
    </w:p>
    <w:p w:rsidR="004A0480" w:rsidRDefault="004A0480">
      <w:pPr>
        <w:pStyle w:val="Standard"/>
        <w:tabs>
          <w:tab w:val="left" w:pos="360"/>
        </w:tabs>
        <w:jc w:val="both"/>
      </w:pPr>
    </w:p>
    <w:p w:rsidR="004A0480" w:rsidRDefault="009332F8">
      <w:pPr>
        <w:pStyle w:val="Standard"/>
        <w:tabs>
          <w:tab w:val="left" w:pos="1080"/>
        </w:tabs>
        <w:jc w:val="center"/>
        <w:rPr>
          <w:b/>
        </w:rPr>
      </w:pPr>
      <w:r>
        <w:rPr>
          <w:b/>
        </w:rPr>
        <w:t>IX.</w:t>
      </w:r>
    </w:p>
    <w:p w:rsidR="004A0480" w:rsidRDefault="009332F8">
      <w:pPr>
        <w:pStyle w:val="Standard"/>
        <w:jc w:val="center"/>
        <w:rPr>
          <w:b/>
        </w:rPr>
      </w:pPr>
      <w:r>
        <w:rPr>
          <w:b/>
        </w:rPr>
        <w:t>Závěrečná ujednání</w:t>
      </w:r>
    </w:p>
    <w:p w:rsidR="004A0480" w:rsidRDefault="004A0480" w:rsidP="00B55990">
      <w:pPr>
        <w:pStyle w:val="Standard"/>
        <w:tabs>
          <w:tab w:val="left" w:pos="720"/>
        </w:tabs>
        <w:jc w:val="both"/>
      </w:pP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Tato smlouva je vyhotovena ve dvou stejnopisech a každá smluvní strana obdrží její jedno vyhotovení.</w:t>
      </w:r>
    </w:p>
    <w:p w:rsidR="004A0480" w:rsidRDefault="009332F8" w:rsidP="00794C73">
      <w:pPr>
        <w:pStyle w:val="Standard"/>
        <w:tabs>
          <w:tab w:val="left" w:pos="720"/>
        </w:tabs>
        <w:jc w:val="both"/>
      </w:pPr>
      <w:r>
        <w:t>Jakékoli změny a dodatky této smlouvy musí být učiněny písemně a schváleny podpisem obou stran. Tyto dodatky se stanou nedílnou součástí této smlouvy.</w:t>
      </w:r>
    </w:p>
    <w:p w:rsidR="004A0480" w:rsidRDefault="004A0480">
      <w:pPr>
        <w:pStyle w:val="Standard"/>
        <w:tabs>
          <w:tab w:val="left" w:pos="360"/>
        </w:tabs>
        <w:jc w:val="both"/>
      </w:pPr>
    </w:p>
    <w:p w:rsidR="00EF77EA" w:rsidRDefault="00EF77EA">
      <w:pPr>
        <w:pStyle w:val="Standard"/>
        <w:tabs>
          <w:tab w:val="left" w:pos="360"/>
        </w:tabs>
        <w:jc w:val="both"/>
      </w:pPr>
    </w:p>
    <w:p w:rsidR="004A0480" w:rsidRDefault="004A0480">
      <w:pPr>
        <w:pStyle w:val="Standard"/>
        <w:tabs>
          <w:tab w:val="left" w:pos="360"/>
        </w:tabs>
        <w:jc w:val="both"/>
      </w:pPr>
    </w:p>
    <w:p w:rsidR="00794C73" w:rsidRDefault="009332F8" w:rsidP="00794C73">
      <w:pPr>
        <w:pStyle w:val="Standard"/>
        <w:tabs>
          <w:tab w:val="left" w:pos="360"/>
        </w:tabs>
        <w:jc w:val="both"/>
      </w:pPr>
      <w:r>
        <w:t>V Brně dne</w:t>
      </w:r>
      <w:proofErr w:type="gramStart"/>
      <w:r>
        <w:t xml:space="preserve"> ….</w:t>
      </w:r>
      <w:proofErr w:type="gramEnd"/>
      <w:r>
        <w:t>……………</w:t>
      </w:r>
      <w:r w:rsidR="00794C73">
        <w:tab/>
      </w:r>
      <w:r w:rsidR="00794C73">
        <w:tab/>
      </w:r>
      <w:r w:rsidR="00794C73">
        <w:tab/>
      </w:r>
      <w:r w:rsidR="00794C73">
        <w:tab/>
        <w:t>V Brně dne</w:t>
      </w:r>
      <w:proofErr w:type="gramStart"/>
      <w:r w:rsidR="00794C73">
        <w:t xml:space="preserve"> ….</w:t>
      </w:r>
      <w:proofErr w:type="gramEnd"/>
      <w:r w:rsidR="00794C73">
        <w:t>……………</w:t>
      </w:r>
    </w:p>
    <w:p w:rsidR="004A0480" w:rsidRDefault="004A0480">
      <w:pPr>
        <w:pStyle w:val="Standard"/>
        <w:tabs>
          <w:tab w:val="left" w:pos="360"/>
        </w:tabs>
        <w:jc w:val="both"/>
      </w:pPr>
    </w:p>
    <w:p w:rsidR="00794C73" w:rsidRDefault="00794C73">
      <w:pPr>
        <w:pStyle w:val="Standard"/>
        <w:tabs>
          <w:tab w:val="left" w:pos="360"/>
        </w:tabs>
        <w:jc w:val="both"/>
      </w:pPr>
    </w:p>
    <w:p w:rsidR="00EF77EA" w:rsidRDefault="00EF77EA">
      <w:pPr>
        <w:pStyle w:val="Standard"/>
        <w:tabs>
          <w:tab w:val="left" w:pos="360"/>
        </w:tabs>
        <w:jc w:val="both"/>
      </w:pPr>
    </w:p>
    <w:p w:rsidR="00EF77EA" w:rsidRDefault="00EF77EA">
      <w:pPr>
        <w:pStyle w:val="Standard"/>
        <w:tabs>
          <w:tab w:val="left" w:pos="360"/>
        </w:tabs>
        <w:jc w:val="both"/>
      </w:pPr>
    </w:p>
    <w:p w:rsidR="00794C73" w:rsidRDefault="00794C73">
      <w:pPr>
        <w:pStyle w:val="Standard"/>
        <w:tabs>
          <w:tab w:val="left" w:pos="360"/>
        </w:tabs>
        <w:jc w:val="both"/>
      </w:pPr>
    </w:p>
    <w:p w:rsidR="00794C73" w:rsidRDefault="00794C73">
      <w:pPr>
        <w:pStyle w:val="Standard"/>
        <w:tabs>
          <w:tab w:val="left" w:pos="360"/>
        </w:tabs>
        <w:jc w:val="both"/>
      </w:pPr>
    </w:p>
    <w:p w:rsidR="00EF77EA" w:rsidRDefault="00EF77EA" w:rsidP="00EF77EA">
      <w:pPr>
        <w:pStyle w:val="Standard"/>
        <w:tabs>
          <w:tab w:val="left" w:pos="360"/>
        </w:tabs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</w:t>
      </w:r>
    </w:p>
    <w:p w:rsidR="004A0480" w:rsidRDefault="00EF77EA">
      <w:pPr>
        <w:pStyle w:val="Standard"/>
        <w:tabs>
          <w:tab w:val="left" w:pos="360"/>
        </w:tabs>
        <w:jc w:val="both"/>
      </w:pPr>
      <w:r>
        <w:tab/>
      </w:r>
      <w:r>
        <w:tab/>
      </w:r>
      <w:r w:rsidR="009332F8">
        <w:t>Prodávajíc</w:t>
      </w:r>
      <w:r>
        <w:t>í</w:t>
      </w:r>
      <w:r w:rsidR="009332F8">
        <w:tab/>
      </w:r>
      <w:r w:rsidR="009332F8">
        <w:tab/>
      </w:r>
      <w:r>
        <w:tab/>
      </w:r>
      <w:r>
        <w:tab/>
      </w:r>
      <w:r>
        <w:tab/>
      </w:r>
      <w:proofErr w:type="gramStart"/>
      <w:r>
        <w:tab/>
        <w:t xml:space="preserve">  K</w:t>
      </w:r>
      <w:r w:rsidR="009332F8">
        <w:t>upující</w:t>
      </w:r>
      <w:proofErr w:type="gramEnd"/>
      <w:r w:rsidR="009332F8">
        <w:t xml:space="preserve">                </w:t>
      </w:r>
      <w:r w:rsidR="009332F8">
        <w:tab/>
      </w:r>
      <w:r w:rsidR="009332F8">
        <w:tab/>
      </w:r>
      <w:r w:rsidR="009332F8">
        <w:tab/>
        <w:t xml:space="preserve">            </w:t>
      </w:r>
    </w:p>
    <w:sectPr w:rsidR="004A04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1B" w:rsidRDefault="009332F8">
      <w:r>
        <w:separator/>
      </w:r>
    </w:p>
  </w:endnote>
  <w:endnote w:type="continuationSeparator" w:id="0">
    <w:p w:rsidR="0011501B" w:rsidRDefault="0093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94" w:rsidRDefault="009332F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1B" w:rsidRDefault="009332F8">
      <w:r>
        <w:rPr>
          <w:color w:val="000000"/>
        </w:rPr>
        <w:separator/>
      </w:r>
    </w:p>
  </w:footnote>
  <w:footnote w:type="continuationSeparator" w:id="0">
    <w:p w:rsidR="0011501B" w:rsidRDefault="0093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94" w:rsidRDefault="00BA6D9D">
    <w:pPr>
      <w:pStyle w:val="Zhlav"/>
    </w:pPr>
  </w:p>
  <w:p w:rsidR="00585094" w:rsidRDefault="00BA6D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B53"/>
    <w:multiLevelType w:val="multilevel"/>
    <w:tmpl w:val="D7B8649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7746783"/>
    <w:multiLevelType w:val="multilevel"/>
    <w:tmpl w:val="D6EA5DCE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80"/>
    <w:rsid w:val="00011D39"/>
    <w:rsid w:val="0011501B"/>
    <w:rsid w:val="002506B9"/>
    <w:rsid w:val="004A0480"/>
    <w:rsid w:val="007120A0"/>
    <w:rsid w:val="0078788B"/>
    <w:rsid w:val="00794C73"/>
    <w:rsid w:val="009332F8"/>
    <w:rsid w:val="00B55990"/>
    <w:rsid w:val="00BA6D9D"/>
    <w:rsid w:val="00C119E4"/>
    <w:rsid w:val="00E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64A82-0EB9-4597-914D-3CDCAAED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Wtext">
    <w:name w:val="W text"/>
    <w:basedOn w:val="Standard"/>
    <w:pPr>
      <w:autoSpaceDE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</w:rPr>
  </w:style>
  <w:style w:type="character" w:customStyle="1" w:styleId="WW8Num4z1">
    <w:name w:val="WW8Num4z1"/>
    <w:rPr>
      <w:sz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Odkaznakoment">
    <w:name w:val="annotation reference"/>
    <w:basedOn w:val="Standardnpsmoodstavce"/>
    <w:rPr>
      <w:sz w:val="16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Kamila Richterova</cp:lastModifiedBy>
  <cp:revision>10</cp:revision>
  <cp:lastPrinted>2021-08-30T08:38:00Z</cp:lastPrinted>
  <dcterms:created xsi:type="dcterms:W3CDTF">2021-08-30T07:57:00Z</dcterms:created>
  <dcterms:modified xsi:type="dcterms:W3CDTF">2021-11-19T06:32:00Z</dcterms:modified>
</cp:coreProperties>
</file>