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F3313" w14:textId="54BD717B" w:rsidR="006712AD" w:rsidRDefault="00307F61">
      <w:pPr>
        <w:pStyle w:val="Zkladntext"/>
        <w:spacing w:line="20" w:lineRule="exact"/>
        <w:ind w:left="104" w:firstLine="0"/>
        <w:rPr>
          <w:rFonts w:ascii="Times New Roman"/>
          <w:sz w:val="2"/>
        </w:rPr>
      </w:pPr>
      <w:bookmarkStart w:id="0" w:name="_GoBack"/>
      <w:bookmarkEnd w:id="0"/>
      <w:r>
        <w:rPr>
          <w:rFonts w:ascii="Times New Roman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694087B6" wp14:editId="56B7657E">
                <wp:extent cx="6248400" cy="12700"/>
                <wp:effectExtent l="2540" t="3810" r="0" b="2540"/>
                <wp:docPr id="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0"/>
                          <a:chOff x="0" y="0"/>
                          <a:chExt cx="9840" cy="20"/>
                        </a:xfrm>
                      </wpg:grpSpPr>
                      <wps:wsp>
                        <wps:cNvPr id="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40" cy="20"/>
                          </a:xfrm>
                          <a:prstGeom prst="rect">
                            <a:avLst/>
                          </a:prstGeom>
                          <a:solidFill>
                            <a:srgbClr val="A7B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974636" id="docshapegroup2" o:spid="_x0000_s1026" style="width:492pt;height:1pt;mso-position-horizontal-relative:char;mso-position-vertical-relative:line" coordsize="9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">
                <v:rect id="docshape3" o:spid="_x0000_s1027" style="position:absolute;width:984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noMMYA&#10;AADaAAAADwAAAGRycy9kb3ducmV2LnhtbESP3WrCQBSE7wXfYTmF3kjdWNSW6CqtEKgtFEz9uT1k&#10;T5Ng9mzY3Zr49t1CwcthZr5hluveNOJCzteWFUzGCQjiwuqaSwX7r+zhGYQPyBoby6TgSh7Wq+Fg&#10;iam2He/okodSRAj7FBVUIbSplL6oyKAf25Y4et/WGQxRulJqh12Em0Y+JslcGqw5LlTY0qai4pz/&#10;GAXHQ9Z9vm8+Jqf8NRu5p9l2OtrPlLq/618WIAL14Rb+b79pBVP4uxJv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noMMYAAADaAAAADwAAAAAAAAAAAAAAAACYAgAAZHJz&#10;L2Rvd25yZXYueG1sUEsFBgAAAAAEAAQA9QAAAIsDAAAAAA==&#10;" fillcolor="#a7bede" stroked="f"/>
                <w10:anchorlock/>
              </v:group>
            </w:pict>
          </mc:Fallback>
        </mc:AlternateContent>
      </w:r>
    </w:p>
    <w:p w14:paraId="2097620E" w14:textId="77777777" w:rsidR="006712AD" w:rsidRDefault="006712AD">
      <w:pPr>
        <w:pStyle w:val="Zkladntext"/>
        <w:spacing w:before="7"/>
        <w:ind w:left="0" w:firstLine="0"/>
        <w:rPr>
          <w:rFonts w:ascii="Times New Roman"/>
          <w:sz w:val="19"/>
        </w:rPr>
      </w:pPr>
    </w:p>
    <w:p w14:paraId="6A997A31" w14:textId="77777777" w:rsidR="006712AD" w:rsidRDefault="00C84E20">
      <w:pPr>
        <w:pStyle w:val="Nzev"/>
      </w:pPr>
      <w:r>
        <w:rPr>
          <w:color w:val="233E5F"/>
        </w:rPr>
        <w:t>Kupní</w:t>
      </w:r>
      <w:r>
        <w:rPr>
          <w:color w:val="233E5F"/>
          <w:spacing w:val="-6"/>
        </w:rPr>
        <w:t xml:space="preserve"> </w:t>
      </w:r>
      <w:r>
        <w:rPr>
          <w:color w:val="233E5F"/>
        </w:rPr>
        <w:t>smlouva</w:t>
      </w:r>
    </w:p>
    <w:p w14:paraId="1CF1921A" w14:textId="735A2762" w:rsidR="006712AD" w:rsidRDefault="00307F61">
      <w:pPr>
        <w:pStyle w:val="Zkladntext"/>
        <w:spacing w:before="9"/>
        <w:ind w:left="0" w:firstLine="0"/>
        <w:rPr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A351B1" wp14:editId="1B99B8FB">
                <wp:simplePos x="0" y="0"/>
                <wp:positionH relativeFrom="page">
                  <wp:posOffset>612775</wp:posOffset>
                </wp:positionH>
                <wp:positionV relativeFrom="paragraph">
                  <wp:posOffset>191770</wp:posOffset>
                </wp:positionV>
                <wp:extent cx="6248400" cy="3810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38100"/>
                        </a:xfrm>
                        <a:prstGeom prst="rect">
                          <a:avLst/>
                        </a:prstGeom>
                        <a:solidFill>
                          <a:srgbClr val="9BBA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45070" id="docshape4" o:spid="_x0000_s1026" style="position:absolute;margin-left:48.25pt;margin-top:15.1pt;width:492pt;height: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" fillcolor="#9bba58" stroked="f">
                <w10:wrap type="topAndBottom" anchorx="page"/>
              </v:rect>
            </w:pict>
          </mc:Fallback>
        </mc:AlternateContent>
      </w:r>
    </w:p>
    <w:p w14:paraId="7A7EC349" w14:textId="77777777" w:rsidR="006712AD" w:rsidRDefault="006712AD">
      <w:pPr>
        <w:pStyle w:val="Zkladntext"/>
        <w:spacing w:before="5"/>
        <w:ind w:left="0" w:firstLine="0"/>
        <w:rPr>
          <w:i/>
          <w:sz w:val="29"/>
        </w:rPr>
      </w:pPr>
    </w:p>
    <w:p w14:paraId="6C16D189" w14:textId="77777777" w:rsidR="006712AD" w:rsidRDefault="00C84E20">
      <w:pPr>
        <w:spacing w:before="28"/>
        <w:ind w:left="3234" w:right="3231"/>
        <w:jc w:val="center"/>
        <w:rPr>
          <w:sz w:val="36"/>
        </w:rPr>
      </w:pPr>
      <w:r>
        <w:rPr>
          <w:sz w:val="36"/>
        </w:rPr>
        <w:t>Kupní</w:t>
      </w:r>
      <w:r>
        <w:rPr>
          <w:spacing w:val="-5"/>
          <w:sz w:val="36"/>
        </w:rPr>
        <w:t xml:space="preserve"> </w:t>
      </w:r>
      <w:r>
        <w:rPr>
          <w:sz w:val="36"/>
        </w:rPr>
        <w:t>smlouva</w:t>
      </w:r>
    </w:p>
    <w:p w14:paraId="42716516" w14:textId="77777777" w:rsidR="006712AD" w:rsidRDefault="00C84E20">
      <w:pPr>
        <w:pStyle w:val="Nadpis1"/>
        <w:tabs>
          <w:tab w:val="left" w:pos="2322"/>
        </w:tabs>
        <w:spacing w:before="265"/>
        <w:jc w:val="left"/>
      </w:pPr>
      <w:r>
        <w:t>Společnost:</w:t>
      </w:r>
      <w:r>
        <w:tab/>
        <w:t>ZEBRA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s.r.o.</w:t>
      </w:r>
    </w:p>
    <w:p w14:paraId="133FE1A0" w14:textId="77777777" w:rsidR="006712AD" w:rsidRDefault="00C84E20">
      <w:pPr>
        <w:pStyle w:val="Zkladntext"/>
        <w:tabs>
          <w:tab w:val="left" w:pos="2322"/>
        </w:tabs>
        <w:ind w:left="133" w:firstLine="0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Týnská</w:t>
      </w:r>
      <w:r>
        <w:rPr>
          <w:spacing w:val="-4"/>
        </w:rPr>
        <w:t xml:space="preserve"> </w:t>
      </w:r>
      <w:r>
        <w:t>1053/21,</w:t>
      </w:r>
      <w:r>
        <w:rPr>
          <w:spacing w:val="-1"/>
        </w:rPr>
        <w:t xml:space="preserve"> </w:t>
      </w:r>
      <w:r>
        <w:t>110</w:t>
      </w:r>
      <w:r>
        <w:rPr>
          <w:spacing w:val="-3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 Staré</w:t>
      </w:r>
      <w:r>
        <w:rPr>
          <w:spacing w:val="-3"/>
        </w:rPr>
        <w:t xml:space="preserve"> </w:t>
      </w:r>
      <w:r>
        <w:t>Město</w:t>
      </w:r>
    </w:p>
    <w:p w14:paraId="14BF686E" w14:textId="77777777" w:rsidR="006712AD" w:rsidRDefault="00C84E20">
      <w:pPr>
        <w:pStyle w:val="Zkladntext"/>
        <w:tabs>
          <w:tab w:val="right" w:pos="3213"/>
        </w:tabs>
        <w:ind w:left="133" w:firstLine="0"/>
      </w:pPr>
      <w:r>
        <w:t>IČ:</w:t>
      </w:r>
      <w:r>
        <w:rPr>
          <w:rFonts w:ascii="Times New Roman" w:hAnsi="Times New Roman"/>
        </w:rPr>
        <w:tab/>
      </w:r>
      <w:r>
        <w:t>02864240</w:t>
      </w:r>
    </w:p>
    <w:p w14:paraId="0E160B5F" w14:textId="77777777" w:rsidR="006712AD" w:rsidRDefault="00C84E20">
      <w:pPr>
        <w:pStyle w:val="Zkladntext"/>
        <w:tabs>
          <w:tab w:val="left" w:pos="2298"/>
        </w:tabs>
        <w:ind w:left="133" w:firstLine="0"/>
      </w:pPr>
      <w:r>
        <w:t>DIČ:</w:t>
      </w:r>
      <w:r>
        <w:tab/>
        <w:t>CZ02864240</w:t>
      </w:r>
    </w:p>
    <w:p w14:paraId="7EBEF2F5" w14:textId="77777777" w:rsidR="006712AD" w:rsidRDefault="00C84E20">
      <w:pPr>
        <w:pStyle w:val="Zkladntext"/>
        <w:tabs>
          <w:tab w:val="left" w:pos="2272"/>
        </w:tabs>
        <w:spacing w:before="1"/>
        <w:ind w:left="133" w:firstLine="0"/>
      </w:pPr>
      <w:r>
        <w:t>Číslo</w:t>
      </w:r>
      <w:r>
        <w:rPr>
          <w:spacing w:val="-1"/>
        </w:rPr>
        <w:t xml:space="preserve"> </w:t>
      </w:r>
      <w:r>
        <w:t>účtu</w:t>
      </w:r>
      <w:r>
        <w:tab/>
        <w:t>2109982633/2700</w:t>
      </w:r>
    </w:p>
    <w:p w14:paraId="7E7B8AB9" w14:textId="77777777" w:rsidR="006712AD" w:rsidRDefault="00C84E20">
      <w:pPr>
        <w:pStyle w:val="Zkladntext"/>
        <w:tabs>
          <w:tab w:val="left" w:pos="2275"/>
        </w:tabs>
        <w:ind w:left="133" w:firstLine="0"/>
      </w:pPr>
      <w:r>
        <w:t>Zastoupená</w:t>
      </w:r>
      <w:r>
        <w:tab/>
        <w:t>jednatelem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Ing.</w:t>
      </w:r>
      <w:r>
        <w:rPr>
          <w:spacing w:val="-5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Řihákem,</w:t>
      </w:r>
      <w:r>
        <w:rPr>
          <w:spacing w:val="-3"/>
        </w:rPr>
        <w:t xml:space="preserve"> </w:t>
      </w:r>
      <w:r>
        <w:t>MBA</w:t>
      </w:r>
    </w:p>
    <w:p w14:paraId="6485E6CC" w14:textId="77777777" w:rsidR="006712AD" w:rsidRDefault="00C84E20">
      <w:pPr>
        <w:pStyle w:val="Zkladntext"/>
        <w:spacing w:before="1"/>
        <w:ind w:left="2274" w:right="1869" w:hanging="2142"/>
      </w:pPr>
      <w:r>
        <w:t>zapsaná v obchodním rejstříku vedeném Krajským soudem v Praze, oddíl C, vložka 240050</w:t>
      </w:r>
      <w:r>
        <w:rPr>
          <w:spacing w:val="-47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„prodávající“)</w:t>
      </w:r>
    </w:p>
    <w:p w14:paraId="7FF4093B" w14:textId="77777777" w:rsidR="006712AD" w:rsidRDefault="006712AD">
      <w:pPr>
        <w:pStyle w:val="Zkladntext"/>
        <w:spacing w:before="10"/>
        <w:ind w:left="0" w:firstLine="0"/>
        <w:rPr>
          <w:sz w:val="21"/>
        </w:rPr>
      </w:pPr>
    </w:p>
    <w:p w14:paraId="50131691" w14:textId="77777777" w:rsidR="006712AD" w:rsidRDefault="00C84E20">
      <w:pPr>
        <w:pStyle w:val="Zkladntext"/>
        <w:ind w:left="133" w:firstLine="0"/>
      </w:pPr>
      <w:r>
        <w:t>a</w:t>
      </w:r>
    </w:p>
    <w:p w14:paraId="07559584" w14:textId="77777777" w:rsidR="006712AD" w:rsidRDefault="006712AD">
      <w:pPr>
        <w:pStyle w:val="Zkladntext"/>
        <w:ind w:left="0" w:firstLine="0"/>
      </w:pPr>
    </w:p>
    <w:p w14:paraId="79559E73" w14:textId="77777777" w:rsidR="006712AD" w:rsidRDefault="00C84E20">
      <w:pPr>
        <w:pStyle w:val="Nadpis1"/>
        <w:tabs>
          <w:tab w:val="left" w:pos="2337"/>
        </w:tabs>
        <w:spacing w:before="1"/>
        <w:jc w:val="left"/>
      </w:pPr>
      <w:r>
        <w:t>Společnost:</w:t>
      </w:r>
      <w:r>
        <w:tab/>
        <w:t>Kroměřížské</w:t>
      </w:r>
      <w:r>
        <w:rPr>
          <w:spacing w:val="-5"/>
        </w:rPr>
        <w:t xml:space="preserve"> </w:t>
      </w:r>
      <w:r>
        <w:t>technické</w:t>
      </w:r>
      <w:r>
        <w:rPr>
          <w:spacing w:val="-8"/>
        </w:rPr>
        <w:t xml:space="preserve"> </w:t>
      </w:r>
      <w:r>
        <w:t>služby,</w:t>
      </w:r>
      <w:r>
        <w:rPr>
          <w:spacing w:val="-6"/>
        </w:rPr>
        <w:t xml:space="preserve"> </w:t>
      </w:r>
      <w:r>
        <w:t>s.r.o.</w:t>
      </w:r>
    </w:p>
    <w:p w14:paraId="64AC9624" w14:textId="77777777" w:rsidR="006712AD" w:rsidRDefault="00C84E20">
      <w:pPr>
        <w:pStyle w:val="Zkladntext"/>
        <w:tabs>
          <w:tab w:val="left" w:pos="2318"/>
        </w:tabs>
        <w:spacing w:before="60"/>
        <w:ind w:left="133" w:firstLine="0"/>
      </w:pPr>
      <w:r>
        <w:t>se</w:t>
      </w:r>
      <w:r>
        <w:rPr>
          <w:spacing w:val="-1"/>
        </w:rPr>
        <w:t xml:space="preserve"> </w:t>
      </w:r>
      <w:r>
        <w:t>sídlem:</w:t>
      </w:r>
      <w:r>
        <w:tab/>
        <w:t>Kaplanova</w:t>
      </w:r>
      <w:r>
        <w:rPr>
          <w:spacing w:val="-3"/>
        </w:rPr>
        <w:t xml:space="preserve"> </w:t>
      </w:r>
      <w:r>
        <w:t>2959/6,</w:t>
      </w:r>
      <w:r>
        <w:rPr>
          <w:spacing w:val="-4"/>
        </w:rPr>
        <w:t xml:space="preserve"> </w:t>
      </w:r>
      <w:r>
        <w:t>767</w:t>
      </w:r>
      <w:r>
        <w:rPr>
          <w:spacing w:val="-1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Kroměříž</w:t>
      </w:r>
    </w:p>
    <w:p w14:paraId="4C08C05D" w14:textId="77777777" w:rsidR="006712AD" w:rsidRDefault="00C84E20">
      <w:pPr>
        <w:pStyle w:val="Zkladntext"/>
        <w:tabs>
          <w:tab w:val="left" w:pos="2296"/>
        </w:tabs>
        <w:spacing w:before="60"/>
        <w:ind w:left="133" w:firstLine="0"/>
      </w:pPr>
      <w:r>
        <w:t>IČ:</w:t>
      </w:r>
      <w:r>
        <w:rPr>
          <w:rFonts w:ascii="Times New Roman" w:hAnsi="Times New Roman"/>
        </w:rPr>
        <w:tab/>
      </w:r>
      <w:r>
        <w:t>26276437</w:t>
      </w:r>
    </w:p>
    <w:p w14:paraId="06C88F19" w14:textId="77777777" w:rsidR="006712AD" w:rsidRDefault="00C84E20">
      <w:pPr>
        <w:pStyle w:val="Zkladntext"/>
        <w:tabs>
          <w:tab w:val="left" w:pos="2272"/>
        </w:tabs>
        <w:spacing w:before="60"/>
        <w:ind w:left="133" w:firstLine="0"/>
      </w:pPr>
      <w:r>
        <w:t>DIČ:</w:t>
      </w:r>
      <w:r>
        <w:tab/>
        <w:t>CZ26276437</w:t>
      </w:r>
    </w:p>
    <w:p w14:paraId="5726675B" w14:textId="77777777" w:rsidR="006712AD" w:rsidRDefault="00C84E20">
      <w:pPr>
        <w:pStyle w:val="Zkladntext"/>
        <w:spacing w:before="61"/>
        <w:ind w:left="133" w:firstLine="0"/>
      </w:pPr>
      <w:r>
        <w:t>Zastoupená</w:t>
      </w:r>
      <w:r>
        <w:rPr>
          <w:spacing w:val="-4"/>
        </w:rPr>
        <w:t xml:space="preserve"> </w:t>
      </w:r>
      <w:r>
        <w:t>jednateli:</w:t>
      </w:r>
      <w:r>
        <w:rPr>
          <w:spacing w:val="98"/>
        </w:rPr>
        <w:t xml:space="preserve"> </w:t>
      </w:r>
      <w:r>
        <w:t>VRATISLAV</w:t>
      </w:r>
      <w:r>
        <w:rPr>
          <w:spacing w:val="-2"/>
        </w:rPr>
        <w:t xml:space="preserve"> </w:t>
      </w:r>
      <w:r>
        <w:t>KREJČÍŘ,</w:t>
      </w:r>
      <w:r>
        <w:rPr>
          <w:spacing w:val="-4"/>
        </w:rPr>
        <w:t xml:space="preserve"> </w:t>
      </w:r>
      <w:r>
        <w:t>Mgr.</w:t>
      </w:r>
      <w:r>
        <w:rPr>
          <w:spacing w:val="-1"/>
        </w:rPr>
        <w:t xml:space="preserve"> </w:t>
      </w:r>
      <w:r>
        <w:t>Bc.</w:t>
      </w:r>
      <w:r>
        <w:rPr>
          <w:spacing w:val="-3"/>
        </w:rPr>
        <w:t xml:space="preserve"> </w:t>
      </w:r>
      <w:r>
        <w:t>KAREL</w:t>
      </w:r>
      <w:r>
        <w:rPr>
          <w:spacing w:val="-3"/>
        </w:rPr>
        <w:t xml:space="preserve"> </w:t>
      </w:r>
      <w:r>
        <w:t>HOLÍK,</w:t>
      </w:r>
      <w:r>
        <w:rPr>
          <w:spacing w:val="-1"/>
        </w:rPr>
        <w:t xml:space="preserve"> </w:t>
      </w:r>
      <w:r>
        <w:t>MBA</w:t>
      </w:r>
    </w:p>
    <w:p w14:paraId="7757ED84" w14:textId="77777777" w:rsidR="006712AD" w:rsidRDefault="00C84E20">
      <w:pPr>
        <w:pStyle w:val="Zkladntext"/>
        <w:spacing w:before="60" w:line="292" w:lineRule="auto"/>
        <w:ind w:left="2325" w:right="2097" w:hanging="2192"/>
      </w:pPr>
      <w:r>
        <w:t>Zapsaná v obchodním rejstříku, vedená u Krajského soudu v Brně, oddíl C, vložka 41059</w:t>
      </w:r>
      <w:r>
        <w:rPr>
          <w:spacing w:val="-47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„kupující“)</w:t>
      </w:r>
    </w:p>
    <w:p w14:paraId="033FCA88" w14:textId="77777777" w:rsidR="006712AD" w:rsidRDefault="006712AD">
      <w:pPr>
        <w:pStyle w:val="Zkladntext"/>
        <w:spacing w:before="1"/>
        <w:ind w:left="0" w:firstLine="0"/>
        <w:rPr>
          <w:sz w:val="17"/>
        </w:rPr>
      </w:pPr>
    </w:p>
    <w:p w14:paraId="41497456" w14:textId="77777777" w:rsidR="006712AD" w:rsidRDefault="00C84E20">
      <w:pPr>
        <w:pStyle w:val="Nadpis1"/>
        <w:spacing w:before="1"/>
        <w:jc w:val="left"/>
      </w:pPr>
      <w:r>
        <w:t>uzavírají</w:t>
      </w:r>
      <w:r>
        <w:rPr>
          <w:spacing w:val="1"/>
        </w:rPr>
        <w:t xml:space="preserve"> </w:t>
      </w:r>
      <w:r>
        <w:t>níže</w:t>
      </w:r>
      <w:r>
        <w:rPr>
          <w:spacing w:val="2"/>
        </w:rPr>
        <w:t xml:space="preserve"> </w:t>
      </w:r>
      <w:r>
        <w:t>uvedeného</w:t>
      </w:r>
      <w:r>
        <w:rPr>
          <w:spacing w:val="3"/>
        </w:rPr>
        <w:t xml:space="preserve"> </w:t>
      </w:r>
      <w:r>
        <w:t>dne,</w:t>
      </w:r>
      <w:r>
        <w:rPr>
          <w:spacing w:val="3"/>
        </w:rPr>
        <w:t xml:space="preserve"> </w:t>
      </w:r>
      <w:r>
        <w:t>měsíce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tuto</w:t>
      </w:r>
      <w:r>
        <w:rPr>
          <w:spacing w:val="2"/>
        </w:rPr>
        <w:t xml:space="preserve"> </w:t>
      </w:r>
      <w:r>
        <w:t>smlouvu</w:t>
      </w:r>
      <w:r>
        <w:rPr>
          <w:spacing w:val="3"/>
        </w:rPr>
        <w:t xml:space="preserve"> </w:t>
      </w:r>
      <w:r>
        <w:t>kupní</w:t>
      </w:r>
      <w:r>
        <w:rPr>
          <w:spacing w:val="4"/>
        </w:rPr>
        <w:t xml:space="preserve"> </w:t>
      </w:r>
      <w:r>
        <w:t>dle</w:t>
      </w:r>
      <w:r>
        <w:rPr>
          <w:spacing w:val="3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>2079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násl.</w:t>
      </w:r>
      <w:r>
        <w:rPr>
          <w:spacing w:val="4"/>
        </w:rPr>
        <w:t xml:space="preserve"> </w:t>
      </w:r>
      <w:r>
        <w:t>občanského</w:t>
      </w:r>
      <w:r>
        <w:rPr>
          <w:spacing w:val="-46"/>
        </w:rPr>
        <w:t xml:space="preserve"> </w:t>
      </w:r>
      <w:r>
        <w:t>zákoníku:</w:t>
      </w:r>
    </w:p>
    <w:p w14:paraId="3A00D22C" w14:textId="77777777" w:rsidR="006712AD" w:rsidRDefault="00C84E20">
      <w:pPr>
        <w:spacing w:before="3"/>
        <w:ind w:left="3234" w:right="3231"/>
        <w:jc w:val="center"/>
        <w:rPr>
          <w:b/>
          <w:sz w:val="28"/>
        </w:rPr>
      </w:pPr>
      <w:r>
        <w:rPr>
          <w:b/>
          <w:sz w:val="28"/>
        </w:rPr>
        <w:t>kupní smlouvu:</w:t>
      </w:r>
    </w:p>
    <w:p w14:paraId="4C8BC50A" w14:textId="77777777" w:rsidR="006712AD" w:rsidRDefault="006712AD">
      <w:pPr>
        <w:pStyle w:val="Zkladntext"/>
        <w:spacing w:before="11"/>
        <w:ind w:left="0" w:firstLine="0"/>
        <w:rPr>
          <w:b/>
          <w:sz w:val="21"/>
        </w:rPr>
      </w:pPr>
    </w:p>
    <w:p w14:paraId="2912EF6B" w14:textId="77777777" w:rsidR="006712AD" w:rsidRDefault="00C84E20">
      <w:pPr>
        <w:pStyle w:val="Nadpis1"/>
        <w:numPr>
          <w:ilvl w:val="0"/>
          <w:numId w:val="11"/>
        </w:numPr>
        <w:tabs>
          <w:tab w:val="left" w:pos="3984"/>
          <w:tab w:val="left" w:pos="3985"/>
        </w:tabs>
        <w:ind w:hanging="472"/>
        <w:jc w:val="left"/>
      </w:pPr>
      <w:r>
        <w:t>Předmět</w:t>
      </w:r>
      <w:r>
        <w:rPr>
          <w:spacing w:val="-4"/>
        </w:rPr>
        <w:t xml:space="preserve"> </w:t>
      </w:r>
      <w:r>
        <w:t>smlouvy,</w:t>
      </w:r>
      <w:r>
        <w:rPr>
          <w:spacing w:val="-4"/>
        </w:rPr>
        <w:t xml:space="preserve"> </w:t>
      </w:r>
      <w:r>
        <w:t>doba</w:t>
      </w:r>
      <w:r>
        <w:rPr>
          <w:spacing w:val="-3"/>
        </w:rPr>
        <w:t xml:space="preserve"> </w:t>
      </w:r>
      <w:r>
        <w:t>plnění</w:t>
      </w:r>
    </w:p>
    <w:p w14:paraId="5677AD18" w14:textId="77777777" w:rsidR="006712AD" w:rsidRDefault="00C84E20">
      <w:pPr>
        <w:pStyle w:val="Odstavecseseznamem"/>
        <w:numPr>
          <w:ilvl w:val="0"/>
          <w:numId w:val="10"/>
        </w:numPr>
        <w:tabs>
          <w:tab w:val="left" w:pos="495"/>
        </w:tabs>
        <w:spacing w:before="39" w:line="276" w:lineRule="auto"/>
        <w:ind w:right="131"/>
      </w:pPr>
      <w:r>
        <w:t>Předmětem</w:t>
      </w:r>
      <w:r>
        <w:rPr>
          <w:spacing w:val="5"/>
        </w:rPr>
        <w:t xml:space="preserve"> </w:t>
      </w:r>
      <w:r>
        <w:t>kupní</w:t>
      </w:r>
      <w:r>
        <w:rPr>
          <w:spacing w:val="5"/>
        </w:rPr>
        <w:t xml:space="preserve"> </w:t>
      </w:r>
      <w:r>
        <w:t>smlouvy</w:t>
      </w:r>
      <w:r>
        <w:rPr>
          <w:spacing w:val="4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dodání</w:t>
      </w:r>
      <w:r>
        <w:rPr>
          <w:spacing w:val="4"/>
        </w:rPr>
        <w:t xml:space="preserve"> </w:t>
      </w:r>
      <w:r>
        <w:t>užitkového</w:t>
      </w:r>
      <w:r>
        <w:rPr>
          <w:spacing w:val="1"/>
        </w:rPr>
        <w:t xml:space="preserve"> </w:t>
      </w:r>
      <w:r>
        <w:t>vozidla</w:t>
      </w:r>
      <w:r>
        <w:rPr>
          <w:spacing w:val="5"/>
        </w:rPr>
        <w:t xml:space="preserve"> </w:t>
      </w:r>
      <w:r>
        <w:t>tovární</w:t>
      </w:r>
      <w:r>
        <w:rPr>
          <w:spacing w:val="5"/>
        </w:rPr>
        <w:t xml:space="preserve"> </w:t>
      </w:r>
      <w:r>
        <w:t>značky</w:t>
      </w:r>
      <w:r>
        <w:rPr>
          <w:spacing w:val="3"/>
        </w:rPr>
        <w:t xml:space="preserve"> </w:t>
      </w:r>
      <w:r>
        <w:t>ZEBRA, dle</w:t>
      </w:r>
      <w:r>
        <w:rPr>
          <w:spacing w:val="5"/>
        </w:rPr>
        <w:t xml:space="preserve"> </w:t>
      </w:r>
      <w:r>
        <w:t>uvedené</w:t>
      </w:r>
      <w:r>
        <w:rPr>
          <w:spacing w:val="3"/>
        </w:rPr>
        <w:t xml:space="preserve"> </w:t>
      </w:r>
      <w:r>
        <w:t>specifikace</w:t>
      </w:r>
      <w:r>
        <w:rPr>
          <w:spacing w:val="3"/>
        </w:rPr>
        <w:t xml:space="preserve"> </w:t>
      </w:r>
      <w:r>
        <w:t>v</w:t>
      </w:r>
      <w:r>
        <w:rPr>
          <w:spacing w:val="-47"/>
        </w:rPr>
        <w:t xml:space="preserve"> </w:t>
      </w:r>
      <w:r>
        <w:t>příloze této</w:t>
      </w:r>
      <w:r>
        <w:rPr>
          <w:spacing w:val="1"/>
        </w:rPr>
        <w:t xml:space="preserve"> </w:t>
      </w:r>
      <w:r>
        <w:t>kupní smlouvy:</w:t>
      </w:r>
    </w:p>
    <w:p w14:paraId="483847A9" w14:textId="77777777" w:rsidR="006712AD" w:rsidRDefault="00C84E20">
      <w:pPr>
        <w:pStyle w:val="Nadpis1"/>
        <w:spacing w:before="2"/>
        <w:ind w:left="3221"/>
      </w:pPr>
      <w:r>
        <w:t>,,ZEBRA</w:t>
      </w:r>
      <w:r>
        <w:rPr>
          <w:spacing w:val="-3"/>
        </w:rPr>
        <w:t xml:space="preserve"> </w:t>
      </w:r>
      <w:r>
        <w:t>zadání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výroby´´</w:t>
      </w:r>
    </w:p>
    <w:p w14:paraId="32220559" w14:textId="77777777" w:rsidR="006712AD" w:rsidRDefault="00C84E20">
      <w:pPr>
        <w:pStyle w:val="Odstavecseseznamem"/>
        <w:numPr>
          <w:ilvl w:val="0"/>
          <w:numId w:val="10"/>
        </w:numPr>
        <w:tabs>
          <w:tab w:val="left" w:pos="495"/>
        </w:tabs>
        <w:spacing w:before="38" w:line="276" w:lineRule="auto"/>
        <w:ind w:right="126"/>
        <w:jc w:val="both"/>
      </w:pPr>
      <w:r>
        <w:t>Prodávající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</w:t>
      </w:r>
      <w:r>
        <w:rPr>
          <w:spacing w:val="1"/>
        </w:rPr>
        <w:t xml:space="preserve"> </w:t>
      </w:r>
      <w:r>
        <w:t>zavazuje</w:t>
      </w:r>
      <w:r>
        <w:rPr>
          <w:spacing w:val="1"/>
        </w:rPr>
        <w:t xml:space="preserve"> </w:t>
      </w:r>
      <w:r>
        <w:t>dodat</w:t>
      </w:r>
      <w:r>
        <w:rPr>
          <w:spacing w:val="1"/>
        </w:rPr>
        <w:t xml:space="preserve"> </w:t>
      </w:r>
      <w:r>
        <w:t>kupujícímu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níže</w:t>
      </w:r>
      <w:r>
        <w:rPr>
          <w:spacing w:val="1"/>
        </w:rPr>
        <w:t xml:space="preserve"> </w:t>
      </w:r>
      <w:r>
        <w:t>uvedeného</w:t>
      </w:r>
      <w:r>
        <w:rPr>
          <w:spacing w:val="1"/>
        </w:rPr>
        <w:t xml:space="preserve"> </w:t>
      </w:r>
      <w:r>
        <w:t>popisu</w:t>
      </w:r>
      <w:r>
        <w:rPr>
          <w:spacing w:val="1"/>
        </w:rPr>
        <w:t xml:space="preserve"> </w:t>
      </w:r>
      <w:r>
        <w:t>předmět</w:t>
      </w:r>
      <w:r>
        <w:rPr>
          <w:spacing w:val="1"/>
        </w:rPr>
        <w:t xml:space="preserve"> </w:t>
      </w:r>
      <w:r>
        <w:t>této</w:t>
      </w:r>
      <w:r>
        <w:rPr>
          <w:spacing w:val="-47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„vozidlo“),</w:t>
      </w:r>
      <w:r>
        <w:rPr>
          <w:spacing w:val="-4"/>
        </w:rPr>
        <w:t xml:space="preserve"> </w:t>
      </w:r>
      <w:r>
        <w:t>včetně</w:t>
      </w:r>
      <w:r>
        <w:rPr>
          <w:spacing w:val="-5"/>
        </w:rPr>
        <w:t xml:space="preserve"> </w:t>
      </w:r>
      <w:r>
        <w:t>garance</w:t>
      </w:r>
      <w:r>
        <w:rPr>
          <w:spacing w:val="-4"/>
        </w:rPr>
        <w:t xml:space="preserve"> </w:t>
      </w:r>
      <w:r>
        <w:t>zabezpečení</w:t>
      </w:r>
      <w:r>
        <w:rPr>
          <w:spacing w:val="-5"/>
        </w:rPr>
        <w:t xml:space="preserve"> </w:t>
      </w:r>
      <w:r>
        <w:t>servisních</w:t>
      </w:r>
      <w:r>
        <w:rPr>
          <w:spacing w:val="-4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toto</w:t>
      </w:r>
      <w:r>
        <w:rPr>
          <w:spacing w:val="-2"/>
        </w:rPr>
        <w:t xml:space="preserve"> </w:t>
      </w:r>
      <w:r>
        <w:t>vozidlo</w:t>
      </w:r>
      <w:r>
        <w:rPr>
          <w:spacing w:val="-6"/>
        </w:rPr>
        <w:t xml:space="preserve"> </w:t>
      </w:r>
      <w:r>
        <w:t>v záruční</w:t>
      </w:r>
      <w:r>
        <w:rPr>
          <w:spacing w:val="-4"/>
        </w:rPr>
        <w:t xml:space="preserve"> </w:t>
      </w:r>
      <w:r>
        <w:t>době.</w:t>
      </w:r>
    </w:p>
    <w:p w14:paraId="5E33F0D6" w14:textId="77777777" w:rsidR="006712AD" w:rsidRDefault="00C84E20">
      <w:pPr>
        <w:pStyle w:val="Odstavecseseznamem"/>
        <w:numPr>
          <w:ilvl w:val="0"/>
          <w:numId w:val="10"/>
        </w:numPr>
        <w:tabs>
          <w:tab w:val="left" w:pos="495"/>
        </w:tabs>
        <w:spacing w:before="2"/>
        <w:ind w:hanging="362"/>
        <w:jc w:val="both"/>
      </w:pPr>
      <w:r>
        <w:t>Toto</w:t>
      </w:r>
      <w:r>
        <w:rPr>
          <w:spacing w:val="-5"/>
        </w:rPr>
        <w:t xml:space="preserve"> </w:t>
      </w:r>
      <w:r>
        <w:t>vozidlo</w:t>
      </w:r>
      <w:r>
        <w:rPr>
          <w:spacing w:val="-2"/>
        </w:rPr>
        <w:t xml:space="preserve"> </w:t>
      </w:r>
      <w:r>
        <w:t>splňuje</w:t>
      </w:r>
      <w:r>
        <w:rPr>
          <w:spacing w:val="-3"/>
        </w:rPr>
        <w:t xml:space="preserve"> </w:t>
      </w:r>
      <w:r>
        <w:t>následující</w:t>
      </w:r>
      <w:r>
        <w:rPr>
          <w:spacing w:val="-4"/>
        </w:rPr>
        <w:t xml:space="preserve"> </w:t>
      </w:r>
      <w:r>
        <w:t>podmínky:</w:t>
      </w:r>
    </w:p>
    <w:p w14:paraId="09AB22DA" w14:textId="77777777" w:rsidR="006712AD" w:rsidRDefault="00C84E20">
      <w:pPr>
        <w:pStyle w:val="Odstavecseseznamem"/>
        <w:numPr>
          <w:ilvl w:val="1"/>
          <w:numId w:val="10"/>
        </w:numPr>
        <w:tabs>
          <w:tab w:val="left" w:pos="1694"/>
        </w:tabs>
        <w:spacing w:before="38"/>
      </w:pPr>
      <w:r>
        <w:t>je</w:t>
      </w:r>
      <w:r>
        <w:rPr>
          <w:spacing w:val="-2"/>
        </w:rPr>
        <w:t xml:space="preserve"> </w:t>
      </w:r>
      <w:r>
        <w:t>homologováno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provoz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pozemních</w:t>
      </w:r>
      <w:r>
        <w:rPr>
          <w:spacing w:val="-5"/>
        </w:rPr>
        <w:t xml:space="preserve"> </w:t>
      </w:r>
      <w:r>
        <w:t>komunikacích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ČR,</w:t>
      </w:r>
    </w:p>
    <w:p w14:paraId="0564C843" w14:textId="77777777" w:rsidR="006712AD" w:rsidRDefault="00C84E20">
      <w:pPr>
        <w:pStyle w:val="Odstavecseseznamem"/>
        <w:numPr>
          <w:ilvl w:val="1"/>
          <w:numId w:val="10"/>
        </w:numPr>
        <w:tabs>
          <w:tab w:val="left" w:pos="1694"/>
        </w:tabs>
        <w:spacing w:before="41"/>
      </w:pPr>
      <w:r>
        <w:t>u</w:t>
      </w:r>
      <w:r>
        <w:rPr>
          <w:spacing w:val="-2"/>
        </w:rPr>
        <w:t xml:space="preserve"> </w:t>
      </w:r>
      <w:r>
        <w:t>vozidla</w:t>
      </w:r>
      <w:r>
        <w:rPr>
          <w:spacing w:val="-1"/>
        </w:rPr>
        <w:t xml:space="preserve"> </w:t>
      </w:r>
      <w:r>
        <w:t>je zajištěna</w:t>
      </w:r>
      <w:r>
        <w:rPr>
          <w:spacing w:val="-1"/>
        </w:rPr>
        <w:t xml:space="preserve"> </w:t>
      </w:r>
      <w:r>
        <w:t>plná</w:t>
      </w:r>
      <w:r>
        <w:rPr>
          <w:spacing w:val="-1"/>
        </w:rPr>
        <w:t xml:space="preserve"> </w:t>
      </w:r>
      <w:r>
        <w:t>garance servisních</w:t>
      </w:r>
      <w:r>
        <w:rPr>
          <w:spacing w:val="-4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servisu</w:t>
      </w:r>
      <w:r>
        <w:rPr>
          <w:spacing w:val="-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ČR.</w:t>
      </w:r>
    </w:p>
    <w:p w14:paraId="06635543" w14:textId="77777777" w:rsidR="006712AD" w:rsidRDefault="00C84E20">
      <w:pPr>
        <w:pStyle w:val="Odstavecseseznamem"/>
        <w:numPr>
          <w:ilvl w:val="0"/>
          <w:numId w:val="10"/>
        </w:numPr>
        <w:tabs>
          <w:tab w:val="left" w:pos="495"/>
        </w:tabs>
        <w:spacing w:before="42" w:line="276" w:lineRule="auto"/>
        <w:ind w:right="126"/>
        <w:jc w:val="both"/>
      </w:pPr>
      <w:r>
        <w:t>Součástí</w:t>
      </w:r>
      <w:r>
        <w:rPr>
          <w:spacing w:val="-9"/>
        </w:rPr>
        <w:t xml:space="preserve"> </w:t>
      </w:r>
      <w:r>
        <w:t>předmětu</w:t>
      </w:r>
      <w:r>
        <w:rPr>
          <w:spacing w:val="-10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rovněž</w:t>
      </w:r>
      <w:r>
        <w:rPr>
          <w:spacing w:val="-9"/>
        </w:rPr>
        <w:t xml:space="preserve"> </w:t>
      </w:r>
      <w:r>
        <w:t>zprovoznění</w:t>
      </w:r>
      <w:r>
        <w:rPr>
          <w:spacing w:val="-11"/>
        </w:rPr>
        <w:t xml:space="preserve"> </w:t>
      </w:r>
      <w:r>
        <w:t>vozidla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proškolení</w:t>
      </w:r>
      <w:r>
        <w:rPr>
          <w:spacing w:val="-10"/>
        </w:rPr>
        <w:t xml:space="preserve"> </w:t>
      </w:r>
      <w:r>
        <w:t>uživatele</w:t>
      </w:r>
      <w:r>
        <w:rPr>
          <w:spacing w:val="-11"/>
        </w:rPr>
        <w:t xml:space="preserve"> </w:t>
      </w:r>
      <w:r>
        <w:t>vozidla</w:t>
      </w:r>
      <w:r>
        <w:rPr>
          <w:spacing w:val="-9"/>
        </w:rPr>
        <w:t xml:space="preserve"> </w:t>
      </w:r>
      <w:r>
        <w:t>kupujícího,</w:t>
      </w:r>
      <w:r>
        <w:rPr>
          <w:spacing w:val="-10"/>
        </w:rPr>
        <w:t xml:space="preserve"> </w:t>
      </w:r>
      <w:r>
        <w:t>vybavení</w:t>
      </w:r>
      <w:r>
        <w:rPr>
          <w:spacing w:val="-48"/>
        </w:rPr>
        <w:t xml:space="preserve"> </w:t>
      </w:r>
      <w:r>
        <w:t>vozidla</w:t>
      </w:r>
      <w:r>
        <w:rPr>
          <w:spacing w:val="-12"/>
        </w:rPr>
        <w:t xml:space="preserve"> </w:t>
      </w:r>
      <w:r>
        <w:t>povinnou</w:t>
      </w:r>
      <w:r>
        <w:rPr>
          <w:spacing w:val="-11"/>
        </w:rPr>
        <w:t xml:space="preserve"> </w:t>
      </w:r>
      <w:r>
        <w:t>výbavou,</w:t>
      </w:r>
      <w:r>
        <w:rPr>
          <w:spacing w:val="-11"/>
        </w:rPr>
        <w:t xml:space="preserve"> </w:t>
      </w:r>
      <w:r>
        <w:t>montáž</w:t>
      </w:r>
      <w:r>
        <w:rPr>
          <w:spacing w:val="-9"/>
        </w:rPr>
        <w:t xml:space="preserve"> </w:t>
      </w:r>
      <w:r>
        <w:t>požadované</w:t>
      </w:r>
      <w:r>
        <w:rPr>
          <w:spacing w:val="-11"/>
        </w:rPr>
        <w:t xml:space="preserve"> </w:t>
      </w:r>
      <w:r>
        <w:t>výbavy</w:t>
      </w:r>
      <w:r>
        <w:rPr>
          <w:spacing w:val="-10"/>
        </w:rPr>
        <w:t xml:space="preserve"> </w:t>
      </w:r>
      <w:r>
        <w:t>vozidla,</w:t>
      </w:r>
      <w:r>
        <w:rPr>
          <w:spacing w:val="-11"/>
        </w:rPr>
        <w:t xml:space="preserve"> </w:t>
      </w:r>
      <w:r>
        <w:t>velký</w:t>
      </w:r>
      <w:r>
        <w:rPr>
          <w:spacing w:val="-11"/>
        </w:rPr>
        <w:t xml:space="preserve"> </w:t>
      </w:r>
      <w:r>
        <w:t>technický</w:t>
      </w:r>
      <w:r>
        <w:rPr>
          <w:spacing w:val="-9"/>
        </w:rPr>
        <w:t xml:space="preserve"> </w:t>
      </w:r>
      <w:r>
        <w:t>průkaz,</w:t>
      </w:r>
      <w:r>
        <w:rPr>
          <w:spacing w:val="-9"/>
        </w:rPr>
        <w:t xml:space="preserve"> </w:t>
      </w:r>
      <w:r>
        <w:t>jehož</w:t>
      </w:r>
      <w:r>
        <w:rPr>
          <w:spacing w:val="-9"/>
        </w:rPr>
        <w:t xml:space="preserve"> </w:t>
      </w:r>
      <w:r>
        <w:t>předání</w:t>
      </w:r>
      <w:r>
        <w:rPr>
          <w:spacing w:val="-12"/>
        </w:rPr>
        <w:t xml:space="preserve"> </w:t>
      </w:r>
      <w:r>
        <w:t>bude</w:t>
      </w:r>
      <w:r>
        <w:rPr>
          <w:spacing w:val="-47"/>
        </w:rPr>
        <w:t xml:space="preserve"> </w:t>
      </w:r>
      <w:r>
        <w:t>uskutečněno</w:t>
      </w:r>
      <w:r>
        <w:rPr>
          <w:spacing w:val="1"/>
        </w:rPr>
        <w:t xml:space="preserve"> </w:t>
      </w:r>
      <w:r>
        <w:t>již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předání</w:t>
      </w:r>
      <w:r>
        <w:rPr>
          <w:spacing w:val="1"/>
        </w:rPr>
        <w:t xml:space="preserve"> </w:t>
      </w:r>
      <w:r>
        <w:t>vozidla</w:t>
      </w:r>
      <w:r>
        <w:rPr>
          <w:spacing w:val="1"/>
        </w:rPr>
        <w:t xml:space="preserve"> </w:t>
      </w:r>
      <w:r>
        <w:t>kupujícímu.</w:t>
      </w:r>
      <w:r>
        <w:rPr>
          <w:spacing w:val="1"/>
        </w:rPr>
        <w:t xml:space="preserve"> </w:t>
      </w:r>
      <w:r>
        <w:t>Prodávající</w:t>
      </w:r>
      <w:r>
        <w:rPr>
          <w:spacing w:val="1"/>
        </w:rPr>
        <w:t xml:space="preserve"> </w:t>
      </w:r>
      <w:r>
        <w:t>rovněž</w:t>
      </w:r>
      <w:r>
        <w:rPr>
          <w:spacing w:val="1"/>
        </w:rPr>
        <w:t xml:space="preserve"> </w:t>
      </w:r>
      <w:r>
        <w:t>zajistí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kupujícího</w:t>
      </w:r>
      <w:r>
        <w:rPr>
          <w:spacing w:val="1"/>
        </w:rPr>
        <w:t xml:space="preserve"> </w:t>
      </w:r>
      <w:r>
        <w:t>všechny</w:t>
      </w:r>
      <w:r>
        <w:rPr>
          <w:spacing w:val="1"/>
        </w:rPr>
        <w:t xml:space="preserve"> </w:t>
      </w:r>
      <w:r>
        <w:t>dokumenty potřebné pro řádný provoz vozidla (návod k obsluze v českém jazyce, případně servisní knížka</w:t>
      </w:r>
      <w:r>
        <w:rPr>
          <w:spacing w:val="-47"/>
        </w:rPr>
        <w:t xml:space="preserve"> </w:t>
      </w:r>
      <w:r>
        <w:t>apod.).</w:t>
      </w:r>
      <w:r>
        <w:rPr>
          <w:spacing w:val="-2"/>
        </w:rPr>
        <w:t xml:space="preserve"> </w:t>
      </w:r>
      <w:r>
        <w:t>Náklady</w:t>
      </w:r>
      <w:r>
        <w:rPr>
          <w:spacing w:val="-2"/>
        </w:rPr>
        <w:t xml:space="preserve"> </w:t>
      </w:r>
      <w:r>
        <w:t>na tyto</w:t>
      </w:r>
      <w:r>
        <w:rPr>
          <w:spacing w:val="-1"/>
        </w:rPr>
        <w:t xml:space="preserve"> </w:t>
      </w:r>
      <w:r>
        <w:t>dodávky</w:t>
      </w:r>
      <w:r>
        <w:rPr>
          <w:spacing w:val="-2"/>
        </w:rPr>
        <w:t xml:space="preserve"> </w:t>
      </w:r>
      <w:r>
        <w:t>a služby jsou</w:t>
      </w:r>
      <w:r>
        <w:rPr>
          <w:spacing w:val="-2"/>
        </w:rPr>
        <w:t xml:space="preserve"> </w:t>
      </w:r>
      <w:r>
        <w:t>součástí kupní ceny.</w:t>
      </w:r>
    </w:p>
    <w:p w14:paraId="2BCA912E" w14:textId="77777777" w:rsidR="006712AD" w:rsidRDefault="00C84E20">
      <w:pPr>
        <w:pStyle w:val="Odstavecseseznamem"/>
        <w:numPr>
          <w:ilvl w:val="0"/>
          <w:numId w:val="10"/>
        </w:numPr>
        <w:tabs>
          <w:tab w:val="left" w:pos="495"/>
        </w:tabs>
        <w:spacing w:line="268" w:lineRule="exact"/>
        <w:ind w:hanging="362"/>
        <w:jc w:val="both"/>
      </w:pPr>
      <w:r>
        <w:t>Prodávající</w:t>
      </w:r>
      <w:r>
        <w:rPr>
          <w:spacing w:val="-5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</w:t>
      </w:r>
      <w:r>
        <w:rPr>
          <w:spacing w:val="-5"/>
        </w:rPr>
        <w:t xml:space="preserve"> </w:t>
      </w:r>
      <w:r>
        <w:t>převádí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kupujícího</w:t>
      </w:r>
      <w:r>
        <w:rPr>
          <w:spacing w:val="-2"/>
        </w:rPr>
        <w:t xml:space="preserve"> </w:t>
      </w:r>
      <w:r>
        <w:t>vlastnické právo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dodanému</w:t>
      </w:r>
      <w:r>
        <w:rPr>
          <w:spacing w:val="-2"/>
        </w:rPr>
        <w:t xml:space="preserve"> </w:t>
      </w:r>
      <w:r>
        <w:t>vozidlu.</w:t>
      </w:r>
    </w:p>
    <w:p w14:paraId="15306123" w14:textId="77777777" w:rsidR="006712AD" w:rsidRDefault="00C84E20">
      <w:pPr>
        <w:pStyle w:val="Odstavecseseznamem"/>
        <w:numPr>
          <w:ilvl w:val="0"/>
          <w:numId w:val="10"/>
        </w:numPr>
        <w:tabs>
          <w:tab w:val="left" w:pos="495"/>
        </w:tabs>
        <w:spacing w:before="41" w:line="273" w:lineRule="auto"/>
        <w:ind w:right="134"/>
        <w:jc w:val="both"/>
      </w:pPr>
      <w:r>
        <w:t>Kupující se zavazuje dodané vozidlo, odpovídající popisu předmětu smlouvy převzít a za dodané vozidlo</w:t>
      </w:r>
      <w:r>
        <w:rPr>
          <w:spacing w:val="1"/>
        </w:rPr>
        <w:t xml:space="preserve"> </w:t>
      </w:r>
      <w:r>
        <w:t>zaplatit</w:t>
      </w:r>
      <w:r>
        <w:rPr>
          <w:spacing w:val="-1"/>
        </w:rPr>
        <w:t xml:space="preserve"> </w:t>
      </w:r>
      <w:r>
        <w:t>kupní cenu</w:t>
      </w:r>
      <w:r>
        <w:rPr>
          <w:spacing w:val="-1"/>
        </w:rPr>
        <w:t xml:space="preserve"> </w:t>
      </w:r>
      <w:r>
        <w:t>stanovenou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čl. III.</w:t>
      </w:r>
    </w:p>
    <w:p w14:paraId="7C0B43DE" w14:textId="77777777" w:rsidR="006712AD" w:rsidRDefault="006712AD">
      <w:pPr>
        <w:spacing w:line="273" w:lineRule="auto"/>
        <w:jc w:val="both"/>
        <w:sectPr w:rsidR="006712AD">
          <w:footerReference w:type="default" r:id="rId7"/>
          <w:type w:val="continuous"/>
          <w:pgSz w:w="11910" w:h="16840"/>
          <w:pgMar w:top="940" w:right="1000" w:bottom="1320" w:left="860" w:header="0" w:footer="1122" w:gutter="0"/>
          <w:pgNumType w:start="1"/>
          <w:cols w:space="708"/>
        </w:sectPr>
      </w:pPr>
    </w:p>
    <w:p w14:paraId="573798C7" w14:textId="77777777" w:rsidR="006712AD" w:rsidRDefault="00C84E20">
      <w:pPr>
        <w:pStyle w:val="Nadpis1"/>
        <w:numPr>
          <w:ilvl w:val="0"/>
          <w:numId w:val="11"/>
        </w:numPr>
        <w:tabs>
          <w:tab w:val="left" w:pos="4586"/>
          <w:tab w:val="left" w:pos="4587"/>
        </w:tabs>
        <w:spacing w:before="32"/>
        <w:ind w:left="4586" w:hanging="526"/>
        <w:jc w:val="left"/>
      </w:pPr>
      <w:r>
        <w:lastRenderedPageBreak/>
        <w:t>Dodací</w:t>
      </w:r>
      <w:r>
        <w:rPr>
          <w:spacing w:val="-2"/>
        </w:rPr>
        <w:t xml:space="preserve"> </w:t>
      </w:r>
      <w:r>
        <w:t>podmínky</w:t>
      </w:r>
    </w:p>
    <w:p w14:paraId="0AECF153" w14:textId="77777777" w:rsidR="006712AD" w:rsidRDefault="00C84E20">
      <w:pPr>
        <w:pStyle w:val="Odstavecseseznamem"/>
        <w:numPr>
          <w:ilvl w:val="0"/>
          <w:numId w:val="9"/>
        </w:numPr>
        <w:tabs>
          <w:tab w:val="left" w:pos="495"/>
        </w:tabs>
        <w:spacing w:before="39"/>
        <w:ind w:hanging="362"/>
      </w:pPr>
      <w:r>
        <w:t>Plnění</w:t>
      </w:r>
      <w:r>
        <w:rPr>
          <w:spacing w:val="-3"/>
        </w:rPr>
        <w:t xml:space="preserve"> </w:t>
      </w:r>
      <w:r>
        <w:t>předmětu</w:t>
      </w:r>
      <w:r>
        <w:rPr>
          <w:spacing w:val="-6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bude zahájeno</w:t>
      </w:r>
      <w:r>
        <w:rPr>
          <w:spacing w:val="-2"/>
        </w:rPr>
        <w:t xml:space="preserve"> </w:t>
      </w:r>
      <w:r>
        <w:t>ihned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podpisu</w:t>
      </w:r>
      <w:r>
        <w:rPr>
          <w:spacing w:val="-2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kupní</w:t>
      </w:r>
      <w:r>
        <w:rPr>
          <w:spacing w:val="-2"/>
        </w:rPr>
        <w:t xml:space="preserve"> </w:t>
      </w:r>
      <w:r>
        <w:t>smlouvy.</w:t>
      </w:r>
    </w:p>
    <w:p w14:paraId="3EF2A743" w14:textId="77777777" w:rsidR="006712AD" w:rsidRDefault="00C84E20">
      <w:pPr>
        <w:pStyle w:val="Odstavecseseznamem"/>
        <w:numPr>
          <w:ilvl w:val="0"/>
          <w:numId w:val="9"/>
        </w:numPr>
        <w:tabs>
          <w:tab w:val="left" w:pos="495"/>
        </w:tabs>
        <w:spacing w:before="41" w:line="276" w:lineRule="auto"/>
        <w:ind w:right="125"/>
      </w:pPr>
      <w:r>
        <w:t>Místem</w:t>
      </w:r>
      <w:r>
        <w:rPr>
          <w:spacing w:val="1"/>
        </w:rPr>
        <w:t xml:space="preserve"> </w:t>
      </w:r>
      <w:r>
        <w:t>dodání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provozovna</w:t>
      </w:r>
      <w:r>
        <w:rPr>
          <w:spacing w:val="1"/>
        </w:rPr>
        <w:t xml:space="preserve"> </w:t>
      </w:r>
      <w:r>
        <w:t>společnosti,</w:t>
      </w:r>
      <w:r>
        <w:rPr>
          <w:spacing w:val="1"/>
        </w:rPr>
        <w:t xml:space="preserve"> </w:t>
      </w:r>
      <w:r>
        <w:t>Kaplanova 2959,</w:t>
      </w:r>
      <w:r>
        <w:rPr>
          <w:spacing w:val="1"/>
        </w:rPr>
        <w:t xml:space="preserve"> </w:t>
      </w:r>
      <w:r>
        <w:t>767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Kroměříž.</w:t>
      </w:r>
      <w:r>
        <w:rPr>
          <w:spacing w:val="-47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vzájemné</w:t>
      </w:r>
      <w:r>
        <w:rPr>
          <w:spacing w:val="-3"/>
        </w:rPr>
        <w:t xml:space="preserve"> </w:t>
      </w:r>
      <w:r>
        <w:t>dohody</w:t>
      </w:r>
      <w:r>
        <w:rPr>
          <w:spacing w:val="-2"/>
        </w:rPr>
        <w:t xml:space="preserve"> </w:t>
      </w:r>
      <w:r>
        <w:t>prodávajícího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kupujícím</w:t>
      </w:r>
      <w:r>
        <w:rPr>
          <w:spacing w:val="-3"/>
        </w:rPr>
        <w:t xml:space="preserve"> </w:t>
      </w:r>
      <w:r>
        <w:t>může být</w:t>
      </w:r>
      <w:r>
        <w:rPr>
          <w:spacing w:val="-2"/>
        </w:rPr>
        <w:t xml:space="preserve"> </w:t>
      </w:r>
      <w:r>
        <w:t>místo předání změněno.</w:t>
      </w:r>
    </w:p>
    <w:p w14:paraId="7E079253" w14:textId="77777777" w:rsidR="006712AD" w:rsidRDefault="00C84E20">
      <w:pPr>
        <w:pStyle w:val="Odstavecseseznamem"/>
        <w:numPr>
          <w:ilvl w:val="0"/>
          <w:numId w:val="9"/>
        </w:numPr>
        <w:tabs>
          <w:tab w:val="left" w:pos="495"/>
        </w:tabs>
        <w:spacing w:line="276" w:lineRule="auto"/>
        <w:ind w:right="130"/>
      </w:pPr>
      <w:r>
        <w:t>Povinnost</w:t>
      </w:r>
      <w:r>
        <w:rPr>
          <w:spacing w:val="32"/>
        </w:rPr>
        <w:t xml:space="preserve"> </w:t>
      </w:r>
      <w:r>
        <w:t>prodávajícího</w:t>
      </w:r>
      <w:r>
        <w:rPr>
          <w:spacing w:val="30"/>
        </w:rPr>
        <w:t xml:space="preserve"> </w:t>
      </w:r>
      <w:r>
        <w:t>dodat</w:t>
      </w:r>
      <w:r>
        <w:rPr>
          <w:spacing w:val="26"/>
        </w:rPr>
        <w:t xml:space="preserve"> </w:t>
      </w:r>
      <w:r>
        <w:t>vozidlo</w:t>
      </w:r>
      <w:r>
        <w:rPr>
          <w:spacing w:val="32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splněna,</w:t>
      </w:r>
      <w:r>
        <w:rPr>
          <w:spacing w:val="30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pokud</w:t>
      </w:r>
      <w:r>
        <w:rPr>
          <w:spacing w:val="30"/>
        </w:rPr>
        <w:t xml:space="preserve"> </w:t>
      </w:r>
      <w:r>
        <w:t>kupující</w:t>
      </w:r>
      <w:r>
        <w:rPr>
          <w:spacing w:val="75"/>
        </w:rPr>
        <w:t xml:space="preserve"> </w:t>
      </w:r>
      <w:r>
        <w:t>vozidlo</w:t>
      </w:r>
      <w:r>
        <w:rPr>
          <w:spacing w:val="79"/>
        </w:rPr>
        <w:t xml:space="preserve"> </w:t>
      </w:r>
      <w:r>
        <w:t>nepřevezme</w:t>
      </w:r>
      <w:r>
        <w:rPr>
          <w:spacing w:val="79"/>
        </w:rPr>
        <w:t xml:space="preserve"> </w:t>
      </w:r>
      <w:r>
        <w:t>ve</w:t>
      </w:r>
      <w:r>
        <w:rPr>
          <w:spacing w:val="-47"/>
        </w:rPr>
        <w:t xml:space="preserve"> </w:t>
      </w:r>
      <w:r>
        <w:t>sjednaném</w:t>
      </w:r>
      <w:r>
        <w:rPr>
          <w:spacing w:val="-2"/>
        </w:rPr>
        <w:t xml:space="preserve"> </w:t>
      </w:r>
      <w:r>
        <w:t>termínu.</w:t>
      </w:r>
    </w:p>
    <w:p w14:paraId="038563F5" w14:textId="77777777" w:rsidR="006712AD" w:rsidRDefault="006712AD">
      <w:pPr>
        <w:pStyle w:val="Zkladntext"/>
        <w:spacing w:before="6"/>
        <w:ind w:left="0" w:firstLine="0"/>
        <w:rPr>
          <w:sz w:val="17"/>
        </w:rPr>
      </w:pPr>
    </w:p>
    <w:p w14:paraId="2F584D66" w14:textId="77777777" w:rsidR="006712AD" w:rsidRDefault="00C84E20">
      <w:pPr>
        <w:pStyle w:val="Nadpis1"/>
        <w:numPr>
          <w:ilvl w:val="0"/>
          <w:numId w:val="11"/>
        </w:numPr>
        <w:tabs>
          <w:tab w:val="left" w:pos="4879"/>
          <w:tab w:val="left" w:pos="4880"/>
        </w:tabs>
        <w:spacing w:before="56"/>
        <w:ind w:left="4879" w:hanging="582"/>
        <w:jc w:val="left"/>
      </w:pPr>
      <w:r>
        <w:t>Kupní</w:t>
      </w:r>
      <w:r>
        <w:rPr>
          <w:spacing w:val="-1"/>
        </w:rPr>
        <w:t xml:space="preserve"> </w:t>
      </w:r>
      <w:r>
        <w:t>cena</w:t>
      </w:r>
    </w:p>
    <w:p w14:paraId="699E2003" w14:textId="77777777" w:rsidR="006712AD" w:rsidRDefault="00C84E20">
      <w:pPr>
        <w:pStyle w:val="Odstavecseseznamem"/>
        <w:numPr>
          <w:ilvl w:val="0"/>
          <w:numId w:val="8"/>
        </w:numPr>
        <w:tabs>
          <w:tab w:val="left" w:pos="495"/>
        </w:tabs>
        <w:spacing w:before="38"/>
        <w:ind w:hanging="362"/>
      </w:pPr>
      <w:r>
        <w:t>Celková</w:t>
      </w:r>
      <w:r>
        <w:rPr>
          <w:spacing w:val="-4"/>
        </w:rPr>
        <w:t xml:space="preserve"> </w:t>
      </w:r>
      <w:r>
        <w:t>kupní</w:t>
      </w:r>
      <w:r>
        <w:rPr>
          <w:spacing w:val="-1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je složena</w:t>
      </w:r>
      <w:r>
        <w:rPr>
          <w:spacing w:val="-2"/>
        </w:rPr>
        <w:t xml:space="preserve"> </w:t>
      </w:r>
      <w:r>
        <w:t>takto:</w:t>
      </w:r>
    </w:p>
    <w:p w14:paraId="723F0ABF" w14:textId="77777777" w:rsidR="006712AD" w:rsidRDefault="00C84E20">
      <w:pPr>
        <w:pStyle w:val="Zkladntext"/>
        <w:spacing w:before="42"/>
        <w:ind w:left="611" w:firstLine="0"/>
        <w:jc w:val="both"/>
      </w:pPr>
      <w:r>
        <w:t>Užitkové</w:t>
      </w:r>
      <w:r>
        <w:rPr>
          <w:spacing w:val="-4"/>
        </w:rPr>
        <w:t xml:space="preserve"> </w:t>
      </w:r>
      <w:r>
        <w:t>vozidlo</w:t>
      </w:r>
      <w:r>
        <w:rPr>
          <w:spacing w:val="-3"/>
        </w:rPr>
        <w:t xml:space="preserve"> </w:t>
      </w:r>
      <w:r>
        <w:t>tovární</w:t>
      </w:r>
      <w:r>
        <w:rPr>
          <w:spacing w:val="-1"/>
        </w:rPr>
        <w:t xml:space="preserve"> </w:t>
      </w:r>
      <w:r>
        <w:t>značky</w:t>
      </w:r>
      <w:r>
        <w:rPr>
          <w:spacing w:val="-3"/>
        </w:rPr>
        <w:t xml:space="preserve"> </w:t>
      </w:r>
      <w:r>
        <w:t>ZEBRA,</w:t>
      </w:r>
      <w:r>
        <w:rPr>
          <w:spacing w:val="-4"/>
        </w:rPr>
        <w:t xml:space="preserve"> </w:t>
      </w:r>
      <w:r>
        <w:t>(dále jen</w:t>
      </w:r>
      <w:r>
        <w:rPr>
          <w:spacing w:val="-2"/>
        </w:rPr>
        <w:t xml:space="preserve"> </w:t>
      </w:r>
      <w:r>
        <w:t>„Vozidlo“)</w:t>
      </w:r>
    </w:p>
    <w:p w14:paraId="778C44A8" w14:textId="77777777" w:rsidR="006712AD" w:rsidRDefault="00C84E20">
      <w:pPr>
        <w:spacing w:before="41"/>
        <w:ind w:left="3897"/>
        <w:jc w:val="both"/>
        <w:rPr>
          <w:b/>
          <w:i/>
        </w:rPr>
      </w:pPr>
      <w:r>
        <w:rPr>
          <w:b/>
          <w:i/>
        </w:rPr>
        <w:t>Cena: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1.589.760,-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Kč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bez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DPH</w:t>
      </w:r>
    </w:p>
    <w:p w14:paraId="5B32EA39" w14:textId="77777777" w:rsidR="006712AD" w:rsidRDefault="00C84E20">
      <w:pPr>
        <w:pStyle w:val="Zkladntext"/>
        <w:spacing w:before="39" w:line="276" w:lineRule="auto"/>
        <w:ind w:left="561" w:right="130" w:firstLine="0"/>
        <w:jc w:val="both"/>
      </w:pPr>
      <w:r>
        <w:t>Tato kupní cena je konečná, splatná na základě faktury vystavené prodávajícím po převzetí vozidla</w:t>
      </w:r>
      <w:r>
        <w:rPr>
          <w:spacing w:val="1"/>
        </w:rPr>
        <w:t xml:space="preserve"> </w:t>
      </w:r>
      <w:r>
        <w:t>kupujícím.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uvedeným</w:t>
      </w:r>
      <w:r>
        <w:rPr>
          <w:spacing w:val="1"/>
        </w:rPr>
        <w:t xml:space="preserve"> </w:t>
      </w:r>
      <w:r>
        <w:t>cenám bude</w:t>
      </w:r>
      <w:r>
        <w:rPr>
          <w:spacing w:val="1"/>
        </w:rPr>
        <w:t xml:space="preserve"> </w:t>
      </w:r>
      <w:r>
        <w:t>připočteno</w:t>
      </w:r>
      <w:r>
        <w:rPr>
          <w:spacing w:val="-3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výši.</w:t>
      </w:r>
    </w:p>
    <w:p w14:paraId="4B507D06" w14:textId="77777777" w:rsidR="006712AD" w:rsidRDefault="00C84E20">
      <w:pPr>
        <w:pStyle w:val="Odstavecseseznamem"/>
        <w:numPr>
          <w:ilvl w:val="0"/>
          <w:numId w:val="8"/>
        </w:numPr>
        <w:tabs>
          <w:tab w:val="left" w:pos="495"/>
        </w:tabs>
        <w:spacing w:before="1" w:line="276" w:lineRule="auto"/>
        <w:ind w:right="129"/>
        <w:jc w:val="both"/>
      </w:pPr>
      <w:r>
        <w:t>Dohodnutá cena je konečná a nepřekročitelná, bezvýhradně závazná a nejvýše přípustná, která může být</w:t>
      </w:r>
      <w:r>
        <w:rPr>
          <w:spacing w:val="1"/>
        </w:rPr>
        <w:t xml:space="preserve"> </w:t>
      </w:r>
      <w:r>
        <w:t>překročena</w:t>
      </w:r>
      <w:r>
        <w:rPr>
          <w:spacing w:val="33"/>
        </w:rPr>
        <w:t xml:space="preserve"> </w:t>
      </w:r>
      <w:r>
        <w:t>pouze</w:t>
      </w:r>
      <w:r>
        <w:rPr>
          <w:spacing w:val="3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34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změnou</w:t>
      </w:r>
      <w:r>
        <w:rPr>
          <w:spacing w:val="32"/>
        </w:rPr>
        <w:t xml:space="preserve"> </w:t>
      </w:r>
      <w:r>
        <w:t>daňových</w:t>
      </w:r>
      <w:r>
        <w:rPr>
          <w:spacing w:val="31"/>
        </w:rPr>
        <w:t xml:space="preserve"> </w:t>
      </w:r>
      <w:r>
        <w:t>či</w:t>
      </w:r>
      <w:r>
        <w:rPr>
          <w:spacing w:val="34"/>
        </w:rPr>
        <w:t xml:space="preserve"> </w:t>
      </w:r>
      <w:r>
        <w:t>jiných</w:t>
      </w:r>
      <w:r>
        <w:rPr>
          <w:spacing w:val="34"/>
        </w:rPr>
        <w:t xml:space="preserve"> </w:t>
      </w:r>
      <w:r>
        <w:t>zákonných</w:t>
      </w:r>
      <w:r>
        <w:rPr>
          <w:spacing w:val="34"/>
        </w:rPr>
        <w:t xml:space="preserve"> </w:t>
      </w:r>
      <w:r>
        <w:t>předpisů</w:t>
      </w:r>
      <w:r>
        <w:rPr>
          <w:spacing w:val="33"/>
        </w:rPr>
        <w:t xml:space="preserve"> </w:t>
      </w:r>
      <w:r>
        <w:t>přímo</w:t>
      </w:r>
      <w:r>
        <w:rPr>
          <w:spacing w:val="35"/>
        </w:rPr>
        <w:t xml:space="preserve"> </w:t>
      </w:r>
      <w:r>
        <w:t>souvisejících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předmětem</w:t>
      </w:r>
      <w:r>
        <w:rPr>
          <w:spacing w:val="1"/>
        </w:rPr>
        <w:t xml:space="preserve"> </w:t>
      </w:r>
      <w:r>
        <w:t>plnění,</w:t>
      </w:r>
      <w:r>
        <w:rPr>
          <w:spacing w:val="-3"/>
        </w:rPr>
        <w:t xml:space="preserve"> </w:t>
      </w:r>
      <w:r>
        <w:t>z jiných</w:t>
      </w:r>
      <w:r>
        <w:rPr>
          <w:spacing w:val="-1"/>
        </w:rPr>
        <w:t xml:space="preserve"> </w:t>
      </w:r>
      <w:r>
        <w:t>důvodů</w:t>
      </w:r>
      <w:r>
        <w:rPr>
          <w:spacing w:val="-1"/>
        </w:rPr>
        <w:t xml:space="preserve"> </w:t>
      </w:r>
      <w:r>
        <w:t>dohodnutou</w:t>
      </w:r>
      <w:r>
        <w:rPr>
          <w:spacing w:val="-1"/>
        </w:rPr>
        <w:t xml:space="preserve"> </w:t>
      </w:r>
      <w:r>
        <w:t>cenu</w:t>
      </w:r>
      <w:r>
        <w:rPr>
          <w:spacing w:val="-1"/>
        </w:rPr>
        <w:t xml:space="preserve"> </w:t>
      </w:r>
      <w:r>
        <w:t>překročit nelze.</w:t>
      </w:r>
    </w:p>
    <w:p w14:paraId="69D933BB" w14:textId="77777777" w:rsidR="006712AD" w:rsidRDefault="00C84E20">
      <w:pPr>
        <w:pStyle w:val="Odstavecseseznamem"/>
        <w:numPr>
          <w:ilvl w:val="0"/>
          <w:numId w:val="8"/>
        </w:numPr>
        <w:tabs>
          <w:tab w:val="left" w:pos="495"/>
        </w:tabs>
        <w:spacing w:line="273" w:lineRule="auto"/>
        <w:ind w:right="128"/>
        <w:jc w:val="both"/>
      </w:pPr>
      <w:r>
        <w:t>Cena obsahuje ocenění všech položek nutných k řádnému splnění předmětu smlouvy včetně veškerých</w:t>
      </w:r>
      <w:r>
        <w:rPr>
          <w:spacing w:val="1"/>
        </w:rPr>
        <w:t xml:space="preserve"> </w:t>
      </w:r>
      <w:r>
        <w:t>nákladů</w:t>
      </w:r>
      <w:r>
        <w:rPr>
          <w:spacing w:val="-2"/>
        </w:rPr>
        <w:t xml:space="preserve"> </w:t>
      </w:r>
      <w:r>
        <w:t>nutných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řádné</w:t>
      </w:r>
      <w:r>
        <w:rPr>
          <w:spacing w:val="-2"/>
        </w:rPr>
        <w:t xml:space="preserve"> </w:t>
      </w:r>
      <w:r>
        <w:t>předání vozidla, zejména pak:</w:t>
      </w:r>
    </w:p>
    <w:p w14:paraId="4CA283FF" w14:textId="77777777" w:rsidR="006712AD" w:rsidRDefault="00C84E20">
      <w:pPr>
        <w:pStyle w:val="Odstavecseseznamem"/>
        <w:numPr>
          <w:ilvl w:val="1"/>
          <w:numId w:val="8"/>
        </w:numPr>
        <w:tabs>
          <w:tab w:val="left" w:pos="855"/>
        </w:tabs>
        <w:spacing w:before="5" w:line="276" w:lineRule="auto"/>
        <w:ind w:right="131"/>
      </w:pPr>
      <w:r>
        <w:t>veškeré</w:t>
      </w:r>
      <w:r>
        <w:rPr>
          <w:spacing w:val="20"/>
        </w:rPr>
        <w:t xml:space="preserve"> </w:t>
      </w:r>
      <w:r>
        <w:t>náklady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dodávku,</w:t>
      </w:r>
      <w:r>
        <w:rPr>
          <w:spacing w:val="22"/>
        </w:rPr>
        <w:t xml:space="preserve"> </w:t>
      </w:r>
      <w:r>
        <w:t>skladování,</w:t>
      </w:r>
      <w:r>
        <w:rPr>
          <w:spacing w:val="22"/>
        </w:rPr>
        <w:t xml:space="preserve"> </w:t>
      </w:r>
      <w:r>
        <w:t>přepravu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správu</w:t>
      </w:r>
      <w:r>
        <w:rPr>
          <w:spacing w:val="20"/>
        </w:rPr>
        <w:t xml:space="preserve"> </w:t>
      </w:r>
      <w:r>
        <w:t>předmětu</w:t>
      </w:r>
      <w:r>
        <w:rPr>
          <w:spacing w:val="19"/>
        </w:rPr>
        <w:t xml:space="preserve"> </w:t>
      </w:r>
      <w:r>
        <w:t>smlouvy</w:t>
      </w:r>
      <w:r>
        <w:rPr>
          <w:spacing w:val="20"/>
        </w:rPr>
        <w:t xml:space="preserve"> </w:t>
      </w:r>
      <w:r>
        <w:t>před</w:t>
      </w:r>
      <w:r>
        <w:rPr>
          <w:spacing w:val="23"/>
        </w:rPr>
        <w:t xml:space="preserve"> </w:t>
      </w:r>
      <w:r>
        <w:t>jeho</w:t>
      </w:r>
      <w:r>
        <w:rPr>
          <w:spacing w:val="21"/>
        </w:rPr>
        <w:t xml:space="preserve"> </w:t>
      </w:r>
      <w:r>
        <w:t>dodáním</w:t>
      </w:r>
      <w:r>
        <w:rPr>
          <w:spacing w:val="-47"/>
        </w:rPr>
        <w:t xml:space="preserve"> </w:t>
      </w:r>
      <w:r>
        <w:t>kupujícímu,</w:t>
      </w:r>
    </w:p>
    <w:p w14:paraId="11AE992B" w14:textId="77777777" w:rsidR="006712AD" w:rsidRDefault="00C84E20">
      <w:pPr>
        <w:pStyle w:val="Odstavecseseznamem"/>
        <w:numPr>
          <w:ilvl w:val="1"/>
          <w:numId w:val="8"/>
        </w:numPr>
        <w:tabs>
          <w:tab w:val="left" w:pos="855"/>
        </w:tabs>
        <w:spacing w:line="268" w:lineRule="exact"/>
        <w:ind w:hanging="361"/>
      </w:pPr>
      <w:r>
        <w:t>veškeré</w:t>
      </w:r>
      <w:r>
        <w:rPr>
          <w:spacing w:val="-3"/>
        </w:rPr>
        <w:t xml:space="preserve"> </w:t>
      </w:r>
      <w:r>
        <w:t>náklady,</w:t>
      </w:r>
      <w:r>
        <w:rPr>
          <w:spacing w:val="-4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vyplynou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zvláštností</w:t>
      </w:r>
      <w:r>
        <w:rPr>
          <w:spacing w:val="-4"/>
        </w:rPr>
        <w:t xml:space="preserve"> </w:t>
      </w:r>
      <w:r>
        <w:t>realizace,</w:t>
      </w:r>
    </w:p>
    <w:p w14:paraId="7236BDB1" w14:textId="77777777" w:rsidR="006712AD" w:rsidRDefault="00C84E20">
      <w:pPr>
        <w:pStyle w:val="Odstavecseseznamem"/>
        <w:numPr>
          <w:ilvl w:val="1"/>
          <w:numId w:val="8"/>
        </w:numPr>
        <w:tabs>
          <w:tab w:val="left" w:pos="855"/>
        </w:tabs>
        <w:spacing w:before="41"/>
        <w:ind w:hanging="361"/>
      </w:pPr>
      <w:r>
        <w:t>veškeré</w:t>
      </w:r>
      <w:r>
        <w:rPr>
          <w:spacing w:val="-4"/>
        </w:rPr>
        <w:t xml:space="preserve"> </w:t>
      </w:r>
      <w:r>
        <w:t>náklady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uvedení</w:t>
      </w:r>
      <w:r>
        <w:rPr>
          <w:spacing w:val="-2"/>
        </w:rPr>
        <w:t xml:space="preserve"> </w:t>
      </w:r>
      <w:r>
        <w:t>vozidla</w:t>
      </w:r>
      <w:r>
        <w:rPr>
          <w:spacing w:val="-2"/>
        </w:rPr>
        <w:t xml:space="preserve"> </w:t>
      </w:r>
      <w:r>
        <w:t>do provozu,</w:t>
      </w:r>
    </w:p>
    <w:p w14:paraId="39181C8C" w14:textId="77777777" w:rsidR="006712AD" w:rsidRDefault="00C84E20">
      <w:pPr>
        <w:pStyle w:val="Odstavecseseznamem"/>
        <w:numPr>
          <w:ilvl w:val="1"/>
          <w:numId w:val="8"/>
        </w:numPr>
        <w:tabs>
          <w:tab w:val="left" w:pos="855"/>
        </w:tabs>
        <w:spacing w:before="41" w:line="273" w:lineRule="auto"/>
        <w:ind w:right="130"/>
      </w:pPr>
      <w:r>
        <w:t>veškeré</w:t>
      </w:r>
      <w:r>
        <w:rPr>
          <w:spacing w:val="22"/>
        </w:rPr>
        <w:t xml:space="preserve"> </w:t>
      </w:r>
      <w:r>
        <w:t>náklady</w:t>
      </w:r>
      <w:r>
        <w:rPr>
          <w:spacing w:val="22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provádění</w:t>
      </w:r>
      <w:r>
        <w:rPr>
          <w:spacing w:val="23"/>
        </w:rPr>
        <w:t xml:space="preserve"> </w:t>
      </w:r>
      <w:r>
        <w:t>všech</w:t>
      </w:r>
      <w:r>
        <w:rPr>
          <w:spacing w:val="23"/>
        </w:rPr>
        <w:t xml:space="preserve"> </w:t>
      </w:r>
      <w:r>
        <w:t>příslušných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normami,</w:t>
      </w:r>
      <w:r>
        <w:rPr>
          <w:spacing w:val="21"/>
        </w:rPr>
        <w:t xml:space="preserve"> </w:t>
      </w:r>
      <w:r>
        <w:t>vyhláškami</w:t>
      </w:r>
      <w:r>
        <w:rPr>
          <w:spacing w:val="23"/>
        </w:rPr>
        <w:t xml:space="preserve"> </w:t>
      </w:r>
      <w:r>
        <w:t>stanovených</w:t>
      </w:r>
      <w:r>
        <w:rPr>
          <w:spacing w:val="20"/>
        </w:rPr>
        <w:t xml:space="preserve"> </w:t>
      </w:r>
      <w:r>
        <w:t>zkoušek</w:t>
      </w:r>
      <w:r>
        <w:rPr>
          <w:spacing w:val="-47"/>
        </w:rPr>
        <w:t xml:space="preserve"> </w:t>
      </w:r>
      <w:r>
        <w:t>předmětu veřejné</w:t>
      </w:r>
      <w:r>
        <w:rPr>
          <w:spacing w:val="-2"/>
        </w:rPr>
        <w:t xml:space="preserve"> </w:t>
      </w:r>
      <w:r>
        <w:t>zakázky,</w:t>
      </w:r>
    </w:p>
    <w:p w14:paraId="6D0BFA67" w14:textId="77777777" w:rsidR="006712AD" w:rsidRDefault="00C84E20">
      <w:pPr>
        <w:pStyle w:val="Odstavecseseznamem"/>
        <w:numPr>
          <w:ilvl w:val="1"/>
          <w:numId w:val="8"/>
        </w:numPr>
        <w:tabs>
          <w:tab w:val="left" w:pos="855"/>
        </w:tabs>
        <w:spacing w:before="5"/>
        <w:ind w:hanging="361"/>
      </w:pPr>
      <w:r>
        <w:t>veškeré</w:t>
      </w:r>
      <w:r>
        <w:rPr>
          <w:spacing w:val="-5"/>
        </w:rPr>
        <w:t xml:space="preserve"> </w:t>
      </w:r>
      <w:r>
        <w:t>náklady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pojištění</w:t>
      </w:r>
      <w:r>
        <w:rPr>
          <w:spacing w:val="-3"/>
        </w:rPr>
        <w:t xml:space="preserve"> </w:t>
      </w:r>
      <w:r>
        <w:t>odpovědnosti</w:t>
      </w:r>
      <w:r>
        <w:rPr>
          <w:spacing w:val="-3"/>
        </w:rPr>
        <w:t xml:space="preserve"> </w:t>
      </w:r>
      <w:r>
        <w:t>dodavatele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pojištění</w:t>
      </w:r>
      <w:r>
        <w:rPr>
          <w:spacing w:val="-1"/>
        </w:rPr>
        <w:t xml:space="preserve"> </w:t>
      </w:r>
      <w:r>
        <w:t>předmětu</w:t>
      </w:r>
      <w:r>
        <w:rPr>
          <w:spacing w:val="-4"/>
        </w:rPr>
        <w:t xml:space="preserve"> </w:t>
      </w:r>
      <w:r>
        <w:t>plnění,</w:t>
      </w:r>
    </w:p>
    <w:p w14:paraId="7F922F8F" w14:textId="77777777" w:rsidR="006712AD" w:rsidRDefault="00C84E20">
      <w:pPr>
        <w:pStyle w:val="Odstavecseseznamem"/>
        <w:numPr>
          <w:ilvl w:val="0"/>
          <w:numId w:val="8"/>
        </w:numPr>
        <w:tabs>
          <w:tab w:val="left" w:pos="495"/>
        </w:tabs>
        <w:spacing w:before="41"/>
        <w:ind w:hanging="362"/>
      </w:pPr>
      <w:r>
        <w:t>Veškeré</w:t>
      </w:r>
      <w:r>
        <w:rPr>
          <w:spacing w:val="-1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náklady</w:t>
      </w:r>
      <w:r>
        <w:rPr>
          <w:spacing w:val="-2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neodůvodnitelné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prodávající</w:t>
      </w:r>
      <w:r>
        <w:rPr>
          <w:spacing w:val="-3"/>
        </w:rPr>
        <w:t xml:space="preserve"> </w:t>
      </w:r>
      <w:r>
        <w:t>případné</w:t>
      </w:r>
      <w:r>
        <w:rPr>
          <w:spacing w:val="-1"/>
        </w:rPr>
        <w:t xml:space="preserve"> </w:t>
      </w:r>
      <w:r>
        <w:t>vícenáklady</w:t>
      </w:r>
      <w:r>
        <w:rPr>
          <w:spacing w:val="-5"/>
        </w:rPr>
        <w:t xml:space="preserve"> </w:t>
      </w:r>
      <w:r>
        <w:t>ponese</w:t>
      </w:r>
      <w:r>
        <w:rPr>
          <w:spacing w:val="-4"/>
        </w:rPr>
        <w:t xml:space="preserve"> </w:t>
      </w:r>
      <w:r>
        <w:t>sám.</w:t>
      </w:r>
    </w:p>
    <w:p w14:paraId="263781C1" w14:textId="77777777" w:rsidR="006712AD" w:rsidRDefault="006712AD">
      <w:pPr>
        <w:pStyle w:val="Zkladntext"/>
        <w:spacing w:before="2"/>
        <w:ind w:left="0" w:firstLine="0"/>
        <w:rPr>
          <w:sz w:val="25"/>
        </w:rPr>
      </w:pPr>
    </w:p>
    <w:p w14:paraId="3A7985E1" w14:textId="77777777" w:rsidR="006712AD" w:rsidRDefault="00C84E20">
      <w:pPr>
        <w:pStyle w:val="Nadpis1"/>
        <w:numPr>
          <w:ilvl w:val="0"/>
          <w:numId w:val="11"/>
        </w:numPr>
        <w:tabs>
          <w:tab w:val="left" w:pos="4935"/>
        </w:tabs>
        <w:ind w:left="4935" w:hanging="596"/>
        <w:jc w:val="both"/>
      </w:pPr>
      <w:r>
        <w:t>Fakturace</w:t>
      </w:r>
    </w:p>
    <w:p w14:paraId="6311EE7D" w14:textId="77777777" w:rsidR="006712AD" w:rsidRDefault="00C84E20">
      <w:pPr>
        <w:pStyle w:val="Odstavecseseznamem"/>
        <w:numPr>
          <w:ilvl w:val="0"/>
          <w:numId w:val="7"/>
        </w:numPr>
        <w:tabs>
          <w:tab w:val="left" w:pos="495"/>
        </w:tabs>
        <w:spacing w:before="41" w:line="276" w:lineRule="auto"/>
        <w:ind w:right="124"/>
        <w:jc w:val="both"/>
      </w:pPr>
      <w:r>
        <w:t>Platba</w:t>
      </w:r>
      <w:r>
        <w:rPr>
          <w:spacing w:val="-4"/>
        </w:rPr>
        <w:t xml:space="preserve"> </w:t>
      </w:r>
      <w:r>
        <w:t>kupní</w:t>
      </w:r>
      <w:r>
        <w:rPr>
          <w:spacing w:val="-3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probíhat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dodání</w:t>
      </w:r>
      <w:r>
        <w:rPr>
          <w:spacing w:val="-6"/>
        </w:rPr>
        <w:t xml:space="preserve"> </w:t>
      </w:r>
      <w:r>
        <w:t>vozidla,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faktury</w:t>
      </w:r>
      <w:r>
        <w:rPr>
          <w:spacing w:val="-5"/>
        </w:rPr>
        <w:t xml:space="preserve"> </w:t>
      </w:r>
      <w:r>
        <w:t>(daňového</w:t>
      </w:r>
      <w:r>
        <w:rPr>
          <w:spacing w:val="-5"/>
        </w:rPr>
        <w:t xml:space="preserve"> </w:t>
      </w:r>
      <w:r>
        <w:t>dokladu)</w:t>
      </w:r>
      <w:r>
        <w:rPr>
          <w:spacing w:val="-5"/>
        </w:rPr>
        <w:t xml:space="preserve"> </w:t>
      </w:r>
      <w:r>
        <w:t>vystavené</w:t>
      </w:r>
      <w:r>
        <w:rPr>
          <w:spacing w:val="-47"/>
        </w:rPr>
        <w:t xml:space="preserve"> </w:t>
      </w:r>
      <w:r>
        <w:t>prodávajícím a doručené kupujícímu. Úhrada za plnění veřejné zakázky se provede v české měně, pokud</w:t>
      </w:r>
      <w:r>
        <w:rPr>
          <w:spacing w:val="1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kupující</w:t>
      </w:r>
      <w:r>
        <w:rPr>
          <w:spacing w:val="-1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prodávajícím</w:t>
      </w:r>
      <w:r>
        <w:rPr>
          <w:spacing w:val="-9"/>
        </w:rPr>
        <w:t xml:space="preserve"> </w:t>
      </w:r>
      <w:r>
        <w:t>nedohodnou</w:t>
      </w:r>
      <w:r>
        <w:rPr>
          <w:spacing w:val="-9"/>
        </w:rPr>
        <w:t xml:space="preserve"> </w:t>
      </w:r>
      <w:r>
        <w:t>jinak.</w:t>
      </w:r>
      <w:r>
        <w:rPr>
          <w:spacing w:val="-11"/>
        </w:rPr>
        <w:t xml:space="preserve"> </w:t>
      </w:r>
      <w:r>
        <w:t>Splatnost</w:t>
      </w:r>
      <w:r>
        <w:rPr>
          <w:spacing w:val="-10"/>
        </w:rPr>
        <w:t xml:space="preserve"> </w:t>
      </w:r>
      <w:r>
        <w:t>dokladů</w:t>
      </w:r>
      <w:r>
        <w:rPr>
          <w:spacing w:val="-11"/>
        </w:rPr>
        <w:t xml:space="preserve"> </w:t>
      </w:r>
      <w:r>
        <w:t>musí</w:t>
      </w:r>
      <w:r>
        <w:rPr>
          <w:spacing w:val="-11"/>
        </w:rPr>
        <w:t xml:space="preserve"> </w:t>
      </w:r>
      <w:r>
        <w:t>být</w:t>
      </w:r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délce</w:t>
      </w:r>
      <w:r>
        <w:rPr>
          <w:spacing w:val="-7"/>
        </w:rPr>
        <w:t xml:space="preserve"> </w:t>
      </w:r>
      <w:r>
        <w:t>nejvíce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dnů</w:t>
      </w:r>
      <w:r>
        <w:rPr>
          <w:spacing w:val="-9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předání</w:t>
      </w:r>
      <w:r>
        <w:rPr>
          <w:spacing w:val="-47"/>
        </w:rPr>
        <w:t xml:space="preserve"> </w:t>
      </w:r>
      <w:r>
        <w:t>předmětu</w:t>
      </w:r>
      <w:r>
        <w:rPr>
          <w:spacing w:val="-1"/>
        </w:rPr>
        <w:t xml:space="preserve"> </w:t>
      </w:r>
      <w:r>
        <w:t>smlouvy.</w:t>
      </w:r>
    </w:p>
    <w:p w14:paraId="41F724E0" w14:textId="77777777" w:rsidR="006712AD" w:rsidRDefault="00C84E20">
      <w:pPr>
        <w:pStyle w:val="Odstavecseseznamem"/>
        <w:numPr>
          <w:ilvl w:val="0"/>
          <w:numId w:val="7"/>
        </w:numPr>
        <w:tabs>
          <w:tab w:val="left" w:pos="495"/>
        </w:tabs>
        <w:spacing w:before="1" w:line="276" w:lineRule="auto"/>
        <w:ind w:right="127"/>
        <w:jc w:val="both"/>
      </w:pPr>
      <w:r>
        <w:t>Veškeré účetní doklady musí obsahovat náležitosti daňového dokladu dle platné legislativy. V případě, že</w:t>
      </w:r>
      <w:r>
        <w:rPr>
          <w:spacing w:val="1"/>
        </w:rPr>
        <w:t xml:space="preserve"> </w:t>
      </w:r>
      <w:r>
        <w:t>účetní doklady nebudou mít odpovídající náležitosti, je kupující oprávněn zaslat je ve lhůtě splatnosti zpět</w:t>
      </w:r>
      <w:r>
        <w:rPr>
          <w:spacing w:val="-47"/>
        </w:rPr>
        <w:t xml:space="preserve"> </w:t>
      </w:r>
      <w:r>
        <w:rPr>
          <w:spacing w:val="-1"/>
        </w:rPr>
        <w:t>prodávajícímu</w:t>
      </w:r>
      <w:r>
        <w:rPr>
          <w:spacing w:val="-13"/>
        </w:rPr>
        <w:t xml:space="preserve"> </w:t>
      </w:r>
      <w:r>
        <w:rPr>
          <w:spacing w:val="-1"/>
        </w:rPr>
        <w:t>k doplnění,</w:t>
      </w:r>
      <w:r>
        <w:rPr>
          <w:spacing w:val="-12"/>
        </w:rPr>
        <w:t xml:space="preserve"> </w:t>
      </w:r>
      <w:r>
        <w:rPr>
          <w:spacing w:val="-1"/>
        </w:rPr>
        <w:t>aniž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tak</w:t>
      </w:r>
      <w:r>
        <w:rPr>
          <w:spacing w:val="-11"/>
        </w:rPr>
        <w:t xml:space="preserve"> </w:t>
      </w:r>
      <w:r>
        <w:t>dostane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prodlení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splatností;</w:t>
      </w:r>
      <w:r>
        <w:rPr>
          <w:spacing w:val="-11"/>
        </w:rPr>
        <w:t xml:space="preserve"> </w:t>
      </w:r>
      <w:r>
        <w:t>lhůta</w:t>
      </w:r>
      <w:r>
        <w:rPr>
          <w:spacing w:val="-14"/>
        </w:rPr>
        <w:t xml:space="preserve"> </w:t>
      </w:r>
      <w:r>
        <w:t>splatnosti</w:t>
      </w:r>
      <w:r>
        <w:rPr>
          <w:spacing w:val="-12"/>
        </w:rPr>
        <w:t xml:space="preserve"> </w:t>
      </w:r>
      <w:r>
        <w:t>počíná</w:t>
      </w:r>
      <w:r>
        <w:rPr>
          <w:spacing w:val="-12"/>
        </w:rPr>
        <w:t xml:space="preserve"> </w:t>
      </w:r>
      <w:r>
        <w:t>běžet</w:t>
      </w:r>
      <w:r>
        <w:rPr>
          <w:spacing w:val="-11"/>
        </w:rPr>
        <w:t xml:space="preserve"> </w:t>
      </w:r>
      <w:r>
        <w:t>znovu</w:t>
      </w:r>
      <w:r>
        <w:rPr>
          <w:spacing w:val="-48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opětovného</w:t>
      </w:r>
      <w:r>
        <w:rPr>
          <w:spacing w:val="1"/>
        </w:rPr>
        <w:t xml:space="preserve"> </w:t>
      </w:r>
      <w:r>
        <w:t>zaslání náležitě</w:t>
      </w:r>
      <w:r>
        <w:rPr>
          <w:spacing w:val="1"/>
        </w:rPr>
        <w:t xml:space="preserve"> </w:t>
      </w:r>
      <w:r>
        <w:t>doplněných či</w:t>
      </w:r>
      <w:r>
        <w:rPr>
          <w:spacing w:val="-2"/>
        </w:rPr>
        <w:t xml:space="preserve"> </w:t>
      </w:r>
      <w:r>
        <w:t>opravených</w:t>
      </w:r>
      <w:r>
        <w:rPr>
          <w:spacing w:val="-1"/>
        </w:rPr>
        <w:t xml:space="preserve"> </w:t>
      </w:r>
      <w:r>
        <w:t>dokladů.</w:t>
      </w:r>
    </w:p>
    <w:p w14:paraId="414E7BB1" w14:textId="77777777" w:rsidR="006712AD" w:rsidRDefault="00C84E20">
      <w:pPr>
        <w:pStyle w:val="Odstavecseseznamem"/>
        <w:numPr>
          <w:ilvl w:val="0"/>
          <w:numId w:val="7"/>
        </w:numPr>
        <w:tabs>
          <w:tab w:val="left" w:pos="495"/>
        </w:tabs>
        <w:spacing w:before="1" w:line="273" w:lineRule="auto"/>
        <w:ind w:right="125"/>
        <w:jc w:val="both"/>
      </w:pPr>
      <w:r>
        <w:t>Faktura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včas</w:t>
      </w:r>
      <w:r>
        <w:rPr>
          <w:spacing w:val="-5"/>
        </w:rPr>
        <w:t xml:space="preserve"> </w:t>
      </w:r>
      <w:r>
        <w:t>uhrazenou,</w:t>
      </w:r>
      <w:r>
        <w:rPr>
          <w:spacing w:val="-4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fakturovaná</w:t>
      </w:r>
      <w:r>
        <w:rPr>
          <w:spacing w:val="-5"/>
        </w:rPr>
        <w:t xml:space="preserve"> </w:t>
      </w:r>
      <w:r>
        <w:t>částka</w:t>
      </w:r>
      <w:r>
        <w:rPr>
          <w:spacing w:val="-5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v den</w:t>
      </w:r>
      <w:r>
        <w:rPr>
          <w:spacing w:val="-2"/>
        </w:rPr>
        <w:t xml:space="preserve"> </w:t>
      </w:r>
      <w:r>
        <w:t>splatnosti</w:t>
      </w:r>
      <w:r>
        <w:rPr>
          <w:spacing w:val="-4"/>
        </w:rPr>
        <w:t xml:space="preserve"> </w:t>
      </w:r>
      <w:r>
        <w:t>odepsána</w:t>
      </w:r>
      <w:r>
        <w:rPr>
          <w:spacing w:val="-4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účtu kupujícího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prospěch účtu prodávajícího.</w:t>
      </w:r>
    </w:p>
    <w:p w14:paraId="7AEC18BA" w14:textId="77777777" w:rsidR="006712AD" w:rsidRDefault="00C84E20">
      <w:pPr>
        <w:pStyle w:val="Odstavecseseznamem"/>
        <w:numPr>
          <w:ilvl w:val="0"/>
          <w:numId w:val="7"/>
        </w:numPr>
        <w:tabs>
          <w:tab w:val="left" w:pos="495"/>
        </w:tabs>
        <w:spacing w:before="4"/>
        <w:ind w:hanging="362"/>
        <w:jc w:val="both"/>
      </w:pPr>
      <w:r>
        <w:t>Daň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přidané hodnoty</w:t>
      </w:r>
      <w:r>
        <w:rPr>
          <w:spacing w:val="-2"/>
        </w:rPr>
        <w:t xml:space="preserve"> </w:t>
      </w:r>
      <w:r>
        <w:t>bude účtována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platnými</w:t>
      </w:r>
      <w:r>
        <w:rPr>
          <w:spacing w:val="-1"/>
        </w:rPr>
        <w:t xml:space="preserve"> </w:t>
      </w:r>
      <w:r>
        <w:t>předpisy.</w:t>
      </w:r>
    </w:p>
    <w:p w14:paraId="4E7D9932" w14:textId="77777777" w:rsidR="006712AD" w:rsidRDefault="006712AD">
      <w:pPr>
        <w:pStyle w:val="Zkladntext"/>
        <w:spacing w:before="5"/>
        <w:ind w:left="0" w:firstLine="0"/>
        <w:rPr>
          <w:sz w:val="25"/>
        </w:rPr>
      </w:pPr>
    </w:p>
    <w:p w14:paraId="436AF64B" w14:textId="77777777" w:rsidR="006712AD" w:rsidRDefault="00C84E20">
      <w:pPr>
        <w:pStyle w:val="Nadpis1"/>
        <w:numPr>
          <w:ilvl w:val="0"/>
          <w:numId w:val="11"/>
        </w:numPr>
        <w:tabs>
          <w:tab w:val="left" w:pos="4460"/>
        </w:tabs>
        <w:ind w:left="4459" w:hanging="541"/>
        <w:jc w:val="both"/>
      </w:pPr>
      <w:r>
        <w:t>Délka</w:t>
      </w:r>
      <w:r>
        <w:rPr>
          <w:spacing w:val="-4"/>
        </w:rPr>
        <w:t xml:space="preserve"> </w:t>
      </w:r>
      <w:r>
        <w:t>záručních</w:t>
      </w:r>
      <w:r>
        <w:rPr>
          <w:spacing w:val="-2"/>
        </w:rPr>
        <w:t xml:space="preserve"> </w:t>
      </w:r>
      <w:r>
        <w:t>lhůt</w:t>
      </w:r>
    </w:p>
    <w:p w14:paraId="797780FF" w14:textId="77777777" w:rsidR="006712AD" w:rsidRDefault="00C84E20">
      <w:pPr>
        <w:pStyle w:val="Odstavecseseznamem"/>
        <w:numPr>
          <w:ilvl w:val="0"/>
          <w:numId w:val="6"/>
        </w:numPr>
        <w:tabs>
          <w:tab w:val="left" w:pos="495"/>
        </w:tabs>
        <w:spacing w:before="39" w:line="276" w:lineRule="auto"/>
        <w:ind w:right="128"/>
        <w:jc w:val="both"/>
      </w:pPr>
      <w:r>
        <w:t>Prodávající poskytuje plnou záruku za vady i jakost v délce min. 36 měsíců na dodané nové vozidlo.</w:t>
      </w:r>
      <w:r>
        <w:rPr>
          <w:spacing w:val="1"/>
        </w:rPr>
        <w:t xml:space="preserve"> </w:t>
      </w:r>
      <w:r>
        <w:t>Podrobný popis a specifikace vozidla. Tato záruční lhůta se počítá ode dne předání předmětného vozidla</w:t>
      </w:r>
      <w:r>
        <w:rPr>
          <w:spacing w:val="1"/>
        </w:rPr>
        <w:t xml:space="preserve"> </w:t>
      </w:r>
      <w:r>
        <w:t>kupujícímu. Záruční lhůta nesmí být v žádném případě podmíněna jakýmikoliv skutečnostmi, které by ji</w:t>
      </w:r>
      <w:r>
        <w:rPr>
          <w:spacing w:val="1"/>
        </w:rPr>
        <w:t xml:space="preserve"> </w:t>
      </w:r>
      <w:r>
        <w:t>mohli</w:t>
      </w:r>
      <w:r>
        <w:rPr>
          <w:spacing w:val="-2"/>
        </w:rPr>
        <w:t xml:space="preserve"> </w:t>
      </w:r>
      <w:r>
        <w:t>zkracovat, jako</w:t>
      </w:r>
      <w:r>
        <w:rPr>
          <w:spacing w:val="1"/>
        </w:rPr>
        <w:t xml:space="preserve"> </w:t>
      </w:r>
      <w:r>
        <w:t>např.</w:t>
      </w:r>
      <w:r>
        <w:rPr>
          <w:spacing w:val="-4"/>
        </w:rPr>
        <w:t xml:space="preserve"> </w:t>
      </w:r>
      <w:r>
        <w:t>pravidelný</w:t>
      </w:r>
      <w:r>
        <w:rPr>
          <w:spacing w:val="-2"/>
        </w:rPr>
        <w:t xml:space="preserve"> </w:t>
      </w:r>
      <w:r>
        <w:t>servis u autorizovaných</w:t>
      </w:r>
      <w:r>
        <w:rPr>
          <w:spacing w:val="-1"/>
        </w:rPr>
        <w:t xml:space="preserve"> </w:t>
      </w:r>
      <w:r>
        <w:t>servisů.</w:t>
      </w:r>
    </w:p>
    <w:p w14:paraId="789CAA19" w14:textId="77777777" w:rsidR="006712AD" w:rsidRDefault="006712AD">
      <w:pPr>
        <w:spacing w:line="276" w:lineRule="auto"/>
        <w:jc w:val="both"/>
        <w:sectPr w:rsidR="006712AD">
          <w:pgSz w:w="11910" w:h="16840"/>
          <w:pgMar w:top="1180" w:right="1000" w:bottom="1320" w:left="860" w:header="0" w:footer="1122" w:gutter="0"/>
          <w:cols w:space="708"/>
        </w:sectPr>
      </w:pPr>
    </w:p>
    <w:p w14:paraId="2D367DD7" w14:textId="77777777" w:rsidR="006712AD" w:rsidRDefault="00C84E20">
      <w:pPr>
        <w:pStyle w:val="Odstavecseseznamem"/>
        <w:numPr>
          <w:ilvl w:val="0"/>
          <w:numId w:val="6"/>
        </w:numPr>
        <w:tabs>
          <w:tab w:val="left" w:pos="495"/>
        </w:tabs>
        <w:spacing w:before="43" w:line="273" w:lineRule="auto"/>
        <w:ind w:right="127"/>
        <w:jc w:val="both"/>
      </w:pPr>
      <w:r>
        <w:lastRenderedPageBreak/>
        <w:t>Veškeré vady, závady a poruchy, které budou nárokovány na záruku, bude opravovat prodávající, nebo</w:t>
      </w:r>
      <w:r>
        <w:rPr>
          <w:spacing w:val="1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prodávajícím</w:t>
      </w:r>
      <w:r>
        <w:rPr>
          <w:spacing w:val="1"/>
        </w:rPr>
        <w:t xml:space="preserve"> </w:t>
      </w:r>
      <w:r>
        <w:t>pověřená.</w:t>
      </w:r>
    </w:p>
    <w:p w14:paraId="1E866538" w14:textId="77777777" w:rsidR="006712AD" w:rsidRDefault="00C84E20">
      <w:pPr>
        <w:pStyle w:val="Odstavecseseznamem"/>
        <w:numPr>
          <w:ilvl w:val="0"/>
          <w:numId w:val="6"/>
        </w:numPr>
        <w:tabs>
          <w:tab w:val="left" w:pos="495"/>
        </w:tabs>
        <w:spacing w:before="5" w:line="276" w:lineRule="auto"/>
        <w:ind w:right="124"/>
        <w:jc w:val="both"/>
      </w:pPr>
      <w:r>
        <w:t>Náhradní</w:t>
      </w:r>
      <w:r>
        <w:rPr>
          <w:spacing w:val="-7"/>
        </w:rPr>
        <w:t xml:space="preserve"> </w:t>
      </w:r>
      <w:r>
        <w:t>díly</w:t>
      </w:r>
      <w:r>
        <w:rPr>
          <w:spacing w:val="-6"/>
        </w:rPr>
        <w:t xml:space="preserve"> </w:t>
      </w:r>
      <w:r>
        <w:t>spotřebního</w:t>
      </w:r>
      <w:r>
        <w:rPr>
          <w:spacing w:val="-9"/>
        </w:rPr>
        <w:t xml:space="preserve"> </w:t>
      </w:r>
      <w:r>
        <w:t>charakteru</w:t>
      </w:r>
      <w:r>
        <w:rPr>
          <w:spacing w:val="-10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např.</w:t>
      </w:r>
      <w:r>
        <w:rPr>
          <w:spacing w:val="-9"/>
        </w:rPr>
        <w:t xml:space="preserve"> </w:t>
      </w:r>
      <w:r>
        <w:t>těsnění,</w:t>
      </w:r>
      <w:r>
        <w:rPr>
          <w:spacing w:val="-7"/>
        </w:rPr>
        <w:t xml:space="preserve"> </w:t>
      </w:r>
      <w:r>
        <w:t>pryžové</w:t>
      </w:r>
      <w:r>
        <w:rPr>
          <w:spacing w:val="-7"/>
        </w:rPr>
        <w:t xml:space="preserve"> </w:t>
      </w:r>
      <w:r>
        <w:t>součástky,</w:t>
      </w:r>
      <w:r>
        <w:rPr>
          <w:spacing w:val="-9"/>
        </w:rPr>
        <w:t xml:space="preserve"> </w:t>
      </w:r>
      <w:r>
        <w:t>provozní</w:t>
      </w:r>
      <w:r>
        <w:rPr>
          <w:spacing w:val="-7"/>
        </w:rPr>
        <w:t xml:space="preserve"> </w:t>
      </w:r>
      <w:r>
        <w:t>náplně</w:t>
      </w:r>
      <w:r>
        <w:rPr>
          <w:spacing w:val="-5"/>
        </w:rPr>
        <w:t xml:space="preserve"> </w:t>
      </w:r>
      <w:r>
        <w:t>apod.</w:t>
      </w:r>
      <w:r>
        <w:rPr>
          <w:spacing w:val="-7"/>
        </w:rPr>
        <w:t xml:space="preserve"> </w:t>
      </w:r>
      <w:r>
        <w:t>nejsou</w:t>
      </w:r>
      <w:r>
        <w:rPr>
          <w:spacing w:val="-47"/>
        </w:rPr>
        <w:t xml:space="preserve"> </w:t>
      </w:r>
      <w:r>
        <w:t>součástí</w:t>
      </w:r>
      <w:r>
        <w:rPr>
          <w:spacing w:val="-3"/>
        </w:rPr>
        <w:t xml:space="preserve"> </w:t>
      </w:r>
      <w:r>
        <w:t>záruky.</w:t>
      </w:r>
    </w:p>
    <w:p w14:paraId="24E5CD18" w14:textId="77777777" w:rsidR="006712AD" w:rsidRDefault="00C84E20">
      <w:pPr>
        <w:pStyle w:val="Odstavecseseznamem"/>
        <w:numPr>
          <w:ilvl w:val="0"/>
          <w:numId w:val="6"/>
        </w:numPr>
        <w:tabs>
          <w:tab w:val="left" w:pos="495"/>
        </w:tabs>
        <w:spacing w:line="276" w:lineRule="auto"/>
        <w:ind w:right="127"/>
        <w:jc w:val="both"/>
      </w:pPr>
      <w:r>
        <w:t>Záruka nemůže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uplatněna, pokud byla závada způsobena nedbalostí, chybou,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nesprávným</w:t>
      </w:r>
      <w:r>
        <w:rPr>
          <w:spacing w:val="1"/>
        </w:rPr>
        <w:t xml:space="preserve"> </w:t>
      </w:r>
      <w:r>
        <w:t>použitím vozidla při nedodržení návodu k obsluze, nebo pokud byla použita nevhodná paliva, mazadla a</w:t>
      </w:r>
      <w:r>
        <w:rPr>
          <w:spacing w:val="1"/>
        </w:rPr>
        <w:t xml:space="preserve"> </w:t>
      </w:r>
      <w:r>
        <w:t>náplně.</w:t>
      </w:r>
    </w:p>
    <w:p w14:paraId="1EF9CA97" w14:textId="77777777" w:rsidR="006712AD" w:rsidRDefault="006712AD">
      <w:pPr>
        <w:pStyle w:val="Zkladntext"/>
        <w:spacing w:before="11"/>
        <w:ind w:left="0" w:firstLine="0"/>
        <w:rPr>
          <w:sz w:val="21"/>
        </w:rPr>
      </w:pPr>
    </w:p>
    <w:p w14:paraId="6FDDD786" w14:textId="77777777" w:rsidR="006712AD" w:rsidRDefault="00C84E20">
      <w:pPr>
        <w:pStyle w:val="Nadpis1"/>
        <w:numPr>
          <w:ilvl w:val="0"/>
          <w:numId w:val="11"/>
        </w:numPr>
        <w:tabs>
          <w:tab w:val="left" w:pos="4400"/>
        </w:tabs>
        <w:ind w:left="4399" w:hanging="596"/>
        <w:jc w:val="both"/>
      </w:pPr>
      <w:r>
        <w:t>Odpovědnost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vady</w:t>
      </w:r>
    </w:p>
    <w:p w14:paraId="2CA21343" w14:textId="77777777" w:rsidR="006712AD" w:rsidRDefault="00C84E20">
      <w:pPr>
        <w:pStyle w:val="Odstavecseseznamem"/>
        <w:numPr>
          <w:ilvl w:val="0"/>
          <w:numId w:val="5"/>
        </w:numPr>
        <w:tabs>
          <w:tab w:val="left" w:pos="495"/>
        </w:tabs>
        <w:spacing w:before="41" w:line="276" w:lineRule="auto"/>
        <w:ind w:right="133"/>
        <w:jc w:val="both"/>
      </w:pPr>
      <w:r>
        <w:t>Prodávající odpovídá za vady v množství, jakosti a provedení, které má vozidlo v okamžiku přechodu</w:t>
      </w:r>
      <w:r>
        <w:rPr>
          <w:spacing w:val="1"/>
        </w:rPr>
        <w:t xml:space="preserve"> </w:t>
      </w:r>
      <w:r>
        <w:t>nebezpečí</w:t>
      </w:r>
      <w:r>
        <w:rPr>
          <w:spacing w:val="-1"/>
        </w:rPr>
        <w:t xml:space="preserve"> </w:t>
      </w:r>
      <w:r>
        <w:t>škody</w:t>
      </w:r>
      <w:r>
        <w:rPr>
          <w:spacing w:val="-2"/>
        </w:rPr>
        <w:t xml:space="preserve"> </w:t>
      </w:r>
      <w:r>
        <w:t>na kupujícího</w:t>
      </w:r>
      <w:r>
        <w:rPr>
          <w:spacing w:val="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14:paraId="60C9B440" w14:textId="77777777" w:rsidR="006712AD" w:rsidRDefault="00C84E20">
      <w:pPr>
        <w:pStyle w:val="Odstavecseseznamem"/>
        <w:numPr>
          <w:ilvl w:val="0"/>
          <w:numId w:val="5"/>
        </w:numPr>
        <w:tabs>
          <w:tab w:val="left" w:pos="495"/>
        </w:tabs>
        <w:spacing w:line="276" w:lineRule="auto"/>
        <w:ind w:right="127"/>
        <w:jc w:val="both"/>
      </w:pPr>
      <w:r>
        <w:t>Kupující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prohlédnout</w:t>
      </w:r>
      <w:r>
        <w:rPr>
          <w:spacing w:val="-6"/>
        </w:rPr>
        <w:t xml:space="preserve"> </w:t>
      </w:r>
      <w:r>
        <w:t>vozidlo</w:t>
      </w:r>
      <w:r>
        <w:rPr>
          <w:spacing w:val="-5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nejdříve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přechodu</w:t>
      </w:r>
      <w:r>
        <w:rPr>
          <w:spacing w:val="-5"/>
        </w:rPr>
        <w:t xml:space="preserve"> </w:t>
      </w:r>
      <w:r>
        <w:t>nebezpečí</w:t>
      </w:r>
      <w:r>
        <w:rPr>
          <w:spacing w:val="-3"/>
        </w:rPr>
        <w:t xml:space="preserve"> </w:t>
      </w:r>
      <w:r>
        <w:t>škody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vozidlo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reklamovat</w:t>
      </w:r>
      <w:r>
        <w:rPr>
          <w:spacing w:val="-48"/>
        </w:rPr>
        <w:t xml:space="preserve"> </w:t>
      </w:r>
      <w:r>
        <w:t>zjevné vady vozidla ihned a skryté vady bez zbytečného odkladu bezprostředně poté, co je zjistil. V</w:t>
      </w:r>
      <w:r>
        <w:rPr>
          <w:spacing w:val="1"/>
        </w:rPr>
        <w:t xml:space="preserve"> </w:t>
      </w:r>
      <w:r>
        <w:rPr>
          <w:spacing w:val="-1"/>
        </w:rPr>
        <w:t>reklamaci</w:t>
      </w:r>
      <w:r>
        <w:rPr>
          <w:spacing w:val="-11"/>
        </w:rPr>
        <w:t xml:space="preserve"> </w:t>
      </w:r>
      <w:r>
        <w:rPr>
          <w:spacing w:val="-1"/>
        </w:rPr>
        <w:t>kupující</w:t>
      </w:r>
      <w:r>
        <w:rPr>
          <w:spacing w:val="-10"/>
        </w:rPr>
        <w:t xml:space="preserve"> </w:t>
      </w:r>
      <w:r>
        <w:rPr>
          <w:spacing w:val="-1"/>
        </w:rPr>
        <w:t>uvede,</w:t>
      </w:r>
      <w:r>
        <w:rPr>
          <w:spacing w:val="-9"/>
        </w:rPr>
        <w:t xml:space="preserve"> </w:t>
      </w:r>
      <w:r>
        <w:t>jak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vada</w:t>
      </w:r>
      <w:r>
        <w:rPr>
          <w:spacing w:val="-11"/>
        </w:rPr>
        <w:t xml:space="preserve"> </w:t>
      </w:r>
      <w:r>
        <w:t>projevuje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jakým</w:t>
      </w:r>
      <w:r>
        <w:rPr>
          <w:spacing w:val="-12"/>
        </w:rPr>
        <w:t xml:space="preserve"> </w:t>
      </w:r>
      <w:r>
        <w:t>způsobem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jaké</w:t>
      </w:r>
      <w:r>
        <w:rPr>
          <w:spacing w:val="-9"/>
        </w:rPr>
        <w:t xml:space="preserve"> </w:t>
      </w:r>
      <w:r>
        <w:t>lhůtě</w:t>
      </w:r>
      <w:r>
        <w:rPr>
          <w:spacing w:val="-9"/>
        </w:rPr>
        <w:t xml:space="preserve"> </w:t>
      </w:r>
      <w:r>
        <w:t>navrhuje</w:t>
      </w:r>
      <w:r>
        <w:rPr>
          <w:spacing w:val="-10"/>
        </w:rPr>
        <w:t xml:space="preserve"> </w:t>
      </w:r>
      <w:r>
        <w:t>reklamaci</w:t>
      </w:r>
      <w:r>
        <w:rPr>
          <w:spacing w:val="-10"/>
        </w:rPr>
        <w:t xml:space="preserve"> </w:t>
      </w:r>
      <w:r>
        <w:t>vyřídit.</w:t>
      </w:r>
      <w:r>
        <w:rPr>
          <w:spacing w:val="-48"/>
        </w:rPr>
        <w:t xml:space="preserve"> </w:t>
      </w:r>
      <w:r>
        <w:t>Prodávající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povinen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jeho reklamaci</w:t>
      </w:r>
      <w:r>
        <w:rPr>
          <w:spacing w:val="-4"/>
        </w:rPr>
        <w:t xml:space="preserve"> </w:t>
      </w:r>
      <w:r>
        <w:t>vyjádřit do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kalendářních</w:t>
      </w:r>
      <w:r>
        <w:rPr>
          <w:spacing w:val="-1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ode dne</w:t>
      </w:r>
      <w:r>
        <w:rPr>
          <w:spacing w:val="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obdržení.</w:t>
      </w:r>
    </w:p>
    <w:p w14:paraId="3514DCF5" w14:textId="77777777" w:rsidR="006712AD" w:rsidRDefault="00C84E20">
      <w:pPr>
        <w:pStyle w:val="Odstavecseseznamem"/>
        <w:numPr>
          <w:ilvl w:val="0"/>
          <w:numId w:val="5"/>
        </w:numPr>
        <w:tabs>
          <w:tab w:val="left" w:pos="495"/>
        </w:tabs>
        <w:spacing w:before="1"/>
        <w:ind w:hanging="362"/>
        <w:jc w:val="both"/>
      </w:pPr>
      <w:r>
        <w:t>V</w:t>
      </w:r>
      <w:r>
        <w:rPr>
          <w:spacing w:val="-2"/>
        </w:rPr>
        <w:t xml:space="preserve"> </w:t>
      </w:r>
      <w:r>
        <w:t>případě oprávněné</w:t>
      </w:r>
      <w:r>
        <w:rPr>
          <w:spacing w:val="-2"/>
        </w:rPr>
        <w:t xml:space="preserve"> </w:t>
      </w:r>
      <w:r>
        <w:t>reklamace</w:t>
      </w:r>
      <w:r>
        <w:rPr>
          <w:spacing w:val="-3"/>
        </w:rPr>
        <w:t xml:space="preserve"> </w:t>
      </w:r>
      <w:r>
        <w:t>poskytne</w:t>
      </w:r>
      <w:r>
        <w:rPr>
          <w:spacing w:val="-2"/>
        </w:rPr>
        <w:t xml:space="preserve"> </w:t>
      </w:r>
      <w:r>
        <w:t>prodávající</w:t>
      </w:r>
      <w:r>
        <w:rPr>
          <w:spacing w:val="-6"/>
        </w:rPr>
        <w:t xml:space="preserve"> </w:t>
      </w:r>
      <w:r>
        <w:t>bezplatné a</w:t>
      </w:r>
      <w:r>
        <w:rPr>
          <w:spacing w:val="-2"/>
        </w:rPr>
        <w:t xml:space="preserve"> </w:t>
      </w:r>
      <w:r>
        <w:t>bezvadné plnění.</w:t>
      </w:r>
    </w:p>
    <w:p w14:paraId="7C6D7772" w14:textId="77777777" w:rsidR="006712AD" w:rsidRDefault="006712AD">
      <w:pPr>
        <w:pStyle w:val="Zkladntext"/>
        <w:spacing w:before="4"/>
        <w:ind w:left="0" w:firstLine="0"/>
        <w:rPr>
          <w:sz w:val="25"/>
        </w:rPr>
      </w:pPr>
    </w:p>
    <w:p w14:paraId="0E8C4575" w14:textId="77777777" w:rsidR="006712AD" w:rsidRDefault="00C84E20">
      <w:pPr>
        <w:pStyle w:val="Nadpis1"/>
        <w:numPr>
          <w:ilvl w:val="0"/>
          <w:numId w:val="11"/>
        </w:numPr>
        <w:tabs>
          <w:tab w:val="left" w:pos="2275"/>
        </w:tabs>
        <w:ind w:left="2274" w:hanging="651"/>
        <w:jc w:val="both"/>
      </w:pPr>
      <w:r>
        <w:t>Uplatnění</w:t>
      </w:r>
      <w:r>
        <w:rPr>
          <w:spacing w:val="-1"/>
        </w:rPr>
        <w:t xml:space="preserve"> </w:t>
      </w:r>
      <w:r>
        <w:t>práv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vad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záruky za</w:t>
      </w:r>
      <w:r>
        <w:rPr>
          <w:spacing w:val="-4"/>
        </w:rPr>
        <w:t xml:space="preserve"> </w:t>
      </w:r>
      <w:r>
        <w:t>jakost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reklamace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záruční</w:t>
      </w:r>
      <w:r>
        <w:rPr>
          <w:spacing w:val="-2"/>
        </w:rPr>
        <w:t xml:space="preserve"> </w:t>
      </w:r>
      <w:r>
        <w:t>době</w:t>
      </w:r>
    </w:p>
    <w:p w14:paraId="3651427E" w14:textId="77777777" w:rsidR="006712AD" w:rsidRDefault="00C84E20">
      <w:pPr>
        <w:pStyle w:val="Zkladntext"/>
        <w:spacing w:before="39" w:line="276" w:lineRule="auto"/>
        <w:ind w:right="133"/>
        <w:jc w:val="both"/>
      </w:pPr>
      <w:r>
        <w:t>Seznam</w:t>
      </w:r>
      <w:r>
        <w:rPr>
          <w:spacing w:val="1"/>
        </w:rPr>
        <w:t xml:space="preserve"> </w:t>
      </w:r>
      <w:r>
        <w:t>autorizovaných</w:t>
      </w:r>
      <w:r>
        <w:rPr>
          <w:spacing w:val="1"/>
        </w:rPr>
        <w:t xml:space="preserve"> </w:t>
      </w:r>
      <w:r>
        <w:t>servisních</w:t>
      </w:r>
      <w:r>
        <w:rPr>
          <w:spacing w:val="1"/>
        </w:rPr>
        <w:t xml:space="preserve"> </w:t>
      </w:r>
      <w:r>
        <w:t>středisek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servisních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opravárenských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předmětná</w:t>
      </w:r>
      <w:r>
        <w:rPr>
          <w:spacing w:val="-1"/>
        </w:rPr>
        <w:t xml:space="preserve"> </w:t>
      </w:r>
      <w:r>
        <w:t>vozidla v</w:t>
      </w:r>
      <w:r>
        <w:rPr>
          <w:spacing w:val="-2"/>
        </w:rPr>
        <w:t xml:space="preserve"> </w:t>
      </w:r>
      <w:r>
        <w:t>záruční době je uveden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příloze</w:t>
      </w:r>
      <w:r>
        <w:rPr>
          <w:spacing w:val="-4"/>
        </w:rPr>
        <w:t xml:space="preserve"> </w:t>
      </w:r>
      <w:r>
        <w:t>č. 3 této</w:t>
      </w:r>
      <w:r>
        <w:rPr>
          <w:spacing w:val="1"/>
        </w:rPr>
        <w:t xml:space="preserve"> </w:t>
      </w:r>
      <w:r>
        <w:t>smlouvy.</w:t>
      </w:r>
    </w:p>
    <w:p w14:paraId="66709CF6" w14:textId="77777777" w:rsidR="006712AD" w:rsidRDefault="00C84E20">
      <w:pPr>
        <w:pStyle w:val="Zkladntext"/>
        <w:spacing w:before="2" w:line="276" w:lineRule="auto"/>
        <w:ind w:right="126"/>
        <w:jc w:val="both"/>
      </w:pPr>
      <w:r>
        <w:t>Reklamace budou kupujícím u prodávajícího uplatňovány písemně, se současným písemným potvrzením.</w:t>
      </w:r>
      <w:r>
        <w:rPr>
          <w:spacing w:val="1"/>
        </w:rPr>
        <w:t xml:space="preserve"> </w:t>
      </w:r>
      <w:r>
        <w:t>Písemná forma je zachována rovněž při použití faxového přenosu nebo elektronické pošty (e-mailu).</w:t>
      </w:r>
      <w:r>
        <w:rPr>
          <w:spacing w:val="1"/>
        </w:rPr>
        <w:t xml:space="preserve"> </w:t>
      </w:r>
      <w:r>
        <w:t>Kupující</w:t>
      </w:r>
      <w:r>
        <w:rPr>
          <w:spacing w:val="-1"/>
        </w:rPr>
        <w:t xml:space="preserve"> </w:t>
      </w:r>
      <w:r>
        <w:t>oznámí prodávajícímu</w:t>
      </w:r>
      <w:r>
        <w:rPr>
          <w:spacing w:val="-1"/>
        </w:rPr>
        <w:t xml:space="preserve"> </w:t>
      </w:r>
      <w:r>
        <w:t>podrobný popis závady.</w:t>
      </w:r>
    </w:p>
    <w:p w14:paraId="09426442" w14:textId="77777777" w:rsidR="006712AD" w:rsidRDefault="00C84E20">
      <w:pPr>
        <w:pStyle w:val="Zkladntext"/>
        <w:spacing w:line="276" w:lineRule="auto"/>
        <w:ind w:right="127"/>
        <w:jc w:val="both"/>
      </w:pPr>
      <w:r>
        <w:t>Prodávající je povinen vydat kupujícímu potvrzení o tom, kdy kupující právo z odpovědnosti za vady uplatnil,</w:t>
      </w:r>
      <w:r>
        <w:rPr>
          <w:spacing w:val="1"/>
        </w:rPr>
        <w:t xml:space="preserve"> </w:t>
      </w:r>
      <w:r>
        <w:t>co je obsahem reklamace a jaký způsob vyřízení reklamace kupující požaduje, jakož i potvrzení o datu a</w:t>
      </w:r>
      <w:r>
        <w:rPr>
          <w:spacing w:val="1"/>
        </w:rPr>
        <w:t xml:space="preserve"> </w:t>
      </w:r>
      <w:r>
        <w:t>způsobu vyřízení reklamace a dále potvrzení o provedení opravy a době jejího trvání, případně písemné</w:t>
      </w:r>
      <w:r>
        <w:rPr>
          <w:spacing w:val="1"/>
        </w:rPr>
        <w:t xml:space="preserve"> </w:t>
      </w:r>
      <w:r>
        <w:t>odůvodnění</w:t>
      </w:r>
      <w:r>
        <w:rPr>
          <w:spacing w:val="-2"/>
        </w:rPr>
        <w:t xml:space="preserve"> </w:t>
      </w:r>
      <w:r>
        <w:t>zamítnutí reklamace.</w:t>
      </w:r>
    </w:p>
    <w:p w14:paraId="530CF81D" w14:textId="77777777" w:rsidR="006712AD" w:rsidRDefault="00C84E20">
      <w:pPr>
        <w:pStyle w:val="Zkladntext"/>
        <w:spacing w:before="1" w:line="273" w:lineRule="auto"/>
        <w:ind w:right="130"/>
        <w:jc w:val="both"/>
      </w:pPr>
      <w:r>
        <w:t>Prodávající</w:t>
      </w:r>
      <w:r>
        <w:rPr>
          <w:spacing w:val="-12"/>
        </w:rPr>
        <w:t xml:space="preserve"> </w:t>
      </w:r>
      <w:r>
        <w:t>garantuje,</w:t>
      </w:r>
      <w:r>
        <w:rPr>
          <w:spacing w:val="-10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záruční</w:t>
      </w:r>
      <w:r>
        <w:rPr>
          <w:spacing w:val="-11"/>
        </w:rPr>
        <w:t xml:space="preserve"> </w:t>
      </w:r>
      <w:r>
        <w:t>době</w:t>
      </w:r>
      <w:r>
        <w:rPr>
          <w:spacing w:val="-10"/>
        </w:rPr>
        <w:t xml:space="preserve"> </w:t>
      </w:r>
      <w:r>
        <w:t>budou</w:t>
      </w:r>
      <w:r>
        <w:rPr>
          <w:spacing w:val="-11"/>
        </w:rPr>
        <w:t xml:space="preserve"> </w:t>
      </w:r>
      <w:r>
        <w:t>odstraněny</w:t>
      </w:r>
      <w:r>
        <w:rPr>
          <w:spacing w:val="-10"/>
        </w:rPr>
        <w:t xml:space="preserve"> </w:t>
      </w:r>
      <w:r>
        <w:t>veškeré</w:t>
      </w:r>
      <w:r>
        <w:rPr>
          <w:spacing w:val="-10"/>
        </w:rPr>
        <w:t xml:space="preserve"> </w:t>
      </w:r>
      <w:r>
        <w:t>záruční</w:t>
      </w:r>
      <w:r>
        <w:rPr>
          <w:spacing w:val="-11"/>
        </w:rPr>
        <w:t xml:space="preserve"> </w:t>
      </w:r>
      <w:r>
        <w:t>vady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kalendářních</w:t>
      </w:r>
      <w:r>
        <w:rPr>
          <w:spacing w:val="-11"/>
        </w:rPr>
        <w:t xml:space="preserve"> </w:t>
      </w:r>
      <w:r>
        <w:t>dnů</w:t>
      </w:r>
      <w:r>
        <w:rPr>
          <w:spacing w:val="-11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data</w:t>
      </w:r>
      <w:r>
        <w:rPr>
          <w:spacing w:val="-48"/>
        </w:rPr>
        <w:t xml:space="preserve"> </w:t>
      </w:r>
      <w:r>
        <w:t>vyjádření</w:t>
      </w:r>
      <w:r>
        <w:rPr>
          <w:spacing w:val="-2"/>
        </w:rPr>
        <w:t xml:space="preserve"> </w:t>
      </w:r>
      <w:r>
        <w:t>prodávajícího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reklamaci.</w:t>
      </w:r>
    </w:p>
    <w:p w14:paraId="33975CF5" w14:textId="77777777" w:rsidR="006712AD" w:rsidRDefault="00C84E20">
      <w:pPr>
        <w:pStyle w:val="Zkladntext"/>
        <w:spacing w:before="4" w:line="276" w:lineRule="auto"/>
        <w:ind w:right="129"/>
        <w:jc w:val="both"/>
      </w:pPr>
      <w:r>
        <w:t>Prodávající se zavazuje, že v rámci záručních oprav uhradí kupujícímu veškeré účelně vynaložené náklady</w:t>
      </w:r>
      <w:r>
        <w:rPr>
          <w:spacing w:val="1"/>
        </w:rPr>
        <w:t xml:space="preserve"> </w:t>
      </w:r>
      <w:r>
        <w:t>spojené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odstraněním</w:t>
      </w:r>
      <w:r>
        <w:rPr>
          <w:spacing w:val="-1"/>
        </w:rPr>
        <w:t xml:space="preserve"> </w:t>
      </w:r>
      <w:r>
        <w:t>všech vad,</w:t>
      </w:r>
      <w:r>
        <w:rPr>
          <w:spacing w:val="-1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bude jednat o</w:t>
      </w:r>
      <w:r>
        <w:rPr>
          <w:spacing w:val="-2"/>
        </w:rPr>
        <w:t xml:space="preserve"> </w:t>
      </w:r>
      <w:r>
        <w:t>vady záruční.</w:t>
      </w:r>
    </w:p>
    <w:p w14:paraId="50D5F679" w14:textId="77777777" w:rsidR="006712AD" w:rsidRDefault="00C84E20">
      <w:pPr>
        <w:pStyle w:val="Zkladntext"/>
        <w:spacing w:line="276" w:lineRule="auto"/>
        <w:ind w:right="135"/>
        <w:jc w:val="both"/>
      </w:pPr>
      <w:r>
        <w:t>Kupující se zavazuje, že v rámci záručních oprav uhradí prodávajícímu veškeré účelně vynaložené náklady</w:t>
      </w:r>
      <w:r>
        <w:rPr>
          <w:spacing w:val="1"/>
        </w:rPr>
        <w:t xml:space="preserve"> </w:t>
      </w:r>
      <w:r>
        <w:t>spojené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výjezdem</w:t>
      </w:r>
      <w:r>
        <w:rPr>
          <w:spacing w:val="-2"/>
        </w:rPr>
        <w:t xml:space="preserve"> </w:t>
      </w:r>
      <w:r>
        <w:t>techniků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opravu, pokud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prokáže, že</w:t>
      </w:r>
      <w:r>
        <w:rPr>
          <w:spacing w:val="1"/>
        </w:rPr>
        <w:t xml:space="preserve"> </w:t>
      </w:r>
      <w:r>
        <w:t>se nebude</w:t>
      </w:r>
      <w:r>
        <w:rPr>
          <w:spacing w:val="1"/>
        </w:rPr>
        <w:t xml:space="preserve"> </w:t>
      </w:r>
      <w:r>
        <w:t>jednat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vady záruční.</w:t>
      </w:r>
    </w:p>
    <w:p w14:paraId="3B5D6722" w14:textId="77777777" w:rsidR="006712AD" w:rsidRDefault="006712AD">
      <w:pPr>
        <w:pStyle w:val="Zkladntext"/>
        <w:spacing w:before="1"/>
        <w:ind w:left="0" w:firstLine="0"/>
      </w:pPr>
    </w:p>
    <w:p w14:paraId="094A61C4" w14:textId="77777777" w:rsidR="006712AD" w:rsidRDefault="00C84E20">
      <w:pPr>
        <w:pStyle w:val="Nadpis1"/>
        <w:numPr>
          <w:ilvl w:val="0"/>
          <w:numId w:val="11"/>
        </w:numPr>
        <w:tabs>
          <w:tab w:val="left" w:pos="4214"/>
          <w:tab w:val="left" w:pos="4215"/>
        </w:tabs>
        <w:spacing w:before="1"/>
        <w:ind w:left="4214" w:hanging="706"/>
        <w:jc w:val="left"/>
      </w:pPr>
      <w:r>
        <w:t>Závazky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pokuty</w:t>
      </w:r>
    </w:p>
    <w:p w14:paraId="05954A96" w14:textId="77777777" w:rsidR="006712AD" w:rsidRDefault="00C84E20">
      <w:pPr>
        <w:pStyle w:val="Zkladntext"/>
        <w:spacing w:before="38" w:line="276" w:lineRule="auto"/>
        <w:ind w:right="129"/>
        <w:jc w:val="both"/>
      </w:pPr>
      <w:r>
        <w:t xml:space="preserve">1.  </w:t>
      </w:r>
      <w:r>
        <w:rPr>
          <w:spacing w:val="3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prodlení</w:t>
      </w:r>
      <w:r>
        <w:rPr>
          <w:spacing w:val="2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úhradou</w:t>
      </w:r>
      <w:r>
        <w:rPr>
          <w:spacing w:val="22"/>
        </w:rPr>
        <w:t xml:space="preserve"> </w:t>
      </w:r>
      <w:r>
        <w:t>faktury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obě</w:t>
      </w:r>
      <w:r>
        <w:rPr>
          <w:spacing w:val="23"/>
        </w:rPr>
        <w:t xml:space="preserve"> </w:t>
      </w:r>
      <w:r>
        <w:t>smluvní</w:t>
      </w:r>
      <w:r>
        <w:rPr>
          <w:spacing w:val="20"/>
        </w:rPr>
        <w:t xml:space="preserve"> </w:t>
      </w:r>
      <w:r>
        <w:t>strany</w:t>
      </w:r>
      <w:r>
        <w:rPr>
          <w:spacing w:val="22"/>
        </w:rPr>
        <w:t xml:space="preserve"> </w:t>
      </w:r>
      <w:r>
        <w:t>dohodly</w:t>
      </w:r>
      <w:r>
        <w:rPr>
          <w:spacing w:val="24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úroku</w:t>
      </w:r>
      <w:r>
        <w:rPr>
          <w:spacing w:val="20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prodlení</w:t>
      </w:r>
      <w:r>
        <w:rPr>
          <w:spacing w:val="23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výši</w:t>
      </w:r>
      <w:r>
        <w:rPr>
          <w:spacing w:val="19"/>
        </w:rPr>
        <w:t xml:space="preserve"> </w:t>
      </w:r>
      <w:r>
        <w:t>0,05%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dlužné</w:t>
      </w:r>
      <w:r>
        <w:rPr>
          <w:spacing w:val="1"/>
        </w:rPr>
        <w:t xml:space="preserve"> </w:t>
      </w:r>
      <w:r>
        <w:t>částky za každý i započatý</w:t>
      </w:r>
      <w:r>
        <w:rPr>
          <w:spacing w:val="-1"/>
        </w:rPr>
        <w:t xml:space="preserve"> </w:t>
      </w:r>
      <w:r>
        <w:t>den prodlení až do</w:t>
      </w:r>
      <w:r>
        <w:rPr>
          <w:spacing w:val="-2"/>
        </w:rPr>
        <w:t xml:space="preserve"> </w:t>
      </w:r>
      <w:r>
        <w:t>úplného zaplacení.</w:t>
      </w:r>
    </w:p>
    <w:p w14:paraId="4B5B20AD" w14:textId="77777777" w:rsidR="006712AD" w:rsidRDefault="006712AD">
      <w:pPr>
        <w:pStyle w:val="Zkladntext"/>
        <w:spacing w:before="12"/>
        <w:ind w:left="0" w:firstLine="0"/>
        <w:rPr>
          <w:sz w:val="21"/>
        </w:rPr>
      </w:pPr>
    </w:p>
    <w:p w14:paraId="020171EE" w14:textId="77777777" w:rsidR="006712AD" w:rsidRDefault="00C84E20">
      <w:pPr>
        <w:pStyle w:val="Nadpis1"/>
        <w:numPr>
          <w:ilvl w:val="0"/>
          <w:numId w:val="11"/>
        </w:numPr>
        <w:tabs>
          <w:tab w:val="left" w:pos="4299"/>
        </w:tabs>
        <w:ind w:left="4298" w:hanging="586"/>
        <w:jc w:val="both"/>
      </w:pPr>
      <w:r>
        <w:t>Odstoupení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smlouvy</w:t>
      </w:r>
    </w:p>
    <w:p w14:paraId="0C7C6C37" w14:textId="77777777" w:rsidR="006712AD" w:rsidRDefault="00C84E20">
      <w:pPr>
        <w:pStyle w:val="Odstavecseseznamem"/>
        <w:numPr>
          <w:ilvl w:val="0"/>
          <w:numId w:val="4"/>
        </w:numPr>
        <w:tabs>
          <w:tab w:val="left" w:pos="495"/>
        </w:tabs>
        <w:spacing w:before="41"/>
        <w:ind w:hanging="362"/>
        <w:jc w:val="both"/>
      </w:pPr>
      <w:r>
        <w:t>Smlouvu</w:t>
      </w:r>
      <w:r>
        <w:rPr>
          <w:spacing w:val="-3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možné</w:t>
      </w:r>
      <w:r>
        <w:rPr>
          <w:spacing w:val="-1"/>
        </w:rPr>
        <w:t xml:space="preserve"> </w:t>
      </w:r>
      <w:r>
        <w:t>vypovědět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výjimkou</w:t>
      </w:r>
      <w:r>
        <w:rPr>
          <w:spacing w:val="-6"/>
        </w:rPr>
        <w:t xml:space="preserve"> </w:t>
      </w:r>
      <w:r>
        <w:t>možnosti</w:t>
      </w:r>
      <w:r>
        <w:rPr>
          <w:spacing w:val="-4"/>
        </w:rPr>
        <w:t xml:space="preserve"> </w:t>
      </w:r>
      <w:r>
        <w:t>odstoupení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její</w:t>
      </w:r>
      <w:r>
        <w:rPr>
          <w:spacing w:val="-1"/>
        </w:rPr>
        <w:t xml:space="preserve"> </w:t>
      </w:r>
      <w:r>
        <w:t>podstatné</w:t>
      </w:r>
      <w:r>
        <w:rPr>
          <w:spacing w:val="-2"/>
        </w:rPr>
        <w:t xml:space="preserve"> </w:t>
      </w:r>
      <w:r>
        <w:t>porušení.</w:t>
      </w:r>
    </w:p>
    <w:p w14:paraId="1C5028AA" w14:textId="77777777" w:rsidR="006712AD" w:rsidRDefault="00C84E20">
      <w:pPr>
        <w:pStyle w:val="Odstavecseseznamem"/>
        <w:numPr>
          <w:ilvl w:val="0"/>
          <w:numId w:val="4"/>
        </w:numPr>
        <w:tabs>
          <w:tab w:val="left" w:pos="495"/>
        </w:tabs>
        <w:spacing w:before="41" w:line="276" w:lineRule="auto"/>
        <w:ind w:right="131"/>
        <w:jc w:val="both"/>
      </w:pPr>
      <w:r>
        <w:t>Za podstatné porušení smlouvy obě smluvní strany považují i prodlení sjednaného termínu dodávky delší</w:t>
      </w:r>
      <w:r>
        <w:rPr>
          <w:spacing w:val="1"/>
        </w:rPr>
        <w:t xml:space="preserve"> </w:t>
      </w:r>
      <w:r>
        <w:t>než 60</w:t>
      </w:r>
      <w:r>
        <w:rPr>
          <w:spacing w:val="-2"/>
        </w:rPr>
        <w:t xml:space="preserve"> </w:t>
      </w:r>
      <w:r>
        <w:t>dní.</w:t>
      </w:r>
    </w:p>
    <w:p w14:paraId="4A34D272" w14:textId="77777777" w:rsidR="006712AD" w:rsidRDefault="00C84E20">
      <w:pPr>
        <w:pStyle w:val="Odstavecseseznamem"/>
        <w:numPr>
          <w:ilvl w:val="0"/>
          <w:numId w:val="4"/>
        </w:numPr>
        <w:tabs>
          <w:tab w:val="left" w:pos="495"/>
        </w:tabs>
        <w:spacing w:line="276" w:lineRule="auto"/>
        <w:ind w:right="128"/>
        <w:jc w:val="both"/>
      </w:pPr>
      <w:r>
        <w:t>Odstoupení od smlouvy přitom nezbavuje prodávajícího povinnosti uhradit kupujícímu veškeré doposud</w:t>
      </w:r>
      <w:r>
        <w:rPr>
          <w:spacing w:val="1"/>
        </w:rPr>
        <w:t xml:space="preserve"> </w:t>
      </w:r>
      <w:r>
        <w:t>kupujícím</w:t>
      </w:r>
      <w:r>
        <w:rPr>
          <w:spacing w:val="-1"/>
        </w:rPr>
        <w:t xml:space="preserve"> </w:t>
      </w:r>
      <w:r>
        <w:t>uplatněné</w:t>
      </w:r>
      <w:r>
        <w:rPr>
          <w:spacing w:val="1"/>
        </w:rPr>
        <w:t xml:space="preserve"> </w:t>
      </w:r>
      <w:r>
        <w:t>pokuty.</w:t>
      </w:r>
    </w:p>
    <w:p w14:paraId="677A420E" w14:textId="77777777" w:rsidR="006712AD" w:rsidRDefault="00C84E20">
      <w:pPr>
        <w:pStyle w:val="Odstavecseseznamem"/>
        <w:numPr>
          <w:ilvl w:val="0"/>
          <w:numId w:val="4"/>
        </w:numPr>
        <w:tabs>
          <w:tab w:val="left" w:pos="495"/>
        </w:tabs>
        <w:spacing w:before="1" w:line="276" w:lineRule="auto"/>
        <w:ind w:right="127"/>
        <w:jc w:val="both"/>
      </w:pPr>
      <w:r>
        <w:t>V případě odstoupení kupujícího od smlouvy jsou smluvní strany povinny ve lhůtě 30-ti dnů od doručení</w:t>
      </w:r>
      <w:r>
        <w:rPr>
          <w:spacing w:val="1"/>
        </w:rPr>
        <w:t xml:space="preserve"> </w:t>
      </w:r>
      <w:r>
        <w:t>písemného</w:t>
      </w:r>
      <w:r>
        <w:rPr>
          <w:spacing w:val="1"/>
        </w:rPr>
        <w:t xml:space="preserve"> </w:t>
      </w:r>
      <w:r>
        <w:t>odstoupení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vypořádat</w:t>
      </w:r>
      <w:r>
        <w:rPr>
          <w:spacing w:val="1"/>
        </w:rPr>
        <w:t xml:space="preserve"> </w:t>
      </w:r>
      <w:r>
        <w:t>vzájemně</w:t>
      </w:r>
      <w:r>
        <w:rPr>
          <w:spacing w:val="1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závazky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pohledávky</w:t>
      </w:r>
      <w:r>
        <w:rPr>
          <w:spacing w:val="1"/>
        </w:rPr>
        <w:t xml:space="preserve"> </w:t>
      </w:r>
      <w:r>
        <w:t>vyplývající</w:t>
      </w:r>
      <w:r>
        <w:rPr>
          <w:spacing w:val="1"/>
        </w:rPr>
        <w:t xml:space="preserve"> </w:t>
      </w:r>
      <w:r>
        <w:t>z této</w:t>
      </w:r>
      <w:r>
        <w:rPr>
          <w:spacing w:val="1"/>
        </w:rPr>
        <w:t xml:space="preserve"> </w:t>
      </w:r>
      <w:r>
        <w:t>smlouvy.</w:t>
      </w:r>
    </w:p>
    <w:p w14:paraId="58450520" w14:textId="77777777" w:rsidR="006712AD" w:rsidRDefault="006712AD">
      <w:pPr>
        <w:spacing w:line="276" w:lineRule="auto"/>
        <w:jc w:val="both"/>
        <w:sectPr w:rsidR="006712AD">
          <w:pgSz w:w="11910" w:h="16840"/>
          <w:pgMar w:top="900" w:right="1000" w:bottom="1320" w:left="860" w:header="0" w:footer="1122" w:gutter="0"/>
          <w:cols w:space="708"/>
        </w:sectPr>
      </w:pPr>
    </w:p>
    <w:p w14:paraId="6AE287FF" w14:textId="77777777" w:rsidR="006712AD" w:rsidRDefault="00C84E20">
      <w:pPr>
        <w:pStyle w:val="Nadpis1"/>
        <w:numPr>
          <w:ilvl w:val="0"/>
          <w:numId w:val="11"/>
        </w:numPr>
        <w:tabs>
          <w:tab w:val="left" w:pos="4933"/>
        </w:tabs>
        <w:spacing w:before="32"/>
        <w:ind w:left="4932" w:hanging="532"/>
        <w:jc w:val="both"/>
      </w:pPr>
      <w:r>
        <w:lastRenderedPageBreak/>
        <w:t>Vyšší</w:t>
      </w:r>
      <w:r>
        <w:rPr>
          <w:spacing w:val="-2"/>
        </w:rPr>
        <w:t xml:space="preserve"> </w:t>
      </w:r>
      <w:r>
        <w:t>moc</w:t>
      </w:r>
    </w:p>
    <w:p w14:paraId="0F8826A5" w14:textId="77777777" w:rsidR="006712AD" w:rsidRDefault="00C84E20">
      <w:pPr>
        <w:pStyle w:val="Odstavecseseznamem"/>
        <w:numPr>
          <w:ilvl w:val="0"/>
          <w:numId w:val="3"/>
        </w:numPr>
        <w:tabs>
          <w:tab w:val="left" w:pos="495"/>
        </w:tabs>
        <w:spacing w:before="39" w:line="276" w:lineRule="auto"/>
        <w:ind w:right="128"/>
        <w:jc w:val="both"/>
      </w:pPr>
      <w:r>
        <w:rPr>
          <w:spacing w:val="-1"/>
        </w:rPr>
        <w:t>Vyšší</w:t>
      </w:r>
      <w:r>
        <w:rPr>
          <w:spacing w:val="-11"/>
        </w:rPr>
        <w:t xml:space="preserve"> </w:t>
      </w:r>
      <w:r>
        <w:rPr>
          <w:spacing w:val="-1"/>
        </w:rPr>
        <w:t>mocí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pro</w:t>
      </w:r>
      <w:r>
        <w:rPr>
          <w:spacing w:val="-8"/>
        </w:rPr>
        <w:t xml:space="preserve"> </w:t>
      </w:r>
      <w:r>
        <w:t>potřeby</w:t>
      </w:r>
      <w:r>
        <w:rPr>
          <w:spacing w:val="-10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rozumí</w:t>
      </w:r>
      <w:r>
        <w:rPr>
          <w:spacing w:val="-10"/>
        </w:rPr>
        <w:t xml:space="preserve"> </w:t>
      </w:r>
      <w:r>
        <w:t>zejména</w:t>
      </w:r>
      <w:r>
        <w:rPr>
          <w:spacing w:val="-7"/>
        </w:rPr>
        <w:t xml:space="preserve"> </w:t>
      </w:r>
      <w:r>
        <w:t>události,</w:t>
      </w:r>
      <w:r>
        <w:rPr>
          <w:spacing w:val="-10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nastaly</w:t>
      </w:r>
      <w:r>
        <w:rPr>
          <w:spacing w:val="-7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okolností,</w:t>
      </w:r>
      <w:r>
        <w:rPr>
          <w:spacing w:val="-8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nemohly</w:t>
      </w:r>
      <w:r>
        <w:rPr>
          <w:spacing w:val="-47"/>
        </w:rPr>
        <w:t xml:space="preserve"> </w:t>
      </w:r>
      <w:r>
        <w:t>být smluvními stranami odvráceny, které nebylo možné předvídat a které nebyly způsobeny zanedbáním</w:t>
      </w:r>
      <w:r>
        <w:rPr>
          <w:spacing w:val="1"/>
        </w:rPr>
        <w:t xml:space="preserve"> </w:t>
      </w:r>
      <w:r>
        <w:t>povinností žádné ze smluvních stran, jako např. války, revoluce, požáry, záplavy, zemětřesení, epidemie</w:t>
      </w:r>
      <w:r>
        <w:rPr>
          <w:spacing w:val="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dopravní embarga.</w:t>
      </w:r>
    </w:p>
    <w:p w14:paraId="753F35B8" w14:textId="77777777" w:rsidR="006712AD" w:rsidRDefault="00C84E20">
      <w:pPr>
        <w:pStyle w:val="Odstavecseseznamem"/>
        <w:numPr>
          <w:ilvl w:val="0"/>
          <w:numId w:val="3"/>
        </w:numPr>
        <w:tabs>
          <w:tab w:val="left" w:pos="495"/>
        </w:tabs>
        <w:spacing w:before="1" w:line="276" w:lineRule="auto"/>
        <w:ind w:right="127"/>
        <w:jc w:val="both"/>
      </w:pPr>
      <w:r>
        <w:t>Nastane-li situace vyšší moci, uvědomí smluvní strana o takovém stavu, o jeho příčině a jeho skončení</w:t>
      </w:r>
      <w:r>
        <w:rPr>
          <w:spacing w:val="1"/>
        </w:rPr>
        <w:t xml:space="preserve"> </w:t>
      </w:r>
      <w:r>
        <w:t>druhou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stranu.</w:t>
      </w:r>
      <w:r>
        <w:rPr>
          <w:spacing w:val="-4"/>
        </w:rPr>
        <w:t xml:space="preserve"> </w:t>
      </w:r>
      <w:r>
        <w:t>Prodávající</w:t>
      </w:r>
      <w:r>
        <w:rPr>
          <w:spacing w:val="-2"/>
        </w:rPr>
        <w:t xml:space="preserve"> </w:t>
      </w:r>
      <w:r>
        <w:t>je povinen hledat</w:t>
      </w:r>
      <w:r>
        <w:rPr>
          <w:spacing w:val="-1"/>
        </w:rPr>
        <w:t xml:space="preserve"> </w:t>
      </w:r>
      <w:r>
        <w:t>alternativní</w:t>
      </w:r>
      <w:r>
        <w:rPr>
          <w:spacing w:val="-4"/>
        </w:rPr>
        <w:t xml:space="preserve"> </w:t>
      </w:r>
      <w:r>
        <w:t>prostředky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splnění</w:t>
      </w:r>
      <w:r>
        <w:rPr>
          <w:spacing w:val="-1"/>
        </w:rPr>
        <w:t xml:space="preserve"> </w:t>
      </w:r>
      <w:r>
        <w:t>smlouvy.</w:t>
      </w:r>
    </w:p>
    <w:p w14:paraId="14FCD360" w14:textId="77777777" w:rsidR="006712AD" w:rsidRDefault="006712AD">
      <w:pPr>
        <w:pStyle w:val="Zkladntext"/>
        <w:spacing w:before="3"/>
        <w:ind w:left="0" w:firstLine="0"/>
        <w:rPr>
          <w:sz w:val="25"/>
        </w:rPr>
      </w:pPr>
    </w:p>
    <w:p w14:paraId="4245C358" w14:textId="77777777" w:rsidR="006712AD" w:rsidRDefault="00C84E20">
      <w:pPr>
        <w:pStyle w:val="Nadpis1"/>
        <w:numPr>
          <w:ilvl w:val="0"/>
          <w:numId w:val="11"/>
        </w:numPr>
        <w:tabs>
          <w:tab w:val="left" w:pos="4623"/>
        </w:tabs>
        <w:ind w:left="4622" w:hanging="586"/>
        <w:jc w:val="both"/>
      </w:pPr>
      <w:r>
        <w:t>Ostatní</w:t>
      </w:r>
      <w:r>
        <w:rPr>
          <w:spacing w:val="-4"/>
        </w:rPr>
        <w:t xml:space="preserve"> </w:t>
      </w:r>
      <w:r>
        <w:t>ujednání</w:t>
      </w:r>
    </w:p>
    <w:p w14:paraId="0963ED06" w14:textId="77777777" w:rsidR="006712AD" w:rsidRDefault="00C84E20">
      <w:pPr>
        <w:pStyle w:val="Odstavecseseznamem"/>
        <w:numPr>
          <w:ilvl w:val="0"/>
          <w:numId w:val="2"/>
        </w:numPr>
        <w:tabs>
          <w:tab w:val="left" w:pos="495"/>
        </w:tabs>
        <w:spacing w:before="41" w:line="273" w:lineRule="auto"/>
        <w:ind w:right="127"/>
        <w:jc w:val="both"/>
      </w:pPr>
      <w:r>
        <w:t>Prodávající</w:t>
      </w:r>
      <w:r>
        <w:rPr>
          <w:spacing w:val="-12"/>
        </w:rPr>
        <w:t xml:space="preserve"> </w:t>
      </w:r>
      <w:r>
        <w:t>musí</w:t>
      </w:r>
      <w:r>
        <w:rPr>
          <w:spacing w:val="-8"/>
        </w:rPr>
        <w:t xml:space="preserve"> </w:t>
      </w:r>
      <w:r>
        <w:t>při</w:t>
      </w:r>
      <w:r>
        <w:rPr>
          <w:spacing w:val="-8"/>
        </w:rPr>
        <w:t xml:space="preserve"> </w:t>
      </w:r>
      <w:r>
        <w:t>realizaci</w:t>
      </w:r>
      <w:r>
        <w:rPr>
          <w:spacing w:val="-8"/>
        </w:rPr>
        <w:t xml:space="preserve"> </w:t>
      </w:r>
      <w:r>
        <w:t>zakázky</w:t>
      </w:r>
      <w:r>
        <w:rPr>
          <w:spacing w:val="-8"/>
        </w:rPr>
        <w:t xml:space="preserve"> </w:t>
      </w:r>
      <w:r>
        <w:t>respektovat</w:t>
      </w:r>
      <w:r>
        <w:rPr>
          <w:spacing w:val="-10"/>
        </w:rPr>
        <w:t xml:space="preserve"> </w:t>
      </w:r>
      <w:r>
        <w:t>veškeré</w:t>
      </w:r>
      <w:r>
        <w:rPr>
          <w:spacing w:val="-8"/>
        </w:rPr>
        <w:t xml:space="preserve"> </w:t>
      </w:r>
      <w:r>
        <w:t>závazné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platné</w:t>
      </w:r>
      <w:r>
        <w:rPr>
          <w:spacing w:val="-9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t>technické</w:t>
      </w:r>
      <w:r>
        <w:rPr>
          <w:spacing w:val="-7"/>
        </w:rPr>
        <w:t xml:space="preserve"> </w:t>
      </w:r>
      <w:r>
        <w:t>normy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platné</w:t>
      </w:r>
      <w:r>
        <w:rPr>
          <w:spacing w:val="-48"/>
        </w:rPr>
        <w:t xml:space="preserve"> </w:t>
      </w:r>
      <w:r>
        <w:t>bezpečnostní</w:t>
      </w:r>
      <w:r>
        <w:rPr>
          <w:spacing w:val="-1"/>
        </w:rPr>
        <w:t xml:space="preserve"> </w:t>
      </w:r>
      <w:r>
        <w:t>předpisy.</w:t>
      </w:r>
    </w:p>
    <w:p w14:paraId="5988C1CA" w14:textId="77777777" w:rsidR="006712AD" w:rsidRDefault="00C84E20">
      <w:pPr>
        <w:pStyle w:val="Odstavecseseznamem"/>
        <w:numPr>
          <w:ilvl w:val="0"/>
          <w:numId w:val="2"/>
        </w:numPr>
        <w:tabs>
          <w:tab w:val="left" w:pos="495"/>
        </w:tabs>
        <w:spacing w:before="5" w:line="276" w:lineRule="auto"/>
        <w:ind w:right="125"/>
        <w:jc w:val="both"/>
      </w:pPr>
      <w:r>
        <w:t>Kupující převezme dodané vozidlo potvrzením předávacího protokolu, přebírající osoba vedoucí provozu</w:t>
      </w:r>
      <w:r>
        <w:rPr>
          <w:spacing w:val="1"/>
        </w:rPr>
        <w:t xml:space="preserve"> </w:t>
      </w:r>
      <w:r>
        <w:t>paní</w:t>
      </w:r>
      <w:r>
        <w:rPr>
          <w:spacing w:val="1"/>
        </w:rPr>
        <w:t xml:space="preserve"> </w:t>
      </w:r>
      <w:r>
        <w:t>Bc.</w:t>
      </w:r>
      <w:r>
        <w:rPr>
          <w:spacing w:val="1"/>
        </w:rPr>
        <w:t xml:space="preserve"> </w:t>
      </w:r>
      <w:r>
        <w:t>Bakalíková.</w:t>
      </w:r>
      <w:r>
        <w:rPr>
          <w:spacing w:val="1"/>
        </w:rPr>
        <w:t xml:space="preserve"> </w:t>
      </w:r>
      <w:r>
        <w:t>Prodávající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dodat</w:t>
      </w:r>
      <w:r>
        <w:rPr>
          <w:spacing w:val="1"/>
        </w:rPr>
        <w:t xml:space="preserve"> </w:t>
      </w:r>
      <w:r>
        <w:t>společně</w:t>
      </w:r>
      <w:r>
        <w:rPr>
          <w:spacing w:val="1"/>
        </w:rPr>
        <w:t xml:space="preserve"> </w:t>
      </w:r>
      <w:r>
        <w:t>s vozidlem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všechny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stanovené</w:t>
      </w:r>
      <w:r>
        <w:rPr>
          <w:spacing w:val="-47"/>
        </w:rPr>
        <w:t xml:space="preserve"> </w:t>
      </w:r>
      <w:r>
        <w:t>právními</w:t>
      </w:r>
      <w:r>
        <w:rPr>
          <w:spacing w:val="-1"/>
        </w:rPr>
        <w:t xml:space="preserve"> </w:t>
      </w:r>
      <w:r>
        <w:t>předpisy</w:t>
      </w:r>
      <w:r>
        <w:rPr>
          <w:spacing w:val="1"/>
        </w:rPr>
        <w:t xml:space="preserve"> </w:t>
      </w:r>
      <w:r>
        <w:t>ČR a</w:t>
      </w:r>
      <w:r>
        <w:rPr>
          <w:spacing w:val="-1"/>
        </w:rPr>
        <w:t xml:space="preserve"> </w:t>
      </w:r>
      <w:r>
        <w:t>další doklady vztahující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 jeho</w:t>
      </w:r>
      <w:r>
        <w:rPr>
          <w:spacing w:val="1"/>
        </w:rPr>
        <w:t xml:space="preserve"> </w:t>
      </w:r>
      <w:r>
        <w:t>převzetí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používání.</w:t>
      </w:r>
    </w:p>
    <w:p w14:paraId="6E7F4E94" w14:textId="77777777" w:rsidR="006712AD" w:rsidRDefault="00C84E20">
      <w:pPr>
        <w:pStyle w:val="Odstavecseseznamem"/>
        <w:numPr>
          <w:ilvl w:val="0"/>
          <w:numId w:val="2"/>
        </w:numPr>
        <w:tabs>
          <w:tab w:val="left" w:pos="495"/>
        </w:tabs>
        <w:spacing w:line="276" w:lineRule="auto"/>
        <w:ind w:right="128"/>
        <w:jc w:val="both"/>
      </w:pPr>
      <w:r>
        <w:t>Vlastnické právo k dodanému vozidlu přechází na kupujícího zaplacením kupní částky prodávajícímu.</w:t>
      </w:r>
      <w:r>
        <w:rPr>
          <w:spacing w:val="1"/>
        </w:rPr>
        <w:t xml:space="preserve"> </w:t>
      </w:r>
      <w:r>
        <w:t>Podpisem předávacího protokolu kupujícím a převzetím vozidla přechází na kupujícího také nebezpečí</w:t>
      </w:r>
      <w:r>
        <w:rPr>
          <w:spacing w:val="1"/>
        </w:rPr>
        <w:t xml:space="preserve"> </w:t>
      </w:r>
      <w:r>
        <w:t>vzniku</w:t>
      </w:r>
      <w:r>
        <w:rPr>
          <w:spacing w:val="-1"/>
        </w:rPr>
        <w:t xml:space="preserve"> </w:t>
      </w:r>
      <w:r>
        <w:t>škody.</w:t>
      </w:r>
    </w:p>
    <w:p w14:paraId="24F668B2" w14:textId="77777777" w:rsidR="006712AD" w:rsidRDefault="00C84E20">
      <w:pPr>
        <w:pStyle w:val="Odstavecseseznamem"/>
        <w:numPr>
          <w:ilvl w:val="0"/>
          <w:numId w:val="2"/>
        </w:numPr>
        <w:tabs>
          <w:tab w:val="left" w:pos="495"/>
        </w:tabs>
        <w:spacing w:line="276" w:lineRule="auto"/>
        <w:ind w:right="126"/>
        <w:jc w:val="both"/>
      </w:pPr>
      <w:r>
        <w:t>Prodávající se podpisem této smlouvy stává podle ustanovení § 2 písm. e) zákona č. 320/2001 Sb., o</w:t>
      </w:r>
      <w:r>
        <w:rPr>
          <w:spacing w:val="1"/>
        </w:rPr>
        <w:t xml:space="preserve"> </w:t>
      </w:r>
      <w:r>
        <w:t>finanční kontrole ve veřejné správě a o změně některých zákonů (zákon o finanční kontrole), ve znění</w:t>
      </w:r>
      <w:r>
        <w:rPr>
          <w:spacing w:val="1"/>
        </w:rPr>
        <w:t xml:space="preserve"> </w:t>
      </w:r>
      <w:r>
        <w:t>pozdějších</w:t>
      </w:r>
      <w:r>
        <w:rPr>
          <w:spacing w:val="5"/>
        </w:rPr>
        <w:t xml:space="preserve"> </w:t>
      </w:r>
      <w:r>
        <w:t>předpisů,</w:t>
      </w:r>
      <w:r>
        <w:rPr>
          <w:spacing w:val="5"/>
        </w:rPr>
        <w:t xml:space="preserve"> </w:t>
      </w:r>
      <w:r>
        <w:t>osobou</w:t>
      </w:r>
      <w:r>
        <w:rPr>
          <w:spacing w:val="5"/>
        </w:rPr>
        <w:t xml:space="preserve"> </w:t>
      </w:r>
      <w:r>
        <w:t>povinnou</w:t>
      </w:r>
      <w:r>
        <w:rPr>
          <w:spacing w:val="4"/>
        </w:rPr>
        <w:t xml:space="preserve"> </w:t>
      </w:r>
      <w:r>
        <w:t>spolupůsobit</w:t>
      </w:r>
      <w:r>
        <w:rPr>
          <w:spacing w:val="6"/>
        </w:rPr>
        <w:t xml:space="preserve"> </w:t>
      </w:r>
      <w:r>
        <w:t>při</w:t>
      </w:r>
      <w:r>
        <w:rPr>
          <w:spacing w:val="5"/>
        </w:rPr>
        <w:t xml:space="preserve"> </w:t>
      </w:r>
      <w:r>
        <w:t>výkonu</w:t>
      </w:r>
      <w:r>
        <w:rPr>
          <w:spacing w:val="5"/>
        </w:rPr>
        <w:t xml:space="preserve"> </w:t>
      </w:r>
      <w:r>
        <w:t>finanční</w:t>
      </w:r>
      <w:r>
        <w:rPr>
          <w:spacing w:val="4"/>
        </w:rPr>
        <w:t xml:space="preserve"> </w:t>
      </w:r>
      <w:r>
        <w:t>kontroly</w:t>
      </w:r>
      <w:r>
        <w:rPr>
          <w:spacing w:val="4"/>
        </w:rPr>
        <w:t xml:space="preserve"> </w:t>
      </w:r>
      <w:r>
        <w:t>prováděné</w:t>
      </w:r>
      <w:r>
        <w:rPr>
          <w:spacing w:val="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souvislosti</w:t>
      </w:r>
      <w:r>
        <w:rPr>
          <w:spacing w:val="-48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úhradou</w:t>
      </w:r>
      <w:r>
        <w:rPr>
          <w:spacing w:val="-1"/>
        </w:rPr>
        <w:t xml:space="preserve"> </w:t>
      </w:r>
      <w:r>
        <w:t>zboží nebo</w:t>
      </w:r>
      <w:r>
        <w:rPr>
          <w:spacing w:val="1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veřejných</w:t>
      </w:r>
      <w:r>
        <w:rPr>
          <w:spacing w:val="-3"/>
        </w:rPr>
        <w:t xml:space="preserve"> </w:t>
      </w:r>
      <w:r>
        <w:t>výdajů.</w:t>
      </w:r>
    </w:p>
    <w:p w14:paraId="1C1B41EB" w14:textId="77777777" w:rsidR="006712AD" w:rsidRDefault="006712AD">
      <w:pPr>
        <w:pStyle w:val="Zkladntext"/>
        <w:spacing w:before="1"/>
        <w:ind w:left="0" w:firstLine="0"/>
      </w:pPr>
    </w:p>
    <w:p w14:paraId="5CBC9243" w14:textId="77777777" w:rsidR="006712AD" w:rsidRDefault="00C84E20">
      <w:pPr>
        <w:pStyle w:val="Nadpis1"/>
        <w:numPr>
          <w:ilvl w:val="0"/>
          <w:numId w:val="11"/>
        </w:numPr>
        <w:tabs>
          <w:tab w:val="left" w:pos="4491"/>
        </w:tabs>
        <w:ind w:left="4490" w:hanging="642"/>
        <w:jc w:val="both"/>
      </w:pPr>
      <w:r>
        <w:t>Závěrečná</w:t>
      </w:r>
      <w:r>
        <w:rPr>
          <w:spacing w:val="-4"/>
        </w:rPr>
        <w:t xml:space="preserve"> </w:t>
      </w:r>
      <w:r>
        <w:t>ujednání</w:t>
      </w:r>
    </w:p>
    <w:p w14:paraId="4943EF87" w14:textId="77777777" w:rsidR="006712AD" w:rsidRDefault="00C84E20">
      <w:pPr>
        <w:pStyle w:val="Odstavecseseznamem"/>
        <w:numPr>
          <w:ilvl w:val="0"/>
          <w:numId w:val="1"/>
        </w:numPr>
        <w:tabs>
          <w:tab w:val="left" w:pos="495"/>
        </w:tabs>
        <w:spacing w:before="39" w:line="276" w:lineRule="auto"/>
        <w:ind w:right="126"/>
        <w:jc w:val="both"/>
      </w:pPr>
      <w:r>
        <w:t>Tato smlouva nabývá platnosti a účinnosti dnem podpisu smluvními stranami (pokud nebude podepsána</w:t>
      </w:r>
      <w:r>
        <w:rPr>
          <w:spacing w:val="1"/>
        </w:rPr>
        <w:t xml:space="preserve"> </w:t>
      </w:r>
      <w:r>
        <w:t>oběma</w:t>
      </w:r>
      <w:r>
        <w:rPr>
          <w:spacing w:val="-1"/>
        </w:rPr>
        <w:t xml:space="preserve"> </w:t>
      </w:r>
      <w:r>
        <w:t>smluvními</w:t>
      </w:r>
      <w:r>
        <w:rPr>
          <w:spacing w:val="-1"/>
        </w:rPr>
        <w:t xml:space="preserve"> </w:t>
      </w:r>
      <w:r>
        <w:t>stranami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stejný</w:t>
      </w:r>
      <w:r>
        <w:rPr>
          <w:spacing w:val="-1"/>
        </w:rPr>
        <w:t xml:space="preserve"> </w:t>
      </w:r>
      <w:r>
        <w:t>den,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dnem podpisu</w:t>
      </w:r>
      <w:r>
        <w:rPr>
          <w:spacing w:val="-2"/>
        </w:rPr>
        <w:t xml:space="preserve"> </w:t>
      </w:r>
      <w:r>
        <w:t>den,</w:t>
      </w:r>
      <w:r>
        <w:rPr>
          <w:spacing w:val="-1"/>
        </w:rPr>
        <w:t xml:space="preserve"> </w:t>
      </w:r>
      <w:r>
        <w:t>kdy ji</w:t>
      </w:r>
      <w:r>
        <w:rPr>
          <w:spacing w:val="-4"/>
        </w:rPr>
        <w:t xml:space="preserve"> </w:t>
      </w:r>
      <w:r>
        <w:t>podepíše</w:t>
      </w:r>
      <w:r>
        <w:rPr>
          <w:spacing w:val="-3"/>
        </w:rPr>
        <w:t xml:space="preserve"> </w:t>
      </w:r>
      <w:r>
        <w:t>druhá</w:t>
      </w:r>
      <w:r>
        <w:rPr>
          <w:spacing w:val="-1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strana).</w:t>
      </w:r>
    </w:p>
    <w:p w14:paraId="4E48EA0E" w14:textId="77777777" w:rsidR="006712AD" w:rsidRDefault="00C84E20">
      <w:pPr>
        <w:pStyle w:val="Odstavecseseznamem"/>
        <w:numPr>
          <w:ilvl w:val="0"/>
          <w:numId w:val="1"/>
        </w:numPr>
        <w:tabs>
          <w:tab w:val="left" w:pos="495"/>
        </w:tabs>
        <w:spacing w:before="1" w:line="276" w:lineRule="auto"/>
        <w:ind w:right="127"/>
        <w:jc w:val="both"/>
      </w:pPr>
      <w:r>
        <w:t>Jakákoliv změna smlouvy musí mít písemnou formu a musí být podepsána osobami oprávněnými jednat a</w:t>
      </w:r>
      <w:r>
        <w:rPr>
          <w:spacing w:val="-47"/>
        </w:rPr>
        <w:t xml:space="preserve"> </w:t>
      </w:r>
      <w:r>
        <w:t>podepisovat za kupujícího a prodávajícího nebo osobami jimi zmocněnými. Změny smlouvy se sjednávají</w:t>
      </w:r>
      <w:r>
        <w:rPr>
          <w:spacing w:val="1"/>
        </w:rPr>
        <w:t xml:space="preserve"> </w:t>
      </w:r>
      <w:r>
        <w:t>zásadně</w:t>
      </w:r>
      <w:r>
        <w:rPr>
          <w:spacing w:val="-4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dodatek</w:t>
      </w:r>
      <w:r>
        <w:rPr>
          <w:spacing w:val="-6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smlouvě</w:t>
      </w:r>
      <w:r>
        <w:rPr>
          <w:spacing w:val="-5"/>
        </w:rPr>
        <w:t xml:space="preserve"> </w:t>
      </w:r>
      <w:r>
        <w:t>s číselným</w:t>
      </w:r>
      <w:r>
        <w:rPr>
          <w:spacing w:val="-6"/>
        </w:rPr>
        <w:t xml:space="preserve"> </w:t>
      </w:r>
      <w:r>
        <w:t>označením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pořadového</w:t>
      </w:r>
      <w:r>
        <w:rPr>
          <w:spacing w:val="-6"/>
        </w:rPr>
        <w:t xml:space="preserve"> </w:t>
      </w:r>
      <w:r>
        <w:t>čísla</w:t>
      </w:r>
      <w:r>
        <w:rPr>
          <w:spacing w:val="-6"/>
        </w:rPr>
        <w:t xml:space="preserve"> </w:t>
      </w:r>
      <w:r>
        <w:t>příslušné</w:t>
      </w:r>
      <w:r>
        <w:rPr>
          <w:spacing w:val="-5"/>
        </w:rPr>
        <w:t xml:space="preserve"> </w:t>
      </w:r>
      <w:r>
        <w:t>změny</w:t>
      </w:r>
      <w:r>
        <w:rPr>
          <w:spacing w:val="-4"/>
        </w:rPr>
        <w:t xml:space="preserve"> </w:t>
      </w:r>
      <w:r>
        <w:t>smlouvy.</w:t>
      </w:r>
      <w:r>
        <w:rPr>
          <w:spacing w:val="-47"/>
        </w:rPr>
        <w:t xml:space="preserve"> </w:t>
      </w:r>
      <w:r>
        <w:t>Předloží-li některá ze smluvních stran návrh na změnu formou písemného dodatku ke smlouvě, je druhá</w:t>
      </w:r>
      <w:r>
        <w:rPr>
          <w:spacing w:val="1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strana</w:t>
      </w:r>
      <w:r>
        <w:rPr>
          <w:spacing w:val="-4"/>
        </w:rPr>
        <w:t xml:space="preserve"> </w:t>
      </w:r>
      <w:r>
        <w:t>povinna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návrhu</w:t>
      </w:r>
      <w:r>
        <w:rPr>
          <w:spacing w:val="-5"/>
        </w:rPr>
        <w:t xml:space="preserve"> </w:t>
      </w:r>
      <w:r>
        <w:t>vyjádřit</w:t>
      </w:r>
      <w:r>
        <w:rPr>
          <w:spacing w:val="-5"/>
        </w:rPr>
        <w:t xml:space="preserve"> </w:t>
      </w:r>
      <w:r>
        <w:t>nejpozději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patnácti</w:t>
      </w:r>
      <w:r>
        <w:rPr>
          <w:spacing w:val="-2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následujícího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doručení</w:t>
      </w:r>
      <w:r>
        <w:rPr>
          <w:spacing w:val="-48"/>
        </w:rPr>
        <w:t xml:space="preserve"> </w:t>
      </w:r>
      <w:r>
        <w:t>návrhu</w:t>
      </w:r>
      <w:r>
        <w:rPr>
          <w:spacing w:val="-2"/>
        </w:rPr>
        <w:t xml:space="preserve"> </w:t>
      </w:r>
      <w:r>
        <w:t>dodatku.</w:t>
      </w:r>
    </w:p>
    <w:p w14:paraId="5E47F705" w14:textId="77777777" w:rsidR="006712AD" w:rsidRDefault="00C84E20">
      <w:pPr>
        <w:pStyle w:val="Odstavecseseznamem"/>
        <w:numPr>
          <w:ilvl w:val="0"/>
          <w:numId w:val="1"/>
        </w:numPr>
        <w:tabs>
          <w:tab w:val="left" w:pos="495"/>
        </w:tabs>
        <w:spacing w:line="278" w:lineRule="auto"/>
        <w:ind w:right="129"/>
        <w:jc w:val="both"/>
      </w:pPr>
      <w:r>
        <w:t>Právní</w:t>
      </w:r>
      <w:r>
        <w:rPr>
          <w:spacing w:val="21"/>
        </w:rPr>
        <w:t xml:space="preserve"> </w:t>
      </w:r>
      <w:r>
        <w:t>vztahy</w:t>
      </w:r>
      <w:r>
        <w:rPr>
          <w:spacing w:val="72"/>
        </w:rPr>
        <w:t xml:space="preserve"> </w:t>
      </w:r>
      <w:r>
        <w:t>touto</w:t>
      </w:r>
      <w:r>
        <w:rPr>
          <w:spacing w:val="74"/>
        </w:rPr>
        <w:t xml:space="preserve"> </w:t>
      </w:r>
      <w:r>
        <w:t>smlouvou</w:t>
      </w:r>
      <w:r>
        <w:rPr>
          <w:spacing w:val="72"/>
        </w:rPr>
        <w:t xml:space="preserve"> </w:t>
      </w:r>
      <w:r>
        <w:t>neupravené</w:t>
      </w:r>
      <w:r>
        <w:rPr>
          <w:spacing w:val="72"/>
        </w:rPr>
        <w:t xml:space="preserve"> </w:t>
      </w:r>
      <w:r>
        <w:t>se</w:t>
      </w:r>
      <w:r>
        <w:rPr>
          <w:spacing w:val="73"/>
        </w:rPr>
        <w:t xml:space="preserve"> </w:t>
      </w:r>
      <w:r>
        <w:t>řídí</w:t>
      </w:r>
      <w:r>
        <w:rPr>
          <w:spacing w:val="72"/>
        </w:rPr>
        <w:t xml:space="preserve"> </w:t>
      </w:r>
      <w:r>
        <w:t>příslušnými</w:t>
      </w:r>
      <w:r>
        <w:rPr>
          <w:spacing w:val="71"/>
        </w:rPr>
        <w:t xml:space="preserve"> </w:t>
      </w:r>
      <w:r>
        <w:t>ustanoveními</w:t>
      </w:r>
      <w:r>
        <w:rPr>
          <w:spacing w:val="72"/>
        </w:rPr>
        <w:t xml:space="preserve"> </w:t>
      </w:r>
      <w:r>
        <w:t>občanského</w:t>
      </w:r>
      <w:r>
        <w:rPr>
          <w:spacing w:val="74"/>
        </w:rPr>
        <w:t xml:space="preserve"> </w:t>
      </w:r>
      <w:r>
        <w:t>zákoníku</w:t>
      </w:r>
      <w:r>
        <w:rPr>
          <w:spacing w:val="-48"/>
        </w:rPr>
        <w:t xml:space="preserve"> </w:t>
      </w:r>
      <w:r>
        <w:t>v platném</w:t>
      </w:r>
      <w:r>
        <w:rPr>
          <w:spacing w:val="1"/>
        </w:rPr>
        <w:t xml:space="preserve"> </w:t>
      </w:r>
      <w:r>
        <w:t>znění.</w:t>
      </w:r>
    </w:p>
    <w:p w14:paraId="09DC7627" w14:textId="77777777" w:rsidR="006712AD" w:rsidRDefault="00C84E20">
      <w:pPr>
        <w:pStyle w:val="Odstavecseseznamem"/>
        <w:numPr>
          <w:ilvl w:val="0"/>
          <w:numId w:val="1"/>
        </w:numPr>
        <w:tabs>
          <w:tab w:val="left" w:pos="495"/>
        </w:tabs>
        <w:spacing w:line="263" w:lineRule="exact"/>
        <w:ind w:hanging="362"/>
        <w:jc w:val="both"/>
      </w:pPr>
      <w:r>
        <w:t>Tato</w:t>
      </w:r>
      <w:r>
        <w:rPr>
          <w:spacing w:val="-4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vyhotovuje ve</w:t>
      </w:r>
      <w:r>
        <w:rPr>
          <w:spacing w:val="-1"/>
        </w:rPr>
        <w:t xml:space="preserve"> </w:t>
      </w:r>
      <w:r>
        <w:t>dvou</w:t>
      </w:r>
      <w:r>
        <w:rPr>
          <w:spacing w:val="-5"/>
        </w:rPr>
        <w:t xml:space="preserve"> </w:t>
      </w:r>
      <w:r>
        <w:t>vyhotoveních,</w:t>
      </w:r>
      <w:r>
        <w:rPr>
          <w:spacing w:val="-1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jednom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každou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stran.</w:t>
      </w:r>
    </w:p>
    <w:p w14:paraId="69AD68E4" w14:textId="77777777" w:rsidR="006712AD" w:rsidRDefault="00C84E20">
      <w:pPr>
        <w:pStyle w:val="Odstavecseseznamem"/>
        <w:numPr>
          <w:ilvl w:val="0"/>
          <w:numId w:val="1"/>
        </w:numPr>
        <w:tabs>
          <w:tab w:val="left" w:pos="495"/>
        </w:tabs>
        <w:spacing w:before="41" w:line="276" w:lineRule="auto"/>
        <w:ind w:right="127"/>
        <w:jc w:val="both"/>
      </w:pPr>
      <w:r>
        <w:t>Na</w:t>
      </w:r>
      <w:r>
        <w:rPr>
          <w:spacing w:val="-3"/>
        </w:rPr>
        <w:t xml:space="preserve"> </w:t>
      </w:r>
      <w:r>
        <w:t>důkaz</w:t>
      </w:r>
      <w:r>
        <w:rPr>
          <w:spacing w:val="-4"/>
        </w:rPr>
        <w:t xml:space="preserve"> </w:t>
      </w:r>
      <w:r>
        <w:t>toho,</w:t>
      </w:r>
      <w:r>
        <w:rPr>
          <w:spacing w:val="-3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tato</w:t>
      </w:r>
      <w:r>
        <w:rPr>
          <w:spacing w:val="-2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byla</w:t>
      </w:r>
      <w:r>
        <w:rPr>
          <w:spacing w:val="-3"/>
        </w:rPr>
        <w:t xml:space="preserve"> </w:t>
      </w:r>
      <w:r>
        <w:t>sepsána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pravé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svobodné</w:t>
      </w:r>
      <w:r>
        <w:rPr>
          <w:spacing w:val="-3"/>
        </w:rPr>
        <w:t xml:space="preserve"> </w:t>
      </w:r>
      <w:r>
        <w:t>vůle</w:t>
      </w:r>
      <w:r>
        <w:rPr>
          <w:spacing w:val="-4"/>
        </w:rPr>
        <w:t xml:space="preserve"> </w:t>
      </w:r>
      <w:r>
        <w:t>obou</w:t>
      </w:r>
      <w:r>
        <w:rPr>
          <w:spacing w:val="-6"/>
        </w:rPr>
        <w:t xml:space="preserve"> </w:t>
      </w:r>
      <w:r>
        <w:t>smluvních</w:t>
      </w:r>
      <w:r>
        <w:rPr>
          <w:spacing w:val="-4"/>
        </w:rPr>
        <w:t xml:space="preserve"> </w:t>
      </w:r>
      <w:r>
        <w:t>stran,</w:t>
      </w:r>
      <w:r>
        <w:rPr>
          <w:spacing w:val="-2"/>
        </w:rPr>
        <w:t xml:space="preserve"> </w:t>
      </w:r>
      <w:r>
        <w:t>připojují</w:t>
      </w:r>
      <w:r>
        <w:rPr>
          <w:spacing w:val="-48"/>
        </w:rPr>
        <w:t xml:space="preserve"> </w:t>
      </w:r>
      <w:r>
        <w:t>k ní smluvní strany své</w:t>
      </w:r>
      <w:r>
        <w:rPr>
          <w:spacing w:val="-2"/>
        </w:rPr>
        <w:t xml:space="preserve"> </w:t>
      </w:r>
      <w:r>
        <w:t>podpisy.</w:t>
      </w:r>
    </w:p>
    <w:p w14:paraId="3C9DF1E8" w14:textId="77777777" w:rsidR="006712AD" w:rsidRDefault="00C84E20">
      <w:pPr>
        <w:pStyle w:val="Zkladntext"/>
        <w:tabs>
          <w:tab w:val="left" w:pos="7039"/>
        </w:tabs>
        <w:spacing w:before="102" w:line="806" w:lineRule="exact"/>
        <w:ind w:left="683" w:right="792" w:firstLine="50"/>
      </w:pPr>
      <w:r>
        <w:t>V</w:t>
      </w:r>
      <w:r>
        <w:rPr>
          <w:spacing w:val="-4"/>
        </w:rPr>
        <w:t xml:space="preserve"> </w:t>
      </w:r>
      <w:r>
        <w:t>Kroměříži dne</w:t>
      </w:r>
      <w:r>
        <w:rPr>
          <w:spacing w:val="-2"/>
        </w:rPr>
        <w:t xml:space="preserve"> </w:t>
      </w:r>
      <w:r>
        <w:t>01.</w:t>
      </w:r>
      <w:r>
        <w:rPr>
          <w:spacing w:val="-3"/>
        </w:rPr>
        <w:t xml:space="preserve"> </w:t>
      </w:r>
      <w:r>
        <w:t>06.</w:t>
      </w:r>
      <w:r>
        <w:rPr>
          <w:spacing w:val="-2"/>
        </w:rPr>
        <w:t xml:space="preserve"> </w:t>
      </w:r>
      <w:r>
        <w:t>2021</w:t>
      </w:r>
      <w:r>
        <w:tab/>
        <w:t>V Praze dne 01. 06. 2021</w:t>
      </w:r>
      <w:r>
        <w:rPr>
          <w:spacing w:val="-47"/>
        </w:rPr>
        <w:t xml:space="preserve"> </w:t>
      </w:r>
      <w:r>
        <w:t>VRATISLAV</w:t>
      </w:r>
      <w:r>
        <w:rPr>
          <w:spacing w:val="-2"/>
        </w:rPr>
        <w:t xml:space="preserve"> </w:t>
      </w:r>
      <w:r>
        <w:t>KREJČÍŘ</w:t>
      </w:r>
    </w:p>
    <w:p w14:paraId="12562D85" w14:textId="77777777" w:rsidR="006712AD" w:rsidRDefault="00C84E20">
      <w:pPr>
        <w:pStyle w:val="Zkladntext"/>
        <w:tabs>
          <w:tab w:val="left" w:pos="6902"/>
        </w:tabs>
        <w:spacing w:before="167"/>
        <w:ind w:left="681" w:firstLine="0"/>
      </w:pPr>
      <w:r>
        <w:t>Mgr.</w:t>
      </w:r>
      <w:r>
        <w:rPr>
          <w:spacing w:val="-1"/>
        </w:rPr>
        <w:t xml:space="preserve"> </w:t>
      </w:r>
      <w:r>
        <w:t>Bc.</w:t>
      </w:r>
      <w:r>
        <w:rPr>
          <w:spacing w:val="-2"/>
        </w:rPr>
        <w:t xml:space="preserve"> </w:t>
      </w:r>
      <w:r>
        <w:t>KAREL</w:t>
      </w:r>
      <w:r>
        <w:rPr>
          <w:spacing w:val="-2"/>
        </w:rPr>
        <w:t xml:space="preserve"> </w:t>
      </w:r>
      <w:r>
        <w:t>HOLÍK,</w:t>
      </w:r>
      <w:r>
        <w:rPr>
          <w:spacing w:val="1"/>
        </w:rPr>
        <w:t xml:space="preserve"> </w:t>
      </w:r>
      <w:r>
        <w:t>MBA</w:t>
      </w:r>
      <w:r>
        <w:tab/>
        <w:t>Ing.</w:t>
      </w:r>
      <w:r>
        <w:rPr>
          <w:spacing w:val="-1"/>
        </w:rPr>
        <w:t xml:space="preserve"> </w:t>
      </w:r>
      <w:r>
        <w:t>Petr Řihák</w:t>
      </w:r>
    </w:p>
    <w:sectPr w:rsidR="006712AD">
      <w:pgSz w:w="11910" w:h="16840"/>
      <w:pgMar w:top="1180" w:right="1000" w:bottom="1320" w:left="860" w:header="0" w:footer="11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870F4" w14:textId="77777777" w:rsidR="009C62D8" w:rsidRDefault="009C62D8">
      <w:r>
        <w:separator/>
      </w:r>
    </w:p>
  </w:endnote>
  <w:endnote w:type="continuationSeparator" w:id="0">
    <w:p w14:paraId="76B49334" w14:textId="77777777" w:rsidR="009C62D8" w:rsidRDefault="009C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CD3E8" w14:textId="4913E53B" w:rsidR="006712AD" w:rsidRDefault="00307F61">
    <w:pPr>
      <w:pStyle w:val="Zkladntext"/>
      <w:spacing w:line="14" w:lineRule="auto"/>
      <w:ind w:left="0" w:firstLine="0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6D5621" wp14:editId="0F04E00C">
              <wp:simplePos x="0" y="0"/>
              <wp:positionH relativeFrom="page">
                <wp:posOffset>3663315</wp:posOffset>
              </wp:positionH>
              <wp:positionV relativeFrom="page">
                <wp:posOffset>9839960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E3595" w14:textId="77777777" w:rsidR="006712AD" w:rsidRDefault="00C84E20">
                          <w:pPr>
                            <w:pStyle w:val="Zkladntext"/>
                            <w:spacing w:line="245" w:lineRule="exact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7F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D562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8.45pt;margin-top:774.8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9A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" filled="f" stroked="f">
              <v:textbox inset="0,0,0,0">
                <w:txbxContent>
                  <w:p w14:paraId="7E8E3595" w14:textId="77777777" w:rsidR="006712AD" w:rsidRDefault="00C84E20">
                    <w:pPr>
                      <w:pStyle w:val="Zkladntext"/>
                      <w:spacing w:line="245" w:lineRule="exact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07F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D9F8A" w14:textId="77777777" w:rsidR="009C62D8" w:rsidRDefault="009C62D8">
      <w:r>
        <w:separator/>
      </w:r>
    </w:p>
  </w:footnote>
  <w:footnote w:type="continuationSeparator" w:id="0">
    <w:p w14:paraId="0BC188BB" w14:textId="77777777" w:rsidR="009C62D8" w:rsidRDefault="009C6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2ABB"/>
    <w:multiLevelType w:val="hybridMultilevel"/>
    <w:tmpl w:val="EAD0F562"/>
    <w:lvl w:ilvl="0" w:tplc="701688FC">
      <w:start w:val="1"/>
      <w:numFmt w:val="decimal"/>
      <w:lvlText w:val="%1."/>
      <w:lvlJc w:val="left"/>
      <w:pPr>
        <w:ind w:left="49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B0BA441E">
      <w:numFmt w:val="bullet"/>
      <w:lvlText w:val="•"/>
      <w:lvlJc w:val="left"/>
      <w:pPr>
        <w:ind w:left="1454" w:hanging="361"/>
      </w:pPr>
      <w:rPr>
        <w:rFonts w:hint="default"/>
        <w:lang w:val="cs-CZ" w:eastAsia="en-US" w:bidi="ar-SA"/>
      </w:rPr>
    </w:lvl>
    <w:lvl w:ilvl="2" w:tplc="A704F44E">
      <w:numFmt w:val="bullet"/>
      <w:lvlText w:val="•"/>
      <w:lvlJc w:val="left"/>
      <w:pPr>
        <w:ind w:left="2409" w:hanging="361"/>
      </w:pPr>
      <w:rPr>
        <w:rFonts w:hint="default"/>
        <w:lang w:val="cs-CZ" w:eastAsia="en-US" w:bidi="ar-SA"/>
      </w:rPr>
    </w:lvl>
    <w:lvl w:ilvl="3" w:tplc="146257A0">
      <w:numFmt w:val="bullet"/>
      <w:lvlText w:val="•"/>
      <w:lvlJc w:val="left"/>
      <w:pPr>
        <w:ind w:left="3363" w:hanging="361"/>
      </w:pPr>
      <w:rPr>
        <w:rFonts w:hint="default"/>
        <w:lang w:val="cs-CZ" w:eastAsia="en-US" w:bidi="ar-SA"/>
      </w:rPr>
    </w:lvl>
    <w:lvl w:ilvl="4" w:tplc="2F6C9B80">
      <w:numFmt w:val="bullet"/>
      <w:lvlText w:val="•"/>
      <w:lvlJc w:val="left"/>
      <w:pPr>
        <w:ind w:left="4318" w:hanging="361"/>
      </w:pPr>
      <w:rPr>
        <w:rFonts w:hint="default"/>
        <w:lang w:val="cs-CZ" w:eastAsia="en-US" w:bidi="ar-SA"/>
      </w:rPr>
    </w:lvl>
    <w:lvl w:ilvl="5" w:tplc="04AED6EE">
      <w:numFmt w:val="bullet"/>
      <w:lvlText w:val="•"/>
      <w:lvlJc w:val="left"/>
      <w:pPr>
        <w:ind w:left="5273" w:hanging="361"/>
      </w:pPr>
      <w:rPr>
        <w:rFonts w:hint="default"/>
        <w:lang w:val="cs-CZ" w:eastAsia="en-US" w:bidi="ar-SA"/>
      </w:rPr>
    </w:lvl>
    <w:lvl w:ilvl="6" w:tplc="141A808A">
      <w:numFmt w:val="bullet"/>
      <w:lvlText w:val="•"/>
      <w:lvlJc w:val="left"/>
      <w:pPr>
        <w:ind w:left="6227" w:hanging="361"/>
      </w:pPr>
      <w:rPr>
        <w:rFonts w:hint="default"/>
        <w:lang w:val="cs-CZ" w:eastAsia="en-US" w:bidi="ar-SA"/>
      </w:rPr>
    </w:lvl>
    <w:lvl w:ilvl="7" w:tplc="AFE45654">
      <w:numFmt w:val="bullet"/>
      <w:lvlText w:val="•"/>
      <w:lvlJc w:val="left"/>
      <w:pPr>
        <w:ind w:left="7182" w:hanging="361"/>
      </w:pPr>
      <w:rPr>
        <w:rFonts w:hint="default"/>
        <w:lang w:val="cs-CZ" w:eastAsia="en-US" w:bidi="ar-SA"/>
      </w:rPr>
    </w:lvl>
    <w:lvl w:ilvl="8" w:tplc="430EC758">
      <w:numFmt w:val="bullet"/>
      <w:lvlText w:val="•"/>
      <w:lvlJc w:val="left"/>
      <w:pPr>
        <w:ind w:left="8137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1D027CF8"/>
    <w:multiLevelType w:val="hybridMultilevel"/>
    <w:tmpl w:val="143C7F0C"/>
    <w:lvl w:ilvl="0" w:tplc="63A62E40">
      <w:start w:val="1"/>
      <w:numFmt w:val="decimal"/>
      <w:lvlText w:val="%1."/>
      <w:lvlJc w:val="left"/>
      <w:pPr>
        <w:ind w:left="49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D5EAEEC6">
      <w:numFmt w:val="bullet"/>
      <w:lvlText w:val="•"/>
      <w:lvlJc w:val="left"/>
      <w:pPr>
        <w:ind w:left="680" w:hanging="361"/>
      </w:pPr>
      <w:rPr>
        <w:rFonts w:hint="default"/>
        <w:lang w:val="cs-CZ" w:eastAsia="en-US" w:bidi="ar-SA"/>
      </w:rPr>
    </w:lvl>
    <w:lvl w:ilvl="2" w:tplc="D1369B56">
      <w:numFmt w:val="bullet"/>
      <w:lvlText w:val="•"/>
      <w:lvlJc w:val="left"/>
      <w:pPr>
        <w:ind w:left="1720" w:hanging="361"/>
      </w:pPr>
      <w:rPr>
        <w:rFonts w:hint="default"/>
        <w:lang w:val="cs-CZ" w:eastAsia="en-US" w:bidi="ar-SA"/>
      </w:rPr>
    </w:lvl>
    <w:lvl w:ilvl="3" w:tplc="B712D378">
      <w:numFmt w:val="bullet"/>
      <w:lvlText w:val="•"/>
      <w:lvlJc w:val="left"/>
      <w:pPr>
        <w:ind w:left="2761" w:hanging="361"/>
      </w:pPr>
      <w:rPr>
        <w:rFonts w:hint="default"/>
        <w:lang w:val="cs-CZ" w:eastAsia="en-US" w:bidi="ar-SA"/>
      </w:rPr>
    </w:lvl>
    <w:lvl w:ilvl="4" w:tplc="1B3C4D3C">
      <w:numFmt w:val="bullet"/>
      <w:lvlText w:val="•"/>
      <w:lvlJc w:val="left"/>
      <w:pPr>
        <w:ind w:left="3802" w:hanging="361"/>
      </w:pPr>
      <w:rPr>
        <w:rFonts w:hint="default"/>
        <w:lang w:val="cs-CZ" w:eastAsia="en-US" w:bidi="ar-SA"/>
      </w:rPr>
    </w:lvl>
    <w:lvl w:ilvl="5" w:tplc="7AA6902C">
      <w:numFmt w:val="bullet"/>
      <w:lvlText w:val="•"/>
      <w:lvlJc w:val="left"/>
      <w:pPr>
        <w:ind w:left="4842" w:hanging="361"/>
      </w:pPr>
      <w:rPr>
        <w:rFonts w:hint="default"/>
        <w:lang w:val="cs-CZ" w:eastAsia="en-US" w:bidi="ar-SA"/>
      </w:rPr>
    </w:lvl>
    <w:lvl w:ilvl="6" w:tplc="56B035BA">
      <w:numFmt w:val="bullet"/>
      <w:lvlText w:val="•"/>
      <w:lvlJc w:val="left"/>
      <w:pPr>
        <w:ind w:left="5883" w:hanging="361"/>
      </w:pPr>
      <w:rPr>
        <w:rFonts w:hint="default"/>
        <w:lang w:val="cs-CZ" w:eastAsia="en-US" w:bidi="ar-SA"/>
      </w:rPr>
    </w:lvl>
    <w:lvl w:ilvl="7" w:tplc="79843E82">
      <w:numFmt w:val="bullet"/>
      <w:lvlText w:val="•"/>
      <w:lvlJc w:val="left"/>
      <w:pPr>
        <w:ind w:left="6924" w:hanging="361"/>
      </w:pPr>
      <w:rPr>
        <w:rFonts w:hint="default"/>
        <w:lang w:val="cs-CZ" w:eastAsia="en-US" w:bidi="ar-SA"/>
      </w:rPr>
    </w:lvl>
    <w:lvl w:ilvl="8" w:tplc="6576C8C6">
      <w:numFmt w:val="bullet"/>
      <w:lvlText w:val="•"/>
      <w:lvlJc w:val="left"/>
      <w:pPr>
        <w:ind w:left="7964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25655F76"/>
    <w:multiLevelType w:val="hybridMultilevel"/>
    <w:tmpl w:val="F5F8CEA2"/>
    <w:lvl w:ilvl="0" w:tplc="CEB46C0C">
      <w:start w:val="1"/>
      <w:numFmt w:val="upperRoman"/>
      <w:lvlText w:val="%1."/>
      <w:lvlJc w:val="left"/>
      <w:pPr>
        <w:ind w:left="3984" w:hanging="47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A16A11FC">
      <w:numFmt w:val="bullet"/>
      <w:lvlText w:val="•"/>
      <w:lvlJc w:val="left"/>
      <w:pPr>
        <w:ind w:left="4586" w:hanging="471"/>
      </w:pPr>
      <w:rPr>
        <w:rFonts w:hint="default"/>
        <w:lang w:val="cs-CZ" w:eastAsia="en-US" w:bidi="ar-SA"/>
      </w:rPr>
    </w:lvl>
    <w:lvl w:ilvl="2" w:tplc="687EFF6A">
      <w:numFmt w:val="bullet"/>
      <w:lvlText w:val="•"/>
      <w:lvlJc w:val="left"/>
      <w:pPr>
        <w:ind w:left="5193" w:hanging="471"/>
      </w:pPr>
      <w:rPr>
        <w:rFonts w:hint="default"/>
        <w:lang w:val="cs-CZ" w:eastAsia="en-US" w:bidi="ar-SA"/>
      </w:rPr>
    </w:lvl>
    <w:lvl w:ilvl="3" w:tplc="2BFAA19C">
      <w:numFmt w:val="bullet"/>
      <w:lvlText w:val="•"/>
      <w:lvlJc w:val="left"/>
      <w:pPr>
        <w:ind w:left="5799" w:hanging="471"/>
      </w:pPr>
      <w:rPr>
        <w:rFonts w:hint="default"/>
        <w:lang w:val="cs-CZ" w:eastAsia="en-US" w:bidi="ar-SA"/>
      </w:rPr>
    </w:lvl>
    <w:lvl w:ilvl="4" w:tplc="49141634">
      <w:numFmt w:val="bullet"/>
      <w:lvlText w:val="•"/>
      <w:lvlJc w:val="left"/>
      <w:pPr>
        <w:ind w:left="6406" w:hanging="471"/>
      </w:pPr>
      <w:rPr>
        <w:rFonts w:hint="default"/>
        <w:lang w:val="cs-CZ" w:eastAsia="en-US" w:bidi="ar-SA"/>
      </w:rPr>
    </w:lvl>
    <w:lvl w:ilvl="5" w:tplc="0ECAB2AA">
      <w:numFmt w:val="bullet"/>
      <w:lvlText w:val="•"/>
      <w:lvlJc w:val="left"/>
      <w:pPr>
        <w:ind w:left="7013" w:hanging="471"/>
      </w:pPr>
      <w:rPr>
        <w:rFonts w:hint="default"/>
        <w:lang w:val="cs-CZ" w:eastAsia="en-US" w:bidi="ar-SA"/>
      </w:rPr>
    </w:lvl>
    <w:lvl w:ilvl="6" w:tplc="959C01EE">
      <w:numFmt w:val="bullet"/>
      <w:lvlText w:val="•"/>
      <w:lvlJc w:val="left"/>
      <w:pPr>
        <w:ind w:left="7619" w:hanging="471"/>
      </w:pPr>
      <w:rPr>
        <w:rFonts w:hint="default"/>
        <w:lang w:val="cs-CZ" w:eastAsia="en-US" w:bidi="ar-SA"/>
      </w:rPr>
    </w:lvl>
    <w:lvl w:ilvl="7" w:tplc="49A49710">
      <w:numFmt w:val="bullet"/>
      <w:lvlText w:val="•"/>
      <w:lvlJc w:val="left"/>
      <w:pPr>
        <w:ind w:left="8226" w:hanging="471"/>
      </w:pPr>
      <w:rPr>
        <w:rFonts w:hint="default"/>
        <w:lang w:val="cs-CZ" w:eastAsia="en-US" w:bidi="ar-SA"/>
      </w:rPr>
    </w:lvl>
    <w:lvl w:ilvl="8" w:tplc="C16259D8">
      <w:numFmt w:val="bullet"/>
      <w:lvlText w:val="•"/>
      <w:lvlJc w:val="left"/>
      <w:pPr>
        <w:ind w:left="8833" w:hanging="471"/>
      </w:pPr>
      <w:rPr>
        <w:rFonts w:hint="default"/>
        <w:lang w:val="cs-CZ" w:eastAsia="en-US" w:bidi="ar-SA"/>
      </w:rPr>
    </w:lvl>
  </w:abstractNum>
  <w:abstractNum w:abstractNumId="3" w15:restartNumberingAfterBreak="0">
    <w:nsid w:val="327C74F4"/>
    <w:multiLevelType w:val="hybridMultilevel"/>
    <w:tmpl w:val="09624846"/>
    <w:lvl w:ilvl="0" w:tplc="33408DAC">
      <w:start w:val="1"/>
      <w:numFmt w:val="decimal"/>
      <w:lvlText w:val="%1."/>
      <w:lvlJc w:val="left"/>
      <w:pPr>
        <w:ind w:left="49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6940D6A">
      <w:numFmt w:val="bullet"/>
      <w:lvlText w:val="•"/>
      <w:lvlJc w:val="left"/>
      <w:pPr>
        <w:ind w:left="1454" w:hanging="361"/>
      </w:pPr>
      <w:rPr>
        <w:rFonts w:hint="default"/>
        <w:lang w:val="cs-CZ" w:eastAsia="en-US" w:bidi="ar-SA"/>
      </w:rPr>
    </w:lvl>
    <w:lvl w:ilvl="2" w:tplc="137252A2">
      <w:numFmt w:val="bullet"/>
      <w:lvlText w:val="•"/>
      <w:lvlJc w:val="left"/>
      <w:pPr>
        <w:ind w:left="2409" w:hanging="361"/>
      </w:pPr>
      <w:rPr>
        <w:rFonts w:hint="default"/>
        <w:lang w:val="cs-CZ" w:eastAsia="en-US" w:bidi="ar-SA"/>
      </w:rPr>
    </w:lvl>
    <w:lvl w:ilvl="3" w:tplc="97B6C8B4">
      <w:numFmt w:val="bullet"/>
      <w:lvlText w:val="•"/>
      <w:lvlJc w:val="left"/>
      <w:pPr>
        <w:ind w:left="3363" w:hanging="361"/>
      </w:pPr>
      <w:rPr>
        <w:rFonts w:hint="default"/>
        <w:lang w:val="cs-CZ" w:eastAsia="en-US" w:bidi="ar-SA"/>
      </w:rPr>
    </w:lvl>
    <w:lvl w:ilvl="4" w:tplc="3CDC2244">
      <w:numFmt w:val="bullet"/>
      <w:lvlText w:val="•"/>
      <w:lvlJc w:val="left"/>
      <w:pPr>
        <w:ind w:left="4318" w:hanging="361"/>
      </w:pPr>
      <w:rPr>
        <w:rFonts w:hint="default"/>
        <w:lang w:val="cs-CZ" w:eastAsia="en-US" w:bidi="ar-SA"/>
      </w:rPr>
    </w:lvl>
    <w:lvl w:ilvl="5" w:tplc="EA7A0C50">
      <w:numFmt w:val="bullet"/>
      <w:lvlText w:val="•"/>
      <w:lvlJc w:val="left"/>
      <w:pPr>
        <w:ind w:left="5273" w:hanging="361"/>
      </w:pPr>
      <w:rPr>
        <w:rFonts w:hint="default"/>
        <w:lang w:val="cs-CZ" w:eastAsia="en-US" w:bidi="ar-SA"/>
      </w:rPr>
    </w:lvl>
    <w:lvl w:ilvl="6" w:tplc="AC769CF4">
      <w:numFmt w:val="bullet"/>
      <w:lvlText w:val="•"/>
      <w:lvlJc w:val="left"/>
      <w:pPr>
        <w:ind w:left="6227" w:hanging="361"/>
      </w:pPr>
      <w:rPr>
        <w:rFonts w:hint="default"/>
        <w:lang w:val="cs-CZ" w:eastAsia="en-US" w:bidi="ar-SA"/>
      </w:rPr>
    </w:lvl>
    <w:lvl w:ilvl="7" w:tplc="AEA8CEAC">
      <w:numFmt w:val="bullet"/>
      <w:lvlText w:val="•"/>
      <w:lvlJc w:val="left"/>
      <w:pPr>
        <w:ind w:left="7182" w:hanging="361"/>
      </w:pPr>
      <w:rPr>
        <w:rFonts w:hint="default"/>
        <w:lang w:val="cs-CZ" w:eastAsia="en-US" w:bidi="ar-SA"/>
      </w:rPr>
    </w:lvl>
    <w:lvl w:ilvl="8" w:tplc="45AEB2C0">
      <w:numFmt w:val="bullet"/>
      <w:lvlText w:val="•"/>
      <w:lvlJc w:val="left"/>
      <w:pPr>
        <w:ind w:left="8137" w:hanging="361"/>
      </w:pPr>
      <w:rPr>
        <w:rFonts w:hint="default"/>
        <w:lang w:val="cs-CZ" w:eastAsia="en-US" w:bidi="ar-SA"/>
      </w:rPr>
    </w:lvl>
  </w:abstractNum>
  <w:abstractNum w:abstractNumId="4" w15:restartNumberingAfterBreak="0">
    <w:nsid w:val="460F6FD1"/>
    <w:multiLevelType w:val="hybridMultilevel"/>
    <w:tmpl w:val="FCFC04CA"/>
    <w:lvl w:ilvl="0" w:tplc="19A05D92">
      <w:start w:val="1"/>
      <w:numFmt w:val="decimal"/>
      <w:lvlText w:val="%1."/>
      <w:lvlJc w:val="left"/>
      <w:pPr>
        <w:ind w:left="49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06CEDE6">
      <w:numFmt w:val="bullet"/>
      <w:lvlText w:val="•"/>
      <w:lvlJc w:val="left"/>
      <w:pPr>
        <w:ind w:left="1454" w:hanging="361"/>
      </w:pPr>
      <w:rPr>
        <w:rFonts w:hint="default"/>
        <w:lang w:val="cs-CZ" w:eastAsia="en-US" w:bidi="ar-SA"/>
      </w:rPr>
    </w:lvl>
    <w:lvl w:ilvl="2" w:tplc="4CC20B46">
      <w:numFmt w:val="bullet"/>
      <w:lvlText w:val="•"/>
      <w:lvlJc w:val="left"/>
      <w:pPr>
        <w:ind w:left="2409" w:hanging="361"/>
      </w:pPr>
      <w:rPr>
        <w:rFonts w:hint="default"/>
        <w:lang w:val="cs-CZ" w:eastAsia="en-US" w:bidi="ar-SA"/>
      </w:rPr>
    </w:lvl>
    <w:lvl w:ilvl="3" w:tplc="CD0CD490">
      <w:numFmt w:val="bullet"/>
      <w:lvlText w:val="•"/>
      <w:lvlJc w:val="left"/>
      <w:pPr>
        <w:ind w:left="3363" w:hanging="361"/>
      </w:pPr>
      <w:rPr>
        <w:rFonts w:hint="default"/>
        <w:lang w:val="cs-CZ" w:eastAsia="en-US" w:bidi="ar-SA"/>
      </w:rPr>
    </w:lvl>
    <w:lvl w:ilvl="4" w:tplc="2AE26DB0">
      <w:numFmt w:val="bullet"/>
      <w:lvlText w:val="•"/>
      <w:lvlJc w:val="left"/>
      <w:pPr>
        <w:ind w:left="4318" w:hanging="361"/>
      </w:pPr>
      <w:rPr>
        <w:rFonts w:hint="default"/>
        <w:lang w:val="cs-CZ" w:eastAsia="en-US" w:bidi="ar-SA"/>
      </w:rPr>
    </w:lvl>
    <w:lvl w:ilvl="5" w:tplc="5B74E272">
      <w:numFmt w:val="bullet"/>
      <w:lvlText w:val="•"/>
      <w:lvlJc w:val="left"/>
      <w:pPr>
        <w:ind w:left="5273" w:hanging="361"/>
      </w:pPr>
      <w:rPr>
        <w:rFonts w:hint="default"/>
        <w:lang w:val="cs-CZ" w:eastAsia="en-US" w:bidi="ar-SA"/>
      </w:rPr>
    </w:lvl>
    <w:lvl w:ilvl="6" w:tplc="BBA2D236">
      <w:numFmt w:val="bullet"/>
      <w:lvlText w:val="•"/>
      <w:lvlJc w:val="left"/>
      <w:pPr>
        <w:ind w:left="6227" w:hanging="361"/>
      </w:pPr>
      <w:rPr>
        <w:rFonts w:hint="default"/>
        <w:lang w:val="cs-CZ" w:eastAsia="en-US" w:bidi="ar-SA"/>
      </w:rPr>
    </w:lvl>
    <w:lvl w:ilvl="7" w:tplc="0DF251BE">
      <w:numFmt w:val="bullet"/>
      <w:lvlText w:val="•"/>
      <w:lvlJc w:val="left"/>
      <w:pPr>
        <w:ind w:left="7182" w:hanging="361"/>
      </w:pPr>
      <w:rPr>
        <w:rFonts w:hint="default"/>
        <w:lang w:val="cs-CZ" w:eastAsia="en-US" w:bidi="ar-SA"/>
      </w:rPr>
    </w:lvl>
    <w:lvl w:ilvl="8" w:tplc="6D6673D2">
      <w:numFmt w:val="bullet"/>
      <w:lvlText w:val="•"/>
      <w:lvlJc w:val="left"/>
      <w:pPr>
        <w:ind w:left="8137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5F033F01"/>
    <w:multiLevelType w:val="hybridMultilevel"/>
    <w:tmpl w:val="86165C1C"/>
    <w:lvl w:ilvl="0" w:tplc="1E90E4E2">
      <w:start w:val="1"/>
      <w:numFmt w:val="decimal"/>
      <w:lvlText w:val="%1."/>
      <w:lvlJc w:val="left"/>
      <w:pPr>
        <w:ind w:left="49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607E3ACC">
      <w:numFmt w:val="bullet"/>
      <w:lvlText w:val="•"/>
      <w:lvlJc w:val="left"/>
      <w:pPr>
        <w:ind w:left="1454" w:hanging="361"/>
      </w:pPr>
      <w:rPr>
        <w:rFonts w:hint="default"/>
        <w:lang w:val="cs-CZ" w:eastAsia="en-US" w:bidi="ar-SA"/>
      </w:rPr>
    </w:lvl>
    <w:lvl w:ilvl="2" w:tplc="F3B642D0">
      <w:numFmt w:val="bullet"/>
      <w:lvlText w:val="•"/>
      <w:lvlJc w:val="left"/>
      <w:pPr>
        <w:ind w:left="2409" w:hanging="361"/>
      </w:pPr>
      <w:rPr>
        <w:rFonts w:hint="default"/>
        <w:lang w:val="cs-CZ" w:eastAsia="en-US" w:bidi="ar-SA"/>
      </w:rPr>
    </w:lvl>
    <w:lvl w:ilvl="3" w:tplc="B92AF40E">
      <w:numFmt w:val="bullet"/>
      <w:lvlText w:val="•"/>
      <w:lvlJc w:val="left"/>
      <w:pPr>
        <w:ind w:left="3363" w:hanging="361"/>
      </w:pPr>
      <w:rPr>
        <w:rFonts w:hint="default"/>
        <w:lang w:val="cs-CZ" w:eastAsia="en-US" w:bidi="ar-SA"/>
      </w:rPr>
    </w:lvl>
    <w:lvl w:ilvl="4" w:tplc="5414E92C">
      <w:numFmt w:val="bullet"/>
      <w:lvlText w:val="•"/>
      <w:lvlJc w:val="left"/>
      <w:pPr>
        <w:ind w:left="4318" w:hanging="361"/>
      </w:pPr>
      <w:rPr>
        <w:rFonts w:hint="default"/>
        <w:lang w:val="cs-CZ" w:eastAsia="en-US" w:bidi="ar-SA"/>
      </w:rPr>
    </w:lvl>
    <w:lvl w:ilvl="5" w:tplc="D2800312">
      <w:numFmt w:val="bullet"/>
      <w:lvlText w:val="•"/>
      <w:lvlJc w:val="left"/>
      <w:pPr>
        <w:ind w:left="5273" w:hanging="361"/>
      </w:pPr>
      <w:rPr>
        <w:rFonts w:hint="default"/>
        <w:lang w:val="cs-CZ" w:eastAsia="en-US" w:bidi="ar-SA"/>
      </w:rPr>
    </w:lvl>
    <w:lvl w:ilvl="6" w:tplc="39C0CB42">
      <w:numFmt w:val="bullet"/>
      <w:lvlText w:val="•"/>
      <w:lvlJc w:val="left"/>
      <w:pPr>
        <w:ind w:left="6227" w:hanging="361"/>
      </w:pPr>
      <w:rPr>
        <w:rFonts w:hint="default"/>
        <w:lang w:val="cs-CZ" w:eastAsia="en-US" w:bidi="ar-SA"/>
      </w:rPr>
    </w:lvl>
    <w:lvl w:ilvl="7" w:tplc="346A487A">
      <w:numFmt w:val="bullet"/>
      <w:lvlText w:val="•"/>
      <w:lvlJc w:val="left"/>
      <w:pPr>
        <w:ind w:left="7182" w:hanging="361"/>
      </w:pPr>
      <w:rPr>
        <w:rFonts w:hint="default"/>
        <w:lang w:val="cs-CZ" w:eastAsia="en-US" w:bidi="ar-SA"/>
      </w:rPr>
    </w:lvl>
    <w:lvl w:ilvl="8" w:tplc="CB6A38AA">
      <w:numFmt w:val="bullet"/>
      <w:lvlText w:val="•"/>
      <w:lvlJc w:val="left"/>
      <w:pPr>
        <w:ind w:left="8137" w:hanging="361"/>
      </w:pPr>
      <w:rPr>
        <w:rFonts w:hint="default"/>
        <w:lang w:val="cs-CZ" w:eastAsia="en-US" w:bidi="ar-SA"/>
      </w:rPr>
    </w:lvl>
  </w:abstractNum>
  <w:abstractNum w:abstractNumId="6" w15:restartNumberingAfterBreak="0">
    <w:nsid w:val="655542E6"/>
    <w:multiLevelType w:val="hybridMultilevel"/>
    <w:tmpl w:val="63AAC6E2"/>
    <w:lvl w:ilvl="0" w:tplc="516050EC">
      <w:start w:val="1"/>
      <w:numFmt w:val="decimal"/>
      <w:lvlText w:val="%1."/>
      <w:lvlJc w:val="left"/>
      <w:pPr>
        <w:ind w:left="49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8BEC6AC">
      <w:numFmt w:val="bullet"/>
      <w:lvlText w:val="•"/>
      <w:lvlJc w:val="left"/>
      <w:pPr>
        <w:ind w:left="1454" w:hanging="361"/>
      </w:pPr>
      <w:rPr>
        <w:rFonts w:hint="default"/>
        <w:lang w:val="cs-CZ" w:eastAsia="en-US" w:bidi="ar-SA"/>
      </w:rPr>
    </w:lvl>
    <w:lvl w:ilvl="2" w:tplc="347032E0">
      <w:numFmt w:val="bullet"/>
      <w:lvlText w:val="•"/>
      <w:lvlJc w:val="left"/>
      <w:pPr>
        <w:ind w:left="2409" w:hanging="361"/>
      </w:pPr>
      <w:rPr>
        <w:rFonts w:hint="default"/>
        <w:lang w:val="cs-CZ" w:eastAsia="en-US" w:bidi="ar-SA"/>
      </w:rPr>
    </w:lvl>
    <w:lvl w:ilvl="3" w:tplc="460EF930">
      <w:numFmt w:val="bullet"/>
      <w:lvlText w:val="•"/>
      <w:lvlJc w:val="left"/>
      <w:pPr>
        <w:ind w:left="3363" w:hanging="361"/>
      </w:pPr>
      <w:rPr>
        <w:rFonts w:hint="default"/>
        <w:lang w:val="cs-CZ" w:eastAsia="en-US" w:bidi="ar-SA"/>
      </w:rPr>
    </w:lvl>
    <w:lvl w:ilvl="4" w:tplc="509828CA">
      <w:numFmt w:val="bullet"/>
      <w:lvlText w:val="•"/>
      <w:lvlJc w:val="left"/>
      <w:pPr>
        <w:ind w:left="4318" w:hanging="361"/>
      </w:pPr>
      <w:rPr>
        <w:rFonts w:hint="default"/>
        <w:lang w:val="cs-CZ" w:eastAsia="en-US" w:bidi="ar-SA"/>
      </w:rPr>
    </w:lvl>
    <w:lvl w:ilvl="5" w:tplc="4D228928">
      <w:numFmt w:val="bullet"/>
      <w:lvlText w:val="•"/>
      <w:lvlJc w:val="left"/>
      <w:pPr>
        <w:ind w:left="5273" w:hanging="361"/>
      </w:pPr>
      <w:rPr>
        <w:rFonts w:hint="default"/>
        <w:lang w:val="cs-CZ" w:eastAsia="en-US" w:bidi="ar-SA"/>
      </w:rPr>
    </w:lvl>
    <w:lvl w:ilvl="6" w:tplc="5D82C6B0">
      <w:numFmt w:val="bullet"/>
      <w:lvlText w:val="•"/>
      <w:lvlJc w:val="left"/>
      <w:pPr>
        <w:ind w:left="6227" w:hanging="361"/>
      </w:pPr>
      <w:rPr>
        <w:rFonts w:hint="default"/>
        <w:lang w:val="cs-CZ" w:eastAsia="en-US" w:bidi="ar-SA"/>
      </w:rPr>
    </w:lvl>
    <w:lvl w:ilvl="7" w:tplc="024EE508">
      <w:numFmt w:val="bullet"/>
      <w:lvlText w:val="•"/>
      <w:lvlJc w:val="left"/>
      <w:pPr>
        <w:ind w:left="7182" w:hanging="361"/>
      </w:pPr>
      <w:rPr>
        <w:rFonts w:hint="default"/>
        <w:lang w:val="cs-CZ" w:eastAsia="en-US" w:bidi="ar-SA"/>
      </w:rPr>
    </w:lvl>
    <w:lvl w:ilvl="8" w:tplc="F2E007C4">
      <w:numFmt w:val="bullet"/>
      <w:lvlText w:val="•"/>
      <w:lvlJc w:val="left"/>
      <w:pPr>
        <w:ind w:left="8137" w:hanging="361"/>
      </w:pPr>
      <w:rPr>
        <w:rFonts w:hint="default"/>
        <w:lang w:val="cs-CZ" w:eastAsia="en-US" w:bidi="ar-SA"/>
      </w:rPr>
    </w:lvl>
  </w:abstractNum>
  <w:abstractNum w:abstractNumId="7" w15:restartNumberingAfterBreak="0">
    <w:nsid w:val="666506F5"/>
    <w:multiLevelType w:val="hybridMultilevel"/>
    <w:tmpl w:val="40BCDF76"/>
    <w:lvl w:ilvl="0" w:tplc="55BEB78E">
      <w:start w:val="1"/>
      <w:numFmt w:val="decimal"/>
      <w:lvlText w:val="%1."/>
      <w:lvlJc w:val="left"/>
      <w:pPr>
        <w:ind w:left="49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5030C7CA">
      <w:start w:val="1"/>
      <w:numFmt w:val="lowerLetter"/>
      <w:lvlText w:val="%2)"/>
      <w:lvlJc w:val="left"/>
      <w:pPr>
        <w:ind w:left="85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02B63CAC"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 w:tplc="FA0A13FC">
      <w:numFmt w:val="bullet"/>
      <w:lvlText w:val="•"/>
      <w:lvlJc w:val="left"/>
      <w:pPr>
        <w:ind w:left="2901" w:hanging="360"/>
      </w:pPr>
      <w:rPr>
        <w:rFonts w:hint="default"/>
        <w:lang w:val="cs-CZ" w:eastAsia="en-US" w:bidi="ar-SA"/>
      </w:rPr>
    </w:lvl>
    <w:lvl w:ilvl="4" w:tplc="0CF204EA">
      <w:numFmt w:val="bullet"/>
      <w:lvlText w:val="•"/>
      <w:lvlJc w:val="left"/>
      <w:pPr>
        <w:ind w:left="3922" w:hanging="360"/>
      </w:pPr>
      <w:rPr>
        <w:rFonts w:hint="default"/>
        <w:lang w:val="cs-CZ" w:eastAsia="en-US" w:bidi="ar-SA"/>
      </w:rPr>
    </w:lvl>
    <w:lvl w:ilvl="5" w:tplc="01428B0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979CE090">
      <w:numFmt w:val="bullet"/>
      <w:lvlText w:val="•"/>
      <w:lvlJc w:val="left"/>
      <w:pPr>
        <w:ind w:left="5963" w:hanging="360"/>
      </w:pPr>
      <w:rPr>
        <w:rFonts w:hint="default"/>
        <w:lang w:val="cs-CZ" w:eastAsia="en-US" w:bidi="ar-SA"/>
      </w:rPr>
    </w:lvl>
    <w:lvl w:ilvl="7" w:tplc="7644B36A">
      <w:numFmt w:val="bullet"/>
      <w:lvlText w:val="•"/>
      <w:lvlJc w:val="left"/>
      <w:pPr>
        <w:ind w:left="6984" w:hanging="360"/>
      </w:pPr>
      <w:rPr>
        <w:rFonts w:hint="default"/>
        <w:lang w:val="cs-CZ" w:eastAsia="en-US" w:bidi="ar-SA"/>
      </w:rPr>
    </w:lvl>
    <w:lvl w:ilvl="8" w:tplc="8DCC4D58">
      <w:numFmt w:val="bullet"/>
      <w:lvlText w:val="•"/>
      <w:lvlJc w:val="left"/>
      <w:pPr>
        <w:ind w:left="800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01769D9"/>
    <w:multiLevelType w:val="hybridMultilevel"/>
    <w:tmpl w:val="032853F2"/>
    <w:lvl w:ilvl="0" w:tplc="E6DE6560">
      <w:start w:val="1"/>
      <w:numFmt w:val="decimal"/>
      <w:lvlText w:val="%1."/>
      <w:lvlJc w:val="left"/>
      <w:pPr>
        <w:ind w:left="49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608F69C">
      <w:numFmt w:val="bullet"/>
      <w:lvlText w:val="•"/>
      <w:lvlJc w:val="left"/>
      <w:pPr>
        <w:ind w:left="1454" w:hanging="361"/>
      </w:pPr>
      <w:rPr>
        <w:rFonts w:hint="default"/>
        <w:lang w:val="cs-CZ" w:eastAsia="en-US" w:bidi="ar-SA"/>
      </w:rPr>
    </w:lvl>
    <w:lvl w:ilvl="2" w:tplc="7D441034">
      <w:numFmt w:val="bullet"/>
      <w:lvlText w:val="•"/>
      <w:lvlJc w:val="left"/>
      <w:pPr>
        <w:ind w:left="2409" w:hanging="361"/>
      </w:pPr>
      <w:rPr>
        <w:rFonts w:hint="default"/>
        <w:lang w:val="cs-CZ" w:eastAsia="en-US" w:bidi="ar-SA"/>
      </w:rPr>
    </w:lvl>
    <w:lvl w:ilvl="3" w:tplc="2190FAE2">
      <w:numFmt w:val="bullet"/>
      <w:lvlText w:val="•"/>
      <w:lvlJc w:val="left"/>
      <w:pPr>
        <w:ind w:left="3363" w:hanging="361"/>
      </w:pPr>
      <w:rPr>
        <w:rFonts w:hint="default"/>
        <w:lang w:val="cs-CZ" w:eastAsia="en-US" w:bidi="ar-SA"/>
      </w:rPr>
    </w:lvl>
    <w:lvl w:ilvl="4" w:tplc="3DAEAEC0">
      <w:numFmt w:val="bullet"/>
      <w:lvlText w:val="•"/>
      <w:lvlJc w:val="left"/>
      <w:pPr>
        <w:ind w:left="4318" w:hanging="361"/>
      </w:pPr>
      <w:rPr>
        <w:rFonts w:hint="default"/>
        <w:lang w:val="cs-CZ" w:eastAsia="en-US" w:bidi="ar-SA"/>
      </w:rPr>
    </w:lvl>
    <w:lvl w:ilvl="5" w:tplc="779AE47A">
      <w:numFmt w:val="bullet"/>
      <w:lvlText w:val="•"/>
      <w:lvlJc w:val="left"/>
      <w:pPr>
        <w:ind w:left="5273" w:hanging="361"/>
      </w:pPr>
      <w:rPr>
        <w:rFonts w:hint="default"/>
        <w:lang w:val="cs-CZ" w:eastAsia="en-US" w:bidi="ar-SA"/>
      </w:rPr>
    </w:lvl>
    <w:lvl w:ilvl="6" w:tplc="97D68428">
      <w:numFmt w:val="bullet"/>
      <w:lvlText w:val="•"/>
      <w:lvlJc w:val="left"/>
      <w:pPr>
        <w:ind w:left="6227" w:hanging="361"/>
      </w:pPr>
      <w:rPr>
        <w:rFonts w:hint="default"/>
        <w:lang w:val="cs-CZ" w:eastAsia="en-US" w:bidi="ar-SA"/>
      </w:rPr>
    </w:lvl>
    <w:lvl w:ilvl="7" w:tplc="6854EF50">
      <w:numFmt w:val="bullet"/>
      <w:lvlText w:val="•"/>
      <w:lvlJc w:val="left"/>
      <w:pPr>
        <w:ind w:left="7182" w:hanging="361"/>
      </w:pPr>
      <w:rPr>
        <w:rFonts w:hint="default"/>
        <w:lang w:val="cs-CZ" w:eastAsia="en-US" w:bidi="ar-SA"/>
      </w:rPr>
    </w:lvl>
    <w:lvl w:ilvl="8" w:tplc="5EFA3586">
      <w:numFmt w:val="bullet"/>
      <w:lvlText w:val="•"/>
      <w:lvlJc w:val="left"/>
      <w:pPr>
        <w:ind w:left="8137" w:hanging="361"/>
      </w:pPr>
      <w:rPr>
        <w:rFonts w:hint="default"/>
        <w:lang w:val="cs-CZ" w:eastAsia="en-US" w:bidi="ar-SA"/>
      </w:rPr>
    </w:lvl>
  </w:abstractNum>
  <w:abstractNum w:abstractNumId="9" w15:restartNumberingAfterBreak="0">
    <w:nsid w:val="70426C65"/>
    <w:multiLevelType w:val="hybridMultilevel"/>
    <w:tmpl w:val="4A1A2612"/>
    <w:lvl w:ilvl="0" w:tplc="D0D400F4">
      <w:start w:val="1"/>
      <w:numFmt w:val="decimal"/>
      <w:lvlText w:val="%1."/>
      <w:lvlJc w:val="left"/>
      <w:pPr>
        <w:ind w:left="49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DDD0F032">
      <w:numFmt w:val="bullet"/>
      <w:lvlText w:val=""/>
      <w:lvlJc w:val="left"/>
      <w:pPr>
        <w:ind w:left="1694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6F14CF7E">
      <w:numFmt w:val="bullet"/>
      <w:lvlText w:val="•"/>
      <w:lvlJc w:val="left"/>
      <w:pPr>
        <w:ind w:left="2627" w:hanging="480"/>
      </w:pPr>
      <w:rPr>
        <w:rFonts w:hint="default"/>
        <w:lang w:val="cs-CZ" w:eastAsia="en-US" w:bidi="ar-SA"/>
      </w:rPr>
    </w:lvl>
    <w:lvl w:ilvl="3" w:tplc="C01EC2CA">
      <w:numFmt w:val="bullet"/>
      <w:lvlText w:val="•"/>
      <w:lvlJc w:val="left"/>
      <w:pPr>
        <w:ind w:left="3554" w:hanging="480"/>
      </w:pPr>
      <w:rPr>
        <w:rFonts w:hint="default"/>
        <w:lang w:val="cs-CZ" w:eastAsia="en-US" w:bidi="ar-SA"/>
      </w:rPr>
    </w:lvl>
    <w:lvl w:ilvl="4" w:tplc="4060FAF0">
      <w:numFmt w:val="bullet"/>
      <w:lvlText w:val="•"/>
      <w:lvlJc w:val="left"/>
      <w:pPr>
        <w:ind w:left="4482" w:hanging="480"/>
      </w:pPr>
      <w:rPr>
        <w:rFonts w:hint="default"/>
        <w:lang w:val="cs-CZ" w:eastAsia="en-US" w:bidi="ar-SA"/>
      </w:rPr>
    </w:lvl>
    <w:lvl w:ilvl="5" w:tplc="6588680E">
      <w:numFmt w:val="bullet"/>
      <w:lvlText w:val="•"/>
      <w:lvlJc w:val="left"/>
      <w:pPr>
        <w:ind w:left="5409" w:hanging="480"/>
      </w:pPr>
      <w:rPr>
        <w:rFonts w:hint="default"/>
        <w:lang w:val="cs-CZ" w:eastAsia="en-US" w:bidi="ar-SA"/>
      </w:rPr>
    </w:lvl>
    <w:lvl w:ilvl="6" w:tplc="3806B20A">
      <w:numFmt w:val="bullet"/>
      <w:lvlText w:val="•"/>
      <w:lvlJc w:val="left"/>
      <w:pPr>
        <w:ind w:left="6336" w:hanging="480"/>
      </w:pPr>
      <w:rPr>
        <w:rFonts w:hint="default"/>
        <w:lang w:val="cs-CZ" w:eastAsia="en-US" w:bidi="ar-SA"/>
      </w:rPr>
    </w:lvl>
    <w:lvl w:ilvl="7" w:tplc="ABB25AD6">
      <w:numFmt w:val="bullet"/>
      <w:lvlText w:val="•"/>
      <w:lvlJc w:val="left"/>
      <w:pPr>
        <w:ind w:left="7264" w:hanging="480"/>
      </w:pPr>
      <w:rPr>
        <w:rFonts w:hint="default"/>
        <w:lang w:val="cs-CZ" w:eastAsia="en-US" w:bidi="ar-SA"/>
      </w:rPr>
    </w:lvl>
    <w:lvl w:ilvl="8" w:tplc="2A4E4AF6">
      <w:numFmt w:val="bullet"/>
      <w:lvlText w:val="•"/>
      <w:lvlJc w:val="left"/>
      <w:pPr>
        <w:ind w:left="8191" w:hanging="480"/>
      </w:pPr>
      <w:rPr>
        <w:rFonts w:hint="default"/>
        <w:lang w:val="cs-CZ" w:eastAsia="en-US" w:bidi="ar-SA"/>
      </w:rPr>
    </w:lvl>
  </w:abstractNum>
  <w:abstractNum w:abstractNumId="10" w15:restartNumberingAfterBreak="0">
    <w:nsid w:val="7B1F2FDA"/>
    <w:multiLevelType w:val="hybridMultilevel"/>
    <w:tmpl w:val="088AE1EE"/>
    <w:lvl w:ilvl="0" w:tplc="EB3864FE">
      <w:start w:val="1"/>
      <w:numFmt w:val="decimal"/>
      <w:lvlText w:val="%1."/>
      <w:lvlJc w:val="left"/>
      <w:pPr>
        <w:ind w:left="49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C4987370">
      <w:numFmt w:val="bullet"/>
      <w:lvlText w:val="•"/>
      <w:lvlJc w:val="left"/>
      <w:pPr>
        <w:ind w:left="1454" w:hanging="361"/>
      </w:pPr>
      <w:rPr>
        <w:rFonts w:hint="default"/>
        <w:lang w:val="cs-CZ" w:eastAsia="en-US" w:bidi="ar-SA"/>
      </w:rPr>
    </w:lvl>
    <w:lvl w:ilvl="2" w:tplc="F390A014">
      <w:numFmt w:val="bullet"/>
      <w:lvlText w:val="•"/>
      <w:lvlJc w:val="left"/>
      <w:pPr>
        <w:ind w:left="2409" w:hanging="361"/>
      </w:pPr>
      <w:rPr>
        <w:rFonts w:hint="default"/>
        <w:lang w:val="cs-CZ" w:eastAsia="en-US" w:bidi="ar-SA"/>
      </w:rPr>
    </w:lvl>
    <w:lvl w:ilvl="3" w:tplc="B8DC5A64">
      <w:numFmt w:val="bullet"/>
      <w:lvlText w:val="•"/>
      <w:lvlJc w:val="left"/>
      <w:pPr>
        <w:ind w:left="3363" w:hanging="361"/>
      </w:pPr>
      <w:rPr>
        <w:rFonts w:hint="default"/>
        <w:lang w:val="cs-CZ" w:eastAsia="en-US" w:bidi="ar-SA"/>
      </w:rPr>
    </w:lvl>
    <w:lvl w:ilvl="4" w:tplc="3DC41ABA">
      <w:numFmt w:val="bullet"/>
      <w:lvlText w:val="•"/>
      <w:lvlJc w:val="left"/>
      <w:pPr>
        <w:ind w:left="4318" w:hanging="361"/>
      </w:pPr>
      <w:rPr>
        <w:rFonts w:hint="default"/>
        <w:lang w:val="cs-CZ" w:eastAsia="en-US" w:bidi="ar-SA"/>
      </w:rPr>
    </w:lvl>
    <w:lvl w:ilvl="5" w:tplc="B01E1C2A">
      <w:numFmt w:val="bullet"/>
      <w:lvlText w:val="•"/>
      <w:lvlJc w:val="left"/>
      <w:pPr>
        <w:ind w:left="5273" w:hanging="361"/>
      </w:pPr>
      <w:rPr>
        <w:rFonts w:hint="default"/>
        <w:lang w:val="cs-CZ" w:eastAsia="en-US" w:bidi="ar-SA"/>
      </w:rPr>
    </w:lvl>
    <w:lvl w:ilvl="6" w:tplc="F692E702">
      <w:numFmt w:val="bullet"/>
      <w:lvlText w:val="•"/>
      <w:lvlJc w:val="left"/>
      <w:pPr>
        <w:ind w:left="6227" w:hanging="361"/>
      </w:pPr>
      <w:rPr>
        <w:rFonts w:hint="default"/>
        <w:lang w:val="cs-CZ" w:eastAsia="en-US" w:bidi="ar-SA"/>
      </w:rPr>
    </w:lvl>
    <w:lvl w:ilvl="7" w:tplc="BA7A7A6E">
      <w:numFmt w:val="bullet"/>
      <w:lvlText w:val="•"/>
      <w:lvlJc w:val="left"/>
      <w:pPr>
        <w:ind w:left="7182" w:hanging="361"/>
      </w:pPr>
      <w:rPr>
        <w:rFonts w:hint="default"/>
        <w:lang w:val="cs-CZ" w:eastAsia="en-US" w:bidi="ar-SA"/>
      </w:rPr>
    </w:lvl>
    <w:lvl w:ilvl="8" w:tplc="29888EE0">
      <w:numFmt w:val="bullet"/>
      <w:lvlText w:val="•"/>
      <w:lvlJc w:val="left"/>
      <w:pPr>
        <w:ind w:left="8137" w:hanging="361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AD"/>
    <w:rsid w:val="00307F61"/>
    <w:rsid w:val="005645B4"/>
    <w:rsid w:val="006712AD"/>
    <w:rsid w:val="009C62D8"/>
    <w:rsid w:val="00C8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CAA5D"/>
  <w15:docId w15:val="{6BFFF0FF-EAC5-4EDA-ABD8-5313EE8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3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94" w:hanging="361"/>
    </w:pPr>
  </w:style>
  <w:style w:type="paragraph" w:styleId="Nzev">
    <w:name w:val="Title"/>
    <w:basedOn w:val="Normln"/>
    <w:uiPriority w:val="10"/>
    <w:qFormat/>
    <w:pPr>
      <w:spacing w:line="712" w:lineRule="exact"/>
      <w:ind w:left="3234" w:right="3233"/>
      <w:jc w:val="center"/>
    </w:pPr>
    <w:rPr>
      <w:i/>
      <w:iCs/>
      <w:sz w:val="60"/>
      <w:szCs w:val="60"/>
    </w:rPr>
  </w:style>
  <w:style w:type="paragraph" w:styleId="Odstavecseseznamem">
    <w:name w:val="List Paragraph"/>
    <w:basedOn w:val="Normln"/>
    <w:uiPriority w:val="1"/>
    <w:qFormat/>
    <w:pPr>
      <w:ind w:left="494" w:hanging="36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1586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Ondřej Šabata</cp:lastModifiedBy>
  <cp:revision>2</cp:revision>
  <dcterms:created xsi:type="dcterms:W3CDTF">2021-11-18T10:28:00Z</dcterms:created>
  <dcterms:modified xsi:type="dcterms:W3CDTF">2021-11-18T10:28:00Z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2021-11-18T00:00:00Z</vt:filetime>
  </property>
</Properties>
</file>