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7D55D" w14:textId="0435F5D2" w:rsidR="00F4531A" w:rsidRPr="00596735" w:rsidRDefault="008D6A5E" w:rsidP="004E6037">
      <w:pPr>
        <w:pStyle w:val="Nzev"/>
        <w:jc w:val="center"/>
        <w:rPr>
          <w:color w:val="auto"/>
        </w:rPr>
      </w:pPr>
      <w:r>
        <w:rPr>
          <w:color w:val="auto"/>
        </w:rPr>
        <w:t>S</w:t>
      </w:r>
      <w:r w:rsidR="005E6BAC">
        <w:rPr>
          <w:color w:val="auto"/>
        </w:rPr>
        <w:t xml:space="preserve">mlouva o dílo </w:t>
      </w:r>
    </w:p>
    <w:p w14:paraId="3BD08F68" w14:textId="77777777" w:rsidR="00F4531A" w:rsidRPr="00596735" w:rsidRDefault="00F4531A" w:rsidP="00F4531A">
      <w:pPr>
        <w:rPr>
          <w:b/>
          <w:color w:val="auto"/>
          <w:lang w:val="cs-CZ"/>
        </w:rPr>
      </w:pPr>
    </w:p>
    <w:p w14:paraId="4B1A58CE" w14:textId="75F62278" w:rsidR="00F4531A" w:rsidRPr="00596735" w:rsidRDefault="008D6A5E" w:rsidP="00F4531A">
      <w:pPr>
        <w:rPr>
          <w:color w:val="auto"/>
          <w:lang w:val="cs-CZ"/>
        </w:rPr>
      </w:pPr>
      <w:r>
        <w:rPr>
          <w:b/>
          <w:color w:val="auto"/>
          <w:lang w:val="cs-CZ"/>
        </w:rPr>
        <w:t>R</w:t>
      </w:r>
      <w:r w:rsidR="00F4531A" w:rsidRPr="00596735">
        <w:rPr>
          <w:b/>
          <w:color w:val="auto"/>
          <w:lang w:val="cs-CZ"/>
        </w:rPr>
        <w:t>az dva servis s.r.o.</w:t>
      </w:r>
      <w:r w:rsidR="00F4531A" w:rsidRPr="00596735">
        <w:rPr>
          <w:color w:val="auto"/>
          <w:lang w:val="cs-CZ"/>
        </w:rPr>
        <w:t>,</w:t>
      </w:r>
    </w:p>
    <w:p w14:paraId="4CCDB060" w14:textId="34BCFAB3" w:rsidR="00F4531A" w:rsidRPr="00596735" w:rsidRDefault="00F4531A" w:rsidP="00F4531A">
      <w:pPr>
        <w:rPr>
          <w:color w:val="auto"/>
          <w:lang w:val="cs-CZ"/>
        </w:rPr>
      </w:pPr>
      <w:r w:rsidRPr="00596735">
        <w:rPr>
          <w:color w:val="auto"/>
          <w:lang w:val="cs-CZ"/>
        </w:rPr>
        <w:t xml:space="preserve">zapsáno v obchodním rejstříku vedeném </w:t>
      </w:r>
      <w:r w:rsidR="00EB0A59">
        <w:rPr>
          <w:b/>
          <w:color w:val="auto"/>
          <w:lang w:val="cs-CZ"/>
        </w:rPr>
        <w:t>Krajským soudem v Českých Budějovicích</w:t>
      </w:r>
      <w:r w:rsidRPr="00596735">
        <w:rPr>
          <w:b/>
          <w:color w:val="auto"/>
          <w:lang w:val="cs-CZ"/>
        </w:rPr>
        <w:t xml:space="preserve">, oddíl C, vložka </w:t>
      </w:r>
      <w:r w:rsidR="00EB0A59">
        <w:rPr>
          <w:b/>
          <w:color w:val="auto"/>
          <w:lang w:val="cs-CZ"/>
        </w:rPr>
        <w:t>23088</w:t>
      </w:r>
      <w:r w:rsidRPr="00596735">
        <w:rPr>
          <w:color w:val="auto"/>
          <w:lang w:val="cs-CZ"/>
        </w:rPr>
        <w:t>,</w:t>
      </w:r>
    </w:p>
    <w:p w14:paraId="09F42F0A" w14:textId="126F4B13" w:rsidR="00F4531A" w:rsidRPr="00596735" w:rsidRDefault="00F4531A" w:rsidP="00F4531A">
      <w:pPr>
        <w:rPr>
          <w:color w:val="auto"/>
          <w:lang w:val="cs-CZ"/>
        </w:rPr>
      </w:pPr>
      <w:r w:rsidRPr="00596735">
        <w:rPr>
          <w:color w:val="auto"/>
          <w:lang w:val="cs-CZ"/>
        </w:rPr>
        <w:t>jehož jménem jedná</w:t>
      </w:r>
      <w:r w:rsidR="008D6A5E">
        <w:rPr>
          <w:color w:val="auto"/>
          <w:lang w:val="cs-CZ"/>
        </w:rPr>
        <w:t xml:space="preserve">       </w:t>
      </w:r>
      <w:r w:rsidRPr="00596735">
        <w:rPr>
          <w:b/>
          <w:color w:val="auto"/>
          <w:lang w:val="cs-CZ"/>
        </w:rPr>
        <w:t xml:space="preserve"> jednatel společnosti</w:t>
      </w:r>
    </w:p>
    <w:p w14:paraId="77BD5624" w14:textId="77777777" w:rsidR="00F4531A" w:rsidRPr="00596735" w:rsidRDefault="00F4531A" w:rsidP="00F4531A">
      <w:pPr>
        <w:rPr>
          <w:color w:val="auto"/>
          <w:lang w:val="cs-CZ"/>
        </w:rPr>
      </w:pPr>
      <w:r w:rsidRPr="00596735">
        <w:rPr>
          <w:color w:val="auto"/>
          <w:lang w:val="cs-CZ"/>
        </w:rPr>
        <w:t xml:space="preserve">IČ: </w:t>
      </w:r>
      <w:r w:rsidRPr="00596735">
        <w:rPr>
          <w:b/>
          <w:color w:val="auto"/>
          <w:lang w:val="cs-CZ"/>
        </w:rPr>
        <w:t>28523458</w:t>
      </w:r>
      <w:r w:rsidRPr="00596735">
        <w:rPr>
          <w:color w:val="auto"/>
          <w:lang w:val="cs-CZ"/>
        </w:rPr>
        <w:t xml:space="preserve">, sídlo: </w:t>
      </w:r>
      <w:r w:rsidR="00A0168D" w:rsidRPr="00596735">
        <w:rPr>
          <w:b/>
          <w:color w:val="auto"/>
          <w:lang w:val="cs-CZ"/>
        </w:rPr>
        <w:t>Na Stínadlech 421, Pražské Předměstí, 397 01 Písek</w:t>
      </w:r>
    </w:p>
    <w:p w14:paraId="359E962B" w14:textId="77777777" w:rsidR="00F4531A" w:rsidRPr="00596735" w:rsidRDefault="00F4531A" w:rsidP="00F4531A">
      <w:pPr>
        <w:rPr>
          <w:color w:val="auto"/>
          <w:lang w:val="cs-CZ"/>
        </w:rPr>
      </w:pPr>
      <w:r w:rsidRPr="00596735">
        <w:rPr>
          <w:color w:val="auto"/>
          <w:lang w:val="cs-CZ"/>
        </w:rPr>
        <w:t xml:space="preserve">(dále jen </w:t>
      </w:r>
      <w:r w:rsidRPr="00596735">
        <w:rPr>
          <w:b/>
          <w:color w:val="auto"/>
          <w:lang w:val="cs-CZ"/>
        </w:rPr>
        <w:t>„Zhotovitel“</w:t>
      </w:r>
      <w:r w:rsidRPr="00596735">
        <w:rPr>
          <w:color w:val="auto"/>
          <w:lang w:val="cs-CZ"/>
        </w:rPr>
        <w:t>)</w:t>
      </w:r>
    </w:p>
    <w:p w14:paraId="1FF3C976" w14:textId="77777777" w:rsidR="00F4531A" w:rsidRPr="00596735" w:rsidRDefault="00F4531A" w:rsidP="00F4531A">
      <w:pPr>
        <w:spacing w:before="240" w:after="240"/>
        <w:rPr>
          <w:b/>
          <w:i/>
          <w:color w:val="auto"/>
          <w:sz w:val="28"/>
          <w:lang w:val="cs-CZ"/>
        </w:rPr>
      </w:pPr>
      <w:r w:rsidRPr="00596735">
        <w:rPr>
          <w:b/>
          <w:color w:val="auto"/>
          <w:lang w:val="cs-CZ"/>
        </w:rPr>
        <w:t>a</w:t>
      </w:r>
    </w:p>
    <w:p w14:paraId="66848589" w14:textId="77777777" w:rsidR="00F4531A" w:rsidRPr="005C676B" w:rsidRDefault="005E6BAC" w:rsidP="00F4531A">
      <w:pPr>
        <w:rPr>
          <w:rFonts w:cstheme="minorHAnsi"/>
          <w:color w:val="auto"/>
          <w:szCs w:val="22"/>
          <w:lang w:val="cs-CZ"/>
        </w:rPr>
      </w:pPr>
      <w:r w:rsidRPr="005C676B">
        <w:rPr>
          <w:rFonts w:cstheme="minorHAnsi"/>
          <w:b/>
          <w:color w:val="auto"/>
          <w:szCs w:val="22"/>
          <w:lang w:val="cs-CZ"/>
        </w:rPr>
        <w:t>Domov PETRA Mačkov</w:t>
      </w:r>
    </w:p>
    <w:p w14:paraId="0503D887" w14:textId="727A0F25" w:rsidR="00364F41" w:rsidRPr="005C676B" w:rsidRDefault="00F4531A" w:rsidP="00F4531A">
      <w:pPr>
        <w:rPr>
          <w:rFonts w:cstheme="minorHAnsi"/>
          <w:color w:val="auto"/>
          <w:szCs w:val="22"/>
          <w:lang w:val="cs-CZ"/>
        </w:rPr>
      </w:pPr>
      <w:r w:rsidRPr="005C676B">
        <w:rPr>
          <w:rFonts w:cstheme="minorHAnsi"/>
          <w:color w:val="auto"/>
          <w:szCs w:val="22"/>
          <w:lang w:val="cs-CZ"/>
        </w:rPr>
        <w:t xml:space="preserve">zapsáno v obchodním rejstříku vedeném </w:t>
      </w:r>
      <w:r w:rsidR="00D67BFD" w:rsidRPr="005C676B">
        <w:rPr>
          <w:rFonts w:cstheme="minorHAnsi"/>
          <w:b/>
          <w:szCs w:val="22"/>
          <w:lang w:val="cs-CZ"/>
        </w:rPr>
        <w:t>Krajským soudem v Českých Budějovicích, oddíl Pr., vložka 419</w:t>
      </w:r>
    </w:p>
    <w:p w14:paraId="7F965AE7" w14:textId="52B7BD19" w:rsidR="00F4531A" w:rsidRPr="005C676B" w:rsidRDefault="00F4531A" w:rsidP="00F4531A">
      <w:pPr>
        <w:rPr>
          <w:rFonts w:cstheme="minorHAnsi"/>
          <w:color w:val="auto"/>
          <w:szCs w:val="22"/>
          <w:lang w:val="cs-CZ"/>
        </w:rPr>
      </w:pPr>
      <w:r w:rsidRPr="005C676B">
        <w:rPr>
          <w:rFonts w:cstheme="minorHAnsi"/>
          <w:color w:val="auto"/>
          <w:szCs w:val="22"/>
          <w:lang w:val="cs-CZ"/>
        </w:rPr>
        <w:t xml:space="preserve">jehož jménem </w:t>
      </w:r>
      <w:r w:rsidR="00D67BFD" w:rsidRPr="005C676B">
        <w:rPr>
          <w:rFonts w:cstheme="minorHAnsi"/>
          <w:color w:val="auto"/>
          <w:szCs w:val="22"/>
          <w:lang w:val="cs-CZ"/>
        </w:rPr>
        <w:t>jedná</w:t>
      </w:r>
      <w:r w:rsidR="008D6A5E">
        <w:rPr>
          <w:rFonts w:cstheme="minorHAnsi"/>
          <w:color w:val="auto"/>
          <w:szCs w:val="22"/>
          <w:lang w:val="cs-CZ"/>
        </w:rPr>
        <w:t xml:space="preserve">      </w:t>
      </w:r>
      <w:bookmarkStart w:id="0" w:name="_GoBack"/>
      <w:bookmarkEnd w:id="0"/>
      <w:r w:rsidR="00D67BFD" w:rsidRPr="005C676B">
        <w:rPr>
          <w:rFonts w:cstheme="minorHAnsi"/>
          <w:b/>
          <w:color w:val="auto"/>
          <w:szCs w:val="22"/>
          <w:lang w:val="cs-CZ"/>
        </w:rPr>
        <w:t xml:space="preserve"> ředitelka</w:t>
      </w:r>
    </w:p>
    <w:p w14:paraId="462A4209" w14:textId="3D95A26D" w:rsidR="00F4531A" w:rsidRPr="005C676B" w:rsidRDefault="00F4531A" w:rsidP="00F4531A">
      <w:pPr>
        <w:tabs>
          <w:tab w:val="left" w:leader="underscore" w:pos="9498"/>
        </w:tabs>
        <w:rPr>
          <w:rFonts w:cstheme="minorHAnsi"/>
          <w:color w:val="auto"/>
          <w:szCs w:val="22"/>
          <w:lang w:val="cs-CZ"/>
        </w:rPr>
      </w:pPr>
      <w:r w:rsidRPr="005C676B">
        <w:rPr>
          <w:rFonts w:cstheme="minorHAnsi"/>
          <w:color w:val="auto"/>
          <w:szCs w:val="22"/>
          <w:lang w:val="cs-CZ"/>
        </w:rPr>
        <w:t>IČ:</w:t>
      </w:r>
      <w:r w:rsidR="00FF7563" w:rsidRPr="005C676B">
        <w:rPr>
          <w:rFonts w:cstheme="minorHAnsi"/>
          <w:color w:val="auto"/>
          <w:szCs w:val="22"/>
          <w:lang w:val="cs-CZ"/>
        </w:rPr>
        <w:t xml:space="preserve"> </w:t>
      </w:r>
      <w:r w:rsidR="00364F41" w:rsidRPr="005C676B">
        <w:rPr>
          <w:rFonts w:cstheme="minorHAnsi"/>
          <w:b/>
          <w:color w:val="auto"/>
          <w:szCs w:val="22"/>
          <w:lang w:val="cs-CZ"/>
        </w:rPr>
        <w:t>70871779</w:t>
      </w:r>
      <w:r w:rsidRPr="005C676B">
        <w:rPr>
          <w:rFonts w:cstheme="minorHAnsi"/>
          <w:color w:val="auto"/>
          <w:szCs w:val="22"/>
          <w:lang w:val="cs-CZ"/>
        </w:rPr>
        <w:t xml:space="preserve">, sídlo: </w:t>
      </w:r>
      <w:r w:rsidR="00D67BFD" w:rsidRPr="005C676B">
        <w:rPr>
          <w:rFonts w:cstheme="minorHAnsi"/>
          <w:b/>
          <w:color w:val="auto"/>
          <w:szCs w:val="22"/>
          <w:lang w:val="cs-CZ"/>
        </w:rPr>
        <w:t>Mačkov 79, 388 011 Blatná</w:t>
      </w:r>
    </w:p>
    <w:p w14:paraId="5E341F52" w14:textId="77777777" w:rsidR="00F4531A" w:rsidRPr="005C676B" w:rsidRDefault="00F4531A" w:rsidP="00F4531A">
      <w:pPr>
        <w:rPr>
          <w:rFonts w:cstheme="minorHAnsi"/>
          <w:color w:val="auto"/>
          <w:szCs w:val="22"/>
          <w:lang w:val="cs-CZ"/>
        </w:rPr>
      </w:pPr>
      <w:r w:rsidRPr="005C676B">
        <w:rPr>
          <w:rFonts w:cstheme="minorHAnsi"/>
          <w:color w:val="auto"/>
          <w:szCs w:val="22"/>
          <w:lang w:val="cs-CZ"/>
        </w:rPr>
        <w:t>(dále jen „</w:t>
      </w:r>
      <w:r w:rsidRPr="005C676B">
        <w:rPr>
          <w:rFonts w:cstheme="minorHAnsi"/>
          <w:b/>
          <w:color w:val="auto"/>
          <w:szCs w:val="22"/>
          <w:lang w:val="cs-CZ"/>
        </w:rPr>
        <w:t>Objednatel</w:t>
      </w:r>
      <w:r w:rsidRPr="005C676B">
        <w:rPr>
          <w:rFonts w:cstheme="minorHAnsi"/>
          <w:color w:val="auto"/>
          <w:szCs w:val="22"/>
          <w:lang w:val="cs-CZ"/>
        </w:rPr>
        <w:t>“)</w:t>
      </w:r>
    </w:p>
    <w:p w14:paraId="10A274A5" w14:textId="77777777" w:rsidR="000A0F77" w:rsidRPr="00596735" w:rsidRDefault="000A0F77" w:rsidP="00F4531A">
      <w:pPr>
        <w:rPr>
          <w:color w:val="auto"/>
          <w:lang w:val="cs-CZ"/>
        </w:rPr>
      </w:pPr>
    </w:p>
    <w:p w14:paraId="436187FA" w14:textId="77777777" w:rsidR="00F4531A" w:rsidRPr="00596735" w:rsidRDefault="00F4531A" w:rsidP="00F4531A">
      <w:pPr>
        <w:pStyle w:val="Nadpis1"/>
        <w:rPr>
          <w:color w:val="auto"/>
        </w:rPr>
      </w:pPr>
      <w:r w:rsidRPr="00596735">
        <w:rPr>
          <w:color w:val="auto"/>
        </w:rPr>
        <w:t>Předmět smlouvy</w:t>
      </w:r>
    </w:p>
    <w:p w14:paraId="0FAA57D7" w14:textId="77777777" w:rsidR="00F4531A" w:rsidRPr="00596735" w:rsidRDefault="00F4531A" w:rsidP="00F4531A">
      <w:pPr>
        <w:pStyle w:val="Odstavec"/>
        <w:rPr>
          <w:color w:val="auto"/>
        </w:rPr>
      </w:pPr>
      <w:r w:rsidRPr="00596735">
        <w:rPr>
          <w:color w:val="auto"/>
        </w:rPr>
        <w:t xml:space="preserve">Na základě této smlouvy se zhotovitel zavazuje za podmínek obsažených v této smlouvě, na své nebezpečí a v níže uvedeném termínu provést </w:t>
      </w:r>
      <w:r w:rsidR="000A0F77">
        <w:rPr>
          <w:b/>
          <w:color w:val="auto"/>
        </w:rPr>
        <w:t xml:space="preserve">dodávku, </w:t>
      </w:r>
      <w:r w:rsidR="000A0F77" w:rsidRPr="00596735">
        <w:rPr>
          <w:b/>
          <w:color w:val="auto"/>
        </w:rPr>
        <w:t xml:space="preserve">montáž ochrany stěn Decoba </w:t>
      </w:r>
      <w:r w:rsidRPr="00596735">
        <w:rPr>
          <w:color w:val="auto"/>
        </w:rPr>
        <w:t xml:space="preserve">a objednatel se zavazuje dílo převzít a zaplatit cenu za provedení díla podle podmínek této smlouvy. </w:t>
      </w:r>
    </w:p>
    <w:p w14:paraId="20523125" w14:textId="7B5A41CA" w:rsidR="00332F55" w:rsidRPr="001E0AFC" w:rsidRDefault="00F4531A" w:rsidP="001E0AFC">
      <w:pPr>
        <w:pStyle w:val="Odstavec"/>
        <w:rPr>
          <w:color w:val="auto"/>
        </w:rPr>
      </w:pPr>
      <w:r w:rsidRPr="00596735">
        <w:rPr>
          <w:color w:val="auto"/>
        </w:rPr>
        <w:t>Specifikace předmětu smlouvy:</w:t>
      </w:r>
      <w:r w:rsidR="001E0AFC">
        <w:rPr>
          <w:color w:val="auto"/>
        </w:rPr>
        <w:br/>
      </w:r>
      <w:r w:rsidR="002C47A1" w:rsidRPr="00596735">
        <w:t xml:space="preserve">Dodávka </w:t>
      </w:r>
      <w:r w:rsidR="00A0168D" w:rsidRPr="00596735">
        <w:t>a montáž ochrany stěn Decoba</w:t>
      </w:r>
      <w:r w:rsidR="002C47A1" w:rsidRPr="00596735">
        <w:t xml:space="preserve"> do </w:t>
      </w:r>
      <w:r w:rsidR="00F30AE9">
        <w:t>Domova PETRA Mačkov</w:t>
      </w:r>
      <w:r w:rsidR="000A0F77">
        <w:t xml:space="preserve">, dle </w:t>
      </w:r>
      <w:r w:rsidR="00F30AE9">
        <w:t>dané cenové nabídky</w:t>
      </w:r>
      <w:r w:rsidR="00332F55">
        <w:t>:</w:t>
      </w:r>
    </w:p>
    <w:p w14:paraId="0C341390" w14:textId="71F38561" w:rsidR="00F4531A" w:rsidRPr="00596735" w:rsidRDefault="001E0AFC" w:rsidP="00332F55">
      <w:pPr>
        <w:pStyle w:val="Seznam"/>
        <w:numPr>
          <w:ilvl w:val="0"/>
          <w:numId w:val="0"/>
        </w:numPr>
        <w:ind w:left="851"/>
      </w:pPr>
      <w:r>
        <w:rPr>
          <w:b/>
          <w:color w:val="auto"/>
        </w:rPr>
        <w:t>210-044</w:t>
      </w:r>
      <w:r w:rsidR="00332F55" w:rsidRPr="00332F55">
        <w:rPr>
          <w:b/>
          <w:color w:val="auto"/>
        </w:rPr>
        <w:t xml:space="preserve"> - Mačkov - Decoba - úprava stěn </w:t>
      </w:r>
      <w:r>
        <w:rPr>
          <w:b/>
          <w:color w:val="auto"/>
        </w:rPr>
        <w:t>schodiště a zádveří</w:t>
      </w:r>
      <w:r w:rsidR="00F30AE9">
        <w:t xml:space="preserve"> </w:t>
      </w:r>
      <w:r w:rsidRPr="001E0AFC">
        <w:rPr>
          <w:b/>
          <w:bCs/>
        </w:rPr>
        <w:t>z 10.11.2021</w:t>
      </w:r>
    </w:p>
    <w:p w14:paraId="44DF3ADA" w14:textId="77777777" w:rsidR="00F4531A" w:rsidRPr="00596735" w:rsidRDefault="00F4531A" w:rsidP="00F4531A">
      <w:pPr>
        <w:pStyle w:val="Odstavec"/>
        <w:rPr>
          <w:color w:val="auto"/>
        </w:rPr>
      </w:pPr>
      <w:r w:rsidRPr="00596735">
        <w:rPr>
          <w:color w:val="auto"/>
        </w:rPr>
        <w:t>Změny nebo vícepráce požadované objednatelem, pokud znamenají zvýšení rozsahu dodávek nebo prací, objednatel zadá u zhotovitele. Na tyto práce se nevztahují termíny dokončení díla a cena díla dle této smlouvy.</w:t>
      </w:r>
    </w:p>
    <w:p w14:paraId="42E1983C" w14:textId="77777777" w:rsidR="00F4531A" w:rsidRDefault="00F4531A" w:rsidP="00F4531A">
      <w:pPr>
        <w:pStyle w:val="Odstavec"/>
        <w:rPr>
          <w:color w:val="auto"/>
        </w:rPr>
      </w:pPr>
      <w:r w:rsidRPr="00596735">
        <w:rPr>
          <w:color w:val="auto"/>
        </w:rPr>
        <w:t xml:space="preserve">Případné neprovedené práce budou zúčtovány v konečné faktuře. </w:t>
      </w:r>
    </w:p>
    <w:p w14:paraId="639A03DF" w14:textId="77777777" w:rsidR="000A0F77" w:rsidRPr="00596735" w:rsidRDefault="000A0F77" w:rsidP="000A0F77">
      <w:pPr>
        <w:pStyle w:val="Odstavec"/>
        <w:numPr>
          <w:ilvl w:val="0"/>
          <w:numId w:val="0"/>
        </w:numPr>
        <w:rPr>
          <w:color w:val="auto"/>
        </w:rPr>
      </w:pPr>
    </w:p>
    <w:p w14:paraId="26936631" w14:textId="77777777" w:rsidR="00F4531A" w:rsidRPr="00596735" w:rsidRDefault="00F4531A" w:rsidP="00F4531A">
      <w:pPr>
        <w:pStyle w:val="Nadpis1"/>
        <w:rPr>
          <w:color w:val="auto"/>
        </w:rPr>
      </w:pPr>
      <w:r w:rsidRPr="00596735">
        <w:rPr>
          <w:color w:val="auto"/>
        </w:rPr>
        <w:t>Doba plnění</w:t>
      </w:r>
    </w:p>
    <w:p w14:paraId="7FC43A04" w14:textId="77777777" w:rsidR="00F4531A" w:rsidRPr="00596735" w:rsidRDefault="00F4531A" w:rsidP="00F4531A">
      <w:pPr>
        <w:pStyle w:val="Odstavec"/>
        <w:rPr>
          <w:color w:val="auto"/>
        </w:rPr>
      </w:pPr>
      <w:r w:rsidRPr="00596735">
        <w:rPr>
          <w:color w:val="auto"/>
        </w:rPr>
        <w:t>Zhotovitel se zavazuje řádně provést dílo na své nebezpečí v následujících termínech</w:t>
      </w:r>
    </w:p>
    <w:p w14:paraId="25F2B1F4" w14:textId="74C60C88" w:rsidR="00F4531A" w:rsidRPr="00596735" w:rsidRDefault="00F4531A" w:rsidP="00F4531A">
      <w:pPr>
        <w:pStyle w:val="Seznam"/>
        <w:tabs>
          <w:tab w:val="left" w:pos="3261"/>
        </w:tabs>
        <w:rPr>
          <w:color w:val="auto"/>
        </w:rPr>
      </w:pPr>
      <w:r w:rsidRPr="00596735">
        <w:rPr>
          <w:color w:val="auto"/>
        </w:rPr>
        <w:t>Termín zahájení prací:</w:t>
      </w:r>
      <w:r w:rsidRPr="00596735">
        <w:rPr>
          <w:color w:val="auto"/>
        </w:rPr>
        <w:tab/>
      </w:r>
      <w:r w:rsidR="001E0AFC">
        <w:rPr>
          <w:b/>
          <w:color w:val="auto"/>
        </w:rPr>
        <w:t>prosinec 2021</w:t>
      </w:r>
    </w:p>
    <w:p w14:paraId="6AA192EA" w14:textId="7F550A52" w:rsidR="00F4531A" w:rsidRPr="000A0F77" w:rsidRDefault="00F4531A" w:rsidP="00F4531A">
      <w:pPr>
        <w:pStyle w:val="Seznam"/>
        <w:tabs>
          <w:tab w:val="left" w:pos="3261"/>
        </w:tabs>
        <w:rPr>
          <w:color w:val="auto"/>
        </w:rPr>
      </w:pPr>
      <w:r w:rsidRPr="00596735">
        <w:rPr>
          <w:color w:val="auto"/>
        </w:rPr>
        <w:t>Termín dokončení prací:</w:t>
      </w:r>
      <w:r w:rsidRPr="00596735">
        <w:rPr>
          <w:color w:val="auto"/>
        </w:rPr>
        <w:tab/>
      </w:r>
      <w:r w:rsidR="00332F55">
        <w:rPr>
          <w:b/>
          <w:color w:val="auto"/>
        </w:rPr>
        <w:t xml:space="preserve">prosinec </w:t>
      </w:r>
      <w:r w:rsidR="001E0AFC">
        <w:rPr>
          <w:b/>
          <w:color w:val="auto"/>
        </w:rPr>
        <w:t>2021</w:t>
      </w:r>
    </w:p>
    <w:p w14:paraId="538DFA77" w14:textId="77777777" w:rsidR="000A0F77" w:rsidRPr="00596735" w:rsidRDefault="000A0F77" w:rsidP="00F30AE9">
      <w:pPr>
        <w:pStyle w:val="Seznam"/>
        <w:numPr>
          <w:ilvl w:val="0"/>
          <w:numId w:val="0"/>
        </w:numPr>
        <w:tabs>
          <w:tab w:val="left" w:pos="3261"/>
        </w:tabs>
        <w:ind w:left="567"/>
        <w:rPr>
          <w:color w:val="auto"/>
        </w:rPr>
      </w:pPr>
    </w:p>
    <w:p w14:paraId="08CE90CF" w14:textId="77777777" w:rsidR="00F4531A" w:rsidRPr="00596735" w:rsidRDefault="00F4531A" w:rsidP="00F4531A">
      <w:pPr>
        <w:pStyle w:val="Nadpis1"/>
        <w:rPr>
          <w:color w:val="auto"/>
        </w:rPr>
      </w:pPr>
      <w:r w:rsidRPr="00596735">
        <w:rPr>
          <w:color w:val="auto"/>
        </w:rPr>
        <w:t>Cena za dílo</w:t>
      </w:r>
    </w:p>
    <w:p w14:paraId="398A248A" w14:textId="77777777" w:rsidR="001E0AFC" w:rsidRDefault="00F4531A" w:rsidP="001E0AFC">
      <w:pPr>
        <w:pStyle w:val="Odstavec"/>
        <w:rPr>
          <w:color w:val="auto"/>
        </w:rPr>
      </w:pPr>
      <w:r w:rsidRPr="00596735">
        <w:rPr>
          <w:color w:val="auto"/>
        </w:rPr>
        <w:t>Cena díla v rozsahu dle této smlouvy je stanovena takto:</w:t>
      </w:r>
    </w:p>
    <w:p w14:paraId="51730B0C" w14:textId="49C2ED7B" w:rsidR="00F4531A" w:rsidRPr="004B7CD6" w:rsidRDefault="001E0AFC" w:rsidP="001E0AFC">
      <w:pPr>
        <w:pStyle w:val="Odstavec"/>
        <w:numPr>
          <w:ilvl w:val="0"/>
          <w:numId w:val="0"/>
        </w:numPr>
        <w:rPr>
          <w:bCs/>
          <w:color w:val="auto"/>
        </w:rPr>
      </w:pPr>
      <w:r>
        <w:rPr>
          <w:color w:val="auto"/>
        </w:rPr>
        <w:tab/>
      </w:r>
      <w:r>
        <w:rPr>
          <w:color w:val="auto"/>
        </w:rPr>
        <w:tab/>
      </w:r>
      <w:r w:rsidR="00F4531A" w:rsidRPr="001E0AFC">
        <w:rPr>
          <w:color w:val="auto"/>
        </w:rPr>
        <w:t xml:space="preserve">cena bez DPH </w:t>
      </w:r>
      <w:r w:rsidR="00F4531A" w:rsidRPr="001E0AFC">
        <w:rPr>
          <w:color w:val="auto"/>
        </w:rPr>
        <w:tab/>
      </w:r>
      <w:r w:rsidRPr="001E0AFC">
        <w:rPr>
          <w:b/>
          <w:color w:val="auto"/>
        </w:rPr>
        <w:t>210 677</w:t>
      </w:r>
      <w:r w:rsidR="00332F55" w:rsidRPr="001E0AFC">
        <w:rPr>
          <w:b/>
          <w:color w:val="auto"/>
        </w:rPr>
        <w:t>,-Kč</w:t>
      </w:r>
      <w:r w:rsidR="00332F55" w:rsidRPr="001E0AFC">
        <w:rPr>
          <w:b/>
          <w:color w:val="auto"/>
        </w:rPr>
        <w:tab/>
      </w:r>
      <w:r w:rsidR="004B7CD6">
        <w:rPr>
          <w:b/>
          <w:color w:val="auto"/>
        </w:rPr>
        <w:br/>
      </w:r>
      <w:r w:rsidR="004B7CD6">
        <w:rPr>
          <w:b/>
          <w:color w:val="auto"/>
        </w:rPr>
        <w:tab/>
      </w:r>
      <w:r w:rsidR="004B7CD6">
        <w:rPr>
          <w:b/>
          <w:color w:val="auto"/>
        </w:rPr>
        <w:tab/>
      </w:r>
      <w:r w:rsidR="004B7CD6" w:rsidRPr="004B7CD6">
        <w:rPr>
          <w:bCs/>
          <w:color w:val="auto"/>
        </w:rPr>
        <w:t>režim přenosu daňové povinnosti</w:t>
      </w:r>
    </w:p>
    <w:p w14:paraId="49B7F6E9" w14:textId="77777777" w:rsidR="00F4531A" w:rsidRDefault="00F4531A" w:rsidP="00F4531A">
      <w:pPr>
        <w:rPr>
          <w:b/>
          <w:color w:val="auto"/>
          <w:sz w:val="28"/>
          <w:szCs w:val="36"/>
          <w:lang w:val="cs-CZ"/>
        </w:rPr>
      </w:pPr>
    </w:p>
    <w:p w14:paraId="318833A5" w14:textId="77777777" w:rsidR="000A0F77" w:rsidRDefault="000A0F77" w:rsidP="00F4531A">
      <w:pPr>
        <w:rPr>
          <w:b/>
          <w:color w:val="auto"/>
          <w:sz w:val="28"/>
          <w:szCs w:val="36"/>
          <w:lang w:val="cs-CZ"/>
        </w:rPr>
      </w:pPr>
    </w:p>
    <w:p w14:paraId="5132031A" w14:textId="77777777" w:rsidR="000A0F77" w:rsidRDefault="000A0F77" w:rsidP="00F4531A">
      <w:pPr>
        <w:rPr>
          <w:b/>
          <w:color w:val="auto"/>
          <w:sz w:val="28"/>
          <w:szCs w:val="36"/>
          <w:lang w:val="cs-CZ"/>
        </w:rPr>
      </w:pPr>
    </w:p>
    <w:p w14:paraId="06ADE533" w14:textId="77777777" w:rsidR="000A0F77" w:rsidRPr="00596735" w:rsidRDefault="000A0F77" w:rsidP="00F4531A">
      <w:pPr>
        <w:rPr>
          <w:b/>
          <w:color w:val="auto"/>
          <w:sz w:val="28"/>
          <w:szCs w:val="36"/>
          <w:lang w:val="cs-CZ"/>
        </w:rPr>
      </w:pPr>
    </w:p>
    <w:p w14:paraId="583E8674" w14:textId="77777777" w:rsidR="000A0F77" w:rsidRDefault="000A0F77" w:rsidP="000A0F77">
      <w:pPr>
        <w:pStyle w:val="Nadpis1"/>
        <w:numPr>
          <w:ilvl w:val="0"/>
          <w:numId w:val="0"/>
        </w:numPr>
        <w:ind w:left="567" w:hanging="567"/>
        <w:jc w:val="left"/>
        <w:rPr>
          <w:color w:val="auto"/>
        </w:rPr>
      </w:pPr>
    </w:p>
    <w:p w14:paraId="71B9016E" w14:textId="77777777" w:rsidR="00F4531A" w:rsidRPr="00596735" w:rsidRDefault="00F4531A" w:rsidP="00F4531A">
      <w:pPr>
        <w:pStyle w:val="Nadpis1"/>
        <w:rPr>
          <w:color w:val="auto"/>
        </w:rPr>
      </w:pPr>
      <w:r w:rsidRPr="00596735">
        <w:rPr>
          <w:color w:val="auto"/>
        </w:rPr>
        <w:t>Platební podmínky</w:t>
      </w:r>
    </w:p>
    <w:p w14:paraId="6178CB60" w14:textId="77777777" w:rsidR="00F4531A" w:rsidRPr="00596735" w:rsidRDefault="00F4531A" w:rsidP="00F4531A">
      <w:pPr>
        <w:pStyle w:val="Odstavec"/>
        <w:rPr>
          <w:color w:val="auto"/>
        </w:rPr>
      </w:pPr>
      <w:r w:rsidRPr="00596735">
        <w:rPr>
          <w:color w:val="auto"/>
        </w:rPr>
        <w:t xml:space="preserve">Cena díla bude proplacena následujícím způsobem:                                           </w:t>
      </w:r>
    </w:p>
    <w:p w14:paraId="721F09CC" w14:textId="1D827B47" w:rsidR="00F4531A" w:rsidRPr="00596735" w:rsidRDefault="00F4531A" w:rsidP="00F4531A">
      <w:pPr>
        <w:pStyle w:val="Seznam"/>
        <w:ind w:left="170" w:firstLine="397"/>
        <w:rPr>
          <w:color w:val="auto"/>
        </w:rPr>
      </w:pPr>
      <w:r w:rsidRPr="00596735">
        <w:rPr>
          <w:color w:val="auto"/>
        </w:rPr>
        <w:t xml:space="preserve">záloha ve výši </w:t>
      </w:r>
      <w:r w:rsidR="00AA7DD2">
        <w:rPr>
          <w:b/>
          <w:color w:val="auto"/>
        </w:rPr>
        <w:t>5</w:t>
      </w:r>
      <w:r w:rsidR="00A0168D" w:rsidRPr="00596735">
        <w:rPr>
          <w:b/>
          <w:color w:val="auto"/>
        </w:rPr>
        <w:t>0</w:t>
      </w:r>
      <w:r w:rsidRPr="00596735">
        <w:rPr>
          <w:b/>
          <w:color w:val="auto"/>
        </w:rPr>
        <w:t xml:space="preserve"> %</w:t>
      </w:r>
      <w:r w:rsidRPr="00596735">
        <w:rPr>
          <w:color w:val="auto"/>
        </w:rPr>
        <w:t xml:space="preserve"> smluvní ceny bude uhrazena nejpozději do </w:t>
      </w:r>
      <w:r w:rsidR="00A0168D" w:rsidRPr="00596735">
        <w:rPr>
          <w:b/>
          <w:color w:val="auto"/>
        </w:rPr>
        <w:t>4</w:t>
      </w:r>
      <w:r w:rsidRPr="00596735">
        <w:rPr>
          <w:color w:val="auto"/>
        </w:rPr>
        <w:t xml:space="preserve"> dnů ode dne podpisu této smlouvy.</w:t>
      </w:r>
    </w:p>
    <w:p w14:paraId="2BC7D4D7" w14:textId="32410E43" w:rsidR="00F4531A" w:rsidRPr="00596735" w:rsidRDefault="00F4531A" w:rsidP="00F4531A">
      <w:pPr>
        <w:pStyle w:val="Seznam"/>
        <w:rPr>
          <w:color w:val="auto"/>
        </w:rPr>
      </w:pPr>
      <w:r w:rsidRPr="00596735">
        <w:rPr>
          <w:color w:val="auto"/>
        </w:rPr>
        <w:t xml:space="preserve">po protokolárním předání a převzetí díla a odstranění případných vad a nedodělků z přejímky díla bude vystavena konečná faktura, ve které bude vyúčtováno zbylých </w:t>
      </w:r>
      <w:r w:rsidR="00AA7DD2">
        <w:rPr>
          <w:b/>
          <w:color w:val="auto"/>
        </w:rPr>
        <w:t>5</w:t>
      </w:r>
      <w:r w:rsidRPr="00596735">
        <w:rPr>
          <w:b/>
          <w:color w:val="auto"/>
        </w:rPr>
        <w:t>0 %</w:t>
      </w:r>
      <w:r w:rsidRPr="00596735">
        <w:rPr>
          <w:color w:val="auto"/>
        </w:rPr>
        <w:t xml:space="preserve"> ceny díla. </w:t>
      </w:r>
    </w:p>
    <w:p w14:paraId="2C3D0E27" w14:textId="4300526A" w:rsidR="00CC33B7" w:rsidRPr="00596735" w:rsidRDefault="00CC33B7" w:rsidP="00CC33B7">
      <w:pPr>
        <w:pStyle w:val="Seznam"/>
        <w:rPr>
          <w:color w:val="auto"/>
        </w:rPr>
      </w:pPr>
      <w:r w:rsidRPr="00596735">
        <w:rPr>
          <w:color w:val="auto"/>
        </w:rPr>
        <w:t>objednatel je oprávněn pozastavit úhradu faktury až do výše 10% vč. DPH z ceny díla v případě, že při předání a převzetí díla budou zjištěny vady a nedodělky bránící užívání. Objednatel je povinen uhradit pozastavenou částku do 15 kalendářních dnů ode dne, kdy zástupce objednatele písemně potvrdí odstranění vad a nedodělků z přejímacího řízení.</w:t>
      </w:r>
    </w:p>
    <w:p w14:paraId="3D54C409" w14:textId="77777777" w:rsidR="00F4531A" w:rsidRPr="00596735" w:rsidRDefault="00F4531A" w:rsidP="00F4531A">
      <w:pPr>
        <w:pStyle w:val="Odstavec"/>
        <w:rPr>
          <w:color w:val="auto"/>
        </w:rPr>
      </w:pPr>
      <w:r w:rsidRPr="00596735">
        <w:rPr>
          <w:color w:val="auto"/>
        </w:rPr>
        <w:t xml:space="preserve">Splatnost faktur bude vždy </w:t>
      </w:r>
      <w:r w:rsidR="00683559" w:rsidRPr="00596735">
        <w:rPr>
          <w:b/>
          <w:color w:val="auto"/>
        </w:rPr>
        <w:t>14</w:t>
      </w:r>
      <w:r w:rsidRPr="00596735">
        <w:rPr>
          <w:b/>
          <w:color w:val="auto"/>
        </w:rPr>
        <w:t xml:space="preserve"> </w:t>
      </w:r>
      <w:r w:rsidRPr="00596735">
        <w:rPr>
          <w:color w:val="auto"/>
        </w:rPr>
        <w:t>dnů od jejich doručení do sídla objednatele.</w:t>
      </w:r>
    </w:p>
    <w:p w14:paraId="77F16D40" w14:textId="77777777" w:rsidR="00F4531A" w:rsidRPr="00596735" w:rsidRDefault="00F4531A" w:rsidP="00F4531A">
      <w:pPr>
        <w:pStyle w:val="Odstavec"/>
        <w:rPr>
          <w:color w:val="auto"/>
        </w:rPr>
      </w:pPr>
      <w:r w:rsidRPr="00596735">
        <w:rPr>
          <w:color w:val="auto"/>
        </w:rPr>
        <w:t>Objednatel splní svou platební povinnost v den, v němž bude příslušná částka připsána na bankovní účet zhotovitele.</w:t>
      </w:r>
    </w:p>
    <w:p w14:paraId="03F9243E" w14:textId="77777777" w:rsidR="00F4531A" w:rsidRPr="00596735" w:rsidRDefault="00F4531A" w:rsidP="00F4531A">
      <w:pPr>
        <w:pStyle w:val="Nadpis1"/>
        <w:rPr>
          <w:color w:val="auto"/>
        </w:rPr>
      </w:pPr>
      <w:r w:rsidRPr="00596735">
        <w:rPr>
          <w:color w:val="auto"/>
        </w:rPr>
        <w:t>Závazky zhotovitele</w:t>
      </w:r>
    </w:p>
    <w:p w14:paraId="07F018E5" w14:textId="77777777" w:rsidR="00F4531A" w:rsidRPr="00596735" w:rsidRDefault="00F4531A" w:rsidP="00F4531A">
      <w:pPr>
        <w:pStyle w:val="Odstavec"/>
        <w:rPr>
          <w:rFonts w:eastAsia="SimSun"/>
          <w:color w:val="auto"/>
        </w:rPr>
      </w:pPr>
      <w:r w:rsidRPr="00596735">
        <w:rPr>
          <w:color w:val="auto"/>
        </w:rPr>
        <w:t xml:space="preserve">Zhotovitel je povinen provést dílo, tj. veškeré práce a dodávky kompletně, v patřičné kvalitě a v termínech sjednaných v této smlouvě a dodatcích. Požadovaná výborná kvalita je vymezena obecně platnými právními předpisy, hygienickými normami a ČSN. Pokud porušením těchto předpisů vznikne škoda objednateli nebo třetím osobám, nese ji pouze zhotovitel. </w:t>
      </w:r>
    </w:p>
    <w:p w14:paraId="20F7CFC7" w14:textId="77777777" w:rsidR="00F4531A" w:rsidRPr="00596735" w:rsidRDefault="00F4531A" w:rsidP="00F4531A">
      <w:pPr>
        <w:pStyle w:val="Odstavec"/>
        <w:rPr>
          <w:color w:val="auto"/>
        </w:rPr>
      </w:pPr>
      <w:r w:rsidRPr="00596735">
        <w:rPr>
          <w:color w:val="auto"/>
        </w:rPr>
        <w:t>Zhotovitel se zavazuje dodržovat bezpečnostní, hygienické, protipožární a ekologické předpisy a normy na pracovištích objednatele.</w:t>
      </w:r>
    </w:p>
    <w:p w14:paraId="5DEABCD0" w14:textId="77777777" w:rsidR="00F4531A" w:rsidRPr="00596735" w:rsidRDefault="00F4531A" w:rsidP="00F4531A">
      <w:pPr>
        <w:pStyle w:val="Odstavec"/>
        <w:rPr>
          <w:color w:val="auto"/>
        </w:rPr>
      </w:pPr>
      <w:r w:rsidRPr="00596735">
        <w:rPr>
          <w:color w:val="auto"/>
        </w:rPr>
        <w:t>Zhotovitel se seznámí s riziky na pracovištích objednatele, upozorní na ně své pracovníky a určí způsob ochrany a prevence proti úrazům a jinému poškození zdraví.</w:t>
      </w:r>
    </w:p>
    <w:p w14:paraId="115A6842" w14:textId="77777777" w:rsidR="00F4531A" w:rsidRPr="00596735" w:rsidRDefault="00F4531A" w:rsidP="00F4531A">
      <w:pPr>
        <w:pStyle w:val="Nadpis1"/>
        <w:rPr>
          <w:color w:val="auto"/>
        </w:rPr>
      </w:pPr>
      <w:r w:rsidRPr="00596735">
        <w:rPr>
          <w:color w:val="auto"/>
        </w:rPr>
        <w:t>Závazky objednatele</w:t>
      </w:r>
    </w:p>
    <w:p w14:paraId="545E66A5" w14:textId="77777777" w:rsidR="00F4531A" w:rsidRPr="00596735" w:rsidRDefault="00F4531A" w:rsidP="00F4531A">
      <w:pPr>
        <w:pStyle w:val="Odstavec"/>
        <w:rPr>
          <w:color w:val="auto"/>
        </w:rPr>
      </w:pPr>
      <w:r w:rsidRPr="00596735">
        <w:rPr>
          <w:color w:val="auto"/>
        </w:rPr>
        <w:t>Objednatel se zavazuje předat zhotoviteli místo realizace díla ve stavu, který je způsobilý k řádnému provádění díla nejpozději ke dni zahájení prací podle čl. II, odst. 1a.</w:t>
      </w:r>
    </w:p>
    <w:p w14:paraId="4494AA66" w14:textId="77777777" w:rsidR="00F4531A" w:rsidRPr="00596735" w:rsidRDefault="00F4531A" w:rsidP="00F4531A">
      <w:pPr>
        <w:pStyle w:val="Nadpis1"/>
        <w:rPr>
          <w:color w:val="auto"/>
        </w:rPr>
      </w:pPr>
      <w:r w:rsidRPr="00596735">
        <w:rPr>
          <w:color w:val="auto"/>
        </w:rPr>
        <w:t>Převzetí díla</w:t>
      </w:r>
    </w:p>
    <w:p w14:paraId="1659D875" w14:textId="77777777" w:rsidR="00F4531A" w:rsidRPr="00596735" w:rsidRDefault="00F4531A" w:rsidP="00F4531A">
      <w:pPr>
        <w:pStyle w:val="Odstavec"/>
        <w:rPr>
          <w:color w:val="auto"/>
        </w:rPr>
      </w:pPr>
      <w:r w:rsidRPr="00596735">
        <w:rPr>
          <w:color w:val="auto"/>
        </w:rPr>
        <w:t xml:space="preserve">Dílo vymezené čl. I této smlouvy bude splněno řádným a včasným provedením díla stvrzené protokolárním předáním objednateli.                                        </w:t>
      </w:r>
    </w:p>
    <w:p w14:paraId="0FD1CC56" w14:textId="77777777" w:rsidR="00F4531A" w:rsidRPr="00596735" w:rsidRDefault="00F4531A" w:rsidP="00F4531A">
      <w:pPr>
        <w:pStyle w:val="Odstavec"/>
        <w:rPr>
          <w:color w:val="auto"/>
        </w:rPr>
      </w:pPr>
      <w:r w:rsidRPr="00596735">
        <w:rPr>
          <w:color w:val="auto"/>
        </w:rPr>
        <w:t>Objednatel je povinen dílo převzít pouze v případě, že na něm nebudou v době převzetí zjištěny žádné podstatné vady a nedodělky či jiné nedostatky bránící řádnému využívání díla. Tyto definované vady a nedodělky budou uvedeny v předávacím protokolu s dohodnutými termíny jejich odstranění.</w:t>
      </w:r>
    </w:p>
    <w:p w14:paraId="7E98ABD2" w14:textId="77777777" w:rsidR="00F4531A" w:rsidRPr="00596735" w:rsidRDefault="00F4531A" w:rsidP="00F4531A">
      <w:pPr>
        <w:pStyle w:val="Odstavec"/>
        <w:rPr>
          <w:color w:val="auto"/>
        </w:rPr>
      </w:pPr>
      <w:r w:rsidRPr="00596735">
        <w:rPr>
          <w:color w:val="auto"/>
        </w:rPr>
        <w:t>Zhotovované dílo je od počátku výstavby ve vlastnictví zhotovitele. Odpovědnost za škody nese po celou dobu zhotovování díla do předání díla objednateli zhotovitel.</w:t>
      </w:r>
    </w:p>
    <w:p w14:paraId="42049A6A" w14:textId="77777777" w:rsidR="00F4531A" w:rsidRPr="00596735" w:rsidRDefault="00F4531A" w:rsidP="00F4531A">
      <w:pPr>
        <w:pStyle w:val="Nadpis1"/>
        <w:rPr>
          <w:color w:val="auto"/>
        </w:rPr>
      </w:pPr>
      <w:r w:rsidRPr="00596735">
        <w:rPr>
          <w:color w:val="auto"/>
        </w:rPr>
        <w:t>Záruka za dílo</w:t>
      </w:r>
    </w:p>
    <w:p w14:paraId="45A4A98D" w14:textId="77777777" w:rsidR="00F4531A" w:rsidRPr="00596735" w:rsidRDefault="00F4531A" w:rsidP="00F4531A">
      <w:pPr>
        <w:pStyle w:val="Odstavec"/>
        <w:rPr>
          <w:color w:val="auto"/>
        </w:rPr>
      </w:pPr>
      <w:r w:rsidRPr="00596735">
        <w:rPr>
          <w:color w:val="auto"/>
        </w:rPr>
        <w:t xml:space="preserve">Zhotovitel poskytne na dílo podle této smlouvy záruku v délce </w:t>
      </w:r>
      <w:r w:rsidR="00CC33B7" w:rsidRPr="00596735">
        <w:rPr>
          <w:b/>
          <w:color w:val="auto"/>
        </w:rPr>
        <w:t>24</w:t>
      </w:r>
      <w:r w:rsidRPr="00596735">
        <w:rPr>
          <w:color w:val="auto"/>
        </w:rPr>
        <w:t xml:space="preserve"> měsíců ode dne převzetí díla podle této smlouvy.                                      </w:t>
      </w:r>
    </w:p>
    <w:p w14:paraId="58A5ACC0" w14:textId="77777777" w:rsidR="00F4531A" w:rsidRPr="00596735" w:rsidRDefault="00F4531A" w:rsidP="00F4531A">
      <w:pPr>
        <w:pStyle w:val="Odstavec"/>
        <w:rPr>
          <w:color w:val="auto"/>
        </w:rPr>
      </w:pPr>
      <w:r w:rsidRPr="00596735">
        <w:rPr>
          <w:color w:val="auto"/>
        </w:rPr>
        <w:t xml:space="preserve">Zjistí-li objednatel během záruční doby, že dílo vykazuje vady nebo neodpovídá podmínkám této smlouvy, vyzve písemně zhotovitele k jejich odstranění. Zhotovitel je povinen písemně se vyjádřit k reklamaci do 10 pracovních dnů od jejího obdržení a do dalších 15 pracovních dnů od tohoto vyjádření zahájit odstranění vad. V případě, že charakter a závažnost vady neumožní zhotoviteli dodržet shora uvedenou lhůtu, dohodnou se strany písemně na lhůtě delší. V případě opodstatněně neuznané vady provede zhotovitel její odstranění za úplatu. </w:t>
      </w:r>
      <w:r w:rsidRPr="00596735">
        <w:rPr>
          <w:color w:val="auto"/>
        </w:rPr>
        <w:lastRenderedPageBreak/>
        <w:t>Zhotovitel se zavazuje nést veškeré náklady s dostavením se na místo a odborným posouzením všech reklamovaných vad.</w:t>
      </w:r>
    </w:p>
    <w:p w14:paraId="66E11E5C" w14:textId="77777777" w:rsidR="00F4531A" w:rsidRPr="00596735" w:rsidRDefault="00F4531A" w:rsidP="00F4531A">
      <w:pPr>
        <w:pStyle w:val="Nadpis1"/>
        <w:rPr>
          <w:color w:val="auto"/>
        </w:rPr>
      </w:pPr>
      <w:r w:rsidRPr="00596735">
        <w:rPr>
          <w:color w:val="auto"/>
        </w:rPr>
        <w:t>Smluvní pokuty</w:t>
      </w:r>
    </w:p>
    <w:p w14:paraId="65569CBE" w14:textId="77777777" w:rsidR="00F4531A" w:rsidRPr="00596735" w:rsidRDefault="00F4531A" w:rsidP="00F4531A">
      <w:pPr>
        <w:pStyle w:val="Odstavec"/>
        <w:rPr>
          <w:color w:val="auto"/>
        </w:rPr>
      </w:pPr>
      <w:r w:rsidRPr="00596735">
        <w:rPr>
          <w:color w:val="auto"/>
        </w:rPr>
        <w:t>Smluvní strany se dohodly, že:</w:t>
      </w:r>
    </w:p>
    <w:p w14:paraId="46C7FF63" w14:textId="77777777" w:rsidR="00F4531A" w:rsidRPr="00596735" w:rsidRDefault="00F4531A" w:rsidP="00F4531A">
      <w:pPr>
        <w:pStyle w:val="Seznam"/>
        <w:rPr>
          <w:color w:val="auto"/>
        </w:rPr>
      </w:pPr>
      <w:r w:rsidRPr="00596735">
        <w:rPr>
          <w:color w:val="auto"/>
        </w:rPr>
        <w:t>Zhotovitel bude platit objednateli smluvní pokutu:</w:t>
      </w:r>
      <w:r w:rsidRPr="00596735">
        <w:rPr>
          <w:color w:val="auto"/>
        </w:rPr>
        <w:br/>
        <w:t xml:space="preserve">Za nedodržení konečného termínu dokončení a předání díla </w:t>
      </w:r>
      <w:r w:rsidR="00683559" w:rsidRPr="00596735">
        <w:rPr>
          <w:color w:val="auto"/>
        </w:rPr>
        <w:t>1</w:t>
      </w:r>
      <w:r w:rsidR="004E6037" w:rsidRPr="00596735">
        <w:rPr>
          <w:color w:val="auto"/>
        </w:rPr>
        <w:t>00,-Kč</w:t>
      </w:r>
      <w:r w:rsidRPr="00596735">
        <w:rPr>
          <w:color w:val="auto"/>
        </w:rPr>
        <w:t xml:space="preserve"> za každý den prodlení.</w:t>
      </w:r>
    </w:p>
    <w:p w14:paraId="019D550E" w14:textId="77777777" w:rsidR="00F4531A" w:rsidRPr="00596735" w:rsidRDefault="00F4531A" w:rsidP="00F4531A">
      <w:pPr>
        <w:pStyle w:val="Seznam"/>
        <w:rPr>
          <w:color w:val="auto"/>
        </w:rPr>
      </w:pPr>
      <w:r w:rsidRPr="00596735">
        <w:rPr>
          <w:color w:val="auto"/>
        </w:rPr>
        <w:t>Objednatel bude platit zhotoviteli smluvní pokutu:</w:t>
      </w:r>
      <w:r w:rsidRPr="00596735">
        <w:rPr>
          <w:color w:val="auto"/>
        </w:rPr>
        <w:br/>
        <w:t xml:space="preserve">Za prodlení s placením faktur dle čl. IV. této smlouvy ve výši </w:t>
      </w:r>
      <w:r w:rsidR="00683559" w:rsidRPr="00596735">
        <w:rPr>
          <w:color w:val="auto"/>
        </w:rPr>
        <w:t>1</w:t>
      </w:r>
      <w:r w:rsidR="004E6037" w:rsidRPr="00596735">
        <w:rPr>
          <w:color w:val="auto"/>
        </w:rPr>
        <w:t>00,-Kč</w:t>
      </w:r>
      <w:r w:rsidRPr="00596735">
        <w:rPr>
          <w:color w:val="auto"/>
        </w:rPr>
        <w:t xml:space="preserve"> za každý den prodlení.</w:t>
      </w:r>
    </w:p>
    <w:p w14:paraId="0BD4B6A2" w14:textId="77777777" w:rsidR="00F4531A" w:rsidRPr="00596735" w:rsidRDefault="00F4531A" w:rsidP="00F4531A">
      <w:pPr>
        <w:pStyle w:val="Odstavec"/>
        <w:rPr>
          <w:color w:val="auto"/>
        </w:rPr>
      </w:pPr>
      <w:r w:rsidRPr="00596735">
        <w:rPr>
          <w:color w:val="auto"/>
        </w:rPr>
        <w:t>Splatnost smluvních pokut je 15 dnů, a to na základě faktury vystavené oprávněnou smluvní stranou smluvní straně povinné. V případě, že vznikne povinnost platit smluvní pokutu oběma stranám, může být proveden na základě písemné dohody zhotovitele a objednatele jejich zápočet.</w:t>
      </w:r>
    </w:p>
    <w:p w14:paraId="7A6F0F55" w14:textId="77777777" w:rsidR="00F4531A" w:rsidRPr="00596735" w:rsidRDefault="00F4531A" w:rsidP="00F4531A">
      <w:pPr>
        <w:pStyle w:val="Nadpis1"/>
        <w:rPr>
          <w:color w:val="auto"/>
        </w:rPr>
      </w:pPr>
      <w:r w:rsidRPr="00596735">
        <w:rPr>
          <w:color w:val="auto"/>
        </w:rPr>
        <w:t>Ostatní podmínky smlouvy</w:t>
      </w:r>
    </w:p>
    <w:p w14:paraId="11AC3B36" w14:textId="77777777" w:rsidR="00F4531A" w:rsidRPr="00596735" w:rsidRDefault="00F4531A" w:rsidP="00F4531A">
      <w:pPr>
        <w:pStyle w:val="Odstavec"/>
        <w:rPr>
          <w:rFonts w:eastAsia="SimSun"/>
          <w:color w:val="auto"/>
        </w:rPr>
      </w:pPr>
      <w:r w:rsidRPr="00596735">
        <w:rPr>
          <w:rFonts w:eastAsia="SimSun"/>
          <w:color w:val="auto"/>
        </w:rPr>
        <w:t>Objednatel je oprávněn kontrolovat provádění díla:</w:t>
      </w:r>
    </w:p>
    <w:p w14:paraId="17684423" w14:textId="77777777" w:rsidR="00F4531A" w:rsidRPr="00596735" w:rsidRDefault="00F4531A" w:rsidP="00F4531A">
      <w:pPr>
        <w:pStyle w:val="Seznam"/>
        <w:rPr>
          <w:rFonts w:eastAsia="SimSun"/>
          <w:color w:val="auto"/>
        </w:rPr>
      </w:pPr>
      <w:r w:rsidRPr="00596735">
        <w:rPr>
          <w:rFonts w:eastAsia="SimSun"/>
          <w:color w:val="auto"/>
        </w:rPr>
        <w:t xml:space="preserve">kontrolovat, zda práce jsou prováděny v souladu se smluvními podmínkami, projektovou dokumentací, příslušnými normami, obecnými právními předpisy, </w:t>
      </w:r>
    </w:p>
    <w:p w14:paraId="160AAB10" w14:textId="77777777" w:rsidR="00F4531A" w:rsidRPr="00596735" w:rsidRDefault="00F4531A" w:rsidP="00F4531A">
      <w:pPr>
        <w:pStyle w:val="Seznam"/>
        <w:rPr>
          <w:rFonts w:eastAsia="SimSun"/>
          <w:color w:val="auto"/>
        </w:rPr>
      </w:pPr>
      <w:r w:rsidRPr="00596735">
        <w:rPr>
          <w:rFonts w:eastAsia="SimSun"/>
          <w:color w:val="auto"/>
        </w:rPr>
        <w:t>upozorňovat na zjištěné nedostatky,</w:t>
      </w:r>
    </w:p>
    <w:p w14:paraId="32514F11" w14:textId="77777777" w:rsidR="00F4531A" w:rsidRPr="00596735" w:rsidRDefault="00F4531A" w:rsidP="00F4531A">
      <w:pPr>
        <w:pStyle w:val="Seznam"/>
        <w:rPr>
          <w:rFonts w:eastAsia="SimSun"/>
          <w:color w:val="auto"/>
        </w:rPr>
      </w:pPr>
      <w:r w:rsidRPr="00596735">
        <w:rPr>
          <w:rFonts w:eastAsia="SimSun"/>
          <w:color w:val="auto"/>
        </w:rPr>
        <w:t>dát pracovníkům zhotovitele příkaz k zastavení prací v případě, že zástupce zhotovitele není dosažitelný a je-li ohrožena bezpečnost prováděného díla, život nebo zdraví, nebo hrozí-li jiné vážné škody.</w:t>
      </w:r>
    </w:p>
    <w:p w14:paraId="7453193D" w14:textId="77777777" w:rsidR="00F4531A" w:rsidRPr="00596735" w:rsidRDefault="00F4531A" w:rsidP="00F4531A">
      <w:pPr>
        <w:pStyle w:val="Odstavec"/>
        <w:rPr>
          <w:rFonts w:eastAsia="SimSun"/>
          <w:color w:val="auto"/>
        </w:rPr>
      </w:pPr>
      <w:r w:rsidRPr="00596735">
        <w:rPr>
          <w:rFonts w:eastAsia="SimSun"/>
          <w:color w:val="auto"/>
        </w:rPr>
        <w:t>Zhotovitel nese do předání předmětu smlouvy objednateli veškerou odpovědnost za škodu na realizovaném díle, materiálu, zařízení jiných věcech určených do objektu nebo k jeho výstavbě zajišťovaných zhotovitelem, jakož i za škody způsobené v důsledku svého zavinění třetím osobám.</w:t>
      </w:r>
    </w:p>
    <w:p w14:paraId="32FC1FBD" w14:textId="77777777" w:rsidR="00F4531A" w:rsidRPr="00596735" w:rsidRDefault="00F4531A" w:rsidP="00F4531A">
      <w:pPr>
        <w:pStyle w:val="Odstavec"/>
        <w:rPr>
          <w:rFonts w:eastAsia="SimSun"/>
          <w:color w:val="auto"/>
        </w:rPr>
      </w:pPr>
      <w:r w:rsidRPr="00596735">
        <w:rPr>
          <w:rFonts w:eastAsia="SimSun"/>
          <w:color w:val="auto"/>
        </w:rPr>
        <w:t>Zhotovitel svým podpisem potvrzuje, že má sjednánu pojistnou smlouvu na pojištění odpovědnosti za případné škody způsobené v rámci provádění prací dle této smlouvy o  dílo.</w:t>
      </w:r>
    </w:p>
    <w:p w14:paraId="0D5A62C4" w14:textId="77777777" w:rsidR="00F4531A" w:rsidRPr="00596735" w:rsidRDefault="00F4531A" w:rsidP="00F4531A">
      <w:pPr>
        <w:pStyle w:val="Nadpis1"/>
        <w:rPr>
          <w:color w:val="auto"/>
        </w:rPr>
      </w:pPr>
      <w:r w:rsidRPr="00596735">
        <w:rPr>
          <w:color w:val="auto"/>
        </w:rPr>
        <w:t>Vzájemný styk a doručování</w:t>
      </w:r>
    </w:p>
    <w:p w14:paraId="5F8BA928" w14:textId="77777777" w:rsidR="00F4531A" w:rsidRPr="00596735" w:rsidRDefault="00F4531A" w:rsidP="00F4531A">
      <w:pPr>
        <w:pStyle w:val="Odstavec"/>
        <w:rPr>
          <w:color w:val="auto"/>
        </w:rPr>
      </w:pPr>
      <w:r w:rsidRPr="00596735">
        <w:rPr>
          <w:color w:val="auto"/>
        </w:rPr>
        <w:t>Všechna oznámení podle této smlouvy budou dávána písemně a budou doručena osobně, doporučenou poštou se zaplaceným poštovným nebo doručena uznávanou kurýrní službou, ve všech případech stranám této smlouvy na jejich příslušné adresy uvedené níže nebo na takové adresy, které si strany sdělí podle ustanovení této smlouvy. Jakékoli oznámení, které má být podle této smlouvy podáno, se bude považovat za doručené jeho převzetím nebo odmítnutím nebo třetím dnem uložení písemnosti na poště, a to podle toho, která ze skutečností nastane dříve.</w:t>
      </w:r>
    </w:p>
    <w:p w14:paraId="0BE546F7" w14:textId="77777777" w:rsidR="00F4531A" w:rsidRPr="00596735" w:rsidRDefault="00F4531A" w:rsidP="00F4531A">
      <w:pPr>
        <w:pStyle w:val="Nadpis1"/>
        <w:rPr>
          <w:color w:val="auto"/>
        </w:rPr>
      </w:pPr>
      <w:r w:rsidRPr="00596735">
        <w:rPr>
          <w:color w:val="auto"/>
        </w:rPr>
        <w:t>Odstoupení od smlouvy</w:t>
      </w:r>
    </w:p>
    <w:p w14:paraId="75E026A0" w14:textId="77777777" w:rsidR="00F4531A" w:rsidRPr="00596735" w:rsidRDefault="00F4531A" w:rsidP="00F4531A">
      <w:pPr>
        <w:pStyle w:val="Odstavec"/>
        <w:rPr>
          <w:color w:val="auto"/>
        </w:rPr>
      </w:pPr>
      <w:r w:rsidRPr="00596735">
        <w:rPr>
          <w:color w:val="auto"/>
        </w:rPr>
        <w:t xml:space="preserve">Ohrozí-li nebo zmaří-li zhotovitel realizaci dohodnutého díla, nebo podstatným způsobem poruší tuto smlouvu, má objednatel právo od této smlouvy odstoupit. </w:t>
      </w:r>
    </w:p>
    <w:p w14:paraId="3336D178" w14:textId="77777777" w:rsidR="00F4531A" w:rsidRPr="00596735" w:rsidRDefault="00F4531A" w:rsidP="00F4531A">
      <w:pPr>
        <w:pStyle w:val="Odstavec"/>
        <w:rPr>
          <w:color w:val="auto"/>
        </w:rPr>
      </w:pPr>
      <w:r w:rsidRPr="00596735">
        <w:rPr>
          <w:color w:val="auto"/>
        </w:rPr>
        <w:t>Mezi důvody, pro něž lze od smlouvy odstoupit, patří zejména:</w:t>
      </w:r>
    </w:p>
    <w:p w14:paraId="590EC07C" w14:textId="60CDF719" w:rsidR="00F4531A" w:rsidRPr="00596735" w:rsidRDefault="00F4531A" w:rsidP="00F4531A">
      <w:pPr>
        <w:pStyle w:val="Seznam"/>
        <w:rPr>
          <w:color w:val="auto"/>
        </w:rPr>
      </w:pPr>
      <w:r w:rsidRPr="00596735">
        <w:rPr>
          <w:color w:val="auto"/>
        </w:rPr>
        <w:t xml:space="preserve">prodlení zhotovitele delší než </w:t>
      </w:r>
      <w:r w:rsidR="00332F55">
        <w:rPr>
          <w:color w:val="auto"/>
        </w:rPr>
        <w:t>3</w:t>
      </w:r>
      <w:r w:rsidR="00596735" w:rsidRPr="00596735">
        <w:rPr>
          <w:color w:val="auto"/>
        </w:rPr>
        <w:t>0</w:t>
      </w:r>
      <w:r w:rsidR="00E97AFE">
        <w:rPr>
          <w:color w:val="auto"/>
        </w:rPr>
        <w:t xml:space="preserve"> </w:t>
      </w:r>
      <w:bookmarkStart w:id="1" w:name="_Hlk87946875"/>
      <w:r w:rsidR="00E97AFE">
        <w:rPr>
          <w:color w:val="auto"/>
        </w:rPr>
        <w:t>pracovních</w:t>
      </w:r>
      <w:bookmarkEnd w:id="1"/>
      <w:r w:rsidRPr="00596735">
        <w:rPr>
          <w:color w:val="auto"/>
        </w:rPr>
        <w:t xml:space="preserve"> dnů v dílčích pracích dle harmonogramu, bude-li sjednán,</w:t>
      </w:r>
    </w:p>
    <w:p w14:paraId="25FB315C" w14:textId="15E4670F" w:rsidR="00F4531A" w:rsidRPr="00596735" w:rsidRDefault="00F4531A" w:rsidP="00F4531A">
      <w:pPr>
        <w:pStyle w:val="Seznam"/>
        <w:ind w:left="170" w:firstLine="397"/>
        <w:rPr>
          <w:color w:val="auto"/>
        </w:rPr>
      </w:pPr>
      <w:r w:rsidRPr="00596735">
        <w:rPr>
          <w:color w:val="auto"/>
        </w:rPr>
        <w:t xml:space="preserve">prodlení zhotovitele delší než </w:t>
      </w:r>
      <w:r w:rsidR="00332F55">
        <w:rPr>
          <w:color w:val="auto"/>
        </w:rPr>
        <w:t>3</w:t>
      </w:r>
      <w:r w:rsidR="00596735" w:rsidRPr="00596735">
        <w:rPr>
          <w:color w:val="auto"/>
        </w:rPr>
        <w:t>0</w:t>
      </w:r>
      <w:r w:rsidRPr="00596735">
        <w:rPr>
          <w:color w:val="auto"/>
        </w:rPr>
        <w:t xml:space="preserve"> </w:t>
      </w:r>
      <w:r w:rsidR="00E97AFE">
        <w:rPr>
          <w:color w:val="auto"/>
        </w:rPr>
        <w:t>pracovních</w:t>
      </w:r>
      <w:r w:rsidR="00E97AFE" w:rsidRPr="00596735">
        <w:rPr>
          <w:color w:val="auto"/>
        </w:rPr>
        <w:t xml:space="preserve"> </w:t>
      </w:r>
      <w:r w:rsidRPr="00596735">
        <w:rPr>
          <w:color w:val="auto"/>
        </w:rPr>
        <w:t>dnů se zahájením prací,</w:t>
      </w:r>
      <w:r w:rsidR="00E97AFE">
        <w:rPr>
          <w:color w:val="auto"/>
        </w:rPr>
        <w:t xml:space="preserve"> </w:t>
      </w:r>
    </w:p>
    <w:p w14:paraId="30A167DF" w14:textId="77777777" w:rsidR="00F4531A" w:rsidRPr="00596735" w:rsidRDefault="00F4531A" w:rsidP="00F4531A">
      <w:pPr>
        <w:pStyle w:val="Seznam"/>
        <w:rPr>
          <w:color w:val="auto"/>
        </w:rPr>
      </w:pPr>
      <w:r w:rsidRPr="00596735">
        <w:rPr>
          <w:color w:val="auto"/>
        </w:rPr>
        <w:t>soustavné nebo zvlášť hrubé porušení provozních podmínek pracoviště zhotovitelem, k jejichž dodržování se zhotovitel v této smlouvě zavázal,</w:t>
      </w:r>
    </w:p>
    <w:p w14:paraId="3B1A9A7F" w14:textId="77777777" w:rsidR="00F4531A" w:rsidRPr="00596735" w:rsidRDefault="00F4531A" w:rsidP="00F4531A">
      <w:pPr>
        <w:pStyle w:val="Seznam"/>
        <w:ind w:left="170" w:firstLine="397"/>
        <w:rPr>
          <w:color w:val="auto"/>
        </w:rPr>
      </w:pPr>
      <w:r w:rsidRPr="00596735">
        <w:rPr>
          <w:color w:val="auto"/>
        </w:rPr>
        <w:t>soustavné nebo zvlášť hrubé porušení podmínek jakosti díla,</w:t>
      </w:r>
    </w:p>
    <w:p w14:paraId="06A5D4BB" w14:textId="77777777" w:rsidR="00F4531A" w:rsidRDefault="00F4531A" w:rsidP="00F4531A">
      <w:pPr>
        <w:pStyle w:val="Seznam"/>
        <w:rPr>
          <w:color w:val="auto"/>
        </w:rPr>
      </w:pPr>
      <w:r w:rsidRPr="00596735">
        <w:rPr>
          <w:color w:val="auto"/>
        </w:rPr>
        <w:t>zhotovitel bude v likvidaci, na jeho majetek byl prohlášen konkurs, proti zhotoviteli bylo zahájeno a probíhá konkursní nebo vyrovnávací řízení nebo proti zhotoviteli byl podán návrh na prohlášení konkursu zamítnut pro nedostatek majetku úpadce.</w:t>
      </w:r>
    </w:p>
    <w:p w14:paraId="22DEAE33" w14:textId="77777777" w:rsidR="000A0F77" w:rsidRPr="00596735" w:rsidRDefault="000A0F77" w:rsidP="000A0F77">
      <w:pPr>
        <w:pStyle w:val="Seznam"/>
        <w:numPr>
          <w:ilvl w:val="0"/>
          <w:numId w:val="0"/>
        </w:numPr>
        <w:rPr>
          <w:color w:val="auto"/>
        </w:rPr>
      </w:pPr>
    </w:p>
    <w:p w14:paraId="53CDB112" w14:textId="77777777" w:rsidR="00F4531A" w:rsidRPr="00596735" w:rsidRDefault="00F4531A" w:rsidP="00F4531A">
      <w:pPr>
        <w:pStyle w:val="Nadpis1"/>
        <w:rPr>
          <w:color w:val="auto"/>
        </w:rPr>
      </w:pPr>
      <w:r w:rsidRPr="000A0F77">
        <w:rPr>
          <w:color w:val="auto"/>
          <w:sz w:val="32"/>
        </w:rPr>
        <w:lastRenderedPageBreak/>
        <w:t xml:space="preserve">Zvláštní </w:t>
      </w:r>
      <w:r w:rsidRPr="00596735">
        <w:rPr>
          <w:color w:val="auto"/>
        </w:rPr>
        <w:t>ujednání</w:t>
      </w:r>
    </w:p>
    <w:p w14:paraId="150ED183" w14:textId="07C6F2F5" w:rsidR="00F4531A" w:rsidRPr="00596735" w:rsidRDefault="00F4531A" w:rsidP="00F4531A">
      <w:pPr>
        <w:pStyle w:val="Odstavec"/>
        <w:rPr>
          <w:color w:val="auto"/>
        </w:rPr>
      </w:pPr>
      <w:r w:rsidRPr="00596735">
        <w:rPr>
          <w:color w:val="auto"/>
        </w:rPr>
        <w:t>Smluvní vztahy vyplývající z této smlouvy se řídí český</w:t>
      </w:r>
      <w:r w:rsidR="008D6A5E">
        <w:rPr>
          <w:color w:val="auto"/>
        </w:rPr>
        <w:t>mi obecně závaznými předpisy.</w:t>
      </w:r>
    </w:p>
    <w:p w14:paraId="74885D7D" w14:textId="77777777" w:rsidR="00F4531A" w:rsidRPr="00596735" w:rsidRDefault="00F4531A" w:rsidP="00F4531A">
      <w:pPr>
        <w:pStyle w:val="Odstavec"/>
        <w:rPr>
          <w:color w:val="auto"/>
        </w:rPr>
      </w:pPr>
      <w:r w:rsidRPr="00596735">
        <w:rPr>
          <w:color w:val="auto"/>
        </w:rPr>
        <w:t>Všechny spory vzniklé v souvislosti s touto smlouvou a jejím prováděním se smluvní strany pokusí řešit cestou vzájemné dohody prostřednictvím svých pověřených zástupců.</w:t>
      </w:r>
    </w:p>
    <w:p w14:paraId="2E776884" w14:textId="77777777" w:rsidR="00F4531A" w:rsidRPr="00596735" w:rsidRDefault="00F4531A" w:rsidP="00F4531A">
      <w:pPr>
        <w:pStyle w:val="Odstavec"/>
        <w:rPr>
          <w:color w:val="auto"/>
        </w:rPr>
      </w:pPr>
      <w:r w:rsidRPr="00596735">
        <w:rPr>
          <w:color w:val="auto"/>
        </w:rPr>
        <w:t xml:space="preserve">V případě soudního sporu bude tento řešit příslušný soud dle sídla zhotovitele. </w:t>
      </w:r>
    </w:p>
    <w:p w14:paraId="35F15D35" w14:textId="77777777" w:rsidR="00F4531A" w:rsidRPr="00596735" w:rsidRDefault="00F4531A" w:rsidP="00F4531A">
      <w:pPr>
        <w:pStyle w:val="Nadpis1"/>
        <w:rPr>
          <w:color w:val="auto"/>
        </w:rPr>
      </w:pPr>
      <w:r w:rsidRPr="00596735">
        <w:rPr>
          <w:color w:val="auto"/>
        </w:rPr>
        <w:t>Závěrečná ustanovení</w:t>
      </w:r>
    </w:p>
    <w:p w14:paraId="07917826" w14:textId="77777777" w:rsidR="00F4531A" w:rsidRPr="00596735" w:rsidRDefault="00F4531A" w:rsidP="00F4531A">
      <w:pPr>
        <w:rPr>
          <w:b/>
          <w:color w:val="auto"/>
          <w:lang w:val="cs-CZ"/>
        </w:rPr>
      </w:pPr>
    </w:p>
    <w:p w14:paraId="72BAFEA0" w14:textId="77777777" w:rsidR="00F4531A" w:rsidRPr="00596735" w:rsidRDefault="00F4531A" w:rsidP="00F4531A">
      <w:pPr>
        <w:pStyle w:val="Odstavec"/>
        <w:rPr>
          <w:color w:val="auto"/>
        </w:rPr>
      </w:pPr>
      <w:r w:rsidRPr="00596735">
        <w:rPr>
          <w:color w:val="auto"/>
        </w:rPr>
        <w:t xml:space="preserve">Tuto smlouvu lze změnit či doplňovat pouze formou písemných dodatků odsouhlasených oběma smluvními stranami. </w:t>
      </w:r>
    </w:p>
    <w:p w14:paraId="3D6CC273" w14:textId="141B97B4" w:rsidR="00D67BFD" w:rsidRPr="00D67BFD" w:rsidRDefault="00D67BFD" w:rsidP="00D67BFD">
      <w:pPr>
        <w:jc w:val="both"/>
        <w:rPr>
          <w:rFonts w:cstheme="minorHAnsi"/>
          <w:color w:val="auto"/>
          <w:szCs w:val="22"/>
          <w:lang w:val="cs-CZ"/>
        </w:rPr>
      </w:pPr>
      <w:r>
        <w:rPr>
          <w:color w:val="auto"/>
        </w:rPr>
        <w:br/>
        <w:t xml:space="preserve">2.  </w:t>
      </w:r>
      <w:r w:rsidRPr="00596735">
        <w:rPr>
          <w:color w:val="auto"/>
        </w:rPr>
        <w:t xml:space="preserve">Tato smlouva se vyhotovuje ve dvou stejnopisech s platností originálu, z nichž po jednom obdrží objednatel i zhotovitel. </w:t>
      </w:r>
      <w:r>
        <w:rPr>
          <w:color w:val="auto"/>
        </w:rPr>
        <w:br/>
      </w:r>
      <w:r>
        <w:rPr>
          <w:color w:val="auto"/>
        </w:rPr>
        <w:br/>
      </w:r>
      <w:r>
        <w:rPr>
          <w:rFonts w:cstheme="minorHAnsi"/>
          <w:color w:val="auto"/>
          <w:szCs w:val="22"/>
          <w:lang w:val="cs-CZ"/>
        </w:rPr>
        <w:t xml:space="preserve">3.   </w:t>
      </w:r>
      <w:r w:rsidRPr="00D67BFD">
        <w:rPr>
          <w:rFonts w:cstheme="minorHAnsi"/>
          <w:color w:val="auto"/>
          <w:szCs w:val="22"/>
          <w:lang w:val="cs-CZ"/>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w:t>
      </w:r>
    </w:p>
    <w:p w14:paraId="106C8308" w14:textId="30DC7259" w:rsidR="00D67BFD" w:rsidRPr="00D67BFD" w:rsidRDefault="00D67BFD" w:rsidP="00D67BFD">
      <w:pPr>
        <w:overflowPunct w:val="0"/>
        <w:autoSpaceDE w:val="0"/>
        <w:autoSpaceDN w:val="0"/>
        <w:adjustRightInd w:val="0"/>
        <w:jc w:val="both"/>
        <w:textAlignment w:val="baseline"/>
        <w:rPr>
          <w:rFonts w:cstheme="minorHAnsi"/>
          <w:color w:val="auto"/>
          <w:szCs w:val="22"/>
          <w:lang w:val="cs-CZ"/>
        </w:rPr>
      </w:pPr>
    </w:p>
    <w:p w14:paraId="2DEB87CC" w14:textId="2C136F08" w:rsidR="00D67BFD" w:rsidRPr="00D67BFD" w:rsidRDefault="00D67BFD" w:rsidP="00D67BFD">
      <w:pPr>
        <w:overflowPunct w:val="0"/>
        <w:autoSpaceDE w:val="0"/>
        <w:autoSpaceDN w:val="0"/>
        <w:adjustRightInd w:val="0"/>
        <w:jc w:val="both"/>
        <w:textAlignment w:val="baseline"/>
        <w:rPr>
          <w:rFonts w:cstheme="minorHAnsi"/>
          <w:color w:val="auto"/>
          <w:szCs w:val="22"/>
          <w:lang w:val="cs-CZ"/>
        </w:rPr>
      </w:pPr>
      <w:r>
        <w:rPr>
          <w:rFonts w:cstheme="minorHAnsi"/>
          <w:color w:val="auto"/>
          <w:szCs w:val="22"/>
          <w:lang w:val="cs-CZ"/>
        </w:rPr>
        <w:t xml:space="preserve">4.   </w:t>
      </w:r>
      <w:r w:rsidRPr="00D67BFD">
        <w:rPr>
          <w:rFonts w:cstheme="minorHAnsi"/>
          <w:color w:val="auto"/>
          <w:szCs w:val="22"/>
          <w:lang w:val="cs-CZ"/>
        </w:rPr>
        <w:t xml:space="preserve">Smluvní strany prohlašují, že smlouva neobsahuje obchodní tajemství. </w:t>
      </w:r>
    </w:p>
    <w:p w14:paraId="0AC74281" w14:textId="1C09C239" w:rsidR="00F4531A" w:rsidRPr="00596735" w:rsidRDefault="00F4531A" w:rsidP="00D67BFD">
      <w:pPr>
        <w:jc w:val="both"/>
        <w:rPr>
          <w:color w:val="auto"/>
        </w:rPr>
      </w:pPr>
    </w:p>
    <w:p w14:paraId="194F0471" w14:textId="76635168" w:rsidR="00F4531A" w:rsidRPr="00596735" w:rsidRDefault="00D67BFD" w:rsidP="00D67BFD">
      <w:pPr>
        <w:pStyle w:val="Odstavec"/>
        <w:numPr>
          <w:ilvl w:val="0"/>
          <w:numId w:val="0"/>
        </w:numPr>
        <w:rPr>
          <w:color w:val="auto"/>
        </w:rPr>
      </w:pPr>
      <w:r>
        <w:rPr>
          <w:color w:val="auto"/>
        </w:rPr>
        <w:t xml:space="preserve">5.  </w:t>
      </w:r>
      <w:r w:rsidR="00F4531A" w:rsidRPr="00596735">
        <w:rPr>
          <w:color w:val="auto"/>
        </w:rPr>
        <w:t>Tato smlouva nabývá</w:t>
      </w:r>
      <w:r w:rsidR="00CD0885">
        <w:rPr>
          <w:color w:val="auto"/>
        </w:rPr>
        <w:t xml:space="preserve"> platnosti</w:t>
      </w:r>
      <w:r w:rsidR="00F4531A" w:rsidRPr="00596735">
        <w:rPr>
          <w:color w:val="auto"/>
        </w:rPr>
        <w:t xml:space="preserve"> dnem podpisu obou smluvních stran</w:t>
      </w:r>
      <w:r w:rsidR="00CD0885" w:rsidRPr="00CD0885">
        <w:rPr>
          <w:color w:val="auto"/>
        </w:rPr>
        <w:t xml:space="preserve"> </w:t>
      </w:r>
      <w:r w:rsidR="00CD0885">
        <w:rPr>
          <w:color w:val="auto"/>
        </w:rPr>
        <w:t xml:space="preserve">a </w:t>
      </w:r>
      <w:r w:rsidR="00CD0885" w:rsidRPr="00596735">
        <w:rPr>
          <w:color w:val="auto"/>
        </w:rPr>
        <w:t>účinnosti</w:t>
      </w:r>
      <w:r w:rsidR="008D6A5E">
        <w:rPr>
          <w:color w:val="auto"/>
        </w:rPr>
        <w:t xml:space="preserve"> dnem</w:t>
      </w:r>
      <w:r w:rsidR="00CD0885">
        <w:rPr>
          <w:color w:val="auto"/>
        </w:rPr>
        <w:t xml:space="preserve"> zveřejněním v registru smluv</w:t>
      </w:r>
      <w:r w:rsidR="00F4531A" w:rsidRPr="00596735">
        <w:rPr>
          <w:color w:val="auto"/>
        </w:rPr>
        <w:t>.</w:t>
      </w:r>
    </w:p>
    <w:p w14:paraId="076A11A9" w14:textId="77777777" w:rsidR="00F4531A" w:rsidRPr="00596735" w:rsidRDefault="00F4531A" w:rsidP="00F4531A">
      <w:pPr>
        <w:pStyle w:val="Nadpis1"/>
        <w:rPr>
          <w:color w:val="auto"/>
        </w:rPr>
      </w:pPr>
      <w:r w:rsidRPr="00596735">
        <w:rPr>
          <w:color w:val="auto"/>
        </w:rPr>
        <w:t>Podpisy smluvních stran</w:t>
      </w:r>
    </w:p>
    <w:p w14:paraId="0B343320" w14:textId="77777777" w:rsidR="00F4531A" w:rsidRPr="00596735" w:rsidRDefault="00F4531A" w:rsidP="00F4531A">
      <w:pPr>
        <w:pStyle w:val="Odstavec"/>
        <w:numPr>
          <w:ilvl w:val="0"/>
          <w:numId w:val="0"/>
        </w:numPr>
        <w:tabs>
          <w:tab w:val="clear" w:pos="284"/>
          <w:tab w:val="left" w:leader="underscore" w:pos="2268"/>
          <w:tab w:val="left" w:leader="underscore" w:pos="4536"/>
        </w:tabs>
        <w:rPr>
          <w:color w:val="auto"/>
        </w:rPr>
      </w:pPr>
    </w:p>
    <w:p w14:paraId="6C9A04F9" w14:textId="616C3FB8" w:rsidR="00F4531A" w:rsidRPr="00596735" w:rsidRDefault="00F4531A" w:rsidP="00F4531A">
      <w:pPr>
        <w:pStyle w:val="Odstavec"/>
        <w:numPr>
          <w:ilvl w:val="0"/>
          <w:numId w:val="0"/>
        </w:numPr>
        <w:tabs>
          <w:tab w:val="clear" w:pos="284"/>
          <w:tab w:val="left" w:leader="underscore" w:pos="2268"/>
          <w:tab w:val="left" w:leader="underscore" w:pos="4536"/>
        </w:tabs>
        <w:rPr>
          <w:color w:val="auto"/>
        </w:rPr>
      </w:pPr>
    </w:p>
    <w:p w14:paraId="6BBDC70E" w14:textId="08757A67" w:rsidR="00F4531A" w:rsidRPr="00596735" w:rsidRDefault="00F4531A" w:rsidP="00F4531A">
      <w:pPr>
        <w:pStyle w:val="Odstavec"/>
        <w:numPr>
          <w:ilvl w:val="0"/>
          <w:numId w:val="0"/>
        </w:numPr>
        <w:tabs>
          <w:tab w:val="clear" w:pos="284"/>
          <w:tab w:val="left" w:leader="underscore" w:pos="2268"/>
          <w:tab w:val="left" w:leader="underscore" w:pos="4536"/>
        </w:tabs>
        <w:rPr>
          <w:color w:val="auto"/>
        </w:rPr>
      </w:pPr>
    </w:p>
    <w:p w14:paraId="6A8A5500" w14:textId="1E490190" w:rsidR="00F4531A" w:rsidRPr="00596735" w:rsidRDefault="00E97AFE" w:rsidP="00F4531A">
      <w:pPr>
        <w:pStyle w:val="Odstavec"/>
        <w:numPr>
          <w:ilvl w:val="0"/>
          <w:numId w:val="0"/>
        </w:numPr>
        <w:tabs>
          <w:tab w:val="clear" w:pos="284"/>
          <w:tab w:val="left" w:leader="underscore" w:pos="2552"/>
          <w:tab w:val="left" w:leader="underscore" w:pos="4820"/>
          <w:tab w:val="left" w:pos="5387"/>
          <w:tab w:val="left" w:leader="underscore" w:pos="7938"/>
          <w:tab w:val="left" w:leader="underscore" w:pos="10206"/>
        </w:tabs>
        <w:rPr>
          <w:color w:val="auto"/>
        </w:rPr>
      </w:pPr>
      <w:r>
        <w:rPr>
          <w:color w:val="auto"/>
        </w:rPr>
        <w:t xml:space="preserve">   </w:t>
      </w:r>
      <w:r w:rsidR="00F4531A" w:rsidRPr="00596735">
        <w:rPr>
          <w:color w:val="auto"/>
        </w:rPr>
        <w:t>V</w:t>
      </w:r>
      <w:r>
        <w:rPr>
          <w:color w:val="auto"/>
        </w:rPr>
        <w:t xml:space="preserve"> Písku</w:t>
      </w:r>
      <w:r w:rsidRPr="00596735">
        <w:rPr>
          <w:color w:val="auto"/>
        </w:rPr>
        <w:t>, dne</w:t>
      </w:r>
      <w:r>
        <w:rPr>
          <w:color w:val="auto"/>
        </w:rPr>
        <w:t xml:space="preserve"> 16.11.2021                                                                    </w:t>
      </w:r>
      <w:r w:rsidR="005C676B">
        <w:rPr>
          <w:color w:val="auto"/>
        </w:rPr>
        <w:t>V Mačkově</w:t>
      </w:r>
      <w:r w:rsidR="008D6A5E">
        <w:rPr>
          <w:color w:val="auto"/>
        </w:rPr>
        <w:t xml:space="preserve"> dne</w:t>
      </w:r>
    </w:p>
    <w:p w14:paraId="57EBD703" w14:textId="3064FD7E" w:rsidR="00F4531A" w:rsidRPr="00596735" w:rsidRDefault="00F4531A" w:rsidP="00F4531A">
      <w:pPr>
        <w:pStyle w:val="Odstavec"/>
        <w:numPr>
          <w:ilvl w:val="0"/>
          <w:numId w:val="0"/>
        </w:numPr>
        <w:tabs>
          <w:tab w:val="clear" w:pos="284"/>
          <w:tab w:val="left" w:leader="underscore" w:pos="4820"/>
          <w:tab w:val="left" w:pos="5387"/>
          <w:tab w:val="left" w:leader="underscore" w:pos="10206"/>
        </w:tabs>
        <w:rPr>
          <w:color w:val="auto"/>
        </w:rPr>
      </w:pPr>
    </w:p>
    <w:p w14:paraId="0DA46B27" w14:textId="6F691842" w:rsidR="00F4531A" w:rsidRPr="00596735" w:rsidRDefault="00F4531A" w:rsidP="00F4531A">
      <w:pPr>
        <w:pStyle w:val="Odstavec"/>
        <w:numPr>
          <w:ilvl w:val="0"/>
          <w:numId w:val="0"/>
        </w:numPr>
        <w:tabs>
          <w:tab w:val="clear" w:pos="284"/>
          <w:tab w:val="left" w:leader="underscore" w:pos="4820"/>
          <w:tab w:val="left" w:pos="5387"/>
          <w:tab w:val="left" w:leader="underscore" w:pos="10206"/>
        </w:tabs>
        <w:rPr>
          <w:color w:val="auto"/>
        </w:rPr>
      </w:pPr>
    </w:p>
    <w:p w14:paraId="77AF8192" w14:textId="3B52D47D" w:rsidR="00F4531A" w:rsidRPr="00596735" w:rsidRDefault="00F4531A" w:rsidP="00F4531A">
      <w:pPr>
        <w:pStyle w:val="Odstavec"/>
        <w:numPr>
          <w:ilvl w:val="0"/>
          <w:numId w:val="0"/>
        </w:numPr>
        <w:tabs>
          <w:tab w:val="clear" w:pos="284"/>
          <w:tab w:val="left" w:leader="underscore" w:pos="4820"/>
          <w:tab w:val="left" w:pos="5387"/>
          <w:tab w:val="left" w:leader="underscore" w:pos="10206"/>
        </w:tabs>
        <w:rPr>
          <w:color w:val="auto"/>
        </w:rPr>
      </w:pPr>
    </w:p>
    <w:p w14:paraId="230AA60B" w14:textId="6D9D1F90" w:rsidR="00F4531A" w:rsidRPr="00596735" w:rsidRDefault="00B02468" w:rsidP="00F4531A">
      <w:pPr>
        <w:pStyle w:val="Odstavec"/>
        <w:numPr>
          <w:ilvl w:val="0"/>
          <w:numId w:val="0"/>
        </w:numPr>
        <w:tabs>
          <w:tab w:val="clear" w:pos="284"/>
          <w:tab w:val="left" w:leader="underscore" w:pos="4820"/>
          <w:tab w:val="left" w:pos="5387"/>
          <w:tab w:val="left" w:leader="underscore" w:pos="10206"/>
        </w:tabs>
        <w:rPr>
          <w:color w:val="auto"/>
        </w:rPr>
      </w:pPr>
      <w:r>
        <w:rPr>
          <w:color w:val="auto"/>
        </w:rPr>
        <w:t xml:space="preserve">                     </w:t>
      </w:r>
    </w:p>
    <w:p w14:paraId="6A90ABF7" w14:textId="480E64C0" w:rsidR="00F4531A" w:rsidRPr="00596735" w:rsidRDefault="00F4531A" w:rsidP="00F4531A">
      <w:pPr>
        <w:pStyle w:val="Odstavec"/>
        <w:numPr>
          <w:ilvl w:val="0"/>
          <w:numId w:val="0"/>
        </w:numPr>
        <w:tabs>
          <w:tab w:val="clear" w:pos="284"/>
          <w:tab w:val="left" w:leader="underscore" w:pos="4820"/>
          <w:tab w:val="left" w:pos="5387"/>
          <w:tab w:val="left" w:leader="underscore" w:pos="10206"/>
        </w:tabs>
        <w:rPr>
          <w:color w:val="auto"/>
        </w:rPr>
      </w:pPr>
      <w:r w:rsidRPr="00596735">
        <w:rPr>
          <w:color w:val="auto"/>
        </w:rPr>
        <w:tab/>
      </w:r>
      <w:r w:rsidRPr="00596735">
        <w:rPr>
          <w:color w:val="auto"/>
        </w:rPr>
        <w:tab/>
      </w:r>
      <w:r w:rsidRPr="00596735">
        <w:rPr>
          <w:color w:val="auto"/>
        </w:rPr>
        <w:tab/>
      </w:r>
    </w:p>
    <w:p w14:paraId="4B2216DE" w14:textId="77777777" w:rsidR="00201869" w:rsidRDefault="00F4531A" w:rsidP="00CC33B7">
      <w:pPr>
        <w:pStyle w:val="Odstavec"/>
        <w:numPr>
          <w:ilvl w:val="0"/>
          <w:numId w:val="0"/>
        </w:numPr>
        <w:tabs>
          <w:tab w:val="clear" w:pos="284"/>
          <w:tab w:val="center" w:pos="2268"/>
          <w:tab w:val="center" w:pos="7655"/>
          <w:tab w:val="left" w:leader="underscore" w:pos="10206"/>
        </w:tabs>
      </w:pPr>
      <w:r>
        <w:tab/>
        <w:t>Zhotovitel</w:t>
      </w:r>
      <w:r>
        <w:tab/>
        <w:t>Objednatel</w:t>
      </w:r>
    </w:p>
    <w:sectPr w:rsidR="00201869" w:rsidSect="00C76F27">
      <w:headerReference w:type="even" r:id="rId7"/>
      <w:headerReference w:type="default" r:id="rId8"/>
      <w:footerReference w:type="even" r:id="rId9"/>
      <w:footerReference w:type="default" r:id="rId10"/>
      <w:headerReference w:type="first" r:id="rId11"/>
      <w:footerReference w:type="first" r:id="rId12"/>
      <w:pgSz w:w="11906" w:h="16838"/>
      <w:pgMar w:top="851" w:right="851" w:bottom="1134" w:left="851" w:header="709" w:footer="56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5F01" w14:textId="77777777" w:rsidR="00C91FAB" w:rsidRDefault="00C91FAB" w:rsidP="00F4531A">
      <w:r>
        <w:separator/>
      </w:r>
    </w:p>
  </w:endnote>
  <w:endnote w:type="continuationSeparator" w:id="0">
    <w:p w14:paraId="705C8145" w14:textId="77777777" w:rsidR="00C91FAB" w:rsidRDefault="00C91FAB" w:rsidP="00F4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1B6DB" w14:textId="77777777" w:rsidR="00F30AE9" w:rsidRDefault="00F30AE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8F40C" w14:textId="77777777" w:rsidR="000D649A" w:rsidRPr="000D649A" w:rsidRDefault="000D649A" w:rsidP="000D649A">
    <w:pPr>
      <w:pStyle w:val="Zpat"/>
      <w:pBdr>
        <w:top w:val="single" w:sz="4" w:space="1" w:color="auto"/>
      </w:pBdr>
      <w:tabs>
        <w:tab w:val="clear" w:pos="9072"/>
        <w:tab w:val="right" w:pos="10206"/>
      </w:tabs>
      <w:rPr>
        <w:sz w:val="18"/>
        <w:lang w:val="cs-CZ"/>
      </w:rPr>
    </w:pPr>
    <w:r w:rsidRPr="000D649A">
      <w:rPr>
        <w:sz w:val="18"/>
        <w:lang w:val="cs-CZ"/>
      </w:rPr>
      <w:t xml:space="preserve">smlouva o dílo </w:t>
    </w:r>
    <w:r w:rsidR="00F30AE9">
      <w:rPr>
        <w:sz w:val="18"/>
        <w:lang w:val="cs-CZ"/>
      </w:rPr>
      <w:t>Domov PETRA Mačkov</w:t>
    </w:r>
    <w:r w:rsidR="00683559">
      <w:rPr>
        <w:sz w:val="18"/>
        <w:lang w:val="cs-CZ"/>
      </w:rPr>
      <w:tab/>
    </w:r>
    <w:r w:rsidRPr="000D649A">
      <w:rPr>
        <w:sz w:val="18"/>
        <w:lang w:val="cs-CZ"/>
      </w:rPr>
      <w:tab/>
      <w:t xml:space="preserve">strana </w:t>
    </w:r>
    <w:r w:rsidR="00E336F1" w:rsidRPr="000D649A">
      <w:rPr>
        <w:sz w:val="18"/>
        <w:lang w:val="cs-CZ"/>
      </w:rPr>
      <w:fldChar w:fldCharType="begin"/>
    </w:r>
    <w:r w:rsidRPr="000D649A">
      <w:rPr>
        <w:sz w:val="18"/>
        <w:lang w:val="cs-CZ"/>
      </w:rPr>
      <w:instrText xml:space="preserve"> PAGE   \* MERGEFORMAT </w:instrText>
    </w:r>
    <w:r w:rsidR="00E336F1" w:rsidRPr="000D649A">
      <w:rPr>
        <w:sz w:val="18"/>
        <w:lang w:val="cs-CZ"/>
      </w:rPr>
      <w:fldChar w:fldCharType="separate"/>
    </w:r>
    <w:r w:rsidR="008D6A5E">
      <w:rPr>
        <w:noProof/>
        <w:sz w:val="18"/>
        <w:lang w:val="cs-CZ"/>
      </w:rPr>
      <w:t>1</w:t>
    </w:r>
    <w:r w:rsidR="00E336F1" w:rsidRPr="000D649A">
      <w:rPr>
        <w:sz w:val="18"/>
        <w:lang w:val="cs-CZ"/>
      </w:rPr>
      <w:fldChar w:fldCharType="end"/>
    </w:r>
    <w:r w:rsidRPr="000D649A">
      <w:rPr>
        <w:sz w:val="18"/>
        <w:lang w:val="cs-CZ"/>
      </w:rPr>
      <w:t xml:space="preserve"> (celkem </w:t>
    </w:r>
    <w:r w:rsidR="00673DE7">
      <w:rPr>
        <w:noProof/>
        <w:sz w:val="18"/>
        <w:lang w:val="cs-CZ"/>
      </w:rPr>
      <w:fldChar w:fldCharType="begin"/>
    </w:r>
    <w:r w:rsidR="00673DE7">
      <w:rPr>
        <w:noProof/>
        <w:sz w:val="18"/>
        <w:lang w:val="cs-CZ"/>
      </w:rPr>
      <w:instrText xml:space="preserve"> NUMPAGES   \* MERGEFORMAT </w:instrText>
    </w:r>
    <w:r w:rsidR="00673DE7">
      <w:rPr>
        <w:noProof/>
        <w:sz w:val="18"/>
        <w:lang w:val="cs-CZ"/>
      </w:rPr>
      <w:fldChar w:fldCharType="separate"/>
    </w:r>
    <w:r w:rsidR="008D6A5E">
      <w:rPr>
        <w:noProof/>
        <w:sz w:val="18"/>
        <w:lang w:val="cs-CZ"/>
      </w:rPr>
      <w:t>4</w:t>
    </w:r>
    <w:r w:rsidR="00673DE7">
      <w:rPr>
        <w:noProof/>
        <w:sz w:val="18"/>
        <w:lang w:val="cs-CZ"/>
      </w:rPr>
      <w:fldChar w:fldCharType="end"/>
    </w:r>
    <w:r w:rsidRPr="000D649A">
      <w:rPr>
        <w:sz w:val="18"/>
        <w:lang w:val="cs-CZ"/>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317B0" w14:textId="77777777" w:rsidR="00F30AE9" w:rsidRDefault="00F30AE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BCFF6" w14:textId="77777777" w:rsidR="00C91FAB" w:rsidRDefault="00C91FAB" w:rsidP="00F4531A">
      <w:r>
        <w:separator/>
      </w:r>
    </w:p>
  </w:footnote>
  <w:footnote w:type="continuationSeparator" w:id="0">
    <w:p w14:paraId="5C86D13A" w14:textId="77777777" w:rsidR="00C91FAB" w:rsidRDefault="00C91FAB" w:rsidP="00F45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392B3" w14:textId="77777777" w:rsidR="00F30AE9" w:rsidRDefault="00F30AE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49917" w14:textId="77777777" w:rsidR="00F30AE9" w:rsidRDefault="00F30AE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10EB0" w14:textId="77777777" w:rsidR="00F30AE9" w:rsidRDefault="00F30AE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773D2"/>
    <w:multiLevelType w:val="multilevel"/>
    <w:tmpl w:val="919C72A4"/>
    <w:lvl w:ilvl="0">
      <w:start w:val="1"/>
      <w:numFmt w:val="upperRoman"/>
      <w:pStyle w:val="Nadpis1"/>
      <w:lvlText w:val="%1."/>
      <w:lvlJc w:val="left"/>
      <w:pPr>
        <w:ind w:left="567" w:hanging="567"/>
      </w:pPr>
      <w:rPr>
        <w:rFonts w:hint="default"/>
      </w:rPr>
    </w:lvl>
    <w:lvl w:ilvl="1">
      <w:start w:val="1"/>
      <w:numFmt w:val="decimal"/>
      <w:pStyle w:val="Odstavec"/>
      <w:lvlText w:val="%2."/>
      <w:lvlJc w:val="left"/>
      <w:pPr>
        <w:ind w:left="0" w:firstLine="0"/>
      </w:pPr>
      <w:rPr>
        <w:rFonts w:hint="default"/>
      </w:rPr>
    </w:lvl>
    <w:lvl w:ilvl="2">
      <w:start w:val="1"/>
      <w:numFmt w:val="lowerLetter"/>
      <w:pStyle w:val="Seznam"/>
      <w:lvlText w:val="%3."/>
      <w:lvlJc w:val="left"/>
      <w:pPr>
        <w:ind w:left="170" w:firstLine="39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6B7C49D4"/>
    <w:multiLevelType w:val="multilevel"/>
    <w:tmpl w:val="31F4E550"/>
    <w:lvl w:ilvl="0">
      <w:start w:val="1"/>
      <w:numFmt w:val="upperRoman"/>
      <w:lvlText w:val="%1."/>
      <w:lvlJc w:val="left"/>
      <w:pPr>
        <w:tabs>
          <w:tab w:val="num" w:pos="720"/>
        </w:tabs>
        <w:ind w:left="720" w:hanging="720"/>
      </w:pPr>
      <w:rPr>
        <w:rFonts w:hint="default"/>
      </w:rPr>
    </w:lvl>
    <w:lvl w:ilvl="1">
      <w:start w:val="3"/>
      <w:numFmt w:val="decimal"/>
      <w:isLgl/>
      <w:lvlText w:val="%1.%2."/>
      <w:lvlJc w:val="left"/>
      <w:pPr>
        <w:tabs>
          <w:tab w:val="num" w:pos="945"/>
        </w:tabs>
        <w:ind w:left="945" w:hanging="720"/>
      </w:pPr>
      <w:rPr>
        <w:rFonts w:hint="default"/>
      </w:rPr>
    </w:lvl>
    <w:lvl w:ilvl="2">
      <w:start w:val="1"/>
      <w:numFmt w:val="decimal"/>
      <w:isLgl/>
      <w:lvlText w:val="%1.%2.%3."/>
      <w:lvlJc w:val="left"/>
      <w:pPr>
        <w:tabs>
          <w:tab w:val="num" w:pos="1170"/>
        </w:tabs>
        <w:ind w:left="1170" w:hanging="720"/>
      </w:pPr>
      <w:rPr>
        <w:rFonts w:hint="default"/>
      </w:rPr>
    </w:lvl>
    <w:lvl w:ilvl="3">
      <w:start w:val="1"/>
      <w:numFmt w:val="decimal"/>
      <w:isLgl/>
      <w:lvlText w:val="%1.%2.%3.%4."/>
      <w:lvlJc w:val="left"/>
      <w:pPr>
        <w:tabs>
          <w:tab w:val="num" w:pos="1755"/>
        </w:tabs>
        <w:ind w:left="1755"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565"/>
        </w:tabs>
        <w:ind w:left="2565" w:hanging="1440"/>
      </w:pPr>
      <w:rPr>
        <w:rFonts w:hint="default"/>
      </w:rPr>
    </w:lvl>
    <w:lvl w:ilvl="6">
      <w:start w:val="1"/>
      <w:numFmt w:val="decimal"/>
      <w:isLgl/>
      <w:lvlText w:val="%1.%2.%3.%4.%5.%6.%7."/>
      <w:lvlJc w:val="left"/>
      <w:pPr>
        <w:tabs>
          <w:tab w:val="num" w:pos="3150"/>
        </w:tabs>
        <w:ind w:left="3150" w:hanging="1800"/>
      </w:pPr>
      <w:rPr>
        <w:rFonts w:hint="default"/>
      </w:rPr>
    </w:lvl>
    <w:lvl w:ilvl="7">
      <w:start w:val="1"/>
      <w:numFmt w:val="decimal"/>
      <w:isLgl/>
      <w:lvlText w:val="%1.%2.%3.%4.%5.%6.%7.%8."/>
      <w:lvlJc w:val="left"/>
      <w:pPr>
        <w:tabs>
          <w:tab w:val="num" w:pos="3375"/>
        </w:tabs>
        <w:ind w:left="3375" w:hanging="1800"/>
      </w:pPr>
      <w:rPr>
        <w:rFonts w:hint="default"/>
      </w:rPr>
    </w:lvl>
    <w:lvl w:ilvl="8">
      <w:start w:val="1"/>
      <w:numFmt w:val="decimal"/>
      <w:isLgl/>
      <w:lvlText w:val="%1.%2.%3.%4.%5.%6.%7.%8.%9."/>
      <w:lvlJc w:val="left"/>
      <w:pPr>
        <w:tabs>
          <w:tab w:val="num" w:pos="3960"/>
        </w:tabs>
        <w:ind w:left="39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1A"/>
    <w:rsid w:val="00004B7F"/>
    <w:rsid w:val="0002670A"/>
    <w:rsid w:val="00056A6B"/>
    <w:rsid w:val="000A0F77"/>
    <w:rsid w:val="000D649A"/>
    <w:rsid w:val="001103FF"/>
    <w:rsid w:val="00111370"/>
    <w:rsid w:val="001B2BD7"/>
    <w:rsid w:val="001D5DED"/>
    <w:rsid w:val="001E0AFC"/>
    <w:rsid w:val="00201869"/>
    <w:rsid w:val="002110DD"/>
    <w:rsid w:val="002112EB"/>
    <w:rsid w:val="002C47A1"/>
    <w:rsid w:val="002E7FA3"/>
    <w:rsid w:val="00322A49"/>
    <w:rsid w:val="00332F55"/>
    <w:rsid w:val="00364F41"/>
    <w:rsid w:val="003E2BE9"/>
    <w:rsid w:val="00413A09"/>
    <w:rsid w:val="004B7CD6"/>
    <w:rsid w:val="004E6037"/>
    <w:rsid w:val="00514466"/>
    <w:rsid w:val="00576234"/>
    <w:rsid w:val="00596735"/>
    <w:rsid w:val="005C676B"/>
    <w:rsid w:val="005E6BAC"/>
    <w:rsid w:val="005F5BD6"/>
    <w:rsid w:val="006153FE"/>
    <w:rsid w:val="00673DE7"/>
    <w:rsid w:val="00683559"/>
    <w:rsid w:val="00687F13"/>
    <w:rsid w:val="006B6E96"/>
    <w:rsid w:val="006F3BCA"/>
    <w:rsid w:val="00726855"/>
    <w:rsid w:val="00761031"/>
    <w:rsid w:val="007D27E9"/>
    <w:rsid w:val="008B5CAB"/>
    <w:rsid w:val="008D6A5E"/>
    <w:rsid w:val="00922781"/>
    <w:rsid w:val="00935D74"/>
    <w:rsid w:val="00935DEA"/>
    <w:rsid w:val="00955919"/>
    <w:rsid w:val="009B08BA"/>
    <w:rsid w:val="009B37F3"/>
    <w:rsid w:val="009D6DC0"/>
    <w:rsid w:val="00A0168D"/>
    <w:rsid w:val="00A14504"/>
    <w:rsid w:val="00A201AE"/>
    <w:rsid w:val="00A46F7F"/>
    <w:rsid w:val="00A54B9F"/>
    <w:rsid w:val="00A62CC6"/>
    <w:rsid w:val="00A72C6E"/>
    <w:rsid w:val="00A76078"/>
    <w:rsid w:val="00AA7DD2"/>
    <w:rsid w:val="00AF5CE2"/>
    <w:rsid w:val="00B02468"/>
    <w:rsid w:val="00B55DD8"/>
    <w:rsid w:val="00C373AF"/>
    <w:rsid w:val="00C91FAB"/>
    <w:rsid w:val="00CC33B7"/>
    <w:rsid w:val="00CC5CCA"/>
    <w:rsid w:val="00CD0885"/>
    <w:rsid w:val="00D57FA5"/>
    <w:rsid w:val="00D67BFD"/>
    <w:rsid w:val="00DA0668"/>
    <w:rsid w:val="00DA241D"/>
    <w:rsid w:val="00E313F2"/>
    <w:rsid w:val="00E336F1"/>
    <w:rsid w:val="00E75928"/>
    <w:rsid w:val="00E97AFE"/>
    <w:rsid w:val="00EB0A59"/>
    <w:rsid w:val="00EC4328"/>
    <w:rsid w:val="00ED3AC8"/>
    <w:rsid w:val="00ED439F"/>
    <w:rsid w:val="00F05F95"/>
    <w:rsid w:val="00F30AE9"/>
    <w:rsid w:val="00F4531A"/>
    <w:rsid w:val="00F937B9"/>
    <w:rsid w:val="00FC24F4"/>
    <w:rsid w:val="00FF7046"/>
    <w:rsid w:val="00FF75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2530"/>
  <w15:docId w15:val="{75F7A8D9-C2BB-49A6-8A4D-677CEBBF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531A"/>
    <w:pPr>
      <w:spacing w:after="0" w:line="240" w:lineRule="auto"/>
    </w:pPr>
    <w:rPr>
      <w:rFonts w:eastAsia="Times New Roman" w:cs="Times New Roman"/>
      <w:color w:val="000000"/>
      <w:szCs w:val="20"/>
      <w:lang w:val="en-US" w:eastAsia="cs-CZ"/>
    </w:rPr>
  </w:style>
  <w:style w:type="paragraph" w:styleId="Nadpis1">
    <w:name w:val="heading 1"/>
    <w:aliases w:val="sml Nadpis 1"/>
    <w:basedOn w:val="Normln"/>
    <w:next w:val="Odstavec"/>
    <w:link w:val="Nadpis1Char"/>
    <w:qFormat/>
    <w:rsid w:val="00CC33B7"/>
    <w:pPr>
      <w:keepNext/>
      <w:numPr>
        <w:numId w:val="1"/>
      </w:numPr>
      <w:tabs>
        <w:tab w:val="left" w:pos="993"/>
      </w:tabs>
      <w:spacing w:before="360"/>
      <w:jc w:val="center"/>
      <w:outlineLvl w:val="0"/>
    </w:pPr>
    <w:rPr>
      <w:b/>
      <w:color w:val="E36C0A" w:themeColor="accent6" w:themeShade="BF"/>
      <w:sz w:val="28"/>
      <w:szCs w:val="36"/>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sml Nadpis 1 Char"/>
    <w:basedOn w:val="Standardnpsmoodstavce"/>
    <w:link w:val="Nadpis1"/>
    <w:rsid w:val="00CC33B7"/>
    <w:rPr>
      <w:rFonts w:eastAsia="Times New Roman" w:cs="Times New Roman"/>
      <w:b/>
      <w:color w:val="E36C0A" w:themeColor="accent6" w:themeShade="BF"/>
      <w:sz w:val="28"/>
      <w:szCs w:val="36"/>
      <w:lang w:eastAsia="cs-CZ"/>
    </w:rPr>
  </w:style>
  <w:style w:type="paragraph" w:styleId="Nzev">
    <w:name w:val="Title"/>
    <w:aliases w:val="smlNázev"/>
    <w:basedOn w:val="Nadpis1"/>
    <w:next w:val="Normln"/>
    <w:link w:val="NzevChar"/>
    <w:qFormat/>
    <w:rsid w:val="00F4531A"/>
    <w:pPr>
      <w:numPr>
        <w:numId w:val="0"/>
      </w:numPr>
      <w:ind w:left="360"/>
      <w:jc w:val="right"/>
    </w:pPr>
    <w:rPr>
      <w:sz w:val="44"/>
    </w:rPr>
  </w:style>
  <w:style w:type="character" w:customStyle="1" w:styleId="NzevChar">
    <w:name w:val="Název Char"/>
    <w:aliases w:val="smlNázev Char"/>
    <w:basedOn w:val="Standardnpsmoodstavce"/>
    <w:link w:val="Nzev"/>
    <w:rsid w:val="00F4531A"/>
    <w:rPr>
      <w:rFonts w:eastAsia="Times New Roman" w:cs="Times New Roman"/>
      <w:b/>
      <w:color w:val="E36C0A" w:themeColor="accent6" w:themeShade="BF"/>
      <w:sz w:val="44"/>
      <w:szCs w:val="36"/>
      <w:lang w:eastAsia="cs-CZ"/>
    </w:rPr>
  </w:style>
  <w:style w:type="paragraph" w:styleId="Podtitul">
    <w:name w:val="Subtitle"/>
    <w:aliases w:val="smlPodtitul"/>
    <w:basedOn w:val="Normln"/>
    <w:next w:val="Normln"/>
    <w:link w:val="PodtitulChar"/>
    <w:qFormat/>
    <w:rsid w:val="00F4531A"/>
    <w:pPr>
      <w:numPr>
        <w:ilvl w:val="1"/>
      </w:numPr>
      <w:jc w:val="right"/>
    </w:pPr>
    <w:rPr>
      <w:rFonts w:eastAsiaTheme="majorEastAsia" w:cstheme="majorBidi"/>
      <w:iCs/>
      <w:color w:val="E36C0A" w:themeColor="accent6" w:themeShade="BF"/>
      <w:sz w:val="24"/>
      <w:szCs w:val="24"/>
      <w:lang w:val="cs-CZ"/>
    </w:rPr>
  </w:style>
  <w:style w:type="character" w:customStyle="1" w:styleId="PodtitulChar">
    <w:name w:val="Podtitul Char"/>
    <w:aliases w:val="smlPodtitul Char"/>
    <w:basedOn w:val="Standardnpsmoodstavce"/>
    <w:link w:val="Podtitul"/>
    <w:rsid w:val="00F4531A"/>
    <w:rPr>
      <w:rFonts w:eastAsiaTheme="majorEastAsia" w:cstheme="majorBidi"/>
      <w:iCs/>
      <w:color w:val="E36C0A" w:themeColor="accent6" w:themeShade="BF"/>
      <w:sz w:val="24"/>
      <w:szCs w:val="24"/>
      <w:lang w:eastAsia="cs-CZ"/>
    </w:rPr>
  </w:style>
  <w:style w:type="paragraph" w:customStyle="1" w:styleId="Odstavec">
    <w:name w:val="Odstavec"/>
    <w:basedOn w:val="Odstavecseseznamem"/>
    <w:qFormat/>
    <w:rsid w:val="00F4531A"/>
    <w:pPr>
      <w:numPr>
        <w:ilvl w:val="1"/>
        <w:numId w:val="1"/>
      </w:numPr>
      <w:tabs>
        <w:tab w:val="left" w:pos="284"/>
      </w:tabs>
      <w:spacing w:after="120"/>
      <w:contextualSpacing w:val="0"/>
      <w:outlineLvl w:val="1"/>
    </w:pPr>
    <w:rPr>
      <w:lang w:val="cs-CZ"/>
    </w:rPr>
  </w:style>
  <w:style w:type="paragraph" w:styleId="Seznam">
    <w:name w:val="List"/>
    <w:basedOn w:val="Normln"/>
    <w:rsid w:val="00F4531A"/>
    <w:pPr>
      <w:numPr>
        <w:ilvl w:val="2"/>
        <w:numId w:val="1"/>
      </w:numPr>
      <w:tabs>
        <w:tab w:val="left" w:pos="851"/>
      </w:tabs>
      <w:spacing w:after="60"/>
      <w:ind w:left="851" w:hanging="284"/>
    </w:pPr>
    <w:rPr>
      <w:lang w:val="cs-CZ"/>
    </w:rPr>
  </w:style>
  <w:style w:type="paragraph" w:styleId="Odstavecseseznamem">
    <w:name w:val="List Paragraph"/>
    <w:basedOn w:val="Normln"/>
    <w:uiPriority w:val="34"/>
    <w:qFormat/>
    <w:rsid w:val="00F4531A"/>
    <w:pPr>
      <w:ind w:left="720"/>
      <w:contextualSpacing/>
    </w:pPr>
  </w:style>
  <w:style w:type="paragraph" w:styleId="Zhlav">
    <w:name w:val="header"/>
    <w:basedOn w:val="Normln"/>
    <w:link w:val="ZhlavChar"/>
    <w:uiPriority w:val="99"/>
    <w:unhideWhenUsed/>
    <w:rsid w:val="00F4531A"/>
    <w:pPr>
      <w:tabs>
        <w:tab w:val="center" w:pos="4536"/>
        <w:tab w:val="right" w:pos="9072"/>
      </w:tabs>
    </w:pPr>
  </w:style>
  <w:style w:type="character" w:customStyle="1" w:styleId="ZhlavChar">
    <w:name w:val="Záhlaví Char"/>
    <w:basedOn w:val="Standardnpsmoodstavce"/>
    <w:link w:val="Zhlav"/>
    <w:uiPriority w:val="99"/>
    <w:rsid w:val="00F4531A"/>
    <w:rPr>
      <w:rFonts w:eastAsia="Times New Roman" w:cs="Times New Roman"/>
      <w:color w:val="000000"/>
      <w:szCs w:val="20"/>
      <w:lang w:val="en-US" w:eastAsia="cs-CZ"/>
    </w:rPr>
  </w:style>
  <w:style w:type="paragraph" w:styleId="Zpat">
    <w:name w:val="footer"/>
    <w:basedOn w:val="Normln"/>
    <w:link w:val="ZpatChar"/>
    <w:uiPriority w:val="99"/>
    <w:unhideWhenUsed/>
    <w:rsid w:val="00F4531A"/>
    <w:pPr>
      <w:tabs>
        <w:tab w:val="center" w:pos="4536"/>
        <w:tab w:val="right" w:pos="9072"/>
      </w:tabs>
    </w:pPr>
  </w:style>
  <w:style w:type="character" w:customStyle="1" w:styleId="ZpatChar">
    <w:name w:val="Zápatí Char"/>
    <w:basedOn w:val="Standardnpsmoodstavce"/>
    <w:link w:val="Zpat"/>
    <w:uiPriority w:val="99"/>
    <w:rsid w:val="00F4531A"/>
    <w:rPr>
      <w:rFonts w:eastAsia="Times New Roman" w:cs="Times New Roman"/>
      <w:color w:val="000000"/>
      <w:szCs w:val="20"/>
      <w:lang w:val="en-US" w:eastAsia="cs-CZ"/>
    </w:rPr>
  </w:style>
  <w:style w:type="paragraph" w:styleId="Textbubliny">
    <w:name w:val="Balloon Text"/>
    <w:basedOn w:val="Normln"/>
    <w:link w:val="TextbublinyChar"/>
    <w:uiPriority w:val="99"/>
    <w:semiHidden/>
    <w:unhideWhenUsed/>
    <w:rsid w:val="00CD088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0885"/>
    <w:rPr>
      <w:rFonts w:ascii="Segoe UI" w:eastAsia="Times New Roman" w:hAnsi="Segoe UI" w:cs="Segoe UI"/>
      <w:color w:val="000000"/>
      <w:sz w:val="18"/>
      <w:szCs w:val="18"/>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1326</Words>
  <Characters>7824</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RD MEDICA</Company>
  <LinksUpToDate>false</LinksUpToDate>
  <CharactersWithSpaces>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Beran</dc:creator>
  <cp:lastModifiedBy>pc14</cp:lastModifiedBy>
  <cp:revision>2</cp:revision>
  <cp:lastPrinted>2021-11-18T07:38:00Z</cp:lastPrinted>
  <dcterms:created xsi:type="dcterms:W3CDTF">2021-11-18T07:41:00Z</dcterms:created>
  <dcterms:modified xsi:type="dcterms:W3CDTF">2021-11-18T07:41:00Z</dcterms:modified>
</cp:coreProperties>
</file>