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33" w:rsidRDefault="00096033">
      <w:pPr>
        <w:widowControl w:val="0"/>
        <w:pBdr>
          <w:bottom w:val="double" w:sz="1" w:space="0" w:color="000000"/>
        </w:pBdr>
        <w:spacing w:before="120" w:line="480" w:lineRule="atLeast"/>
        <w:jc w:val="center"/>
        <w:rPr>
          <w:rFonts w:ascii="Times New Roman" w:hAnsi="Times New Roman"/>
          <w:szCs w:val="22"/>
        </w:rPr>
      </w:pPr>
      <w:r>
        <w:rPr>
          <w:rFonts w:ascii="Times New Roman" w:hAnsi="Times New Roman"/>
          <w:sz w:val="44"/>
          <w:szCs w:val="22"/>
        </w:rPr>
        <w:t xml:space="preserve"> </w:t>
      </w:r>
      <w:r>
        <w:rPr>
          <w:rFonts w:ascii="Times New Roman" w:hAnsi="Times New Roman"/>
          <w:b/>
          <w:sz w:val="44"/>
          <w:szCs w:val="22"/>
        </w:rPr>
        <w:t>SMLOUVA O DÍLO</w:t>
      </w:r>
    </w:p>
    <w:p w:rsidR="00096033" w:rsidRDefault="00096033">
      <w:pPr>
        <w:widowControl w:val="0"/>
        <w:jc w:val="center"/>
        <w:rPr>
          <w:rFonts w:ascii="Times New Roman" w:hAnsi="Times New Roman"/>
          <w:szCs w:val="22"/>
        </w:rPr>
      </w:pPr>
    </w:p>
    <w:p w:rsidR="00096033" w:rsidRDefault="00E05D9D">
      <w:pPr>
        <w:pStyle w:val="zhotovitel1"/>
        <w:rPr>
          <w:rFonts w:ascii="Times New Roman" w:hAnsi="Times New Roman" w:cs="Times New Roman"/>
          <w:szCs w:val="22"/>
        </w:rPr>
      </w:pPr>
      <w:r>
        <w:rPr>
          <w:rFonts w:ascii="Times New Roman" w:hAnsi="Times New Roman" w:cs="Times New Roman"/>
          <w:bCs/>
          <w:szCs w:val="22"/>
        </w:rPr>
        <w:t>Město Rakovník</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se sídlem </w:t>
      </w:r>
      <w:r w:rsidR="00E05D9D">
        <w:rPr>
          <w:rFonts w:ascii="Times New Roman" w:hAnsi="Times New Roman" w:cs="Times New Roman"/>
          <w:sz w:val="22"/>
          <w:szCs w:val="22"/>
        </w:rPr>
        <w:t>Husovo nám. 27, 269 18 Rakovník</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zastoupen</w:t>
      </w:r>
      <w:r w:rsidR="004050E5">
        <w:rPr>
          <w:rFonts w:ascii="Times New Roman" w:hAnsi="Times New Roman" w:cs="Times New Roman"/>
          <w:sz w:val="22"/>
          <w:szCs w:val="22"/>
        </w:rPr>
        <w:t>é</w:t>
      </w:r>
      <w:r>
        <w:rPr>
          <w:rFonts w:ascii="Times New Roman" w:hAnsi="Times New Roman" w:cs="Times New Roman"/>
          <w:sz w:val="22"/>
          <w:szCs w:val="22"/>
        </w:rPr>
        <w:t xml:space="preserve"> </w:t>
      </w:r>
      <w:r w:rsidR="004050E5">
        <w:rPr>
          <w:rFonts w:ascii="Times New Roman" w:hAnsi="Times New Roman" w:cs="Times New Roman"/>
          <w:sz w:val="22"/>
          <w:szCs w:val="22"/>
        </w:rPr>
        <w:t>PaedDr. Luď</w:t>
      </w:r>
      <w:r w:rsidR="00E05D9D">
        <w:rPr>
          <w:rFonts w:ascii="Times New Roman" w:hAnsi="Times New Roman" w:cs="Times New Roman"/>
          <w:sz w:val="22"/>
          <w:szCs w:val="22"/>
        </w:rPr>
        <w:t>k</w:t>
      </w:r>
      <w:r w:rsidR="004050E5">
        <w:rPr>
          <w:rFonts w:ascii="Times New Roman" w:hAnsi="Times New Roman" w:cs="Times New Roman"/>
          <w:sz w:val="22"/>
          <w:szCs w:val="22"/>
        </w:rPr>
        <w:t>em</w:t>
      </w:r>
      <w:r w:rsidR="00E05D9D">
        <w:rPr>
          <w:rFonts w:ascii="Times New Roman" w:hAnsi="Times New Roman" w:cs="Times New Roman"/>
          <w:sz w:val="22"/>
          <w:szCs w:val="22"/>
        </w:rPr>
        <w:t xml:space="preserve"> Štíbr</w:t>
      </w:r>
      <w:r w:rsidR="004050E5">
        <w:rPr>
          <w:rFonts w:ascii="Times New Roman" w:hAnsi="Times New Roman" w:cs="Times New Roman"/>
          <w:sz w:val="22"/>
          <w:szCs w:val="22"/>
        </w:rPr>
        <w:t>em, starostou</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bankovní spojení: </w:t>
      </w:r>
      <w:r w:rsidR="00F12D62">
        <w:rPr>
          <w:rFonts w:ascii="Times New Roman" w:hAnsi="Times New Roman"/>
          <w:sz w:val="22"/>
          <w:szCs w:val="22"/>
        </w:rPr>
        <w:t>ČSOB</w:t>
      </w:r>
      <w:r w:rsidR="00E05D9D" w:rsidRPr="00C558EF">
        <w:rPr>
          <w:rFonts w:ascii="Times New Roman" w:hAnsi="Times New Roman"/>
          <w:sz w:val="22"/>
          <w:szCs w:val="22"/>
        </w:rPr>
        <w:t xml:space="preserve"> Rakovník</w:t>
      </w:r>
    </w:p>
    <w:p w:rsidR="00E05D9D" w:rsidRPr="00E05D9D" w:rsidRDefault="00E05D9D" w:rsidP="00E05D9D">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r w:rsidRPr="0099123B">
        <w:rPr>
          <w:rFonts w:ascii="Times New Roman" w:eastAsia="Times New Roman" w:hAnsi="Times New Roman"/>
          <w:sz w:val="22"/>
          <w:szCs w:val="22"/>
          <w:lang w:eastAsia="cs-CZ"/>
        </w:rPr>
        <w:t>50045004/0300</w:t>
      </w:r>
      <w:r w:rsidRPr="00E05D9D">
        <w:rPr>
          <w:rFonts w:ascii="Times New Roman" w:eastAsia="Times New Roman" w:hAnsi="Times New Roman"/>
          <w:szCs w:val="22"/>
          <w:lang w:eastAsia="cs-CZ"/>
        </w:rPr>
        <w:t xml:space="preserve"> </w:t>
      </w:r>
    </w:p>
    <w:p w:rsidR="00E05D9D" w:rsidRPr="00E05D9D" w:rsidRDefault="00405422" w:rsidP="00405422">
      <w:pPr>
        <w:tabs>
          <w:tab w:val="left" w:pos="1701"/>
        </w:tabs>
        <w:suppressAutoHyphens w:val="0"/>
        <w:overflowPunct w:val="0"/>
        <w:autoSpaceDE w:val="0"/>
        <w:autoSpaceDN w:val="0"/>
        <w:adjustRightInd w:val="0"/>
        <w:ind w:left="426" w:hanging="426"/>
        <w:jc w:val="left"/>
        <w:textAlignment w:val="baseline"/>
        <w:rPr>
          <w:rFonts w:ascii="Times New Roman" w:eastAsia="Times New Roman" w:hAnsi="Times New Roman"/>
          <w:szCs w:val="22"/>
          <w:lang w:eastAsia="cs-CZ"/>
        </w:rPr>
      </w:pPr>
      <w:r>
        <w:rPr>
          <w:rFonts w:ascii="Times New Roman" w:eastAsia="Times New Roman" w:hAnsi="Times New Roman"/>
          <w:szCs w:val="22"/>
          <w:lang w:eastAsia="cs-CZ"/>
        </w:rPr>
        <w:t xml:space="preserve">IČ: 00244 309 </w:t>
      </w:r>
      <w:r w:rsidR="00E05D9D" w:rsidRPr="00E05D9D">
        <w:rPr>
          <w:rFonts w:ascii="Times New Roman" w:eastAsia="Times New Roman" w:hAnsi="Times New Roman"/>
          <w:szCs w:val="22"/>
          <w:lang w:eastAsia="cs-CZ"/>
        </w:rPr>
        <w:t>DIČ:CZ00244309</w:t>
      </w:r>
    </w:p>
    <w:p w:rsidR="00096033" w:rsidRDefault="00096033">
      <w:pPr>
        <w:pStyle w:val="zhotovitel2"/>
        <w:rPr>
          <w:rFonts w:ascii="Times New Roman" w:hAnsi="Times New Roman" w:cs="Times New Roman"/>
          <w:sz w:val="22"/>
          <w:szCs w:val="22"/>
        </w:rPr>
      </w:pP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dále jen „</w:t>
      </w:r>
      <w:r>
        <w:rPr>
          <w:rFonts w:ascii="Times New Roman" w:hAnsi="Times New Roman" w:cs="Times New Roman"/>
          <w:b/>
          <w:sz w:val="22"/>
          <w:szCs w:val="22"/>
        </w:rPr>
        <w:t>objednatel</w:t>
      </w:r>
      <w:r>
        <w:rPr>
          <w:rFonts w:ascii="Times New Roman" w:hAnsi="Times New Roman" w:cs="Times New Roman"/>
          <w:sz w:val="22"/>
          <w:szCs w:val="22"/>
        </w:rPr>
        <w:t>“</w:t>
      </w:r>
    </w:p>
    <w:p w:rsidR="00F12D62" w:rsidRDefault="00F12D62">
      <w:pPr>
        <w:pStyle w:val="zhotovitel2"/>
        <w:rPr>
          <w:rFonts w:ascii="Times New Roman" w:hAnsi="Times New Roman" w:cs="Times New Roman"/>
          <w:sz w:val="22"/>
          <w:szCs w:val="22"/>
        </w:rPr>
      </w:pP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a</w:t>
      </w:r>
    </w:p>
    <w:p w:rsidR="00096033" w:rsidRDefault="00096033">
      <w:pPr>
        <w:pStyle w:val="zhotovitel2"/>
        <w:rPr>
          <w:rFonts w:ascii="Times New Roman" w:hAnsi="Times New Roman" w:cs="Times New Roman"/>
          <w:sz w:val="22"/>
          <w:szCs w:val="22"/>
        </w:rPr>
      </w:pPr>
    </w:p>
    <w:p w:rsidR="001C1AD2" w:rsidRPr="00D120BF" w:rsidRDefault="001C1AD2">
      <w:pPr>
        <w:pStyle w:val="zhotovitel2"/>
        <w:rPr>
          <w:rFonts w:ascii="Times New Roman" w:hAnsi="Times New Roman" w:cs="Times New Roman"/>
          <w:b/>
          <w:sz w:val="22"/>
          <w:szCs w:val="22"/>
        </w:rPr>
      </w:pPr>
      <w:r w:rsidRPr="00D120BF">
        <w:rPr>
          <w:rFonts w:ascii="Times New Roman" w:hAnsi="Times New Roman" w:cs="Times New Roman"/>
          <w:b/>
          <w:sz w:val="22"/>
          <w:szCs w:val="22"/>
        </w:rPr>
        <w:fldChar w:fldCharType="begin">
          <w:ffData>
            <w:name w:val="Text2"/>
            <w:enabled/>
            <w:calcOnExit w:val="0"/>
            <w:textInput/>
          </w:ffData>
        </w:fldChar>
      </w:r>
      <w:bookmarkStart w:id="0" w:name="Text2"/>
      <w:r w:rsidRPr="00D120BF">
        <w:rPr>
          <w:rFonts w:ascii="Times New Roman" w:hAnsi="Times New Roman" w:cs="Times New Roman"/>
          <w:b/>
          <w:sz w:val="22"/>
          <w:szCs w:val="22"/>
        </w:rPr>
        <w:instrText xml:space="preserve"> FORMTEXT </w:instrText>
      </w:r>
      <w:r w:rsidRPr="00D120BF">
        <w:rPr>
          <w:rFonts w:ascii="Times New Roman" w:hAnsi="Times New Roman" w:cs="Times New Roman"/>
          <w:b/>
          <w:sz w:val="22"/>
          <w:szCs w:val="22"/>
        </w:rPr>
      </w:r>
      <w:r w:rsidRPr="00D120BF">
        <w:rPr>
          <w:rFonts w:ascii="Times New Roman" w:hAnsi="Times New Roman" w:cs="Times New Roman"/>
          <w:b/>
          <w:sz w:val="22"/>
          <w:szCs w:val="22"/>
        </w:rPr>
        <w:fldChar w:fldCharType="separate"/>
      </w:r>
      <w:r w:rsidR="004F49F5" w:rsidRPr="00D120BF">
        <w:rPr>
          <w:rFonts w:ascii="Times New Roman" w:hAnsi="Times New Roman" w:cs="Times New Roman"/>
          <w:b/>
          <w:sz w:val="22"/>
          <w:szCs w:val="22"/>
        </w:rPr>
        <w:t xml:space="preserve"> Mgr. Libor Šíma </w:t>
      </w:r>
      <w:r w:rsidRPr="00D120BF">
        <w:rPr>
          <w:rFonts w:ascii="Times New Roman" w:hAnsi="Times New Roman" w:cs="Times New Roman"/>
          <w:b/>
          <w:sz w:val="22"/>
          <w:szCs w:val="22"/>
        </w:rPr>
        <w:fldChar w:fldCharType="end"/>
      </w:r>
      <w:bookmarkEnd w:id="0"/>
    </w:p>
    <w:p w:rsidR="00096033" w:rsidRPr="00EE7FEF" w:rsidRDefault="00096033">
      <w:pPr>
        <w:pStyle w:val="zhotovitel2"/>
        <w:rPr>
          <w:rFonts w:ascii="Times New Roman" w:hAnsi="Times New Roman" w:cs="Times New Roman"/>
          <w:sz w:val="22"/>
          <w:szCs w:val="22"/>
        </w:rPr>
      </w:pPr>
      <w:r w:rsidRPr="00EE7FEF">
        <w:rPr>
          <w:rFonts w:ascii="Times New Roman" w:hAnsi="Times New Roman" w:cs="Times New Roman"/>
          <w:sz w:val="22"/>
          <w:szCs w:val="22"/>
        </w:rPr>
        <w:t xml:space="preserve">se sídlem </w:t>
      </w:r>
      <w:r w:rsidR="00252E73" w:rsidRPr="00EE7FEF">
        <w:rPr>
          <w:rFonts w:ascii="Times New Roman" w:hAnsi="Times New Roman" w:cs="Times New Roman"/>
          <w:sz w:val="22"/>
          <w:szCs w:val="22"/>
        </w:rPr>
        <w:fldChar w:fldCharType="begin">
          <w:ffData>
            <w:name w:val="Text1"/>
            <w:enabled/>
            <w:calcOnExit w:val="0"/>
            <w:textInput/>
          </w:ffData>
        </w:fldChar>
      </w:r>
      <w:bookmarkStart w:id="1" w:name="Text1"/>
      <w:r w:rsidR="00252E73" w:rsidRPr="00EE7FEF">
        <w:rPr>
          <w:rFonts w:ascii="Times New Roman" w:hAnsi="Times New Roman" w:cs="Times New Roman"/>
          <w:sz w:val="22"/>
          <w:szCs w:val="22"/>
        </w:rPr>
        <w:instrText xml:space="preserve"> FORMTEXT </w:instrText>
      </w:r>
      <w:r w:rsidR="00252E73" w:rsidRPr="00EE7FEF">
        <w:rPr>
          <w:rFonts w:ascii="Times New Roman" w:hAnsi="Times New Roman" w:cs="Times New Roman"/>
          <w:sz w:val="22"/>
          <w:szCs w:val="22"/>
        </w:rPr>
      </w:r>
      <w:r w:rsidR="00252E73" w:rsidRPr="00EE7FEF">
        <w:rPr>
          <w:rFonts w:ascii="Times New Roman" w:hAnsi="Times New Roman" w:cs="Times New Roman"/>
          <w:sz w:val="22"/>
          <w:szCs w:val="22"/>
        </w:rPr>
        <w:fldChar w:fldCharType="separate"/>
      </w:r>
      <w:r w:rsidR="004F49F5" w:rsidRPr="00EE7FEF">
        <w:rPr>
          <w:rFonts w:ascii="Times New Roman" w:hAnsi="Times New Roman" w:cs="Times New Roman"/>
          <w:sz w:val="22"/>
          <w:szCs w:val="22"/>
        </w:rPr>
        <w:t>Pod Nemocnicí 2344, Rakovník 26901</w:t>
      </w:r>
      <w:r w:rsidR="00252E73" w:rsidRPr="00EE7FEF">
        <w:rPr>
          <w:rFonts w:ascii="Times New Roman" w:hAnsi="Times New Roman" w:cs="Times New Roman"/>
          <w:sz w:val="22"/>
          <w:szCs w:val="22"/>
        </w:rPr>
        <w:fldChar w:fldCharType="end"/>
      </w:r>
      <w:bookmarkEnd w:id="1"/>
    </w:p>
    <w:p w:rsidR="00096033" w:rsidRPr="00EE7FEF" w:rsidRDefault="00096033">
      <w:pPr>
        <w:tabs>
          <w:tab w:val="left" w:pos="2268"/>
        </w:tabs>
        <w:spacing w:before="60"/>
        <w:rPr>
          <w:rFonts w:ascii="Times New Roman" w:hAnsi="Times New Roman"/>
          <w:szCs w:val="22"/>
        </w:rPr>
      </w:pPr>
      <w:r w:rsidRPr="00EE7FEF">
        <w:rPr>
          <w:rFonts w:ascii="Times New Roman" w:hAnsi="Times New Roman"/>
          <w:szCs w:val="22"/>
        </w:rPr>
        <w:t xml:space="preserve">bankovní spojení: </w:t>
      </w:r>
      <w:r w:rsidR="00E76167">
        <w:rPr>
          <w:rFonts w:ascii="Times New Roman" w:hAnsi="Times New Roman"/>
          <w:szCs w:val="22"/>
        </w:rPr>
        <w:t>xxx</w:t>
      </w:r>
    </w:p>
    <w:p w:rsidR="00096033" w:rsidRPr="00EE7FEF" w:rsidRDefault="00096033">
      <w:pPr>
        <w:pStyle w:val="zhotovitel2"/>
        <w:rPr>
          <w:rFonts w:ascii="Times New Roman" w:hAnsi="Times New Roman" w:cs="Times New Roman"/>
          <w:sz w:val="22"/>
          <w:szCs w:val="22"/>
        </w:rPr>
      </w:pPr>
      <w:r w:rsidRPr="00EE7FEF">
        <w:rPr>
          <w:rFonts w:ascii="Times New Roman" w:hAnsi="Times New Roman" w:cs="Times New Roman"/>
          <w:sz w:val="22"/>
          <w:szCs w:val="22"/>
        </w:rPr>
        <w:t xml:space="preserve">číslo účtu: </w:t>
      </w:r>
      <w:r w:rsidR="00E76167">
        <w:rPr>
          <w:rFonts w:ascii="Times New Roman" w:hAnsi="Times New Roman" w:cs="Times New Roman"/>
          <w:sz w:val="22"/>
          <w:szCs w:val="22"/>
        </w:rPr>
        <w:t>xxx</w:t>
      </w:r>
    </w:p>
    <w:p w:rsidR="00096033" w:rsidRPr="00EE7FEF" w:rsidRDefault="00096033" w:rsidP="00405422">
      <w:pPr>
        <w:pStyle w:val="zhotovitel2"/>
        <w:rPr>
          <w:rFonts w:ascii="Times New Roman" w:hAnsi="Times New Roman" w:cs="Times New Roman"/>
          <w:sz w:val="22"/>
          <w:szCs w:val="22"/>
        </w:rPr>
      </w:pPr>
      <w:r w:rsidRPr="00EE7FEF">
        <w:rPr>
          <w:rFonts w:ascii="Times New Roman" w:hAnsi="Times New Roman" w:cs="Times New Roman"/>
          <w:sz w:val="22"/>
          <w:szCs w:val="22"/>
        </w:rPr>
        <w:t xml:space="preserve">IČ: </w:t>
      </w:r>
      <w:r w:rsidR="00252E73" w:rsidRPr="00EE7FEF">
        <w:rPr>
          <w:rFonts w:ascii="Times New Roman" w:hAnsi="Times New Roman" w:cs="Times New Roman"/>
          <w:sz w:val="22"/>
          <w:szCs w:val="22"/>
        </w:rPr>
        <w:fldChar w:fldCharType="begin">
          <w:ffData>
            <w:name w:val="Text1"/>
            <w:enabled/>
            <w:calcOnExit w:val="0"/>
            <w:textInput/>
          </w:ffData>
        </w:fldChar>
      </w:r>
      <w:r w:rsidR="00252E73" w:rsidRPr="00EE7FEF">
        <w:rPr>
          <w:rFonts w:ascii="Times New Roman" w:hAnsi="Times New Roman" w:cs="Times New Roman"/>
          <w:sz w:val="22"/>
          <w:szCs w:val="22"/>
        </w:rPr>
        <w:instrText xml:space="preserve"> FORMTEXT </w:instrText>
      </w:r>
      <w:r w:rsidR="00252E73" w:rsidRPr="00EE7FEF">
        <w:rPr>
          <w:rFonts w:ascii="Times New Roman" w:hAnsi="Times New Roman" w:cs="Times New Roman"/>
          <w:sz w:val="22"/>
          <w:szCs w:val="22"/>
        </w:rPr>
      </w:r>
      <w:r w:rsidR="00252E73" w:rsidRPr="00EE7FEF">
        <w:rPr>
          <w:rFonts w:ascii="Times New Roman" w:hAnsi="Times New Roman" w:cs="Times New Roman"/>
          <w:sz w:val="22"/>
          <w:szCs w:val="22"/>
        </w:rPr>
        <w:fldChar w:fldCharType="separate"/>
      </w:r>
      <w:r w:rsidR="004F49F5" w:rsidRPr="00EE7FEF">
        <w:rPr>
          <w:rFonts w:ascii="Times New Roman" w:hAnsi="Times New Roman" w:cs="Times New Roman"/>
          <w:sz w:val="22"/>
          <w:szCs w:val="22"/>
        </w:rPr>
        <w:t>75475171</w:t>
      </w:r>
      <w:r w:rsidR="00252E73" w:rsidRPr="00EE7FEF">
        <w:rPr>
          <w:rFonts w:ascii="Times New Roman" w:hAnsi="Times New Roman" w:cs="Times New Roman"/>
          <w:sz w:val="22"/>
          <w:szCs w:val="22"/>
        </w:rPr>
        <w:fldChar w:fldCharType="end"/>
      </w:r>
      <w:r w:rsidR="00405422" w:rsidRPr="00EE7FEF">
        <w:rPr>
          <w:rFonts w:ascii="Times New Roman" w:hAnsi="Times New Roman" w:cs="Times New Roman"/>
          <w:sz w:val="22"/>
          <w:szCs w:val="22"/>
        </w:rPr>
        <w:t xml:space="preserve"> </w:t>
      </w:r>
      <w:r w:rsidRPr="00EE7FEF">
        <w:rPr>
          <w:rFonts w:ascii="Times New Roman" w:hAnsi="Times New Roman" w:cs="Times New Roman"/>
          <w:sz w:val="22"/>
          <w:szCs w:val="22"/>
        </w:rPr>
        <w:t xml:space="preserve">DIČ: </w:t>
      </w:r>
      <w:r w:rsidR="00E76167">
        <w:rPr>
          <w:rFonts w:ascii="Times New Roman" w:hAnsi="Times New Roman" w:cs="Times New Roman"/>
          <w:sz w:val="22"/>
          <w:szCs w:val="22"/>
        </w:rPr>
        <w:t>xxx</w:t>
      </w:r>
    </w:p>
    <w:p w:rsidR="00096033" w:rsidRDefault="00096033">
      <w:pPr>
        <w:pStyle w:val="zhotovitel1"/>
        <w:rPr>
          <w:rFonts w:ascii="Times New Roman" w:hAnsi="Times New Roman" w:cs="Times New Roman"/>
          <w:b w:val="0"/>
          <w:szCs w:val="22"/>
        </w:rPr>
      </w:pPr>
    </w:p>
    <w:p w:rsidR="00EE7FEF" w:rsidRDefault="00EE7FEF">
      <w:pPr>
        <w:pStyle w:val="zhotovitel1"/>
        <w:rPr>
          <w:rFonts w:ascii="Times New Roman" w:hAnsi="Times New Roman" w:cs="Times New Roman"/>
          <w:b w:val="0"/>
          <w:szCs w:val="22"/>
        </w:rPr>
      </w:pPr>
    </w:p>
    <w:p w:rsidR="00096033" w:rsidRDefault="00096033">
      <w:pPr>
        <w:pStyle w:val="zhotovitel1"/>
        <w:rPr>
          <w:rFonts w:ascii="Times New Roman" w:hAnsi="Times New Roman"/>
          <w:szCs w:val="22"/>
        </w:rPr>
      </w:pPr>
      <w:r>
        <w:rPr>
          <w:rFonts w:ascii="Times New Roman" w:hAnsi="Times New Roman" w:cs="Times New Roman"/>
          <w:b w:val="0"/>
          <w:szCs w:val="22"/>
        </w:rPr>
        <w:t>dále jen „</w:t>
      </w:r>
      <w:r>
        <w:rPr>
          <w:rFonts w:ascii="Times New Roman" w:hAnsi="Times New Roman" w:cs="Times New Roman"/>
          <w:szCs w:val="22"/>
        </w:rPr>
        <w:t>zhotovitel</w:t>
      </w:r>
      <w:r>
        <w:rPr>
          <w:rFonts w:ascii="Times New Roman" w:hAnsi="Times New Roman" w:cs="Times New Roman"/>
          <w:b w:val="0"/>
          <w:szCs w:val="22"/>
        </w:rPr>
        <w:t>“</w:t>
      </w:r>
    </w:p>
    <w:p w:rsidR="00096033" w:rsidRDefault="00096033">
      <w:pPr>
        <w:rPr>
          <w:rFonts w:ascii="Times New Roman" w:hAnsi="Times New Roman"/>
          <w:szCs w:val="22"/>
        </w:rPr>
      </w:pPr>
    </w:p>
    <w:p w:rsidR="00096033" w:rsidRDefault="00096033">
      <w:pPr>
        <w:rPr>
          <w:rFonts w:ascii="Times New Roman" w:hAnsi="Times New Roman"/>
          <w:szCs w:val="22"/>
        </w:rPr>
      </w:pPr>
      <w:r>
        <w:rPr>
          <w:rFonts w:ascii="Times New Roman" w:hAnsi="Times New Roman"/>
          <w:szCs w:val="22"/>
        </w:rPr>
        <w:t xml:space="preserve">uzavřeli dnešního dne, měsíce a roku dle ust. § 2586 a násl. zák. č. 89/2012 Sb., občanský zákoník, v platném znění, tuto </w:t>
      </w:r>
    </w:p>
    <w:p w:rsidR="00096033" w:rsidRDefault="00096033">
      <w:pPr>
        <w:rPr>
          <w:rFonts w:ascii="Times New Roman" w:hAnsi="Times New Roman"/>
          <w:szCs w:val="22"/>
        </w:rPr>
      </w:pPr>
    </w:p>
    <w:p w:rsidR="00096033" w:rsidRDefault="00096033">
      <w:pPr>
        <w:jc w:val="center"/>
        <w:rPr>
          <w:rFonts w:ascii="Times New Roman" w:hAnsi="Times New Roman"/>
          <w:szCs w:val="22"/>
        </w:rPr>
      </w:pPr>
      <w:r>
        <w:rPr>
          <w:rFonts w:ascii="Times New Roman" w:hAnsi="Times New Roman"/>
          <w:b/>
          <w:sz w:val="32"/>
          <w:szCs w:val="22"/>
        </w:rPr>
        <w:t>SMLOUVU O DÍLO</w:t>
      </w:r>
    </w:p>
    <w:p w:rsidR="00096033" w:rsidRDefault="00096033">
      <w:pPr>
        <w:pStyle w:val="zhotovitel2"/>
        <w:rPr>
          <w:rFonts w:ascii="Times New Roman" w:hAnsi="Times New Roman" w:cs="Times New Roman"/>
          <w:sz w:val="22"/>
          <w:szCs w:val="22"/>
        </w:rPr>
      </w:pPr>
    </w:p>
    <w:p w:rsidR="00096033" w:rsidRDefault="00096033" w:rsidP="0013527E">
      <w:pPr>
        <w:pStyle w:val="Nadpis1"/>
        <w:numPr>
          <w:ilvl w:val="0"/>
          <w:numId w:val="7"/>
        </w:numPr>
        <w:rPr>
          <w:rFonts w:ascii="Times New Roman" w:hAnsi="Times New Roman" w:cs="Times New Roman"/>
          <w:szCs w:val="22"/>
        </w:rPr>
      </w:pPr>
      <w:r>
        <w:rPr>
          <w:rFonts w:ascii="Times New Roman" w:hAnsi="Times New Roman" w:cs="Times New Roman"/>
          <w:szCs w:val="22"/>
        </w:rPr>
        <w:t>Předmět plnění</w:t>
      </w:r>
    </w:p>
    <w:p w:rsidR="0013527E" w:rsidRPr="0013527E" w:rsidRDefault="0013527E" w:rsidP="0013527E">
      <w:pPr>
        <w:pStyle w:val="Zkladntext"/>
      </w:pPr>
    </w:p>
    <w:p w:rsidR="00096033" w:rsidRDefault="00096033">
      <w:pPr>
        <w:pStyle w:val="Odstavecseseznamem1"/>
        <w:numPr>
          <w:ilvl w:val="0"/>
          <w:numId w:val="6"/>
        </w:numPr>
        <w:spacing w:after="120"/>
        <w:rPr>
          <w:rFonts w:ascii="Times New Roman" w:hAnsi="Times New Roman"/>
          <w:szCs w:val="22"/>
        </w:rPr>
      </w:pPr>
      <w:r>
        <w:rPr>
          <w:rFonts w:ascii="Times New Roman" w:hAnsi="Times New Roman"/>
          <w:szCs w:val="22"/>
        </w:rPr>
        <w:t xml:space="preserve">Předmětem smlouvy je: </w:t>
      </w:r>
      <w:r w:rsidR="00252E73" w:rsidRPr="00EE7FEF">
        <w:rPr>
          <w:rFonts w:ascii="Times New Roman" w:hAnsi="Times New Roman"/>
          <w:szCs w:val="22"/>
        </w:rPr>
        <w:fldChar w:fldCharType="begin">
          <w:ffData>
            <w:name w:val="Text1"/>
            <w:enabled/>
            <w:calcOnExit w:val="0"/>
            <w:textInput/>
          </w:ffData>
        </w:fldChar>
      </w:r>
      <w:r w:rsidR="00252E73" w:rsidRPr="00EE7FEF">
        <w:rPr>
          <w:rFonts w:ascii="Times New Roman" w:hAnsi="Times New Roman"/>
          <w:szCs w:val="22"/>
        </w:rPr>
        <w:instrText xml:space="preserve"> FORMTEXT </w:instrText>
      </w:r>
      <w:r w:rsidR="00252E73" w:rsidRPr="00EE7FEF">
        <w:rPr>
          <w:rFonts w:ascii="Times New Roman" w:hAnsi="Times New Roman"/>
          <w:szCs w:val="22"/>
        </w:rPr>
      </w:r>
      <w:r w:rsidR="00252E73" w:rsidRPr="00EE7FEF">
        <w:rPr>
          <w:rFonts w:ascii="Times New Roman" w:hAnsi="Times New Roman"/>
          <w:szCs w:val="22"/>
        </w:rPr>
        <w:fldChar w:fldCharType="separate"/>
      </w:r>
      <w:r w:rsidR="004F49F5" w:rsidRPr="00EE7FEF">
        <w:rPr>
          <w:rFonts w:ascii="Times New Roman" w:hAnsi="Times New Roman"/>
        </w:rPr>
        <w:t>Údržbové práce travnatých hřišť a hřiš</w:t>
      </w:r>
      <w:r w:rsidR="00996B1A">
        <w:rPr>
          <w:rFonts w:ascii="Times New Roman" w:hAnsi="Times New Roman"/>
        </w:rPr>
        <w:t>tě</w:t>
      </w:r>
      <w:r w:rsidR="00D120BF">
        <w:rPr>
          <w:rFonts w:ascii="Times New Roman" w:hAnsi="Times New Roman"/>
        </w:rPr>
        <w:t xml:space="preserve"> UT3G v areálech SK Rakovník  a</w:t>
      </w:r>
      <w:r w:rsidR="004F49F5" w:rsidRPr="00EE7FEF">
        <w:rPr>
          <w:rFonts w:ascii="Times New Roman" w:hAnsi="Times New Roman"/>
        </w:rPr>
        <w:t xml:space="preserve"> TJ TATRAN Rakovník. </w:t>
      </w:r>
      <w:r w:rsidR="00252E73" w:rsidRPr="00EE7FEF">
        <w:rPr>
          <w:rFonts w:ascii="Times New Roman" w:hAnsi="Times New Roman"/>
          <w:szCs w:val="22"/>
        </w:rPr>
        <w:fldChar w:fldCharType="end"/>
      </w:r>
      <w:r>
        <w:rPr>
          <w:rFonts w:ascii="Times New Roman" w:hAnsi="Times New Roman"/>
          <w:szCs w:val="22"/>
        </w:rPr>
        <w:t>Přesný rozsah prací je</w:t>
      </w:r>
      <w:r w:rsidR="0013527E">
        <w:rPr>
          <w:rFonts w:ascii="Times New Roman" w:hAnsi="Times New Roman"/>
          <w:szCs w:val="22"/>
        </w:rPr>
        <w:t xml:space="preserve"> specifikován v cenové nabídce </w:t>
      </w:r>
      <w:r w:rsidR="003532A4">
        <w:rPr>
          <w:rFonts w:ascii="Times New Roman" w:hAnsi="Times New Roman"/>
          <w:szCs w:val="22"/>
        </w:rPr>
        <w:t>(rozpočtu)</w:t>
      </w:r>
      <w:r>
        <w:rPr>
          <w:rFonts w:ascii="Times New Roman" w:hAnsi="Times New Roman"/>
          <w:szCs w:val="22"/>
        </w:rPr>
        <w:t>.</w:t>
      </w:r>
    </w:p>
    <w:p w:rsidR="00405422" w:rsidRPr="00405422" w:rsidRDefault="00405422" w:rsidP="00405422">
      <w:pPr>
        <w:pStyle w:val="Odstavecseseznamem"/>
        <w:numPr>
          <w:ilvl w:val="0"/>
          <w:numId w:val="6"/>
        </w:numPr>
        <w:autoSpaceDE w:val="0"/>
        <w:autoSpaceDN w:val="0"/>
        <w:adjustRightInd w:val="0"/>
        <w:rPr>
          <w:rFonts w:ascii="Times New Roman" w:hAnsi="Times New Roman"/>
          <w:szCs w:val="22"/>
        </w:rPr>
      </w:pPr>
      <w:r w:rsidRPr="006C1859">
        <w:rPr>
          <w:rFonts w:ascii="Times New Roman" w:hAnsi="Times New Roman"/>
          <w:szCs w:val="22"/>
        </w:rPr>
        <w:t>Objednatel se zavazuje toto dílo prosté vad a nedodělků převzít a zaplatit za něj sjednanou cenu.</w:t>
      </w:r>
      <w:r w:rsidRPr="006C1859">
        <w:rPr>
          <w:rFonts w:ascii="Times New Roman" w:hAnsi="Times New Roman"/>
          <w:bCs/>
          <w:szCs w:val="22"/>
        </w:rPr>
        <w:t xml:space="preserve"> Zhotovitel se zavazuje řádně provést dílo za celkovou cenu uvedenou v čl. IV. této smlouvy.</w:t>
      </w:r>
    </w:p>
    <w:p w:rsidR="00096033" w:rsidRDefault="00096033">
      <w:pPr>
        <w:rPr>
          <w:rFonts w:ascii="Times New Roman" w:hAnsi="Times New Roman"/>
          <w:szCs w:val="22"/>
        </w:rPr>
      </w:pPr>
    </w:p>
    <w:p w:rsidR="00EE7FEF" w:rsidRDefault="00EE7FEF">
      <w:pPr>
        <w:rPr>
          <w:rFonts w:ascii="Times New Roman" w:hAnsi="Times New Roman"/>
          <w:szCs w:val="22"/>
        </w:rPr>
      </w:pPr>
    </w:p>
    <w:p w:rsidR="00096033" w:rsidRDefault="00096033" w:rsidP="0013527E">
      <w:pPr>
        <w:pStyle w:val="Nadpis1"/>
        <w:numPr>
          <w:ilvl w:val="0"/>
          <w:numId w:val="7"/>
        </w:numPr>
        <w:spacing w:after="120"/>
        <w:rPr>
          <w:rFonts w:ascii="Times New Roman" w:hAnsi="Times New Roman"/>
          <w:szCs w:val="22"/>
        </w:rPr>
      </w:pPr>
      <w:r>
        <w:rPr>
          <w:rFonts w:ascii="Times New Roman" w:hAnsi="Times New Roman" w:cs="Times New Roman"/>
          <w:szCs w:val="22"/>
        </w:rPr>
        <w:t>Místo plnění</w:t>
      </w:r>
    </w:p>
    <w:p w:rsidR="00096033" w:rsidRPr="00EE7FEF" w:rsidRDefault="00096033">
      <w:pPr>
        <w:spacing w:after="120"/>
        <w:rPr>
          <w:rFonts w:ascii="Times New Roman" w:hAnsi="Times New Roman"/>
          <w:szCs w:val="22"/>
        </w:rPr>
      </w:pPr>
      <w:r w:rsidRPr="00EE7FEF">
        <w:rPr>
          <w:rFonts w:ascii="Times New Roman" w:hAnsi="Times New Roman"/>
          <w:szCs w:val="22"/>
        </w:rPr>
        <w:t xml:space="preserve">Místem </w:t>
      </w:r>
      <w:r w:rsidR="00EE7FEF" w:rsidRPr="00EE7FEF">
        <w:rPr>
          <w:rFonts w:ascii="Times New Roman" w:hAnsi="Times New Roman"/>
          <w:szCs w:val="22"/>
        </w:rPr>
        <w:t>plnění jsou</w:t>
      </w:r>
      <w:r w:rsidRPr="00EE7FEF">
        <w:rPr>
          <w:rFonts w:ascii="Times New Roman" w:hAnsi="Times New Roman"/>
          <w:szCs w:val="22"/>
        </w:rPr>
        <w:t xml:space="preserve"> </w:t>
      </w:r>
      <w:r w:rsidR="00EE7FEF" w:rsidRPr="00EE7FEF">
        <w:rPr>
          <w:rFonts w:ascii="Times New Roman" w:hAnsi="Times New Roman"/>
          <w:szCs w:val="22"/>
        </w:rPr>
        <w:t xml:space="preserve">hřiště v areálech SK Rakovník a TJ TATRAN RAKO Rakovník </w:t>
      </w:r>
    </w:p>
    <w:p w:rsidR="00096033" w:rsidRDefault="00096033">
      <w:pPr>
        <w:rPr>
          <w:rFonts w:ascii="Times New Roman" w:hAnsi="Times New Roman"/>
          <w:b/>
          <w:szCs w:val="22"/>
        </w:rPr>
      </w:pPr>
    </w:p>
    <w:p w:rsidR="00EE7FEF" w:rsidRDefault="00EE7FEF">
      <w:pPr>
        <w:rPr>
          <w:rFonts w:ascii="Times New Roman" w:hAnsi="Times New Roman"/>
          <w:b/>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Čas plnění</w:t>
      </w:r>
    </w:p>
    <w:p w:rsidR="00096033" w:rsidRDefault="00096033">
      <w:pPr>
        <w:pStyle w:val="Odstavecseseznamem1"/>
        <w:numPr>
          <w:ilvl w:val="0"/>
          <w:numId w:val="14"/>
        </w:numPr>
        <w:spacing w:after="113"/>
        <w:rPr>
          <w:rFonts w:ascii="Times New Roman" w:hAnsi="Times New Roman"/>
          <w:b/>
          <w:szCs w:val="22"/>
        </w:rPr>
      </w:pPr>
      <w:r>
        <w:rPr>
          <w:rFonts w:ascii="Times New Roman" w:hAnsi="Times New Roman"/>
          <w:szCs w:val="22"/>
        </w:rPr>
        <w:t>Ve</w:t>
      </w:r>
      <w:r w:rsidR="00565E66">
        <w:rPr>
          <w:rFonts w:ascii="Times New Roman" w:hAnsi="Times New Roman"/>
          <w:szCs w:val="22"/>
        </w:rPr>
        <w:t>škeré práce s dílem související</w:t>
      </w:r>
      <w:r>
        <w:rPr>
          <w:rFonts w:ascii="Times New Roman" w:hAnsi="Times New Roman"/>
          <w:szCs w:val="22"/>
        </w:rPr>
        <w:t xml:space="preserve"> budou provedeny v termínu:</w:t>
      </w:r>
    </w:p>
    <w:p w:rsidR="00EE7FEF" w:rsidRDefault="00EE7FEF">
      <w:pPr>
        <w:spacing w:after="113"/>
        <w:ind w:left="360"/>
        <w:rPr>
          <w:rFonts w:ascii="Times New Roman" w:hAnsi="Times New Roman"/>
          <w:b/>
          <w:szCs w:val="22"/>
        </w:rPr>
      </w:pPr>
    </w:p>
    <w:p w:rsidR="00096033" w:rsidRDefault="00096033">
      <w:pPr>
        <w:spacing w:after="113"/>
        <w:ind w:left="360"/>
        <w:rPr>
          <w:rFonts w:ascii="Times New Roman" w:hAnsi="Times New Roman"/>
          <w:szCs w:val="22"/>
        </w:rPr>
      </w:pPr>
      <w:r>
        <w:rPr>
          <w:rFonts w:ascii="Times New Roman" w:hAnsi="Times New Roman"/>
          <w:b/>
          <w:szCs w:val="22"/>
        </w:rPr>
        <w:t>Zahájení prací a dokončení prací</w:t>
      </w:r>
      <w:r>
        <w:rPr>
          <w:rFonts w:ascii="Times New Roman" w:hAnsi="Times New Roman"/>
          <w:szCs w:val="22"/>
        </w:rPr>
        <w:t xml:space="preserve">:                                           </w:t>
      </w:r>
      <w:r>
        <w:rPr>
          <w:rFonts w:ascii="Times New Roman" w:hAnsi="Times New Roman"/>
          <w:b/>
          <w:szCs w:val="22"/>
        </w:rPr>
        <w:t xml:space="preserve"> </w:t>
      </w:r>
    </w:p>
    <w:p w:rsidR="00096033" w:rsidRPr="00EE7FEF" w:rsidRDefault="00252E73" w:rsidP="00B37490">
      <w:pPr>
        <w:widowControl w:val="0"/>
        <w:spacing w:after="113"/>
        <w:ind w:left="360"/>
        <w:rPr>
          <w:rFonts w:ascii="Times New Roman" w:hAnsi="Times New Roman"/>
          <w:szCs w:val="22"/>
        </w:rPr>
      </w:pPr>
      <w:r w:rsidRPr="00EE7FEF">
        <w:rPr>
          <w:rFonts w:ascii="Times New Roman" w:hAnsi="Times New Roman"/>
          <w:szCs w:val="22"/>
        </w:rPr>
        <w:fldChar w:fldCharType="begin">
          <w:ffData>
            <w:name w:val="Text1"/>
            <w:enabled/>
            <w:calcOnExit w:val="0"/>
            <w:textInput/>
          </w:ffData>
        </w:fldChar>
      </w:r>
      <w:r w:rsidRPr="00EE7FEF">
        <w:rPr>
          <w:rFonts w:ascii="Times New Roman" w:hAnsi="Times New Roman"/>
          <w:szCs w:val="22"/>
        </w:rPr>
        <w:instrText xml:space="preserve"> FORMTEXT </w:instrText>
      </w:r>
      <w:r w:rsidRPr="00EE7FEF">
        <w:rPr>
          <w:rFonts w:ascii="Times New Roman" w:hAnsi="Times New Roman"/>
          <w:szCs w:val="22"/>
        </w:rPr>
      </w:r>
      <w:r w:rsidRPr="00EE7FEF">
        <w:rPr>
          <w:rFonts w:ascii="Times New Roman" w:hAnsi="Times New Roman"/>
          <w:szCs w:val="22"/>
        </w:rPr>
        <w:fldChar w:fldCharType="separate"/>
      </w:r>
      <w:r w:rsidR="004F49F5" w:rsidRPr="00EE7FEF">
        <w:rPr>
          <w:rFonts w:ascii="Times New Roman" w:hAnsi="Times New Roman"/>
        </w:rPr>
        <w:t>1.1.</w:t>
      </w:r>
      <w:r w:rsidRPr="00EE7FEF">
        <w:rPr>
          <w:rFonts w:ascii="Times New Roman" w:hAnsi="Times New Roman"/>
          <w:szCs w:val="22"/>
        </w:rPr>
        <w:fldChar w:fldCharType="end"/>
      </w:r>
      <w:r w:rsidR="000D4F5E" w:rsidRPr="00EE7FEF">
        <w:rPr>
          <w:rFonts w:ascii="Times New Roman" w:hAnsi="Times New Roman"/>
          <w:szCs w:val="22"/>
        </w:rPr>
        <w:t>2022</w:t>
      </w:r>
      <w:r w:rsidR="00096033" w:rsidRPr="00EE7FEF">
        <w:rPr>
          <w:rFonts w:ascii="Times New Roman" w:hAnsi="Times New Roman"/>
          <w:szCs w:val="22"/>
        </w:rPr>
        <w:t xml:space="preserve"> – </w:t>
      </w:r>
      <w:r w:rsidRPr="00EE7FEF">
        <w:rPr>
          <w:rFonts w:ascii="Times New Roman" w:hAnsi="Times New Roman"/>
          <w:szCs w:val="22"/>
        </w:rPr>
        <w:fldChar w:fldCharType="begin">
          <w:ffData>
            <w:name w:val="Text1"/>
            <w:enabled/>
            <w:calcOnExit w:val="0"/>
            <w:textInput/>
          </w:ffData>
        </w:fldChar>
      </w:r>
      <w:r w:rsidRPr="00EE7FEF">
        <w:rPr>
          <w:rFonts w:ascii="Times New Roman" w:hAnsi="Times New Roman"/>
          <w:szCs w:val="22"/>
        </w:rPr>
        <w:instrText xml:space="preserve"> FORMTEXT </w:instrText>
      </w:r>
      <w:r w:rsidRPr="00EE7FEF">
        <w:rPr>
          <w:rFonts w:ascii="Times New Roman" w:hAnsi="Times New Roman"/>
          <w:szCs w:val="22"/>
        </w:rPr>
      </w:r>
      <w:r w:rsidRPr="00EE7FEF">
        <w:rPr>
          <w:rFonts w:ascii="Times New Roman" w:hAnsi="Times New Roman"/>
          <w:szCs w:val="22"/>
        </w:rPr>
        <w:fldChar w:fldCharType="separate"/>
      </w:r>
      <w:r w:rsidR="004F49F5" w:rsidRPr="00EE7FEF">
        <w:rPr>
          <w:rFonts w:ascii="Times New Roman" w:hAnsi="Times New Roman"/>
        </w:rPr>
        <w:t>31.12.</w:t>
      </w:r>
      <w:r w:rsidRPr="00EE7FEF">
        <w:rPr>
          <w:rFonts w:ascii="Times New Roman" w:hAnsi="Times New Roman"/>
          <w:szCs w:val="22"/>
        </w:rPr>
        <w:fldChar w:fldCharType="end"/>
      </w:r>
      <w:r w:rsidR="000D4F5E" w:rsidRPr="00EE7FEF">
        <w:rPr>
          <w:rFonts w:ascii="Times New Roman" w:hAnsi="Times New Roman"/>
          <w:szCs w:val="22"/>
        </w:rPr>
        <w:t>2025</w:t>
      </w:r>
    </w:p>
    <w:p w:rsidR="00EE7FEF" w:rsidRDefault="00EE7FEF" w:rsidP="00B37490">
      <w:pPr>
        <w:widowControl w:val="0"/>
        <w:spacing w:after="113"/>
        <w:ind w:left="360"/>
        <w:rPr>
          <w:rFonts w:ascii="Times New Roman" w:hAnsi="Times New Roman"/>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Cena za dílo</w:t>
      </w:r>
    </w:p>
    <w:p w:rsidR="00096033" w:rsidRDefault="0013527E">
      <w:pPr>
        <w:pStyle w:val="Odstavecseseznamem1"/>
        <w:widowControl w:val="0"/>
        <w:numPr>
          <w:ilvl w:val="0"/>
          <w:numId w:val="8"/>
        </w:numPr>
        <w:spacing w:after="113"/>
        <w:rPr>
          <w:rFonts w:ascii="Times New Roman" w:hAnsi="Times New Roman"/>
          <w:szCs w:val="22"/>
        </w:rPr>
      </w:pPr>
      <w:r>
        <w:rPr>
          <w:rFonts w:ascii="Times New Roman" w:hAnsi="Times New Roman"/>
          <w:szCs w:val="22"/>
        </w:rPr>
        <w:t xml:space="preserve">Cena díla byla </w:t>
      </w:r>
      <w:r w:rsidR="00405422">
        <w:rPr>
          <w:rFonts w:ascii="Times New Roman" w:hAnsi="Times New Roman"/>
          <w:szCs w:val="22"/>
        </w:rPr>
        <w:t>vypočtena</w:t>
      </w:r>
      <w:r>
        <w:rPr>
          <w:rFonts w:ascii="Times New Roman" w:hAnsi="Times New Roman"/>
          <w:szCs w:val="22"/>
        </w:rPr>
        <w:t xml:space="preserve"> </w:t>
      </w:r>
      <w:r w:rsidR="00096033">
        <w:rPr>
          <w:rFonts w:ascii="Times New Roman" w:hAnsi="Times New Roman"/>
          <w:szCs w:val="22"/>
        </w:rPr>
        <w:t>n</w:t>
      </w:r>
      <w:r w:rsidR="003532A4">
        <w:rPr>
          <w:rFonts w:ascii="Times New Roman" w:hAnsi="Times New Roman"/>
          <w:szCs w:val="22"/>
        </w:rPr>
        <w:t>a základě položkového rozpočtu</w:t>
      </w:r>
      <w:r w:rsidR="00096033">
        <w:rPr>
          <w:rFonts w:ascii="Times New Roman" w:hAnsi="Times New Roman"/>
          <w:szCs w:val="22"/>
        </w:rPr>
        <w:t xml:space="preserve">. </w:t>
      </w:r>
    </w:p>
    <w:p w:rsidR="00EE7FEF" w:rsidRPr="00EE7FEF" w:rsidRDefault="00EE7FEF" w:rsidP="00EE7FEF">
      <w:pPr>
        <w:pStyle w:val="cena1"/>
        <w:tabs>
          <w:tab w:val="left" w:pos="5103"/>
        </w:tabs>
        <w:spacing w:after="113"/>
        <w:ind w:firstLine="0"/>
        <w:rPr>
          <w:rFonts w:ascii="Times New Roman" w:hAnsi="Times New Roman" w:cs="Times New Roman"/>
          <w:b w:val="0"/>
          <w:szCs w:val="22"/>
        </w:rPr>
      </w:pPr>
      <w:r w:rsidRPr="00EE7FEF">
        <w:rPr>
          <w:rFonts w:ascii="Times New Roman" w:hAnsi="Times New Roman" w:cs="Times New Roman"/>
          <w:b w:val="0"/>
          <w:szCs w:val="22"/>
        </w:rPr>
        <w:lastRenderedPageBreak/>
        <w:t>Jednotlivé úkony (práce) budou realizovány na základě objednáv</w:t>
      </w:r>
      <w:r>
        <w:rPr>
          <w:rFonts w:ascii="Times New Roman" w:hAnsi="Times New Roman" w:cs="Times New Roman"/>
          <w:b w:val="0"/>
          <w:szCs w:val="22"/>
        </w:rPr>
        <w:t>ek. Cena díla se stanovuje, dle </w:t>
      </w:r>
      <w:r w:rsidRPr="00EE7FEF">
        <w:rPr>
          <w:rFonts w:ascii="Times New Roman" w:hAnsi="Times New Roman" w:cs="Times New Roman"/>
          <w:b w:val="0"/>
          <w:szCs w:val="22"/>
        </w:rPr>
        <w:t xml:space="preserve">ceníku, který je nedílnou součástí této smlouvy, jako její příloha s tím, že </w:t>
      </w:r>
      <w:r w:rsidR="00D120BF">
        <w:rPr>
          <w:rFonts w:ascii="Times New Roman" w:hAnsi="Times New Roman" w:cs="Times New Roman"/>
          <w:szCs w:val="22"/>
        </w:rPr>
        <w:t>maximální částka na </w:t>
      </w:r>
      <w:r w:rsidRPr="00AD6357">
        <w:rPr>
          <w:rFonts w:ascii="Times New Roman" w:hAnsi="Times New Roman" w:cs="Times New Roman"/>
          <w:szCs w:val="22"/>
        </w:rPr>
        <w:t>jedno hřiště a rok je 80 000 Kč vč. DPH.</w:t>
      </w:r>
      <w:r w:rsidRPr="00EE7FEF">
        <w:rPr>
          <w:rFonts w:ascii="Times New Roman" w:hAnsi="Times New Roman" w:cs="Times New Roman"/>
          <w:b w:val="0"/>
          <w:szCs w:val="22"/>
        </w:rPr>
        <w:t xml:space="preserve"> Předmětný ceník je platný i v případě, že objednatelem prací budou provozovat</w:t>
      </w:r>
      <w:r>
        <w:rPr>
          <w:rFonts w:ascii="Times New Roman" w:hAnsi="Times New Roman" w:cs="Times New Roman"/>
          <w:b w:val="0"/>
          <w:szCs w:val="22"/>
        </w:rPr>
        <w:t>elé areálů uvedených v odst. II. místo plnění</w:t>
      </w:r>
      <w:r w:rsidRPr="00EE7FEF">
        <w:rPr>
          <w:rFonts w:ascii="Times New Roman" w:hAnsi="Times New Roman" w:cs="Times New Roman"/>
          <w:b w:val="0"/>
          <w:szCs w:val="22"/>
        </w:rPr>
        <w:t xml:space="preserve">                   </w:t>
      </w:r>
    </w:p>
    <w:p w:rsidR="00096033" w:rsidRDefault="00096033">
      <w:pPr>
        <w:spacing w:after="113"/>
        <w:rPr>
          <w:rFonts w:ascii="Times New Roman" w:hAnsi="Times New Roman"/>
          <w:szCs w:val="22"/>
          <w:u w:val="single"/>
        </w:rPr>
      </w:pPr>
    </w:p>
    <w:p w:rsidR="00096033" w:rsidRDefault="00096033">
      <w:pPr>
        <w:pStyle w:val="Odstavecseseznamem1"/>
        <w:numPr>
          <w:ilvl w:val="0"/>
          <w:numId w:val="8"/>
        </w:numPr>
        <w:spacing w:after="113"/>
        <w:rPr>
          <w:rFonts w:ascii="Times New Roman" w:hAnsi="Times New Roman"/>
          <w:szCs w:val="22"/>
          <w:u w:val="single"/>
        </w:rPr>
      </w:pPr>
      <w:r>
        <w:rPr>
          <w:rFonts w:ascii="Times New Roman" w:hAnsi="Times New Roman"/>
          <w:szCs w:val="22"/>
        </w:rPr>
        <w:t>Výše sjednané ceny je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rsidR="00096033" w:rsidRDefault="00096033">
      <w:pPr>
        <w:pStyle w:val="cena1"/>
        <w:spacing w:after="113"/>
        <w:rPr>
          <w:rFonts w:ascii="Times New Roman" w:hAnsi="Times New Roman" w:cs="Times New Roman"/>
          <w:bCs w:val="0"/>
          <w:szCs w:val="22"/>
          <w:u w:val="single"/>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Platební podmínky</w:t>
      </w:r>
    </w:p>
    <w:p w:rsidR="00096033" w:rsidRDefault="00096033">
      <w:pPr>
        <w:pStyle w:val="Odstavecseseznamem1"/>
        <w:numPr>
          <w:ilvl w:val="0"/>
          <w:numId w:val="9"/>
        </w:numPr>
        <w:spacing w:after="113"/>
        <w:rPr>
          <w:rFonts w:ascii="Times New Roman" w:hAnsi="Times New Roman"/>
          <w:szCs w:val="22"/>
        </w:rPr>
      </w:pPr>
      <w:r>
        <w:rPr>
          <w:rFonts w:ascii="Times New Roman" w:hAnsi="Times New Roman"/>
          <w:szCs w:val="22"/>
        </w:rPr>
        <w:t>Cenu za provedení díla uhradí objednatel zhotoviteli následovně:</w:t>
      </w:r>
    </w:p>
    <w:p w:rsidR="00B37490" w:rsidRPr="006C1859" w:rsidRDefault="00B37490" w:rsidP="00B37490">
      <w:pPr>
        <w:pStyle w:val="Odstavecseseznamem"/>
        <w:numPr>
          <w:ilvl w:val="0"/>
          <w:numId w:val="10"/>
        </w:numPr>
        <w:rPr>
          <w:rFonts w:ascii="Times New Roman" w:hAnsi="Times New Roman"/>
          <w:szCs w:val="22"/>
        </w:rPr>
      </w:pPr>
      <w:r w:rsidRPr="006C1859">
        <w:rPr>
          <w:rFonts w:ascii="Times New Roman" w:hAnsi="Times New Roman"/>
          <w:szCs w:val="22"/>
        </w:rPr>
        <w:t>po dokončení a předání díla vystaví zhotovitel objednate</w:t>
      </w:r>
      <w:r w:rsidR="00D120BF">
        <w:rPr>
          <w:rFonts w:ascii="Times New Roman" w:hAnsi="Times New Roman"/>
          <w:szCs w:val="22"/>
        </w:rPr>
        <w:t>li konečnou fakturu za dílo, na </w:t>
      </w:r>
      <w:r w:rsidRPr="006C1859">
        <w:rPr>
          <w:rFonts w:ascii="Times New Roman" w:hAnsi="Times New Roman"/>
          <w:szCs w:val="22"/>
        </w:rPr>
        <w:t xml:space="preserve">základě skutečně provedených výměr a smluvních jednotkových cen se splatností 30 dnů od jejího doručení objednateli, </w:t>
      </w:r>
    </w:p>
    <w:p w:rsidR="00B37490" w:rsidRDefault="00B37490" w:rsidP="00B37490">
      <w:pPr>
        <w:pStyle w:val="Odstavecseseznamem1"/>
        <w:spacing w:after="113"/>
        <w:ind w:left="0"/>
        <w:rPr>
          <w:rFonts w:ascii="Times New Roman" w:hAnsi="Times New Roman"/>
          <w:szCs w:val="22"/>
        </w:rPr>
      </w:pPr>
    </w:p>
    <w:p w:rsidR="00096033" w:rsidRDefault="00096033">
      <w:pPr>
        <w:pStyle w:val="Odstavecseseznamem1"/>
        <w:numPr>
          <w:ilvl w:val="0"/>
          <w:numId w:val="10"/>
        </w:numPr>
        <w:spacing w:after="113"/>
        <w:rPr>
          <w:rFonts w:ascii="Times New Roman" w:hAnsi="Times New Roman"/>
          <w:szCs w:val="22"/>
        </w:rPr>
      </w:pPr>
      <w:r>
        <w:rPr>
          <w:rFonts w:ascii="Times New Roman" w:hAnsi="Times New Roman"/>
          <w:szCs w:val="22"/>
        </w:rPr>
        <w:t>objednatel</w:t>
      </w:r>
      <w:r>
        <w:rPr>
          <w:rFonts w:ascii="Times New Roman" w:hAnsi="Times New Roman"/>
          <w:b/>
          <w:szCs w:val="22"/>
        </w:rPr>
        <w:t xml:space="preserve"> </w:t>
      </w:r>
      <w:r>
        <w:rPr>
          <w:rFonts w:ascii="Times New Roman" w:hAnsi="Times New Roman"/>
          <w:szCs w:val="22"/>
        </w:rPr>
        <w:t>si vyhrazuje právo pozastavit proplacení 10 % z konečné faktury za dílo, do doby odstranění vad a nedodělků, vyskytnou-li se při přejímce na díle. Pozastávka bude uvolněna do 30 dnů po odstranění poslední z vad a nedodělků.</w:t>
      </w:r>
    </w:p>
    <w:p w:rsidR="00096033" w:rsidRDefault="00096033">
      <w:pPr>
        <w:spacing w:after="113"/>
        <w:rPr>
          <w:rFonts w:ascii="Times New Roman" w:hAnsi="Times New Roman"/>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Záruka a odpovědnost za vady</w:t>
      </w:r>
    </w:p>
    <w:p w:rsidR="00B37490" w:rsidRPr="006C1859" w:rsidRDefault="00096033" w:rsidP="00B37490">
      <w:pPr>
        <w:pStyle w:val="Odstavecseseznamem"/>
        <w:numPr>
          <w:ilvl w:val="0"/>
          <w:numId w:val="18"/>
        </w:numPr>
        <w:rPr>
          <w:rFonts w:ascii="Times New Roman" w:hAnsi="Times New Roman"/>
          <w:szCs w:val="22"/>
        </w:rPr>
      </w:pPr>
      <w:r>
        <w:rPr>
          <w:rFonts w:ascii="Times New Roman" w:hAnsi="Times New Roman"/>
          <w:szCs w:val="22"/>
        </w:rPr>
        <w:t xml:space="preserve">Zhotovitel odpovídá za to, </w:t>
      </w:r>
      <w:r w:rsidR="00B37490">
        <w:rPr>
          <w:rFonts w:ascii="Times New Roman" w:hAnsi="Times New Roman"/>
          <w:szCs w:val="22"/>
        </w:rPr>
        <w:t xml:space="preserve">že </w:t>
      </w:r>
      <w:r w:rsidR="00B37490" w:rsidRPr="006C1859">
        <w:rPr>
          <w:rFonts w:ascii="Times New Roman" w:hAnsi="Times New Roman"/>
          <w:szCs w:val="22"/>
        </w:rPr>
        <w:t xml:space="preserve">dílo bude provedeno v kvalitě odpovídající platným ČSN </w:t>
      </w:r>
      <w:r w:rsidR="00B37490">
        <w:rPr>
          <w:rFonts w:ascii="Times New Roman" w:hAnsi="Times New Roman"/>
          <w:szCs w:val="22"/>
        </w:rPr>
        <w:t>a </w:t>
      </w:r>
      <w:r w:rsidR="00B37490" w:rsidRPr="006C1859">
        <w:rPr>
          <w:rFonts w:ascii="Times New Roman" w:hAnsi="Times New Roman"/>
          <w:szCs w:val="22"/>
        </w:rPr>
        <w:t>v souladu s bezpečnostními, hygienickými, protipožárními a jinými souvisejícími právními předpisy, zejména zajistit vlastní dozor nad bezpečností práce a provádět jeho soustavnou kontrolu.</w:t>
      </w:r>
    </w:p>
    <w:p w:rsidR="00B37490" w:rsidRPr="006C1859" w:rsidRDefault="00B37490" w:rsidP="00B37490">
      <w:pPr>
        <w:pStyle w:val="Odstavecseseznamem"/>
        <w:ind w:left="360"/>
        <w:rPr>
          <w:rFonts w:ascii="Times New Roman" w:hAnsi="Times New Roman"/>
          <w:szCs w:val="22"/>
        </w:rPr>
      </w:pPr>
    </w:p>
    <w:p w:rsidR="00B37490" w:rsidRPr="006C1859"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rsidR="00B37490" w:rsidRPr="006C1859" w:rsidRDefault="00B37490" w:rsidP="00B37490">
      <w:pPr>
        <w:pStyle w:val="Odstavecseseznamem"/>
        <w:ind w:left="360"/>
        <w:rPr>
          <w:rFonts w:ascii="Times New Roman" w:hAnsi="Times New Roman"/>
          <w:szCs w:val="22"/>
        </w:rPr>
      </w:pPr>
    </w:p>
    <w:p w:rsidR="00B37490" w:rsidRPr="006C1859"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Odstranění vad a nedodělků bude zaznamenáno do předávacího protokolu díla, nebo bude sepsán samostatný protokol. </w:t>
      </w:r>
    </w:p>
    <w:p w:rsidR="00B37490" w:rsidRPr="006C1859" w:rsidRDefault="00B37490" w:rsidP="00B37490">
      <w:pPr>
        <w:pStyle w:val="Odstavecseseznamem"/>
        <w:ind w:left="360"/>
        <w:rPr>
          <w:rFonts w:ascii="Times New Roman" w:hAnsi="Times New Roman"/>
          <w:szCs w:val="22"/>
        </w:rPr>
      </w:pPr>
    </w:p>
    <w:p w:rsidR="00B37490" w:rsidRPr="00B37490"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 xml:space="preserve">Záruční lhůta na dílo se sjednává na dobu </w:t>
      </w:r>
      <w:r w:rsidRPr="006C1859">
        <w:rPr>
          <w:rFonts w:ascii="Times New Roman" w:hAnsi="Times New Roman"/>
          <w:b/>
          <w:szCs w:val="22"/>
        </w:rPr>
        <w:t>60 měsíců</w:t>
      </w:r>
      <w:r w:rsidRPr="006C1859">
        <w:rPr>
          <w:rFonts w:ascii="Times New Roman" w:hAnsi="Times New Roman"/>
          <w:szCs w:val="22"/>
        </w:rPr>
        <w:t xml:space="preserve"> od předání díla objednateli do užívání.</w:t>
      </w:r>
    </w:p>
    <w:p w:rsidR="00096033" w:rsidRDefault="00096033">
      <w:pPr>
        <w:pStyle w:val="Odstavecseseznamem1"/>
        <w:spacing w:after="113"/>
        <w:rPr>
          <w:rFonts w:ascii="Times New Roman" w:hAnsi="Times New Roman"/>
          <w:szCs w:val="22"/>
        </w:rPr>
      </w:pPr>
      <w:r>
        <w:rPr>
          <w:rFonts w:ascii="Times New Roman" w:hAnsi="Times New Roman"/>
          <w:szCs w:val="22"/>
        </w:rPr>
        <w:tab/>
      </w:r>
    </w:p>
    <w:p w:rsidR="00096033" w:rsidRDefault="00096033" w:rsidP="0013527E">
      <w:pPr>
        <w:pStyle w:val="Nadpis1"/>
        <w:numPr>
          <w:ilvl w:val="0"/>
          <w:numId w:val="7"/>
        </w:numPr>
        <w:spacing w:after="113"/>
        <w:rPr>
          <w:rFonts w:ascii="Times New Roman" w:eastAsia="Times New Roman" w:hAnsi="Times New Roman"/>
          <w:szCs w:val="22"/>
        </w:rPr>
      </w:pPr>
      <w:r>
        <w:rPr>
          <w:rFonts w:ascii="Times New Roman" w:hAnsi="Times New Roman" w:cs="Times New Roman"/>
          <w:szCs w:val="22"/>
        </w:rPr>
        <w:t>Smluvní sankce</w:t>
      </w:r>
    </w:p>
    <w:p w:rsidR="00B37490" w:rsidRPr="006C1859" w:rsidRDefault="00B85387" w:rsidP="00B37490">
      <w:pPr>
        <w:pStyle w:val="Odstavecseseznamem"/>
        <w:numPr>
          <w:ilvl w:val="0"/>
          <w:numId w:val="19"/>
        </w:numPr>
        <w:spacing w:after="120"/>
        <w:rPr>
          <w:rFonts w:ascii="Times New Roman" w:eastAsia="Times New Roman" w:hAnsi="Times New Roman"/>
          <w:szCs w:val="22"/>
        </w:rPr>
      </w:pPr>
      <w:r>
        <w:rPr>
          <w:rFonts w:ascii="Times New Roman" w:eastAsia="Times New Roman" w:hAnsi="Times New Roman"/>
          <w:szCs w:val="22"/>
        </w:rPr>
        <w:t>V případě, že</w:t>
      </w:r>
      <w:r w:rsidR="00B37490" w:rsidRPr="006C1859">
        <w:rPr>
          <w:rFonts w:ascii="Times New Roman" w:eastAsia="Times New Roman" w:hAnsi="Times New Roman"/>
          <w:szCs w:val="22"/>
        </w:rPr>
        <w:t xml:space="preserve"> bude zhotovitel v prodlení s předáním řádně dokončeného díla, sjednávají si smluvní strany smluvní pokutu ve výši 0,5 % z celkové ceny díla včetně DPH za každý den prodlení, kterou je zhotovitel povinen uhradit objednateli. </w:t>
      </w:r>
    </w:p>
    <w:p w:rsidR="00B37490" w:rsidRPr="006C1859" w:rsidRDefault="00B37490" w:rsidP="00B37490">
      <w:pPr>
        <w:pStyle w:val="Odstavecseseznamem"/>
        <w:spacing w:after="120"/>
        <w:ind w:left="360"/>
        <w:rPr>
          <w:rFonts w:ascii="Times New Roman" w:eastAsia="Times New Roman" w:hAnsi="Times New Roman"/>
          <w:szCs w:val="22"/>
        </w:rPr>
      </w:pPr>
    </w:p>
    <w:p w:rsidR="00B37490" w:rsidRDefault="00B37490" w:rsidP="00B37490">
      <w:pPr>
        <w:pStyle w:val="Odstavecseseznamem"/>
        <w:numPr>
          <w:ilvl w:val="0"/>
          <w:numId w:val="19"/>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prodlení objednatele s úhradou oprávněně vystavených faktur sjednávají si smluvní strany smluvní pokutu ve výši 0,5% z fakturované ceny díla včetně DPH za každý den prodlení, kterou je objednatel povinen uhradit zhotoviteli. </w:t>
      </w:r>
    </w:p>
    <w:p w:rsidR="00B85387" w:rsidRPr="006C1859" w:rsidRDefault="00B85387" w:rsidP="00B85387">
      <w:pPr>
        <w:pStyle w:val="Odstavecseseznamem"/>
        <w:spacing w:after="120"/>
        <w:ind w:left="0"/>
        <w:rPr>
          <w:rFonts w:ascii="Times New Roman" w:eastAsia="Times New Roman" w:hAnsi="Times New Roman"/>
          <w:szCs w:val="22"/>
        </w:rPr>
      </w:pPr>
    </w:p>
    <w:p w:rsidR="00B85387" w:rsidRPr="00B85387" w:rsidRDefault="00B85387" w:rsidP="00B85387">
      <w:pPr>
        <w:pStyle w:val="Odstavecseseznamem"/>
        <w:numPr>
          <w:ilvl w:val="0"/>
          <w:numId w:val="19"/>
        </w:numPr>
        <w:spacing w:after="120"/>
        <w:rPr>
          <w:rStyle w:val="Odkazjemn"/>
          <w:rFonts w:ascii="Times New Roman" w:eastAsia="Times New Roman" w:hAnsi="Times New Roman"/>
          <w:smallCaps w:val="0"/>
          <w:color w:val="auto"/>
          <w:szCs w:val="22"/>
          <w:u w:val="none"/>
        </w:rPr>
      </w:pPr>
      <w:r w:rsidRPr="00B85387">
        <w:rPr>
          <w:rStyle w:val="Odkazjemn"/>
          <w:rFonts w:ascii="Times New Roman" w:hAnsi="Times New Roman"/>
          <w:smallCaps w:val="0"/>
          <w:color w:val="auto"/>
          <w:szCs w:val="22"/>
          <w:u w:val="none"/>
        </w:rPr>
        <w:t>Okolnosti vylučující odpovědnost musí prokázat smluvní strana, která svojí smluvní povinnost porušila a vyloučení odpovědnosti se dovolává.</w:t>
      </w:r>
    </w:p>
    <w:p w:rsidR="00B85387" w:rsidRPr="00B85387" w:rsidRDefault="00B85387" w:rsidP="00B85387">
      <w:pPr>
        <w:pStyle w:val="Odstavecseseznamem"/>
        <w:spacing w:after="120"/>
        <w:ind w:left="360"/>
        <w:rPr>
          <w:rStyle w:val="Odkazjemn"/>
          <w:rFonts w:ascii="Times New Roman" w:eastAsia="Times New Roman" w:hAnsi="Times New Roman"/>
          <w:smallCaps w:val="0"/>
          <w:color w:val="auto"/>
          <w:szCs w:val="22"/>
          <w:u w:val="none"/>
        </w:rPr>
      </w:pPr>
    </w:p>
    <w:p w:rsidR="00096033" w:rsidRPr="00996B1A" w:rsidRDefault="00B85387" w:rsidP="00996B1A">
      <w:pPr>
        <w:pStyle w:val="Odstavecseseznamem"/>
        <w:numPr>
          <w:ilvl w:val="0"/>
          <w:numId w:val="19"/>
        </w:numPr>
        <w:spacing w:after="120"/>
        <w:rPr>
          <w:rFonts w:ascii="Times New Roman" w:eastAsia="Times New Roman" w:hAnsi="Times New Roman"/>
          <w:color w:val="C0504D"/>
          <w:szCs w:val="22"/>
        </w:rPr>
      </w:pPr>
      <w:r w:rsidRPr="00B85387">
        <w:rPr>
          <w:rStyle w:val="Odkazjemn"/>
          <w:rFonts w:ascii="Times New Roman" w:hAnsi="Times New Roman"/>
          <w:smallCaps w:val="0"/>
          <w:color w:val="auto"/>
          <w:szCs w:val="22"/>
          <w:u w:val="none"/>
        </w:rPr>
        <w:t>Dojde-li k přerušení prací ze strany objednatele, zhotovitel dokončí rozpracovanou část a provede její vyfakturování. Přerušení prací bude řešeno dodatkem smlouvy, kterým bude prodlouženo časové smluvní ujednání o lhůtu přerušení prací</w:t>
      </w:r>
      <w:r w:rsidRPr="00B85387">
        <w:rPr>
          <w:rStyle w:val="Odkazjemn"/>
          <w:rFonts w:ascii="Times New Roman" w:hAnsi="Times New Roman"/>
          <w:szCs w:val="22"/>
          <w:u w:val="none"/>
        </w:rPr>
        <w:t>.</w:t>
      </w:r>
    </w:p>
    <w:p w:rsidR="00B37490" w:rsidRDefault="00B37490" w:rsidP="00B37490">
      <w:pPr>
        <w:pStyle w:val="Odstavecseseznamem1"/>
        <w:spacing w:after="113"/>
        <w:rPr>
          <w:rFonts w:ascii="Times New Roman" w:hAnsi="Times New Roman"/>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Podmínky pro provedení díla</w:t>
      </w:r>
    </w:p>
    <w:p w:rsidR="00B85387" w:rsidRPr="00B85387" w:rsidRDefault="00B85387" w:rsidP="00B85387">
      <w:pPr>
        <w:pStyle w:val="Odstavecseseznamem"/>
        <w:numPr>
          <w:ilvl w:val="0"/>
          <w:numId w:val="21"/>
        </w:numPr>
        <w:rPr>
          <w:rFonts w:ascii="Times New Roman" w:hAnsi="Times New Roman"/>
          <w:szCs w:val="22"/>
        </w:rPr>
      </w:pPr>
      <w:r>
        <w:rPr>
          <w:rFonts w:ascii="Times New Roman" w:hAnsi="Times New Roman"/>
          <w:szCs w:val="22"/>
        </w:rPr>
        <w:t>Řádně provedené dílo</w:t>
      </w:r>
      <w:r w:rsidRPr="00B85387">
        <w:rPr>
          <w:rFonts w:ascii="Times New Roman" w:hAnsi="Times New Roman"/>
          <w:szCs w:val="22"/>
        </w:rPr>
        <w:t xml:space="preserve"> v rozsahu dle čl I. této smlouvy, bez vad a nedodělků bránících řádnému užívání předmětu díla, bude protokolárně předáno pověřenému pracovníkovi objednatele v místě plnění předmětu díla, nejpozději do stanoveného termínu dokončení prací. </w:t>
      </w:r>
    </w:p>
    <w:p w:rsidR="00B85387" w:rsidRPr="00B85387" w:rsidRDefault="00B85387" w:rsidP="00B85387">
      <w:pPr>
        <w:suppressAutoHyphens w:val="0"/>
        <w:ind w:left="360"/>
        <w:contextualSpacing/>
        <w:rPr>
          <w:rFonts w:ascii="Times New Roman" w:hAnsi="Times New Roman"/>
          <w:szCs w:val="22"/>
          <w:lang w:eastAsia="cs-CZ"/>
        </w:rPr>
      </w:pPr>
    </w:p>
    <w:p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O průběhu prací povede zhotovitel stavební deník, ve kterém zaznamená všechny skutečnosti důležité pro plnění smlouvy. Objednatel je oprávněn nahlížet do stavebního deníku zhotovitele, činit v něm zápisy a brát si kopii.</w:t>
      </w:r>
    </w:p>
    <w:p w:rsidR="00B85387" w:rsidRPr="00B85387" w:rsidRDefault="00B85387" w:rsidP="00B85387">
      <w:pPr>
        <w:suppressAutoHyphens w:val="0"/>
        <w:ind w:left="360"/>
        <w:contextualSpacing/>
        <w:rPr>
          <w:rFonts w:ascii="Times New Roman" w:hAnsi="Times New Roman"/>
          <w:szCs w:val="22"/>
          <w:lang w:eastAsia="cs-CZ"/>
        </w:rPr>
      </w:pPr>
    </w:p>
    <w:p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K přerušení ze strany zhotovitele může dojít i při nepříznivých klimatických podmínkách, přičemž toto musí být doloženo zápisem ve stavebním deníku. Změny většího rozsahu budou upřesněny dodatkem smlouvy.</w:t>
      </w:r>
    </w:p>
    <w:p w:rsidR="00B85387" w:rsidRPr="00B85387" w:rsidRDefault="00B85387" w:rsidP="00B85387">
      <w:pPr>
        <w:suppressAutoHyphens w:val="0"/>
        <w:ind w:left="360"/>
        <w:contextualSpacing/>
        <w:rPr>
          <w:rFonts w:ascii="Times New Roman" w:hAnsi="Times New Roman"/>
          <w:szCs w:val="22"/>
          <w:lang w:eastAsia="cs-CZ"/>
        </w:rPr>
      </w:pPr>
    </w:p>
    <w:p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Právo technického dozoru stavby má zástupce objednatele, nebo jím určený zástupce.</w:t>
      </w:r>
    </w:p>
    <w:p w:rsidR="00B85387" w:rsidRPr="00B85387" w:rsidRDefault="00B85387" w:rsidP="00B85387">
      <w:pPr>
        <w:suppressAutoHyphens w:val="0"/>
        <w:ind w:left="360"/>
        <w:contextualSpacing/>
        <w:rPr>
          <w:rFonts w:ascii="Times New Roman" w:hAnsi="Times New Roman"/>
          <w:szCs w:val="22"/>
          <w:lang w:eastAsia="cs-CZ"/>
        </w:rPr>
      </w:pPr>
    </w:p>
    <w:p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Zhotovitel k přejímce díla předloží zejména následující doklady:</w:t>
      </w:r>
    </w:p>
    <w:p w:rsidR="00B85387" w:rsidRPr="00B85387" w:rsidRDefault="00B85387" w:rsidP="00B85387">
      <w:pPr>
        <w:numPr>
          <w:ilvl w:val="0"/>
          <w:numId w:val="20"/>
        </w:numPr>
        <w:suppressAutoHyphens w:val="0"/>
        <w:rPr>
          <w:rFonts w:ascii="Times New Roman" w:hAnsi="Times New Roman"/>
          <w:szCs w:val="22"/>
          <w:lang w:eastAsia="cs-CZ"/>
        </w:rPr>
      </w:pPr>
      <w:r w:rsidRPr="00B85387">
        <w:rPr>
          <w:rFonts w:ascii="Times New Roman" w:hAnsi="Times New Roman"/>
          <w:szCs w:val="22"/>
          <w:lang w:eastAsia="cs-CZ"/>
        </w:rPr>
        <w:t>Stavební deník</w:t>
      </w:r>
    </w:p>
    <w:p w:rsidR="00B85387" w:rsidRPr="00B85387" w:rsidRDefault="00B85387" w:rsidP="00B85387">
      <w:pPr>
        <w:numPr>
          <w:ilvl w:val="0"/>
          <w:numId w:val="20"/>
        </w:numPr>
        <w:suppressAutoHyphens w:val="0"/>
        <w:rPr>
          <w:rFonts w:ascii="Times New Roman" w:hAnsi="Times New Roman"/>
          <w:szCs w:val="22"/>
          <w:lang w:eastAsia="cs-CZ"/>
        </w:rPr>
      </w:pPr>
      <w:r w:rsidRPr="00B85387">
        <w:rPr>
          <w:rFonts w:ascii="Times New Roman" w:hAnsi="Times New Roman"/>
          <w:szCs w:val="22"/>
          <w:lang w:eastAsia="cs-CZ"/>
        </w:rPr>
        <w:t>Doklady prokazují kvalitu realizovaného díla (certifikáty, prohlášení o shodě…)</w:t>
      </w:r>
    </w:p>
    <w:p w:rsidR="00B85387" w:rsidRPr="00B85387" w:rsidRDefault="00B85387" w:rsidP="00B85387">
      <w:pPr>
        <w:numPr>
          <w:ilvl w:val="0"/>
          <w:numId w:val="20"/>
        </w:numPr>
        <w:suppressAutoHyphens w:val="0"/>
        <w:rPr>
          <w:rFonts w:ascii="Times New Roman" w:hAnsi="Times New Roman"/>
          <w:szCs w:val="22"/>
          <w:lang w:eastAsia="cs-CZ"/>
        </w:rPr>
      </w:pPr>
      <w:r w:rsidRPr="00B85387">
        <w:rPr>
          <w:rFonts w:ascii="Times New Roman" w:hAnsi="Times New Roman"/>
          <w:szCs w:val="22"/>
          <w:lang w:eastAsia="cs-CZ"/>
        </w:rPr>
        <w:t xml:space="preserve">Fotodokumentaci realizace díla </w:t>
      </w:r>
    </w:p>
    <w:p w:rsidR="00096033" w:rsidRDefault="00096033">
      <w:pPr>
        <w:numPr>
          <w:ilvl w:val="0"/>
          <w:numId w:val="5"/>
        </w:numPr>
        <w:spacing w:after="113"/>
        <w:rPr>
          <w:rFonts w:ascii="Times New Roman" w:hAnsi="Times New Roman"/>
          <w:szCs w:val="22"/>
        </w:rPr>
      </w:pPr>
      <w:r>
        <w:rPr>
          <w:rFonts w:ascii="Times New Roman" w:hAnsi="Times New Roman"/>
          <w:szCs w:val="22"/>
        </w:rPr>
        <w:t xml:space="preserve">Protokoly o provedených zkouškách: </w:t>
      </w:r>
    </w:p>
    <w:p w:rsidR="00096033" w:rsidRDefault="0013527E">
      <w:pPr>
        <w:spacing w:after="113"/>
        <w:rPr>
          <w:rFonts w:ascii="Times New Roman" w:hAnsi="Times New Roman"/>
          <w:szCs w:val="22"/>
        </w:rPr>
      </w:pPr>
      <w:r>
        <w:rPr>
          <w:rFonts w:ascii="Times New Roman" w:hAnsi="Times New Roman"/>
          <w:szCs w:val="22"/>
        </w:rPr>
        <w:t xml:space="preserve">      </w:t>
      </w:r>
      <w:r w:rsidR="00096033">
        <w:rPr>
          <w:rFonts w:ascii="Times New Roman" w:hAnsi="Times New Roman"/>
          <w:szCs w:val="22"/>
        </w:rPr>
        <w:t xml:space="preserve"> </w:t>
      </w:r>
      <w:r>
        <w:rPr>
          <w:rFonts w:ascii="Times New Roman" w:hAnsi="Times New Roman"/>
          <w:szCs w:val="22"/>
        </w:rPr>
        <w:t xml:space="preserve">                              </w:t>
      </w: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Ochrana životního prostředí, EMS</w:t>
      </w:r>
    </w:p>
    <w:p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 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Při neplnění povinností zhotovitele v souvislosti se zajišťováním čistoty na staveništi a příjezdových komunikací zajistí toto na náklady zhotovitele objednatel s tím, že případné veškeré pokuty či náhrada škody uložené objednateli v souvislosti s porušením této povinnosti zhotovitelem uhradí zhotovitel.</w:t>
      </w:r>
    </w:p>
    <w:p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má plnou odpovědnost v oblasti ochrany životního prostředí a nakládání s odpady, které vzniknou při jeho činnosti, a plně nese následný možný finanční postih ze strany orgánů státní správy působících v oblasti ochrany životního prostředí za nedodržování právních předpisů upravujících ochranu životního prostředí.</w:t>
      </w:r>
    </w:p>
    <w:p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 xml:space="preserve">Zhotovitel odpovídá za dodržování zákona č. 114/1992 Sb., o ochraně přírody a krajiny v platném znění a při provádění stavby nepoškodí dřeviny případně jiné porosty v obvodu stavby. Povolení </w:t>
      </w:r>
      <w:r>
        <w:rPr>
          <w:rFonts w:ascii="Times New Roman" w:hAnsi="Times New Roman"/>
          <w:szCs w:val="22"/>
        </w:rPr>
        <w:lastRenderedPageBreak/>
        <w:t>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w:t>
      </w:r>
      <w:r w:rsidR="00D120BF">
        <w:rPr>
          <w:rFonts w:ascii="Times New Roman" w:hAnsi="Times New Roman"/>
          <w:szCs w:val="22"/>
        </w:rPr>
        <w:t>i ochrany životního prostředí a </w:t>
      </w:r>
      <w:r>
        <w:rPr>
          <w:rFonts w:ascii="Times New Roman" w:hAnsi="Times New Roman"/>
          <w:szCs w:val="22"/>
        </w:rPr>
        <w:t>ustanoveními těchto podmínek. Tato kontrola bude oznámena zhotoviteli minimálně 3 dny předem zápisem ve stavebním deníku.</w:t>
      </w:r>
    </w:p>
    <w:p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je povinen seznámit se s environmentální politikou objednatele a dodržovat ji. 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rsidR="00096033" w:rsidRDefault="00096033">
      <w:pPr>
        <w:widowControl w:val="0"/>
        <w:spacing w:after="113"/>
        <w:rPr>
          <w:rFonts w:ascii="Times New Roman" w:hAnsi="Times New Roman"/>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Bezpečnost a ochrana zdraví</w:t>
      </w:r>
    </w:p>
    <w:p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rsidR="00096033" w:rsidRPr="00B85387" w:rsidRDefault="00096033" w:rsidP="00B85387">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 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 zavedeno další řízení. Dechovou zkoušku jsou oprávněni vyžadovat a provádět určení zaměstnanci objednatele.</w:t>
      </w:r>
    </w:p>
    <w:p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Zhotovitel je povinen umožnit přístup kontrolním orgánům objednatele na pracoviště, která od objednatele převzal.</w:t>
      </w:r>
    </w:p>
    <w:p w:rsidR="00096033" w:rsidRDefault="00096033">
      <w:pPr>
        <w:widowControl w:val="0"/>
        <w:spacing w:after="113"/>
        <w:rPr>
          <w:rFonts w:ascii="Times New Roman" w:hAnsi="Times New Roman"/>
          <w:szCs w:val="22"/>
        </w:rPr>
      </w:pPr>
    </w:p>
    <w:p w:rsidR="00996B1A" w:rsidRDefault="00996B1A">
      <w:pPr>
        <w:widowControl w:val="0"/>
        <w:spacing w:after="113"/>
        <w:rPr>
          <w:rFonts w:ascii="Times New Roman" w:hAnsi="Times New Roman"/>
          <w:szCs w:val="22"/>
        </w:rPr>
      </w:pPr>
    </w:p>
    <w:p w:rsidR="00B85387" w:rsidRDefault="00B85387">
      <w:pPr>
        <w:widowControl w:val="0"/>
        <w:spacing w:after="113"/>
        <w:rPr>
          <w:rFonts w:ascii="Times New Roman" w:hAnsi="Times New Roman"/>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lastRenderedPageBreak/>
        <w:t>Ostatní a závěrečná ustanovení</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K jednání a podepisování ve věcech týkajících se provedení a placení díla (odevzdání staveniště, zápisy ve stavebním deníku, předání a převzetí díla, podklady pro placení díla apod.) jsou oprávněni:</w:t>
      </w:r>
    </w:p>
    <w:p w:rsidR="00096033" w:rsidRDefault="00096033" w:rsidP="00F12D62">
      <w:pPr>
        <w:numPr>
          <w:ilvl w:val="2"/>
          <w:numId w:val="4"/>
        </w:numPr>
        <w:tabs>
          <w:tab w:val="left" w:pos="1134"/>
          <w:tab w:val="left" w:pos="2835"/>
        </w:tabs>
        <w:spacing w:after="113"/>
        <w:ind w:left="2835" w:hanging="2061"/>
        <w:rPr>
          <w:rFonts w:ascii="Times New Roman" w:hAnsi="Times New Roman"/>
          <w:szCs w:val="22"/>
        </w:rPr>
      </w:pPr>
      <w:r>
        <w:rPr>
          <w:rFonts w:ascii="Times New Roman" w:hAnsi="Times New Roman"/>
          <w:szCs w:val="22"/>
        </w:rPr>
        <w:t xml:space="preserve">za objednatele:     </w:t>
      </w:r>
      <w:r w:rsidR="00E76167">
        <w:rPr>
          <w:rFonts w:ascii="Times New Roman" w:hAnsi="Times New Roman"/>
          <w:szCs w:val="22"/>
        </w:rPr>
        <w:t>xxx</w:t>
      </w:r>
    </w:p>
    <w:p w:rsidR="00096033" w:rsidRPr="00EE7FEF" w:rsidRDefault="00096033">
      <w:pPr>
        <w:numPr>
          <w:ilvl w:val="2"/>
          <w:numId w:val="4"/>
        </w:numPr>
        <w:tabs>
          <w:tab w:val="left" w:pos="1134"/>
          <w:tab w:val="left" w:pos="2835"/>
        </w:tabs>
        <w:spacing w:after="113"/>
        <w:ind w:left="2835" w:hanging="2061"/>
        <w:rPr>
          <w:rFonts w:ascii="Times New Roman" w:hAnsi="Times New Roman"/>
          <w:szCs w:val="22"/>
        </w:rPr>
      </w:pPr>
      <w:r>
        <w:rPr>
          <w:rFonts w:ascii="Times New Roman" w:hAnsi="Times New Roman"/>
          <w:szCs w:val="22"/>
        </w:rPr>
        <w:t>za zhotovit</w:t>
      </w:r>
      <w:r w:rsidR="00252E73">
        <w:rPr>
          <w:rFonts w:ascii="Times New Roman" w:hAnsi="Times New Roman"/>
          <w:szCs w:val="22"/>
        </w:rPr>
        <w:t xml:space="preserve">ele:    </w:t>
      </w:r>
      <w:r>
        <w:rPr>
          <w:rFonts w:ascii="Times New Roman" w:hAnsi="Times New Roman"/>
          <w:szCs w:val="22"/>
        </w:rPr>
        <w:t xml:space="preserve"> </w:t>
      </w:r>
      <w:r w:rsidR="00E76167">
        <w:rPr>
          <w:rFonts w:ascii="Times New Roman" w:hAnsi="Times New Roman"/>
          <w:szCs w:val="22"/>
        </w:rPr>
        <w:t>xxx</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Zhotovitel je oprávněn odstoupit od smlouvy, jestliže objednatel neodstraní skryté překážky, bránící v provádění díla, nebo v dohodnutém termínu nenavrhne změnu díla.</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na provedení díla k datu ukončení smlouvy.</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Uzavření této smlouvy</w:t>
      </w:r>
      <w:r w:rsidR="008A5BA8">
        <w:rPr>
          <w:rFonts w:ascii="Times New Roman" w:hAnsi="Times New Roman"/>
          <w:szCs w:val="22"/>
        </w:rPr>
        <w:t xml:space="preserve"> bylo schváleno </w:t>
      </w:r>
      <w:r w:rsidR="00472C05">
        <w:rPr>
          <w:rFonts w:ascii="Times New Roman" w:hAnsi="Times New Roman"/>
          <w:snapToGrid w:val="0"/>
          <w:szCs w:val="22"/>
        </w:rPr>
        <w:t>Radou</w:t>
      </w:r>
      <w:r w:rsidR="00472C05" w:rsidRPr="00BA18D8">
        <w:rPr>
          <w:rFonts w:ascii="Times New Roman" w:hAnsi="Times New Roman"/>
          <w:snapToGrid w:val="0"/>
          <w:szCs w:val="22"/>
        </w:rPr>
        <w:t xml:space="preserve"> města Rakovníka </w:t>
      </w:r>
      <w:r>
        <w:rPr>
          <w:rFonts w:ascii="Times New Roman" w:hAnsi="Times New Roman"/>
          <w:szCs w:val="22"/>
        </w:rPr>
        <w:t xml:space="preserve">dne </w:t>
      </w:r>
      <w:r w:rsidR="00EE7FEF">
        <w:rPr>
          <w:rFonts w:ascii="Times New Roman" w:hAnsi="Times New Roman"/>
          <w:szCs w:val="22"/>
        </w:rPr>
        <w:t>20.10.2021</w:t>
      </w:r>
      <w:r w:rsidR="00E76167">
        <w:rPr>
          <w:rFonts w:ascii="Times New Roman" w:hAnsi="Times New Roman"/>
          <w:szCs w:val="22"/>
        </w:rPr>
        <w:t xml:space="preserve"> </w:t>
      </w:r>
      <w:r w:rsidR="00AD6357">
        <w:rPr>
          <w:rFonts w:ascii="Times New Roman" w:hAnsi="Times New Roman"/>
          <w:szCs w:val="22"/>
        </w:rPr>
        <w:t>usnesením č. 647/21</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Pokud ve smlouvě není stanoveno jinak, řídí se smluvní strany příslušnými ustanoveními občanského zákoníku.</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Měnit nebo doplňovat text uzavřené smlouvy je možno jen formou písemných dodatků podepsaných statutárními zástupci. Návrh dodatku může předložit kterákoliv strana.</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Tato smlouva je vypracována ve třech vyhotoveních, z nichž si objednatel si ponechá dvě vyhotovení a zhotovitel jedno. Každý stejnopis této smlouvy má právní sílu originálu.</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p>
    <w:p w:rsidR="008826FF" w:rsidRPr="006C1859" w:rsidRDefault="008826FF" w:rsidP="008826FF">
      <w:pPr>
        <w:pStyle w:val="Nadpis2"/>
        <w:numPr>
          <w:ilvl w:val="0"/>
          <w:numId w:val="3"/>
        </w:numPr>
        <w:suppressAutoHyphens w:val="0"/>
        <w:autoSpaceDE w:val="0"/>
        <w:autoSpaceDN w:val="0"/>
        <w:adjustRightInd w:val="0"/>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rsidR="00096033" w:rsidRDefault="00096033">
      <w:pPr>
        <w:spacing w:after="113"/>
        <w:rPr>
          <w:rFonts w:ascii="Times New Roman" w:hAnsi="Times New Roman"/>
          <w:szCs w:val="22"/>
        </w:rPr>
      </w:pPr>
    </w:p>
    <w:p w:rsidR="00096033" w:rsidRDefault="00096033">
      <w:pPr>
        <w:spacing w:after="113"/>
        <w:rPr>
          <w:rFonts w:ascii="Times New Roman" w:hAnsi="Times New Roman"/>
          <w:szCs w:val="22"/>
        </w:rPr>
      </w:pPr>
    </w:p>
    <w:p w:rsidR="00096033" w:rsidRDefault="00F12D62">
      <w:pPr>
        <w:spacing w:after="113"/>
        <w:rPr>
          <w:rFonts w:ascii="Times New Roman" w:hAnsi="Times New Roman"/>
          <w:szCs w:val="22"/>
        </w:rPr>
      </w:pPr>
      <w:r>
        <w:rPr>
          <w:rFonts w:ascii="Times New Roman" w:hAnsi="Times New Roman"/>
          <w:szCs w:val="22"/>
        </w:rPr>
        <w:t xml:space="preserve">V Rakovníku </w:t>
      </w:r>
      <w:r w:rsidR="00E76167">
        <w:rPr>
          <w:rFonts w:ascii="Times New Roman" w:hAnsi="Times New Roman"/>
          <w:szCs w:val="22"/>
        </w:rPr>
        <w:t>16. 11. 2021</w:t>
      </w:r>
      <w:r>
        <w:rPr>
          <w:rFonts w:ascii="Times New Roman" w:hAnsi="Times New Roman"/>
          <w:szCs w:val="22"/>
        </w:rPr>
        <w:tab/>
      </w:r>
      <w:r>
        <w:rPr>
          <w:rFonts w:ascii="Times New Roman" w:hAnsi="Times New Roman"/>
          <w:szCs w:val="22"/>
        </w:rPr>
        <w:tab/>
      </w:r>
      <w:r>
        <w:rPr>
          <w:rFonts w:ascii="Times New Roman" w:hAnsi="Times New Roman"/>
          <w:szCs w:val="22"/>
        </w:rPr>
        <w:tab/>
      </w:r>
      <w:r w:rsidR="00E76167">
        <w:rPr>
          <w:rFonts w:ascii="Times New Roman" w:hAnsi="Times New Roman"/>
          <w:szCs w:val="22"/>
        </w:rPr>
        <w:tab/>
      </w:r>
      <w:r>
        <w:rPr>
          <w:rFonts w:ascii="Times New Roman" w:hAnsi="Times New Roman"/>
          <w:szCs w:val="22"/>
        </w:rPr>
        <w:t>V Rakovníku</w:t>
      </w:r>
      <w:r w:rsidR="00096033">
        <w:rPr>
          <w:rFonts w:ascii="Times New Roman" w:hAnsi="Times New Roman"/>
          <w:szCs w:val="22"/>
        </w:rPr>
        <w:t xml:space="preserve"> </w:t>
      </w:r>
      <w:r w:rsidR="00E76167">
        <w:rPr>
          <w:rFonts w:ascii="Times New Roman" w:hAnsi="Times New Roman"/>
          <w:szCs w:val="22"/>
        </w:rPr>
        <w:t>16. 11. 2021</w:t>
      </w:r>
    </w:p>
    <w:p w:rsidR="00096033" w:rsidRDefault="00096033">
      <w:pPr>
        <w:spacing w:after="113"/>
        <w:rPr>
          <w:rFonts w:ascii="Times New Roman" w:hAnsi="Times New Roman"/>
          <w:szCs w:val="22"/>
        </w:rPr>
      </w:pPr>
    </w:p>
    <w:p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t xml:space="preserve">…………………………………. </w:t>
      </w:r>
      <w:r>
        <w:rPr>
          <w:rFonts w:ascii="Times New Roman" w:hAnsi="Times New Roman"/>
          <w:szCs w:val="22"/>
        </w:rPr>
        <w:tab/>
      </w:r>
      <w:r w:rsidR="00252E73">
        <w:rPr>
          <w:rFonts w:ascii="Times New Roman" w:hAnsi="Times New Roman"/>
          <w:szCs w:val="22"/>
        </w:rPr>
        <w:fldChar w:fldCharType="begin">
          <w:ffData>
            <w:name w:val="Text1"/>
            <w:enabled/>
            <w:calcOnExit w:val="0"/>
            <w:textInput/>
          </w:ffData>
        </w:fldChar>
      </w:r>
      <w:r w:rsidR="00252E73">
        <w:rPr>
          <w:rFonts w:ascii="Times New Roman" w:hAnsi="Times New Roman"/>
          <w:szCs w:val="22"/>
        </w:rPr>
        <w:instrText xml:space="preserve"> FORMTEXT </w:instrText>
      </w:r>
      <w:r w:rsidR="00252E73">
        <w:rPr>
          <w:rFonts w:ascii="Times New Roman" w:hAnsi="Times New Roman"/>
          <w:szCs w:val="22"/>
        </w:rPr>
      </w:r>
      <w:r w:rsidR="00252E73">
        <w:rPr>
          <w:rFonts w:ascii="Times New Roman" w:hAnsi="Times New Roman"/>
          <w:szCs w:val="22"/>
        </w:rPr>
        <w:fldChar w:fldCharType="separate"/>
      </w:r>
      <w:r w:rsidR="004F49F5">
        <w:t>………………………………</w:t>
      </w:r>
      <w:r w:rsidR="00252E73">
        <w:rPr>
          <w:rFonts w:ascii="Times New Roman" w:hAnsi="Times New Roman"/>
          <w:szCs w:val="22"/>
        </w:rPr>
        <w:fldChar w:fldCharType="end"/>
      </w:r>
    </w:p>
    <w:p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r>
      <w:r w:rsidR="00F12D62">
        <w:rPr>
          <w:rFonts w:ascii="Times New Roman" w:hAnsi="Times New Roman"/>
          <w:szCs w:val="22"/>
        </w:rPr>
        <w:t>Město Rakovník</w:t>
      </w:r>
      <w:r>
        <w:rPr>
          <w:rFonts w:ascii="Times New Roman" w:hAnsi="Times New Roman"/>
          <w:szCs w:val="22"/>
        </w:rPr>
        <w:tab/>
      </w:r>
      <w:r w:rsidR="00252E73" w:rsidRPr="00EE7FEF">
        <w:rPr>
          <w:rFonts w:ascii="Times New Roman" w:hAnsi="Times New Roman"/>
          <w:szCs w:val="22"/>
        </w:rPr>
        <w:fldChar w:fldCharType="begin">
          <w:ffData>
            <w:name w:val="Text1"/>
            <w:enabled/>
            <w:calcOnExit w:val="0"/>
            <w:textInput/>
          </w:ffData>
        </w:fldChar>
      </w:r>
      <w:r w:rsidR="00252E73" w:rsidRPr="00EE7FEF">
        <w:rPr>
          <w:rFonts w:ascii="Times New Roman" w:hAnsi="Times New Roman"/>
          <w:szCs w:val="22"/>
        </w:rPr>
        <w:instrText xml:space="preserve"> FORMTEXT </w:instrText>
      </w:r>
      <w:r w:rsidR="00252E73" w:rsidRPr="00EE7FEF">
        <w:rPr>
          <w:rFonts w:ascii="Times New Roman" w:hAnsi="Times New Roman"/>
          <w:szCs w:val="22"/>
        </w:rPr>
      </w:r>
      <w:r w:rsidR="00252E73" w:rsidRPr="00EE7FEF">
        <w:rPr>
          <w:rFonts w:ascii="Times New Roman" w:hAnsi="Times New Roman"/>
          <w:szCs w:val="22"/>
        </w:rPr>
        <w:fldChar w:fldCharType="separate"/>
      </w:r>
      <w:r w:rsidR="004F49F5" w:rsidRPr="00EE7FEF">
        <w:rPr>
          <w:rFonts w:ascii="Times New Roman" w:hAnsi="Times New Roman"/>
        </w:rPr>
        <w:t>Libor Šíma</w:t>
      </w:r>
      <w:r w:rsidR="00252E73" w:rsidRPr="00EE7FEF">
        <w:rPr>
          <w:rFonts w:ascii="Times New Roman" w:hAnsi="Times New Roman"/>
          <w:szCs w:val="22"/>
        </w:rPr>
        <w:fldChar w:fldCharType="end"/>
      </w:r>
    </w:p>
    <w:p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r>
      <w:r w:rsidR="00F12D62">
        <w:rPr>
          <w:rFonts w:ascii="Times New Roman" w:hAnsi="Times New Roman"/>
          <w:szCs w:val="22"/>
        </w:rPr>
        <w:t>PaedDr. Luděk Štíbr</w:t>
      </w:r>
      <w:r>
        <w:rPr>
          <w:rFonts w:ascii="Times New Roman" w:hAnsi="Times New Roman"/>
          <w:szCs w:val="22"/>
        </w:rPr>
        <w:tab/>
      </w:r>
      <w:r w:rsidR="00252E73">
        <w:rPr>
          <w:rFonts w:ascii="Times New Roman" w:hAnsi="Times New Roman"/>
          <w:szCs w:val="22"/>
        </w:rPr>
        <w:fldChar w:fldCharType="begin">
          <w:ffData>
            <w:name w:val="Text1"/>
            <w:enabled/>
            <w:calcOnExit w:val="0"/>
            <w:textInput/>
          </w:ffData>
        </w:fldChar>
      </w:r>
      <w:r w:rsidR="00252E73">
        <w:rPr>
          <w:rFonts w:ascii="Times New Roman" w:hAnsi="Times New Roman"/>
          <w:szCs w:val="22"/>
        </w:rPr>
        <w:instrText xml:space="preserve"> FORMTEXT </w:instrText>
      </w:r>
      <w:r w:rsidR="00252E73">
        <w:rPr>
          <w:rFonts w:ascii="Times New Roman" w:hAnsi="Times New Roman"/>
          <w:szCs w:val="22"/>
        </w:rPr>
      </w:r>
      <w:r w:rsidR="00252E73">
        <w:rPr>
          <w:rFonts w:ascii="Times New Roman" w:hAnsi="Times New Roman"/>
          <w:szCs w:val="22"/>
        </w:rPr>
        <w:fldChar w:fldCharType="separate"/>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szCs w:val="22"/>
        </w:rPr>
        <w:fldChar w:fldCharType="end"/>
      </w:r>
    </w:p>
    <w:p w:rsidR="00096033" w:rsidRDefault="00096033">
      <w:pPr>
        <w:tabs>
          <w:tab w:val="center" w:pos="1560"/>
          <w:tab w:val="center" w:pos="6804"/>
        </w:tabs>
        <w:spacing w:after="113"/>
      </w:pPr>
      <w:r>
        <w:rPr>
          <w:rFonts w:ascii="Times New Roman" w:hAnsi="Times New Roman"/>
          <w:szCs w:val="22"/>
        </w:rPr>
        <w:tab/>
        <w:t>starosta</w:t>
      </w:r>
      <w:r>
        <w:rPr>
          <w:rFonts w:ascii="Times New Roman" w:hAnsi="Times New Roman"/>
          <w:szCs w:val="22"/>
        </w:rPr>
        <w:tab/>
      </w:r>
      <w:r w:rsidR="00252E73">
        <w:rPr>
          <w:rFonts w:ascii="Times New Roman" w:hAnsi="Times New Roman"/>
          <w:szCs w:val="22"/>
        </w:rPr>
        <w:fldChar w:fldCharType="begin">
          <w:ffData>
            <w:name w:val="Text1"/>
            <w:enabled/>
            <w:calcOnExit w:val="0"/>
            <w:textInput/>
          </w:ffData>
        </w:fldChar>
      </w:r>
      <w:r w:rsidR="00252E73">
        <w:rPr>
          <w:rFonts w:ascii="Times New Roman" w:hAnsi="Times New Roman"/>
          <w:szCs w:val="22"/>
        </w:rPr>
        <w:instrText xml:space="preserve"> FORMTEXT </w:instrText>
      </w:r>
      <w:r w:rsidR="00252E73">
        <w:rPr>
          <w:rFonts w:ascii="Times New Roman" w:hAnsi="Times New Roman"/>
          <w:szCs w:val="22"/>
        </w:rPr>
      </w:r>
      <w:r w:rsidR="00252E73">
        <w:rPr>
          <w:rFonts w:ascii="Times New Roman" w:hAnsi="Times New Roman"/>
          <w:szCs w:val="22"/>
        </w:rPr>
        <w:fldChar w:fldCharType="separate"/>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noProof/>
          <w:szCs w:val="22"/>
        </w:rPr>
        <w:t> </w:t>
      </w:r>
      <w:r w:rsidR="00252E73">
        <w:rPr>
          <w:rFonts w:ascii="Times New Roman" w:hAnsi="Times New Roman"/>
          <w:szCs w:val="22"/>
        </w:rPr>
        <w:fldChar w:fldCharType="end"/>
      </w:r>
      <w:bookmarkStart w:id="2" w:name="_GoBack"/>
      <w:bookmarkEnd w:id="2"/>
    </w:p>
    <w:sectPr w:rsidR="00096033">
      <w:headerReference w:type="default" r:id="rId8"/>
      <w:footerReference w:type="default" r:id="rId9"/>
      <w:pgSz w:w="11906" w:h="16838"/>
      <w:pgMar w:top="1134" w:right="1418" w:bottom="1134" w:left="1418" w:header="567" w:footer="629" w:gutter="0"/>
      <w:cols w:space="708"/>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48" w:rsidRDefault="00550648">
      <w:r>
        <w:separator/>
      </w:r>
    </w:p>
  </w:endnote>
  <w:endnote w:type="continuationSeparator" w:id="0">
    <w:p w:rsidR="00550648" w:rsidRDefault="0055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KabelItcTEE">
    <w:altName w:val="Times New Roman"/>
    <w:charset w:val="00"/>
    <w:family w:val="auto"/>
    <w:pitch w:val="variable"/>
    <w:sig w:usb0="00000007" w:usb1="00000000" w:usb2="00000000" w:usb3="00000000" w:csb0="00000083"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3" w:rsidRDefault="00096033">
    <w:pPr>
      <w:pStyle w:val="Zpat"/>
      <w:jc w:val="right"/>
    </w:pPr>
    <w:r>
      <w:rPr>
        <w:rFonts w:ascii="Times New Roman" w:hAnsi="Times New Roman"/>
        <w:szCs w:val="22"/>
      </w:rPr>
      <w:t xml:space="preserve">Stránka </w:t>
    </w:r>
    <w:r>
      <w:fldChar w:fldCharType="begin"/>
    </w:r>
    <w:r>
      <w:instrText xml:space="preserve"> PAGE </w:instrText>
    </w:r>
    <w:r>
      <w:fldChar w:fldCharType="separate"/>
    </w:r>
    <w:r w:rsidR="00E76167">
      <w:rPr>
        <w:noProof/>
      </w:rPr>
      <w:t>5</w:t>
    </w:r>
    <w:r>
      <w:fldChar w:fldCharType="end"/>
    </w:r>
    <w:r>
      <w:rPr>
        <w:rFonts w:ascii="Times New Roman" w:hAnsi="Times New Roman"/>
        <w:szCs w:val="22"/>
      </w:rPr>
      <w:t xml:space="preserve"> z </w:t>
    </w:r>
    <w:r w:rsidR="00550648">
      <w:fldChar w:fldCharType="begin"/>
    </w:r>
    <w:r w:rsidR="00550648">
      <w:instrText xml:space="preserve"> NUMPAGES </w:instrText>
    </w:r>
    <w:r w:rsidR="00550648">
      <w:fldChar w:fldCharType="separate"/>
    </w:r>
    <w:r w:rsidR="00E76167">
      <w:rPr>
        <w:noProof/>
      </w:rPr>
      <w:t>5</w:t>
    </w:r>
    <w:r w:rsidR="00550648">
      <w:rPr>
        <w:noProof/>
      </w:rPr>
      <w:fldChar w:fldCharType="end"/>
    </w:r>
  </w:p>
  <w:p w:rsidR="00096033" w:rsidRDefault="00096033">
    <w:pPr>
      <w:widowControl w:val="0"/>
      <w:tabs>
        <w:tab w:val="center" w:pos="4536"/>
        <w:tab w:val="right" w:pos="8789"/>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48" w:rsidRDefault="00550648">
      <w:r>
        <w:separator/>
      </w:r>
    </w:p>
  </w:footnote>
  <w:footnote w:type="continuationSeparator" w:id="0">
    <w:p w:rsidR="00550648" w:rsidRDefault="00550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3" w:rsidRDefault="00AD6357">
    <w:pPr>
      <w:widowControl w:val="0"/>
      <w:tabs>
        <w:tab w:val="center" w:pos="4139"/>
        <w:tab w:val="right" w:pos="8279"/>
      </w:tabs>
      <w:jc w:val="right"/>
      <w:rPr>
        <w:rFonts w:ascii="Times New Roman" w:hAnsi="Times New Roman"/>
        <w:szCs w:val="22"/>
      </w:rPr>
    </w:pPr>
    <w:r>
      <w:rPr>
        <w:rFonts w:ascii="Times New Roman" w:hAnsi="Times New Roman"/>
      </w:rPr>
      <w:t>OSM</w:t>
    </w:r>
    <w:r w:rsidR="00996B1A">
      <w:rPr>
        <w:rFonts w:ascii="Times New Roman" w:hAnsi="Times New Roman"/>
      </w:rPr>
      <w:t xml:space="preserve"> -D</w:t>
    </w:r>
    <w:r>
      <w:rPr>
        <w:rFonts w:ascii="Times New Roman" w:hAnsi="Times New Roman"/>
      </w:rPr>
      <w:t>/0077</w:t>
    </w:r>
    <w:r w:rsidR="00F6697E">
      <w:rPr>
        <w:rFonts w:ascii="Times New Roman" w:hAnsi="Times New Roman"/>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Nadpis1"/>
      <w:lvlText w:val="%1."/>
      <w:lvlJc w:val="right"/>
      <w:pPr>
        <w:tabs>
          <w:tab w:val="num" w:pos="720"/>
        </w:tabs>
        <w:ind w:left="0" w:firstLine="0"/>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upperRoman"/>
      <w:lvlText w:val="%1."/>
      <w:lvlJc w:val="right"/>
      <w:pPr>
        <w:tabs>
          <w:tab w:val="num" w:pos="720"/>
        </w:tabs>
        <w:ind w:left="0" w:firstLine="0"/>
      </w:pPr>
    </w:lvl>
    <w:lvl w:ilvl="1">
      <w:start w:val="1"/>
      <w:numFmt w:val="decimal"/>
      <w:lvlText w:val="%2."/>
      <w:lvlJc w:val="lef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Num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156"/>
        </w:tabs>
        <w:ind w:left="1156" w:hanging="360"/>
      </w:pPr>
    </w:lvl>
    <w:lvl w:ilvl="2">
      <w:start w:val="1"/>
      <w:numFmt w:val="lowerRoman"/>
      <w:lvlText w:val="%2.%3."/>
      <w:lvlJc w:val="right"/>
      <w:pPr>
        <w:tabs>
          <w:tab w:val="num" w:pos="1876"/>
        </w:tabs>
        <w:ind w:left="1876" w:hanging="180"/>
      </w:pPr>
    </w:lvl>
    <w:lvl w:ilvl="3">
      <w:start w:val="1"/>
      <w:numFmt w:val="decimal"/>
      <w:lvlText w:val="%2.%3.%4."/>
      <w:lvlJc w:val="left"/>
      <w:pPr>
        <w:tabs>
          <w:tab w:val="num" w:pos="2596"/>
        </w:tabs>
        <w:ind w:left="2596" w:hanging="360"/>
      </w:pPr>
    </w:lvl>
    <w:lvl w:ilvl="4">
      <w:start w:val="1"/>
      <w:numFmt w:val="lowerLetter"/>
      <w:lvlText w:val="%2.%3.%4.%5."/>
      <w:lvlJc w:val="left"/>
      <w:pPr>
        <w:tabs>
          <w:tab w:val="num" w:pos="3316"/>
        </w:tabs>
        <w:ind w:left="3316" w:hanging="360"/>
      </w:pPr>
    </w:lvl>
    <w:lvl w:ilvl="5">
      <w:start w:val="1"/>
      <w:numFmt w:val="lowerRoman"/>
      <w:lvlText w:val="%2.%3.%4.%5.%6."/>
      <w:lvlJc w:val="right"/>
      <w:pPr>
        <w:tabs>
          <w:tab w:val="num" w:pos="4036"/>
        </w:tabs>
        <w:ind w:left="4036" w:hanging="180"/>
      </w:pPr>
    </w:lvl>
    <w:lvl w:ilvl="6">
      <w:start w:val="1"/>
      <w:numFmt w:val="decimal"/>
      <w:lvlText w:val="%2.%3.%4.%5.%6.%7."/>
      <w:lvlJc w:val="left"/>
      <w:pPr>
        <w:tabs>
          <w:tab w:val="num" w:pos="4756"/>
        </w:tabs>
        <w:ind w:left="4756" w:hanging="360"/>
      </w:pPr>
    </w:lvl>
    <w:lvl w:ilvl="7">
      <w:start w:val="1"/>
      <w:numFmt w:val="lowerLetter"/>
      <w:lvlText w:val="%2.%3.%4.%5.%6.%7.%8."/>
      <w:lvlJc w:val="left"/>
      <w:pPr>
        <w:tabs>
          <w:tab w:val="num" w:pos="5476"/>
        </w:tabs>
        <w:ind w:left="5476" w:hanging="360"/>
      </w:pPr>
    </w:lvl>
    <w:lvl w:ilvl="8">
      <w:start w:val="1"/>
      <w:numFmt w:val="lowerRoman"/>
      <w:lvlText w:val="%2.%3.%4.%5.%6.%7.%8.%9."/>
      <w:lvlJc w:val="right"/>
      <w:pPr>
        <w:tabs>
          <w:tab w:val="num" w:pos="6196"/>
        </w:tabs>
        <w:ind w:left="6196" w:hanging="180"/>
      </w:pPr>
    </w:lvl>
  </w:abstractNum>
  <w:abstractNum w:abstractNumId="3">
    <w:nsid w:val="00000004"/>
    <w:multiLevelType w:val="multilevel"/>
    <w:tmpl w:val="00000004"/>
    <w:name w:val="WW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Num4"/>
    <w:lvl w:ilvl="0">
      <w:start w:val="1"/>
      <w:numFmt w:val="bullet"/>
      <w:lvlText w:val=""/>
      <w:lvlJc w:val="left"/>
      <w:pPr>
        <w:tabs>
          <w:tab w:val="num" w:pos="1364"/>
        </w:tabs>
        <w:ind w:left="1364" w:hanging="360"/>
      </w:pPr>
      <w:rPr>
        <w:rFonts w:ascii="Wingdings" w:hAnsi="Wingdings"/>
      </w:rPr>
    </w:lvl>
    <w:lvl w:ilvl="1">
      <w:start w:val="1"/>
      <w:numFmt w:val="bullet"/>
      <w:lvlText w:val="o"/>
      <w:lvlJc w:val="left"/>
      <w:pPr>
        <w:tabs>
          <w:tab w:val="num" w:pos="2084"/>
        </w:tabs>
        <w:ind w:left="2084" w:hanging="360"/>
      </w:pPr>
      <w:rPr>
        <w:rFonts w:ascii="Courier New" w:hAnsi="Courier New" w:cs="Courier New"/>
      </w:rPr>
    </w:lvl>
    <w:lvl w:ilvl="2">
      <w:start w:val="1"/>
      <w:numFmt w:val="bullet"/>
      <w:lvlText w:val=""/>
      <w:lvlJc w:val="left"/>
      <w:pPr>
        <w:tabs>
          <w:tab w:val="num" w:pos="2804"/>
        </w:tabs>
        <w:ind w:left="2804" w:hanging="360"/>
      </w:pPr>
      <w:rPr>
        <w:rFonts w:ascii="Wingdings" w:hAnsi="Wingdings"/>
      </w:rPr>
    </w:lvl>
    <w:lvl w:ilvl="3">
      <w:start w:val="1"/>
      <w:numFmt w:val="bullet"/>
      <w:lvlText w:val=""/>
      <w:lvlJc w:val="left"/>
      <w:pPr>
        <w:tabs>
          <w:tab w:val="num" w:pos="3524"/>
        </w:tabs>
        <w:ind w:left="3524" w:hanging="360"/>
      </w:pPr>
      <w:rPr>
        <w:rFonts w:ascii="Symbol" w:hAnsi="Symbol"/>
      </w:rPr>
    </w:lvl>
    <w:lvl w:ilvl="4">
      <w:start w:val="1"/>
      <w:numFmt w:val="bullet"/>
      <w:lvlText w:val="o"/>
      <w:lvlJc w:val="left"/>
      <w:pPr>
        <w:tabs>
          <w:tab w:val="num" w:pos="4244"/>
        </w:tabs>
        <w:ind w:left="4244" w:hanging="360"/>
      </w:pPr>
      <w:rPr>
        <w:rFonts w:ascii="Courier New" w:hAnsi="Courier New" w:cs="Courier New"/>
      </w:rPr>
    </w:lvl>
    <w:lvl w:ilvl="5">
      <w:start w:val="1"/>
      <w:numFmt w:val="bullet"/>
      <w:lvlText w:val=""/>
      <w:lvlJc w:val="left"/>
      <w:pPr>
        <w:tabs>
          <w:tab w:val="num" w:pos="4964"/>
        </w:tabs>
        <w:ind w:left="4964" w:hanging="360"/>
      </w:pPr>
      <w:rPr>
        <w:rFonts w:ascii="Wingdings" w:hAnsi="Wingdings"/>
      </w:rPr>
    </w:lvl>
    <w:lvl w:ilvl="6">
      <w:start w:val="1"/>
      <w:numFmt w:val="bullet"/>
      <w:lvlText w:val=""/>
      <w:lvlJc w:val="left"/>
      <w:pPr>
        <w:tabs>
          <w:tab w:val="num" w:pos="5684"/>
        </w:tabs>
        <w:ind w:left="5684" w:hanging="360"/>
      </w:pPr>
      <w:rPr>
        <w:rFonts w:ascii="Symbol" w:hAnsi="Symbol"/>
      </w:rPr>
    </w:lvl>
    <w:lvl w:ilvl="7">
      <w:start w:val="1"/>
      <w:numFmt w:val="bullet"/>
      <w:lvlText w:val="o"/>
      <w:lvlJc w:val="left"/>
      <w:pPr>
        <w:tabs>
          <w:tab w:val="num" w:pos="6404"/>
        </w:tabs>
        <w:ind w:left="6404" w:hanging="360"/>
      </w:pPr>
      <w:rPr>
        <w:rFonts w:ascii="Courier New" w:hAnsi="Courier New" w:cs="Courier New"/>
      </w:rPr>
    </w:lvl>
    <w:lvl w:ilvl="8">
      <w:start w:val="1"/>
      <w:numFmt w:val="bullet"/>
      <w:lvlText w:val=""/>
      <w:lvlJc w:val="left"/>
      <w:pPr>
        <w:tabs>
          <w:tab w:val="num" w:pos="7124"/>
        </w:tabs>
        <w:ind w:left="7124" w:hanging="360"/>
      </w:pPr>
      <w:rPr>
        <w:rFonts w:ascii="Wingdings" w:hAnsi="Wingdings"/>
      </w:rPr>
    </w:lvl>
  </w:abstractNum>
  <w:abstractNum w:abstractNumId="5">
    <w:nsid w:val="00000006"/>
    <w:multiLevelType w:val="multilevel"/>
    <w:tmpl w:val="00000006"/>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nsid w:val="00000007"/>
    <w:multiLevelType w:val="multilevel"/>
    <w:tmpl w:val="9CF4D03A"/>
    <w:name w:val="WWNum6"/>
    <w:lvl w:ilvl="0">
      <w:start w:val="1"/>
      <w:numFmt w:val="upperRoman"/>
      <w:lvlText w:val="%1."/>
      <w:lvlJc w:val="right"/>
      <w:pPr>
        <w:tabs>
          <w:tab w:val="num" w:pos="720"/>
        </w:tabs>
        <w:ind w:left="720" w:hanging="180"/>
      </w:pPr>
    </w:lvl>
    <w:lvl w:ilvl="1">
      <w:start w:val="1"/>
      <w:numFmt w:val="upperRoman"/>
      <w:lvlText w:val="%2."/>
      <w:lvlJc w:val="righ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08"/>
    <w:multiLevelType w:val="multilevel"/>
    <w:tmpl w:val="00000008"/>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nsid w:val="00000009"/>
    <w:multiLevelType w:val="multilevel"/>
    <w:tmpl w:val="00000009"/>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nsid w:val="0000000C"/>
    <w:multiLevelType w:val="multilevel"/>
    <w:tmpl w:val="0000000C"/>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D"/>
    <w:multiLevelType w:val="multilevel"/>
    <w:tmpl w:val="0000000D"/>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nsid w:val="0000000E"/>
    <w:multiLevelType w:val="multilevel"/>
    <w:tmpl w:val="0000000E"/>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nsid w:val="0000000F"/>
    <w:multiLevelType w:val="multilevel"/>
    <w:tmpl w:val="0000000F"/>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5736113"/>
    <w:multiLevelType w:val="hybridMultilevel"/>
    <w:tmpl w:val="BDC60E5C"/>
    <w:lvl w:ilvl="0" w:tplc="4FF851DA">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19">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20"/>
  </w:num>
  <w:num w:numId="18">
    <w:abstractNumId w:val="15"/>
  </w:num>
  <w:num w:numId="19">
    <w:abstractNumId w:val="16"/>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formatting="1" w:enforcement="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6F6"/>
    <w:rsid w:val="0003272A"/>
    <w:rsid w:val="00095462"/>
    <w:rsid w:val="00096033"/>
    <w:rsid w:val="000C15C0"/>
    <w:rsid w:val="000D4F5E"/>
    <w:rsid w:val="0013527E"/>
    <w:rsid w:val="0015082A"/>
    <w:rsid w:val="00150C2A"/>
    <w:rsid w:val="00164AA5"/>
    <w:rsid w:val="00190517"/>
    <w:rsid w:val="001C1AD2"/>
    <w:rsid w:val="001E43AC"/>
    <w:rsid w:val="00240ADB"/>
    <w:rsid w:val="00252E73"/>
    <w:rsid w:val="002B4101"/>
    <w:rsid w:val="002F0F16"/>
    <w:rsid w:val="003532A4"/>
    <w:rsid w:val="003B1DE1"/>
    <w:rsid w:val="004050E5"/>
    <w:rsid w:val="00405422"/>
    <w:rsid w:val="00472C05"/>
    <w:rsid w:val="004F49F5"/>
    <w:rsid w:val="00540617"/>
    <w:rsid w:val="00550648"/>
    <w:rsid w:val="00565E66"/>
    <w:rsid w:val="00577ABC"/>
    <w:rsid w:val="005D21CD"/>
    <w:rsid w:val="005F1634"/>
    <w:rsid w:val="00600B45"/>
    <w:rsid w:val="006702F1"/>
    <w:rsid w:val="00683B89"/>
    <w:rsid w:val="00726072"/>
    <w:rsid w:val="00781679"/>
    <w:rsid w:val="007C5A37"/>
    <w:rsid w:val="007F1E21"/>
    <w:rsid w:val="0087724D"/>
    <w:rsid w:val="008826FF"/>
    <w:rsid w:val="008A5BA8"/>
    <w:rsid w:val="00900239"/>
    <w:rsid w:val="0099123B"/>
    <w:rsid w:val="00996B1A"/>
    <w:rsid w:val="00A00735"/>
    <w:rsid w:val="00A5754B"/>
    <w:rsid w:val="00AB71E4"/>
    <w:rsid w:val="00AD6357"/>
    <w:rsid w:val="00B37490"/>
    <w:rsid w:val="00B466CD"/>
    <w:rsid w:val="00B572BB"/>
    <w:rsid w:val="00B85387"/>
    <w:rsid w:val="00BD28C1"/>
    <w:rsid w:val="00C17AE8"/>
    <w:rsid w:val="00C9766D"/>
    <w:rsid w:val="00CA59CC"/>
    <w:rsid w:val="00D120BF"/>
    <w:rsid w:val="00E05D9D"/>
    <w:rsid w:val="00E120C0"/>
    <w:rsid w:val="00E15AED"/>
    <w:rsid w:val="00E76167"/>
    <w:rsid w:val="00EA1BFE"/>
    <w:rsid w:val="00ED785A"/>
    <w:rsid w:val="00EE7FEF"/>
    <w:rsid w:val="00F12D62"/>
    <w:rsid w:val="00F13889"/>
    <w:rsid w:val="00F52EE0"/>
    <w:rsid w:val="00F6697E"/>
    <w:rsid w:val="00FB6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rFonts w:ascii="Arial" w:eastAsia="Batang" w:hAnsi="Arial"/>
      <w:sz w:val="22"/>
      <w:szCs w:val="24"/>
      <w:lang w:eastAsia="ar-SA"/>
    </w:rPr>
  </w:style>
  <w:style w:type="paragraph" w:styleId="Nadpis1">
    <w:name w:val="heading 1"/>
    <w:basedOn w:val="Normln"/>
    <w:next w:val="Zkladntext"/>
    <w:qFormat/>
    <w:pPr>
      <w:keepNext/>
      <w:widowControl w:val="0"/>
      <w:numPr>
        <w:numId w:val="1"/>
      </w:numPr>
      <w:jc w:val="center"/>
      <w:outlineLvl w:val="0"/>
    </w:pPr>
    <w:rPr>
      <w:rFonts w:cs="Arial"/>
      <w:b/>
      <w:bCs/>
      <w:szCs w:val="20"/>
    </w:rPr>
  </w:style>
  <w:style w:type="paragraph" w:styleId="Nadpis2">
    <w:name w:val="heading 2"/>
    <w:basedOn w:val="Normln"/>
    <w:next w:val="Zkladntext"/>
    <w:qFormat/>
    <w:pPr>
      <w:keepNext/>
      <w:widowControl w:val="0"/>
      <w:numPr>
        <w:ilvl w:val="1"/>
        <w:numId w:val="1"/>
      </w:numPr>
      <w:outlineLvl w:val="1"/>
    </w:pPr>
    <w:rPr>
      <w:bCs/>
      <w:szCs w:val="20"/>
    </w:rPr>
  </w:style>
  <w:style w:type="paragraph" w:styleId="Nadpis3">
    <w:name w:val="heading 3"/>
    <w:basedOn w:val="Normln"/>
    <w:next w:val="Zkladntext"/>
    <w:qFormat/>
    <w:pPr>
      <w:keepNext/>
      <w:widowControl w:val="0"/>
      <w:numPr>
        <w:ilvl w:val="2"/>
        <w:numId w:val="1"/>
      </w:numPr>
      <w:tabs>
        <w:tab w:val="right" w:pos="8080"/>
      </w:tabs>
      <w:ind w:left="0" w:firstLine="851"/>
      <w:outlineLvl w:val="2"/>
    </w:pPr>
    <w:rPr>
      <w:rFonts w:cs="Arial"/>
      <w:b/>
      <w:u w:val="single"/>
    </w:rPr>
  </w:style>
  <w:style w:type="paragraph" w:styleId="Nadpis4">
    <w:name w:val="heading 4"/>
    <w:basedOn w:val="Normln"/>
    <w:next w:val="Zkladntext"/>
    <w:qFormat/>
    <w:pPr>
      <w:keepNext/>
      <w:numPr>
        <w:ilvl w:val="3"/>
        <w:numId w:val="1"/>
      </w:numPr>
      <w:ind w:left="360" w:firstLine="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ZpatChar">
    <w:name w:val="Zápatí Char"/>
    <w:rPr>
      <w:rFonts w:ascii="Arial" w:hAnsi="Arial"/>
      <w:sz w:val="22"/>
      <w:szCs w:val="24"/>
    </w:rPr>
  </w:style>
  <w:style w:type="character" w:customStyle="1" w:styleId="Odkazjemn1">
    <w:name w:val="Odkaz – jemný1"/>
    <w:rPr>
      <w:smallCaps/>
      <w:color w:val="C0504D"/>
      <w:u w:val="single"/>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widowControl w:val="0"/>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styleId="Zkladntextodsazen">
    <w:name w:val="Body Text Indent"/>
    <w:basedOn w:val="Normln"/>
    <w:pPr>
      <w:widowControl w:val="0"/>
      <w:ind w:left="360"/>
    </w:pPr>
    <w:rPr>
      <w:sz w:val="20"/>
      <w:szCs w:val="20"/>
    </w:rPr>
  </w:style>
  <w:style w:type="paragraph" w:customStyle="1" w:styleId="Zkladntextodsazen21">
    <w:name w:val="Základní text odsazený 21"/>
    <w:basedOn w:val="Normln"/>
    <w:pPr>
      <w:ind w:left="284" w:hanging="284"/>
    </w:pPr>
    <w:rPr>
      <w:rFonts w:ascii="KabelItcTEE" w:hAnsi="KabelItcTEE"/>
      <w:szCs w:val="20"/>
    </w:rPr>
  </w:style>
  <w:style w:type="paragraph" w:customStyle="1" w:styleId="Zkladntextodsazen31">
    <w:name w:val="Základní text odsazený 31"/>
    <w:basedOn w:val="Normln"/>
    <w:pPr>
      <w:widowControl w:val="0"/>
      <w:ind w:left="170" w:hanging="170"/>
    </w:pPr>
    <w:rPr>
      <w:b/>
      <w:bCs/>
      <w:sz w:val="20"/>
      <w:szCs w:val="20"/>
    </w:rPr>
  </w:style>
  <w:style w:type="paragraph" w:customStyle="1" w:styleId="Zkladntext21">
    <w:name w:val="Základní text 21"/>
    <w:basedOn w:val="Normln"/>
    <w:rPr>
      <w:rFonts w:cs="Arial"/>
      <w:bCs/>
    </w:rPr>
  </w:style>
  <w:style w:type="paragraph" w:customStyle="1" w:styleId="Textbubliny1">
    <w:name w:val="Text bubliny1"/>
    <w:basedOn w:val="Normln"/>
    <w:rPr>
      <w:rFonts w:ascii="Tahoma" w:hAnsi="Tahoma" w:cs="Tahoma"/>
      <w:sz w:val="16"/>
      <w:szCs w:val="16"/>
    </w:rPr>
  </w:style>
  <w:style w:type="paragraph" w:customStyle="1" w:styleId="zhotovitel1">
    <w:name w:val="zhotovitel 1"/>
    <w:basedOn w:val="Normln"/>
    <w:pPr>
      <w:widowControl w:val="0"/>
      <w:tabs>
        <w:tab w:val="left" w:pos="2268"/>
      </w:tabs>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Odstavecseseznamem1">
    <w:name w:val="Odstavec se seznamem1"/>
    <w:basedOn w:val="Normln"/>
    <w:pPr>
      <w:ind w:left="720"/>
    </w:pPr>
  </w:style>
  <w:style w:type="paragraph" w:styleId="Odstavecseseznamem">
    <w:name w:val="List Paragraph"/>
    <w:basedOn w:val="Normln"/>
    <w:uiPriority w:val="34"/>
    <w:qFormat/>
    <w:rsid w:val="00405422"/>
    <w:pPr>
      <w:suppressAutoHyphens w:val="0"/>
      <w:ind w:left="720"/>
      <w:contextualSpacing/>
    </w:pPr>
    <w:rPr>
      <w:lang w:eastAsia="cs-CZ"/>
    </w:rPr>
  </w:style>
  <w:style w:type="character" w:styleId="Odkazjemn">
    <w:name w:val="Subtle Reference"/>
    <w:uiPriority w:val="31"/>
    <w:qFormat/>
    <w:rsid w:val="00B85387"/>
    <w:rPr>
      <w:smallCaps/>
      <w:color w:val="C0504D"/>
      <w:u w:val="single"/>
    </w:rPr>
  </w:style>
  <w:style w:type="paragraph" w:styleId="Textbubliny">
    <w:name w:val="Balloon Text"/>
    <w:basedOn w:val="Normln"/>
    <w:link w:val="TextbublinyChar1"/>
    <w:uiPriority w:val="99"/>
    <w:semiHidden/>
    <w:unhideWhenUsed/>
    <w:rsid w:val="00D120BF"/>
    <w:rPr>
      <w:rFonts w:ascii="Tahoma" w:hAnsi="Tahoma" w:cs="Tahoma"/>
      <w:sz w:val="16"/>
      <w:szCs w:val="16"/>
    </w:rPr>
  </w:style>
  <w:style w:type="character" w:customStyle="1" w:styleId="TextbublinyChar1">
    <w:name w:val="Text bubliny Char1"/>
    <w:link w:val="Textbubliny"/>
    <w:uiPriority w:val="99"/>
    <w:semiHidden/>
    <w:rsid w:val="00D120BF"/>
    <w:rPr>
      <w:rFonts w:ascii="Tahoma" w:eastAsia="Batang"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2043</Words>
  <Characters>12060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Rakovník</Company>
  <LinksUpToDate>false</LinksUpToDate>
  <CharactersWithSpaces>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3</cp:revision>
  <cp:lastPrinted>2021-11-05T08:51:00Z</cp:lastPrinted>
  <dcterms:created xsi:type="dcterms:W3CDTF">2021-11-18T06:11:00Z</dcterms:created>
  <dcterms:modified xsi:type="dcterms:W3CDTF">2021-11-18T06:13:00Z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Fronek Ltd. Rakovnik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