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F13F" w14:textId="77777777" w:rsidR="00427E14" w:rsidRPr="0017273C" w:rsidRDefault="000D06AA" w:rsidP="007A1CEB">
      <w:pPr>
        <w:pStyle w:val="Nzev"/>
      </w:pPr>
      <w:r w:rsidRPr="0017273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050E6A5" wp14:editId="1AAD387C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3845" cy="1440180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D5C87" w14:textId="69D1FD9B" w:rsidR="00DF32E8" w:rsidRPr="00DF32E8" w:rsidRDefault="00980A3E" w:rsidP="00DF32E8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B842E9">
                              <w:rPr>
                                <w:b/>
                              </w:rPr>
                              <w:t xml:space="preserve">Dodatek č. </w:t>
                            </w:r>
                            <w:r w:rsidR="00A22532" w:rsidRPr="00B842E9">
                              <w:rPr>
                                <w:b/>
                              </w:rPr>
                              <w:t>1</w:t>
                            </w:r>
                            <w:r w:rsidR="00FB7578" w:rsidRPr="00B842E9">
                              <w:rPr>
                                <w:b/>
                              </w:rPr>
                              <w:t xml:space="preserve"> ke </w:t>
                            </w:r>
                            <w:r w:rsidR="00DF32E8" w:rsidRPr="00DF32E8">
                              <w:rPr>
                                <w:b/>
                                <w:bCs/>
                              </w:rPr>
                              <w:t>Smlouvě o dílo</w:t>
                            </w:r>
                          </w:p>
                          <w:p w14:paraId="31438EE5" w14:textId="77777777" w:rsidR="00DF32E8" w:rsidRPr="00DF32E8" w:rsidRDefault="00DF32E8" w:rsidP="00DF32E8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DF32E8">
                              <w:rPr>
                                <w:b/>
                                <w:bCs/>
                              </w:rPr>
                              <w:t>Zpracování datového zdroje o obsazenosti ubytovacích kapacit (</w:t>
                            </w:r>
                            <w:hyperlink r:id="rId8" w:history="1">
                              <w:r w:rsidRPr="00DF32E8">
                                <w:rPr>
                                  <w:b/>
                                  <w:bCs/>
                                </w:rPr>
                                <w:t>www.booking.com</w:t>
                              </w:r>
                            </w:hyperlink>
                            <w:r w:rsidRPr="00DF32E8">
                              <w:rPr>
                                <w:b/>
                                <w:bCs/>
                              </w:rPr>
                              <w:t>) a predikční model</w:t>
                            </w:r>
                          </w:p>
                          <w:p w14:paraId="6D9EC718" w14:textId="3AE6EEBC" w:rsidR="00D0332C" w:rsidRPr="00B842E9" w:rsidRDefault="00147C6D" w:rsidP="00533F9E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B842E9">
                              <w:rPr>
                                <w:b/>
                              </w:rPr>
                              <w:t xml:space="preserve">č. </w:t>
                            </w:r>
                            <w:r w:rsidR="0050488F" w:rsidRPr="0050488F">
                              <w:rPr>
                                <w:b/>
                              </w:rPr>
                              <w:t>20/S/340/365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0E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05pt;margin-top:167.25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" o:allowoverlap="f" filled="f" fillcolor="#e7f4fa" stroked="f">
                <v:textbox inset="0,0,0,0">
                  <w:txbxContent>
                    <w:p w14:paraId="522D5C87" w14:textId="69D1FD9B" w:rsidR="00DF32E8" w:rsidRPr="00DF32E8" w:rsidRDefault="00980A3E" w:rsidP="00DF32E8">
                      <w:pPr>
                        <w:pStyle w:val="Nzev"/>
                        <w:rPr>
                          <w:b/>
                          <w:bCs/>
                        </w:rPr>
                      </w:pPr>
                      <w:r w:rsidRPr="00B842E9">
                        <w:rPr>
                          <w:b/>
                        </w:rPr>
                        <w:t xml:space="preserve">Dodatek č. </w:t>
                      </w:r>
                      <w:r w:rsidR="00A22532" w:rsidRPr="00B842E9">
                        <w:rPr>
                          <w:b/>
                        </w:rPr>
                        <w:t>1</w:t>
                      </w:r>
                      <w:r w:rsidR="00FB7578" w:rsidRPr="00B842E9">
                        <w:rPr>
                          <w:b/>
                        </w:rPr>
                        <w:t xml:space="preserve"> ke </w:t>
                      </w:r>
                      <w:r w:rsidR="00DF32E8" w:rsidRPr="00DF32E8">
                        <w:rPr>
                          <w:b/>
                          <w:bCs/>
                        </w:rPr>
                        <w:t>Smlouvě o dílo</w:t>
                      </w:r>
                    </w:p>
                    <w:p w14:paraId="31438EE5" w14:textId="77777777" w:rsidR="00DF32E8" w:rsidRPr="00DF32E8" w:rsidRDefault="00DF32E8" w:rsidP="00DF32E8">
                      <w:pPr>
                        <w:pStyle w:val="Nzev"/>
                        <w:rPr>
                          <w:b/>
                          <w:bCs/>
                        </w:rPr>
                      </w:pPr>
                      <w:r w:rsidRPr="00DF32E8">
                        <w:rPr>
                          <w:b/>
                          <w:bCs/>
                        </w:rPr>
                        <w:t>Zpracování datového zdroje o obsazenosti ubytovacích kapacit (</w:t>
                      </w:r>
                      <w:hyperlink r:id="rId9" w:history="1">
                        <w:r w:rsidRPr="00DF32E8">
                          <w:rPr>
                            <w:b/>
                            <w:bCs/>
                          </w:rPr>
                          <w:t>www.booking.com</w:t>
                        </w:r>
                      </w:hyperlink>
                      <w:r w:rsidRPr="00DF32E8">
                        <w:rPr>
                          <w:b/>
                          <w:bCs/>
                        </w:rPr>
                        <w:t>) a predikční model</w:t>
                      </w:r>
                    </w:p>
                    <w:p w14:paraId="6D9EC718" w14:textId="3AE6EEBC" w:rsidR="00D0332C" w:rsidRPr="00B842E9" w:rsidRDefault="00147C6D" w:rsidP="00533F9E">
                      <w:pPr>
                        <w:pStyle w:val="Nzev"/>
                        <w:rPr>
                          <w:b/>
                        </w:rPr>
                      </w:pPr>
                      <w:r w:rsidRPr="00B842E9">
                        <w:rPr>
                          <w:b/>
                        </w:rPr>
                        <w:t xml:space="preserve">č. </w:t>
                      </w:r>
                      <w:r w:rsidR="0050488F" w:rsidRPr="0050488F">
                        <w:rPr>
                          <w:b/>
                        </w:rPr>
                        <w:t>20/S/340/365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273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025CC025" wp14:editId="3B440FC7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635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2ACB1" w14:textId="77777777" w:rsidR="00D0332C" w:rsidRDefault="00D0332C" w:rsidP="00E962A1"/>
                          <w:p w14:paraId="1237C25E" w14:textId="77777777" w:rsidR="00D0332C" w:rsidRDefault="00D0332C" w:rsidP="00E962A1">
                            <w:r w:rsidRPr="00196C7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C025" id="Text Box 7" o:spid="_x0000_s1027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" o:allowoverlap="f" filled="f" fillcolor="#e7f4fa" stroked="f">
                <v:textbox inset="0,0,0,0">
                  <w:txbxContent>
                    <w:p w14:paraId="29D2ACB1" w14:textId="77777777" w:rsidR="00D0332C" w:rsidRDefault="00D0332C" w:rsidP="00E962A1"/>
                    <w:p w14:paraId="1237C25E" w14:textId="77777777" w:rsidR="00D0332C" w:rsidRDefault="00D0332C" w:rsidP="00E962A1">
                      <w:r w:rsidRPr="00196C7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273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D1E11F3" wp14:editId="45A35AC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635" t="190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4AEC1" w14:textId="77777777" w:rsidR="00D0332C" w:rsidRPr="00D6583E" w:rsidRDefault="00076005" w:rsidP="0050155B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D6583E">
                              <w:rPr>
                                <w:b/>
                              </w:rPr>
                              <w:t>Česká</w:t>
                            </w:r>
                            <w:r w:rsidR="00D0332C" w:rsidRPr="00D6583E">
                              <w:rPr>
                                <w:b/>
                              </w:rPr>
                              <w:t xml:space="preserve"> centrála cestovního </w:t>
                            </w:r>
                            <w:proofErr w:type="gramStart"/>
                            <w:r w:rsidR="00D0332C" w:rsidRPr="00D6583E">
                              <w:rPr>
                                <w:b/>
                              </w:rPr>
                              <w:t>ruchu - CzechTourism</w:t>
                            </w:r>
                            <w:proofErr w:type="gramEnd"/>
                          </w:p>
                          <w:p w14:paraId="0860E28F" w14:textId="77777777" w:rsidR="00D0332C" w:rsidRDefault="00D0332C" w:rsidP="0050155B">
                            <w:pPr>
                              <w:pStyle w:val="Nzev"/>
                            </w:pPr>
                          </w:p>
                          <w:p w14:paraId="07E02B8B" w14:textId="77777777" w:rsidR="00FB7578" w:rsidRPr="00B842E9" w:rsidRDefault="00A22532" w:rsidP="00016116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B842E9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3DF331B0" w14:textId="77777777" w:rsidR="00FB7578" w:rsidRPr="00FB7578" w:rsidRDefault="00FB7578" w:rsidP="00FB7578"/>
                          <w:p w14:paraId="35C5FDA3" w14:textId="110502FE" w:rsidR="00D0332C" w:rsidRPr="00FB7578" w:rsidRDefault="0050488F" w:rsidP="0050488F">
                            <w:pPr>
                              <w:pStyle w:val="Nzev"/>
                              <w:rPr>
                                <w:b/>
                              </w:rPr>
                            </w:pPr>
                            <w:proofErr w:type="spellStart"/>
                            <w:r w:rsidRPr="0050488F">
                              <w:rPr>
                                <w:b/>
                              </w:rPr>
                              <w:t>DataRhymes</w:t>
                            </w:r>
                            <w:proofErr w:type="spellEnd"/>
                            <w:r w:rsidRPr="0050488F">
                              <w:rPr>
                                <w:b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11F3" id="Text Box 5" o:spid="_x0000_s1028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TI2SM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2574AEC1" w14:textId="77777777" w:rsidR="00D0332C" w:rsidRPr="00D6583E" w:rsidRDefault="00076005" w:rsidP="0050155B">
                      <w:pPr>
                        <w:pStyle w:val="Nzev"/>
                        <w:rPr>
                          <w:b/>
                        </w:rPr>
                      </w:pPr>
                      <w:r w:rsidRPr="00D6583E">
                        <w:rPr>
                          <w:b/>
                        </w:rPr>
                        <w:t>Česká</w:t>
                      </w:r>
                      <w:r w:rsidR="00D0332C" w:rsidRPr="00D6583E">
                        <w:rPr>
                          <w:b/>
                        </w:rPr>
                        <w:t xml:space="preserve"> centrála cestovního ruchu - CzechTourism</w:t>
                      </w:r>
                    </w:p>
                    <w:p w14:paraId="0860E28F" w14:textId="77777777" w:rsidR="00D0332C" w:rsidRDefault="00D0332C" w:rsidP="0050155B">
                      <w:pPr>
                        <w:pStyle w:val="Nzev"/>
                      </w:pPr>
                    </w:p>
                    <w:p w14:paraId="07E02B8B" w14:textId="77777777" w:rsidR="00FB7578" w:rsidRPr="00B842E9" w:rsidRDefault="00A22532" w:rsidP="00016116">
                      <w:pPr>
                        <w:pStyle w:val="Nzev"/>
                        <w:rPr>
                          <w:b/>
                          <w:bCs/>
                        </w:rPr>
                      </w:pPr>
                      <w:r w:rsidRPr="00B842E9">
                        <w:rPr>
                          <w:b/>
                          <w:bCs/>
                        </w:rPr>
                        <w:t>a</w:t>
                      </w:r>
                    </w:p>
                    <w:p w14:paraId="3DF331B0" w14:textId="77777777" w:rsidR="00FB7578" w:rsidRPr="00FB7578" w:rsidRDefault="00FB7578" w:rsidP="00FB7578"/>
                    <w:p w14:paraId="35C5FDA3" w14:textId="110502FE" w:rsidR="00D0332C" w:rsidRPr="00FB7578" w:rsidRDefault="0050488F" w:rsidP="0050488F">
                      <w:pPr>
                        <w:pStyle w:val="Nzev"/>
                        <w:rPr>
                          <w:b/>
                        </w:rPr>
                      </w:pPr>
                      <w:r w:rsidRPr="0050488F">
                        <w:rPr>
                          <w:b/>
                        </w:rPr>
                        <w:t>DataRhymes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17273C">
        <w:br w:type="page"/>
      </w:r>
    </w:p>
    <w:p w14:paraId="0B7BB5C9" w14:textId="77777777" w:rsidR="00427E14" w:rsidRPr="0017273C" w:rsidRDefault="00427E14" w:rsidP="00427E14">
      <w:pPr>
        <w:pStyle w:val="Heading1CzechTourism"/>
        <w:rPr>
          <w:sz w:val="22"/>
          <w:szCs w:val="22"/>
        </w:rPr>
      </w:pPr>
      <w:r w:rsidRPr="0017273C">
        <w:rPr>
          <w:sz w:val="22"/>
          <w:szCs w:val="22"/>
        </w:rPr>
        <w:lastRenderedPageBreak/>
        <w:t>Smluvní strany</w:t>
      </w:r>
    </w:p>
    <w:p w14:paraId="23F9A6D4" w14:textId="77777777" w:rsidR="0059230A" w:rsidRPr="0017273C" w:rsidRDefault="0059230A" w:rsidP="0059230A">
      <w:pPr>
        <w:pStyle w:val="Heading2CzechTourism"/>
      </w:pPr>
      <w:r w:rsidRPr="0017273C">
        <w:t xml:space="preserve">Česká centrála cestovního ruchu – CzechTourism </w:t>
      </w:r>
    </w:p>
    <w:p w14:paraId="3B81DF71" w14:textId="77777777" w:rsidR="0059230A" w:rsidRPr="0017273C" w:rsidRDefault="0059230A" w:rsidP="0059230A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395"/>
        <w:gridCol w:w="4054"/>
      </w:tblGrid>
      <w:tr w:rsidR="0059230A" w:rsidRPr="0017273C" w14:paraId="2EE6DF96" w14:textId="77777777" w:rsidTr="00553CFB">
        <w:tc>
          <w:tcPr>
            <w:tcW w:w="2601" w:type="pct"/>
            <w:shd w:val="clear" w:color="auto" w:fill="auto"/>
          </w:tcPr>
          <w:p w14:paraId="0065D662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399" w:type="pct"/>
            <w:shd w:val="clear" w:color="auto" w:fill="auto"/>
          </w:tcPr>
          <w:p w14:paraId="5DDE2965" w14:textId="317B25EA" w:rsidR="0059230A" w:rsidRPr="00B842E9" w:rsidRDefault="00035108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59230A" w:rsidRPr="0017273C" w14:paraId="430928FE" w14:textId="77777777" w:rsidTr="00553CFB">
        <w:tc>
          <w:tcPr>
            <w:tcW w:w="2601" w:type="pct"/>
            <w:shd w:val="clear" w:color="auto" w:fill="auto"/>
          </w:tcPr>
          <w:p w14:paraId="6A1C41D3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399" w:type="pct"/>
            <w:shd w:val="clear" w:color="auto" w:fill="auto"/>
          </w:tcPr>
          <w:p w14:paraId="59162EAB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59230A" w:rsidRPr="0017273C" w14:paraId="2FDC388D" w14:textId="77777777" w:rsidTr="00553CFB">
        <w:tc>
          <w:tcPr>
            <w:tcW w:w="2601" w:type="pct"/>
            <w:shd w:val="clear" w:color="auto" w:fill="auto"/>
          </w:tcPr>
          <w:p w14:paraId="51766E11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399" w:type="pct"/>
            <w:shd w:val="clear" w:color="auto" w:fill="auto"/>
          </w:tcPr>
          <w:p w14:paraId="47695B31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59230A" w:rsidRPr="0017273C" w14:paraId="4BCC34BD" w14:textId="77777777" w:rsidTr="00553CFB">
        <w:tc>
          <w:tcPr>
            <w:tcW w:w="2601" w:type="pct"/>
            <w:shd w:val="clear" w:color="auto" w:fill="auto"/>
          </w:tcPr>
          <w:p w14:paraId="2E723338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Zastoupené:</w:t>
            </w:r>
          </w:p>
        </w:tc>
        <w:tc>
          <w:tcPr>
            <w:tcW w:w="2399" w:type="pct"/>
            <w:shd w:val="clear" w:color="auto" w:fill="auto"/>
          </w:tcPr>
          <w:p w14:paraId="6AF4C8E7" w14:textId="09464AC4" w:rsidR="00033810" w:rsidRPr="00B842E9" w:rsidRDefault="003E368E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 xml:space="preserve">Ing. </w:t>
            </w:r>
            <w:r w:rsidR="00AD299A" w:rsidRPr="00B842E9">
              <w:rPr>
                <w:rFonts w:ascii="Georgia" w:hAnsi="Georgia"/>
                <w:sz w:val="22"/>
                <w:szCs w:val="22"/>
              </w:rPr>
              <w:t xml:space="preserve">Janem </w:t>
            </w:r>
            <w:proofErr w:type="spellStart"/>
            <w:r w:rsidR="00AD299A" w:rsidRPr="00B842E9">
              <w:rPr>
                <w:rFonts w:ascii="Georgia" w:hAnsi="Georgia"/>
                <w:sz w:val="22"/>
                <w:szCs w:val="22"/>
              </w:rPr>
              <w:t>Hergete</w:t>
            </w:r>
            <w:r w:rsidR="00E1746C">
              <w:rPr>
                <w:rFonts w:ascii="Georgia" w:hAnsi="Georgia"/>
                <w:sz w:val="22"/>
                <w:szCs w:val="22"/>
              </w:rPr>
              <w:t>m</w:t>
            </w:r>
            <w:proofErr w:type="spellEnd"/>
            <w:r w:rsidRPr="00B842E9">
              <w:rPr>
                <w:rFonts w:ascii="Georgia" w:hAnsi="Georgia"/>
                <w:sz w:val="22"/>
                <w:szCs w:val="22"/>
              </w:rPr>
              <w:t>, Ph</w:t>
            </w:r>
            <w:r w:rsidR="00CF73BD">
              <w:rPr>
                <w:rFonts w:ascii="Georgia" w:hAnsi="Georgia"/>
                <w:sz w:val="22"/>
                <w:szCs w:val="22"/>
              </w:rPr>
              <w:t>.</w:t>
            </w:r>
            <w:r w:rsidRPr="00B842E9">
              <w:rPr>
                <w:rFonts w:ascii="Georgia" w:hAnsi="Georgia"/>
                <w:sz w:val="22"/>
                <w:szCs w:val="22"/>
              </w:rPr>
              <w:t>D.</w:t>
            </w:r>
            <w:r w:rsidR="00E91626" w:rsidRPr="00B842E9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033810" w:rsidRPr="00B842E9">
              <w:rPr>
                <w:rFonts w:ascii="Georgia" w:hAnsi="Georgia"/>
                <w:sz w:val="22"/>
                <w:szCs w:val="22"/>
              </w:rPr>
              <w:t xml:space="preserve">ředitelem </w:t>
            </w:r>
            <w:r w:rsidR="00CF73BD">
              <w:rPr>
                <w:rFonts w:ascii="Georgia" w:hAnsi="Georgia"/>
                <w:sz w:val="22"/>
                <w:szCs w:val="22"/>
              </w:rPr>
              <w:t>Č</w:t>
            </w:r>
            <w:r w:rsidRPr="00B842E9">
              <w:rPr>
                <w:rFonts w:ascii="Georgia" w:hAnsi="Georgia"/>
                <w:sz w:val="22"/>
                <w:szCs w:val="22"/>
              </w:rPr>
              <w:t>CCR-</w:t>
            </w:r>
            <w:r w:rsidR="00033810" w:rsidRPr="00B842E9">
              <w:rPr>
                <w:rFonts w:ascii="Georgia" w:hAnsi="Georgia"/>
                <w:sz w:val="22"/>
                <w:szCs w:val="22"/>
              </w:rPr>
              <w:t>CzechTourism</w:t>
            </w:r>
          </w:p>
        </w:tc>
      </w:tr>
    </w:tbl>
    <w:p w14:paraId="74100302" w14:textId="77777777" w:rsidR="0059230A" w:rsidRPr="0017273C" w:rsidRDefault="0059230A" w:rsidP="0059230A"/>
    <w:p w14:paraId="25506774" w14:textId="77777777" w:rsidR="00427E14" w:rsidRPr="0017273C" w:rsidRDefault="00427E14" w:rsidP="00427E14">
      <w:pPr>
        <w:rPr>
          <w:szCs w:val="22"/>
        </w:rPr>
      </w:pPr>
    </w:p>
    <w:p w14:paraId="189D8D35" w14:textId="77777777" w:rsidR="00427E14" w:rsidRPr="0017273C" w:rsidRDefault="00427E14" w:rsidP="00427E14">
      <w:pPr>
        <w:pStyle w:val="Zhlavzprvy"/>
        <w:rPr>
          <w:szCs w:val="22"/>
        </w:rPr>
      </w:pPr>
      <w:r w:rsidRPr="0017273C">
        <w:rPr>
          <w:szCs w:val="22"/>
        </w:rPr>
        <w:t>(dále jen „</w:t>
      </w:r>
      <w:r w:rsidR="00871D1A" w:rsidRPr="0017273C">
        <w:rPr>
          <w:szCs w:val="22"/>
        </w:rPr>
        <w:t>O</w:t>
      </w:r>
      <w:r w:rsidR="00291B45" w:rsidRPr="0017273C">
        <w:rPr>
          <w:szCs w:val="22"/>
        </w:rPr>
        <w:t>bjednatel</w:t>
      </w:r>
      <w:r w:rsidRPr="0017273C">
        <w:rPr>
          <w:szCs w:val="22"/>
        </w:rPr>
        <w:t>“)</w:t>
      </w:r>
    </w:p>
    <w:p w14:paraId="6F3EE957" w14:textId="77777777" w:rsidR="00427E14" w:rsidRPr="0017273C" w:rsidRDefault="00427E14" w:rsidP="00427E14">
      <w:pPr>
        <w:rPr>
          <w:szCs w:val="22"/>
        </w:rPr>
      </w:pPr>
    </w:p>
    <w:p w14:paraId="5B8AAC8F" w14:textId="77777777" w:rsidR="00427E14" w:rsidRPr="0017273C" w:rsidRDefault="00427E14" w:rsidP="00427E14">
      <w:pPr>
        <w:rPr>
          <w:szCs w:val="22"/>
        </w:rPr>
      </w:pPr>
      <w:r w:rsidRPr="0017273C">
        <w:rPr>
          <w:szCs w:val="22"/>
        </w:rPr>
        <w:t>a</w:t>
      </w:r>
    </w:p>
    <w:p w14:paraId="720AD0D3" w14:textId="77777777" w:rsidR="008A4302" w:rsidRPr="0017273C" w:rsidRDefault="008A4302" w:rsidP="00427E14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59230A" w:rsidRPr="004C5EC8" w14:paraId="0EB561D5" w14:textId="77777777" w:rsidTr="001871AE">
        <w:tc>
          <w:tcPr>
            <w:tcW w:w="2500" w:type="pct"/>
            <w:shd w:val="clear" w:color="auto" w:fill="auto"/>
          </w:tcPr>
          <w:p w14:paraId="23FA178E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4C666173" w14:textId="3255DFDB" w:rsidR="0059230A" w:rsidRPr="00B842E9" w:rsidRDefault="0050488F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50488F">
              <w:rPr>
                <w:rFonts w:ascii="Georgia" w:hAnsi="Georgia"/>
                <w:sz w:val="22"/>
                <w:szCs w:val="22"/>
              </w:rPr>
              <w:t>DataRhymes</w:t>
            </w:r>
            <w:proofErr w:type="spellEnd"/>
            <w:r w:rsidRPr="0050488F">
              <w:rPr>
                <w:rFonts w:ascii="Georgia" w:hAnsi="Georgia"/>
                <w:sz w:val="22"/>
                <w:szCs w:val="22"/>
              </w:rPr>
              <w:t xml:space="preserve"> s.r.o.</w:t>
            </w:r>
          </w:p>
        </w:tc>
      </w:tr>
      <w:tr w:rsidR="0059230A" w:rsidRPr="004C5EC8" w14:paraId="6600E1D8" w14:textId="77777777" w:rsidTr="001871AE">
        <w:tc>
          <w:tcPr>
            <w:tcW w:w="2500" w:type="pct"/>
            <w:shd w:val="clear" w:color="auto" w:fill="auto"/>
          </w:tcPr>
          <w:p w14:paraId="5F76CED1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14:paraId="6BE908BB" w14:textId="2379A422" w:rsidR="0059230A" w:rsidRPr="0087280D" w:rsidRDefault="0050488F" w:rsidP="0003381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0488F">
              <w:rPr>
                <w:rFonts w:ascii="Georgia" w:hAnsi="Georgia"/>
                <w:sz w:val="22"/>
                <w:szCs w:val="22"/>
              </w:rPr>
              <w:t>Revoluční 1082/8, Praha 1, 110 00 Praha</w:t>
            </w:r>
            <w:r w:rsidR="00033810" w:rsidRPr="0087280D">
              <w:rPr>
                <w:rFonts w:ascii="Georgia" w:hAnsi="Georgia"/>
                <w:sz w:val="22"/>
                <w:szCs w:val="22"/>
              </w:rPr>
              <w:tab/>
            </w:r>
          </w:p>
        </w:tc>
      </w:tr>
      <w:tr w:rsidR="005D718B" w:rsidRPr="004C5EC8" w14:paraId="5A3573A9" w14:textId="77777777" w:rsidTr="001871AE">
        <w:tc>
          <w:tcPr>
            <w:tcW w:w="2500" w:type="pct"/>
            <w:shd w:val="clear" w:color="auto" w:fill="auto"/>
          </w:tcPr>
          <w:p w14:paraId="11942F4E" w14:textId="050D2B94" w:rsidR="005D718B" w:rsidRPr="005D718B" w:rsidRDefault="005D718B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D718B">
              <w:rPr>
                <w:rFonts w:ascii="Georgia" w:hAnsi="Georgia"/>
                <w:color w:val="333333"/>
                <w:sz w:val="22"/>
                <w:szCs w:val="22"/>
                <w:shd w:val="clear" w:color="auto" w:fill="F5F5F5"/>
              </w:rPr>
              <w:t>Vedená u Městského soudu v Praze</w:t>
            </w:r>
          </w:p>
        </w:tc>
        <w:tc>
          <w:tcPr>
            <w:tcW w:w="2500" w:type="pct"/>
            <w:shd w:val="clear" w:color="auto" w:fill="auto"/>
          </w:tcPr>
          <w:p w14:paraId="7CE78DBD" w14:textId="4F439804" w:rsidR="005D718B" w:rsidRPr="005D718B" w:rsidRDefault="005D718B" w:rsidP="0003381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D718B">
              <w:rPr>
                <w:rFonts w:ascii="Georgia" w:hAnsi="Georgia"/>
                <w:color w:val="333333"/>
                <w:sz w:val="22"/>
                <w:szCs w:val="22"/>
                <w:shd w:val="clear" w:color="auto" w:fill="F5F5F5"/>
              </w:rPr>
              <w:t>C 315544</w:t>
            </w:r>
          </w:p>
        </w:tc>
      </w:tr>
      <w:tr w:rsidR="0059230A" w:rsidRPr="004C5EC8" w14:paraId="4A7942EC" w14:textId="77777777" w:rsidTr="00562CDD">
        <w:trPr>
          <w:trHeight w:val="256"/>
        </w:trPr>
        <w:tc>
          <w:tcPr>
            <w:tcW w:w="2500" w:type="pct"/>
            <w:shd w:val="clear" w:color="auto" w:fill="auto"/>
          </w:tcPr>
          <w:p w14:paraId="4AE51BAC" w14:textId="77777777" w:rsidR="0059230A" w:rsidRPr="00B842E9" w:rsidRDefault="0059230A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52636728" w14:textId="2A9B241A" w:rsidR="0059230A" w:rsidRPr="00B842E9" w:rsidRDefault="00DF5CB0" w:rsidP="001871AE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0488F" w:rsidRPr="0050488F">
              <w:rPr>
                <w:rFonts w:ascii="Georgia" w:hAnsi="Georgia"/>
                <w:sz w:val="22"/>
                <w:szCs w:val="22"/>
              </w:rPr>
              <w:t xml:space="preserve">, jednatelem společnosti                                                  </w:t>
            </w:r>
          </w:p>
        </w:tc>
      </w:tr>
    </w:tbl>
    <w:p w14:paraId="290925F6" w14:textId="77777777" w:rsidR="0059230A" w:rsidRPr="00903E46" w:rsidRDefault="0059230A" w:rsidP="00562CDD">
      <w:pPr>
        <w:pBdr>
          <w:top w:val="single" w:sz="4" w:space="0" w:color="auto"/>
        </w:pBd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E91626" w:rsidRPr="004C5EC8" w14:paraId="130A7C0C" w14:textId="77777777" w:rsidTr="00494195">
        <w:tc>
          <w:tcPr>
            <w:tcW w:w="2500" w:type="pct"/>
            <w:shd w:val="clear" w:color="auto" w:fill="auto"/>
          </w:tcPr>
          <w:p w14:paraId="5F021A1E" w14:textId="77777777" w:rsidR="00E91626" w:rsidRPr="00B842E9" w:rsidRDefault="00E91626" w:rsidP="00E91626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EB0E33D" w14:textId="10569F5A" w:rsidR="00E91626" w:rsidRPr="00B842E9" w:rsidRDefault="0050488F" w:rsidP="00E91626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50488F">
              <w:rPr>
                <w:rFonts w:ascii="Georgia" w:hAnsi="Georgia"/>
                <w:sz w:val="22"/>
                <w:szCs w:val="22"/>
              </w:rPr>
              <w:t xml:space="preserve">08247919    </w:t>
            </w:r>
          </w:p>
        </w:tc>
      </w:tr>
      <w:tr w:rsidR="00E91626" w:rsidRPr="004C5EC8" w14:paraId="7415618C" w14:textId="77777777" w:rsidTr="00494195">
        <w:tc>
          <w:tcPr>
            <w:tcW w:w="2500" w:type="pct"/>
            <w:shd w:val="clear" w:color="auto" w:fill="auto"/>
          </w:tcPr>
          <w:p w14:paraId="14458698" w14:textId="77777777" w:rsidR="00E91626" w:rsidRPr="00B842E9" w:rsidRDefault="00E91626" w:rsidP="00E91626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B842E9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4A492B77" w14:textId="3D7E67D3" w:rsidR="00E91626" w:rsidRPr="00B842E9" w:rsidRDefault="00E91626" w:rsidP="00E91626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4C5EC8">
              <w:rPr>
                <w:rFonts w:ascii="Georgia" w:hAnsi="Georgia"/>
                <w:sz w:val="22"/>
                <w:szCs w:val="22"/>
              </w:rPr>
              <w:t>CZ</w:t>
            </w:r>
            <w:r w:rsidR="006B6F8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0488F" w:rsidRPr="0050488F">
              <w:rPr>
                <w:rFonts w:ascii="Georgia" w:hAnsi="Georgia"/>
                <w:sz w:val="22"/>
                <w:szCs w:val="22"/>
              </w:rPr>
              <w:t xml:space="preserve">08247919    </w:t>
            </w:r>
          </w:p>
        </w:tc>
      </w:tr>
    </w:tbl>
    <w:p w14:paraId="0B4CB8FD" w14:textId="77777777" w:rsidR="00427E14" w:rsidRPr="0017273C" w:rsidRDefault="00427E14" w:rsidP="00427E14">
      <w:pPr>
        <w:rPr>
          <w:szCs w:val="22"/>
        </w:rPr>
      </w:pPr>
    </w:p>
    <w:p w14:paraId="196171A4" w14:textId="5C6A4E82" w:rsidR="00427E14" w:rsidRPr="0017273C" w:rsidRDefault="00427E14" w:rsidP="00427E14">
      <w:pPr>
        <w:pStyle w:val="Zhlavzprvy"/>
        <w:rPr>
          <w:szCs w:val="22"/>
        </w:rPr>
      </w:pPr>
      <w:r w:rsidRPr="0017273C">
        <w:rPr>
          <w:szCs w:val="22"/>
        </w:rPr>
        <w:t>(dále jen „</w:t>
      </w:r>
      <w:r w:rsidR="005D718B">
        <w:rPr>
          <w:szCs w:val="22"/>
        </w:rPr>
        <w:t>Zhotovitel</w:t>
      </w:r>
      <w:r w:rsidRPr="0017273C">
        <w:rPr>
          <w:szCs w:val="22"/>
        </w:rPr>
        <w:t>“)</w:t>
      </w:r>
    </w:p>
    <w:p w14:paraId="4A516F1A" w14:textId="77777777" w:rsidR="00FB7578" w:rsidRPr="0017273C" w:rsidRDefault="00FB7578" w:rsidP="00D84906">
      <w:pPr>
        <w:pStyle w:val="Zhlavzprvy"/>
        <w:jc w:val="both"/>
        <w:rPr>
          <w:szCs w:val="22"/>
        </w:rPr>
      </w:pPr>
    </w:p>
    <w:p w14:paraId="11D811DB" w14:textId="2FCF8D27" w:rsidR="00D25C6F" w:rsidRPr="00D25C6F" w:rsidRDefault="00821BFF" w:rsidP="00D25C6F">
      <w:pPr>
        <w:pStyle w:val="Nzev"/>
        <w:rPr>
          <w:sz w:val="22"/>
          <w:szCs w:val="22"/>
        </w:rPr>
      </w:pPr>
      <w:r w:rsidRPr="00D25C6F">
        <w:rPr>
          <w:sz w:val="22"/>
          <w:szCs w:val="22"/>
        </w:rPr>
        <w:t xml:space="preserve">uzavírají níže uvedeného dne, měsíce a roku tento Dodatek č. 1 ke Smlouvě o </w:t>
      </w:r>
      <w:r w:rsidR="00D25C6F" w:rsidRPr="00D25C6F">
        <w:rPr>
          <w:sz w:val="22"/>
          <w:szCs w:val="22"/>
        </w:rPr>
        <w:t>dílo</w:t>
      </w:r>
    </w:p>
    <w:p w14:paraId="49735357" w14:textId="7552BC85" w:rsidR="00821BFF" w:rsidRPr="00D25C6F" w:rsidRDefault="00D25C6F" w:rsidP="00D25C6F">
      <w:pPr>
        <w:pStyle w:val="Nzev"/>
        <w:rPr>
          <w:sz w:val="22"/>
          <w:szCs w:val="22"/>
        </w:rPr>
      </w:pPr>
      <w:r w:rsidRPr="00D25C6F">
        <w:rPr>
          <w:sz w:val="22"/>
          <w:szCs w:val="22"/>
        </w:rPr>
        <w:t>Zpracování datového zdroje o obsazenosti ubytovacích kapacit (</w:t>
      </w:r>
      <w:hyperlink r:id="rId10" w:history="1">
        <w:r w:rsidRPr="00D25C6F">
          <w:rPr>
            <w:sz w:val="22"/>
            <w:szCs w:val="22"/>
          </w:rPr>
          <w:t>www.booking.com</w:t>
        </w:r>
      </w:hyperlink>
      <w:r w:rsidRPr="00D25C6F">
        <w:rPr>
          <w:sz w:val="22"/>
          <w:szCs w:val="22"/>
        </w:rPr>
        <w:t xml:space="preserve">) a predikční </w:t>
      </w:r>
      <w:proofErr w:type="gramStart"/>
      <w:r w:rsidRPr="00D25C6F">
        <w:rPr>
          <w:sz w:val="22"/>
          <w:szCs w:val="22"/>
        </w:rPr>
        <w:t>model</w:t>
      </w:r>
      <w:r>
        <w:rPr>
          <w:sz w:val="22"/>
          <w:szCs w:val="22"/>
        </w:rPr>
        <w:t xml:space="preserve"> </w:t>
      </w:r>
      <w:r w:rsidR="00821BFF" w:rsidRPr="00D25C6F">
        <w:rPr>
          <w:sz w:val="22"/>
          <w:szCs w:val="22"/>
        </w:rPr>
        <w:t xml:space="preserve"> č.</w:t>
      </w:r>
      <w:proofErr w:type="gramEnd"/>
      <w:r w:rsidR="00821BFF" w:rsidRPr="00D25C6F">
        <w:rPr>
          <w:sz w:val="22"/>
          <w:szCs w:val="22"/>
        </w:rPr>
        <w:t xml:space="preserve"> </w:t>
      </w:r>
      <w:r w:rsidR="0050488F" w:rsidRPr="00D25C6F">
        <w:rPr>
          <w:sz w:val="22"/>
          <w:szCs w:val="22"/>
        </w:rPr>
        <w:t>20/S/340/365</w:t>
      </w:r>
      <w:r w:rsidR="00821BFF" w:rsidRPr="00D25C6F">
        <w:rPr>
          <w:sz w:val="22"/>
          <w:szCs w:val="22"/>
        </w:rPr>
        <w:t>.</w:t>
      </w:r>
    </w:p>
    <w:p w14:paraId="387B3465" w14:textId="77777777" w:rsidR="00427E14" w:rsidRPr="0017273C" w:rsidRDefault="00427E14" w:rsidP="00D84906">
      <w:pPr>
        <w:widowControl w:val="0"/>
        <w:autoSpaceDE w:val="0"/>
        <w:autoSpaceDN w:val="0"/>
        <w:adjustRightInd w:val="0"/>
        <w:spacing w:line="280" w:lineRule="atLeast"/>
        <w:ind w:left="705" w:hanging="705"/>
        <w:jc w:val="both"/>
        <w:rPr>
          <w:color w:val="000000"/>
          <w:szCs w:val="22"/>
        </w:rPr>
      </w:pPr>
    </w:p>
    <w:p w14:paraId="6995E912" w14:textId="77777777" w:rsidR="00FA230E" w:rsidRPr="0017273C" w:rsidRDefault="00FB7578" w:rsidP="00D84906">
      <w:pPr>
        <w:pStyle w:val="Heading1-Number-FollowNumberCzechTourism"/>
        <w:jc w:val="both"/>
        <w:rPr>
          <w:sz w:val="22"/>
          <w:szCs w:val="22"/>
        </w:rPr>
      </w:pPr>
      <w:r w:rsidRPr="0017273C">
        <w:rPr>
          <w:sz w:val="22"/>
          <w:szCs w:val="22"/>
        </w:rPr>
        <w:t xml:space="preserve">Základní ustanovení </w:t>
      </w:r>
    </w:p>
    <w:p w14:paraId="336991F4" w14:textId="77777777" w:rsidR="006D566C" w:rsidRPr="006D566C" w:rsidRDefault="00147C6D" w:rsidP="006D566C">
      <w:pPr>
        <w:pStyle w:val="Nzev"/>
        <w:rPr>
          <w:sz w:val="22"/>
          <w:szCs w:val="22"/>
        </w:rPr>
      </w:pPr>
      <w:r w:rsidRPr="006D566C">
        <w:rPr>
          <w:sz w:val="22"/>
          <w:szCs w:val="22"/>
        </w:rPr>
        <w:t xml:space="preserve">Dne </w:t>
      </w:r>
      <w:r w:rsidR="0087280D" w:rsidRPr="006D566C">
        <w:rPr>
          <w:sz w:val="22"/>
          <w:szCs w:val="22"/>
        </w:rPr>
        <w:t>3</w:t>
      </w:r>
      <w:r w:rsidR="00913A4B" w:rsidRPr="006D566C">
        <w:rPr>
          <w:sz w:val="22"/>
          <w:szCs w:val="22"/>
        </w:rPr>
        <w:t>.</w:t>
      </w:r>
      <w:r w:rsidR="0087280D" w:rsidRPr="006D566C">
        <w:rPr>
          <w:sz w:val="22"/>
          <w:szCs w:val="22"/>
        </w:rPr>
        <w:t xml:space="preserve"> </w:t>
      </w:r>
      <w:r w:rsidR="00913A4B" w:rsidRPr="006D566C">
        <w:rPr>
          <w:sz w:val="22"/>
          <w:szCs w:val="22"/>
        </w:rPr>
        <w:t>12. 2020</w:t>
      </w:r>
      <w:r w:rsidR="00FB7578" w:rsidRPr="006D566C">
        <w:rPr>
          <w:sz w:val="22"/>
          <w:szCs w:val="22"/>
        </w:rPr>
        <w:t xml:space="preserve"> byla mezi smluvními stranami uzavřena </w:t>
      </w:r>
      <w:r w:rsidR="00557F85" w:rsidRPr="006D566C">
        <w:rPr>
          <w:sz w:val="22"/>
          <w:szCs w:val="22"/>
        </w:rPr>
        <w:t>S</w:t>
      </w:r>
      <w:r w:rsidR="00FB7578" w:rsidRPr="006D566C">
        <w:rPr>
          <w:sz w:val="22"/>
          <w:szCs w:val="22"/>
        </w:rPr>
        <w:t xml:space="preserve">mlouva o </w:t>
      </w:r>
      <w:r w:rsidR="006D566C" w:rsidRPr="006D566C">
        <w:rPr>
          <w:sz w:val="22"/>
          <w:szCs w:val="22"/>
        </w:rPr>
        <w:t>dílo</w:t>
      </w:r>
    </w:p>
    <w:p w14:paraId="371B4456" w14:textId="02173EB8" w:rsidR="005209D0" w:rsidRDefault="006D566C" w:rsidP="006D566C">
      <w:pPr>
        <w:pStyle w:val="ListNumber-ContinueHeadingCzechTourism"/>
        <w:numPr>
          <w:ilvl w:val="0"/>
          <w:numId w:val="0"/>
        </w:numPr>
        <w:jc w:val="both"/>
        <w:rPr>
          <w:szCs w:val="22"/>
        </w:rPr>
      </w:pPr>
      <w:r w:rsidRPr="006D566C">
        <w:rPr>
          <w:szCs w:val="22"/>
        </w:rPr>
        <w:t>Zpracování datového zdroje o obsazenosti ubytovacích kapacit (</w:t>
      </w:r>
      <w:hyperlink r:id="rId11" w:history="1">
        <w:r w:rsidRPr="006D566C">
          <w:rPr>
            <w:szCs w:val="22"/>
          </w:rPr>
          <w:t>www.booking.com</w:t>
        </w:r>
      </w:hyperlink>
      <w:r w:rsidRPr="006D566C">
        <w:rPr>
          <w:szCs w:val="22"/>
        </w:rPr>
        <w:t xml:space="preserve">) a predikční </w:t>
      </w:r>
      <w:proofErr w:type="gramStart"/>
      <w:r w:rsidRPr="006D566C">
        <w:rPr>
          <w:szCs w:val="22"/>
        </w:rPr>
        <w:t xml:space="preserve">model </w:t>
      </w:r>
      <w:r w:rsidR="00033810" w:rsidRPr="006D566C">
        <w:rPr>
          <w:szCs w:val="22"/>
        </w:rPr>
        <w:t xml:space="preserve"> </w:t>
      </w:r>
      <w:r w:rsidR="0059230A" w:rsidRPr="006D566C">
        <w:rPr>
          <w:szCs w:val="22"/>
        </w:rPr>
        <w:t>(</w:t>
      </w:r>
      <w:proofErr w:type="gramEnd"/>
      <w:r w:rsidR="0059230A" w:rsidRPr="006D566C">
        <w:rPr>
          <w:szCs w:val="22"/>
        </w:rPr>
        <w:t>dále jen „Smlouva“).</w:t>
      </w:r>
    </w:p>
    <w:p w14:paraId="63FEA2DA" w14:textId="3ABA7032" w:rsidR="00080BD6" w:rsidRDefault="00080BD6" w:rsidP="006D566C">
      <w:pPr>
        <w:pStyle w:val="ListNumber-ContinueHeadingCzechTourism"/>
        <w:numPr>
          <w:ilvl w:val="0"/>
          <w:numId w:val="0"/>
        </w:numPr>
        <w:jc w:val="both"/>
        <w:rPr>
          <w:szCs w:val="22"/>
        </w:rPr>
      </w:pPr>
    </w:p>
    <w:p w14:paraId="440688E7" w14:textId="77777777" w:rsidR="00080BD6" w:rsidRPr="0017273C" w:rsidRDefault="00080BD6" w:rsidP="00080BD6">
      <w:pPr>
        <w:pStyle w:val="Heading1-Number-FollowNumberCzechTourism"/>
        <w:jc w:val="both"/>
        <w:rPr>
          <w:sz w:val="22"/>
          <w:szCs w:val="22"/>
        </w:rPr>
      </w:pPr>
      <w:r w:rsidRPr="0017273C">
        <w:rPr>
          <w:sz w:val="22"/>
          <w:szCs w:val="22"/>
        </w:rPr>
        <w:t>Předmět dodatku</w:t>
      </w:r>
    </w:p>
    <w:p w14:paraId="49BEDD36" w14:textId="3CE603DD" w:rsidR="00080BD6" w:rsidRPr="00B842E9" w:rsidRDefault="00080BD6" w:rsidP="00080BD6">
      <w:pPr>
        <w:pStyle w:val="Heading1-Number-FollowNumberCzechTourism"/>
        <w:numPr>
          <w:ilvl w:val="0"/>
          <w:numId w:val="30"/>
        </w:numPr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jc w:val="both"/>
        <w:rPr>
          <w:b w:val="0"/>
          <w:sz w:val="22"/>
          <w:szCs w:val="22"/>
        </w:rPr>
      </w:pPr>
      <w:r w:rsidRPr="00B842E9">
        <w:rPr>
          <w:b w:val="0"/>
          <w:sz w:val="22"/>
          <w:szCs w:val="22"/>
        </w:rPr>
        <w:t xml:space="preserve">V průběhu </w:t>
      </w:r>
      <w:r>
        <w:rPr>
          <w:b w:val="0"/>
          <w:sz w:val="22"/>
          <w:szCs w:val="22"/>
        </w:rPr>
        <w:t xml:space="preserve">plnění ze Smlouvy </w:t>
      </w:r>
      <w:r w:rsidRPr="00B842E9">
        <w:rPr>
          <w:b w:val="0"/>
          <w:sz w:val="22"/>
          <w:szCs w:val="22"/>
        </w:rPr>
        <w:t xml:space="preserve">vyvstala potřeba </w:t>
      </w:r>
      <w:r>
        <w:rPr>
          <w:b w:val="0"/>
          <w:sz w:val="22"/>
          <w:szCs w:val="22"/>
        </w:rPr>
        <w:t>o rozšíření filtru pro DMO a krajská města.</w:t>
      </w:r>
    </w:p>
    <w:p w14:paraId="3A392B8C" w14:textId="4DB93B88" w:rsidR="00080BD6" w:rsidRDefault="00080BD6" w:rsidP="00080BD6">
      <w:pPr>
        <w:pStyle w:val="ListNumber-ContinueHeadingCzechTourism"/>
        <w:numPr>
          <w:ilvl w:val="0"/>
          <w:numId w:val="30"/>
        </w:numPr>
        <w:spacing w:line="240" w:lineRule="auto"/>
        <w:jc w:val="both"/>
      </w:pPr>
      <w:r>
        <w:t xml:space="preserve">S ohledem na potřebu rozšíření předmětu </w:t>
      </w:r>
      <w:r w:rsidR="008D7A65">
        <w:t xml:space="preserve">plnění </w:t>
      </w:r>
      <w:r>
        <w:t>Smlouvy dle předchozího bodu se smluvní strany dohodly, že tímto Dodatkem č. 1 je přidán do čl</w:t>
      </w:r>
      <w:r w:rsidR="00532473">
        <w:t xml:space="preserve">ánku </w:t>
      </w:r>
      <w:r>
        <w:t>2. Smlouvy nový parametr:</w:t>
      </w:r>
    </w:p>
    <w:p w14:paraId="3E4865E9" w14:textId="77777777" w:rsidR="00080BD6" w:rsidRDefault="00080BD6" w:rsidP="00080BD6">
      <w:pPr>
        <w:jc w:val="both"/>
      </w:pPr>
    </w:p>
    <w:p w14:paraId="7A7A837E" w14:textId="77777777" w:rsidR="00080BD6" w:rsidRDefault="00080BD6" w:rsidP="00080BD6">
      <w:pPr>
        <w:pStyle w:val="Odstavecseseznamem"/>
        <w:numPr>
          <w:ilvl w:val="0"/>
          <w:numId w:val="28"/>
        </w:numPr>
        <w:jc w:val="both"/>
      </w:pPr>
      <w:r>
        <w:t>Objednatel požaduje možnost filtru pro 14 krajských měst a pro další DMO, které budou v průběhu dalších let dostávat certifikace.</w:t>
      </w:r>
    </w:p>
    <w:p w14:paraId="49136F89" w14:textId="77777777" w:rsidR="00080BD6" w:rsidRDefault="00080BD6" w:rsidP="00080BD6">
      <w:pPr>
        <w:pStyle w:val="Odstavecseseznamem"/>
        <w:ind w:left="720"/>
        <w:jc w:val="both"/>
      </w:pPr>
    </w:p>
    <w:p w14:paraId="09AAB0DE" w14:textId="77777777" w:rsidR="00080BD6" w:rsidRDefault="00080BD6" w:rsidP="00080BD6">
      <w:pPr>
        <w:jc w:val="both"/>
      </w:pPr>
    </w:p>
    <w:p w14:paraId="744FDCCF" w14:textId="77777777" w:rsidR="00080BD6" w:rsidRDefault="00080BD6" w:rsidP="00080BD6">
      <w:pPr>
        <w:jc w:val="both"/>
      </w:pPr>
    </w:p>
    <w:p w14:paraId="36D6D8D3" w14:textId="77777777" w:rsidR="00080BD6" w:rsidRDefault="00080BD6" w:rsidP="00080BD6">
      <w:pPr>
        <w:jc w:val="both"/>
      </w:pPr>
    </w:p>
    <w:p w14:paraId="6B48F895" w14:textId="77777777" w:rsidR="00080BD6" w:rsidRPr="0017273C" w:rsidRDefault="00080BD6" w:rsidP="00080BD6">
      <w:pPr>
        <w:jc w:val="both"/>
      </w:pPr>
    </w:p>
    <w:p w14:paraId="6975557A" w14:textId="01EABA0E" w:rsidR="00080BD6" w:rsidRDefault="00080BD6" w:rsidP="00080BD6">
      <w:pPr>
        <w:pStyle w:val="ListNumber-ContinueHeadingCzechTourism"/>
        <w:numPr>
          <w:ilvl w:val="0"/>
          <w:numId w:val="30"/>
        </w:numPr>
        <w:jc w:val="both"/>
        <w:rPr>
          <w:szCs w:val="22"/>
        </w:rPr>
      </w:pPr>
      <w:r>
        <w:rPr>
          <w:szCs w:val="22"/>
        </w:rPr>
        <w:t xml:space="preserve">Uvedené rozšíření </w:t>
      </w:r>
      <w:r w:rsidR="00605331">
        <w:rPr>
          <w:szCs w:val="22"/>
        </w:rPr>
        <w:t xml:space="preserve">předmětu </w:t>
      </w:r>
      <w:r w:rsidR="008D7A65">
        <w:rPr>
          <w:szCs w:val="22"/>
        </w:rPr>
        <w:t xml:space="preserve">plnění </w:t>
      </w:r>
      <w:r w:rsidR="00605331">
        <w:rPr>
          <w:szCs w:val="22"/>
        </w:rPr>
        <w:t>Smlouvy</w:t>
      </w:r>
      <w:r>
        <w:rPr>
          <w:szCs w:val="22"/>
        </w:rPr>
        <w:t xml:space="preserve"> bude v celkovém součtu znamenat navýšení ceny za realizaci dle Smlouvy o 40 000,- Kč</w:t>
      </w:r>
      <w:r w:rsidR="00416D65">
        <w:rPr>
          <w:szCs w:val="22"/>
        </w:rPr>
        <w:t>.</w:t>
      </w:r>
      <w:r>
        <w:rPr>
          <w:szCs w:val="22"/>
        </w:rPr>
        <w:t xml:space="preserve"> </w:t>
      </w:r>
    </w:p>
    <w:p w14:paraId="555D1225" w14:textId="77777777" w:rsidR="00080BD6" w:rsidRDefault="00080BD6" w:rsidP="00080BD6">
      <w:pPr>
        <w:pStyle w:val="ListNumber-ContinueHeadingCzechTourism"/>
        <w:numPr>
          <w:ilvl w:val="0"/>
          <w:numId w:val="0"/>
        </w:numPr>
        <w:ind w:left="720"/>
        <w:jc w:val="both"/>
        <w:rPr>
          <w:szCs w:val="22"/>
        </w:rPr>
      </w:pPr>
    </w:p>
    <w:p w14:paraId="6E8DF3B3" w14:textId="24F05473" w:rsidR="00080BD6" w:rsidRDefault="00080BD6" w:rsidP="00080BD6">
      <w:pPr>
        <w:pStyle w:val="ListNumber-ContinueHeadingCzechTourism"/>
        <w:numPr>
          <w:ilvl w:val="0"/>
          <w:numId w:val="30"/>
        </w:numPr>
        <w:jc w:val="both"/>
        <w:rPr>
          <w:szCs w:val="22"/>
        </w:rPr>
      </w:pPr>
      <w:r>
        <w:rPr>
          <w:szCs w:val="22"/>
        </w:rPr>
        <w:t xml:space="preserve">S ohledem na navýšení ceny za realizaci </w:t>
      </w:r>
      <w:r w:rsidR="00F657D7">
        <w:rPr>
          <w:szCs w:val="22"/>
        </w:rPr>
        <w:t xml:space="preserve">Smlouvy </w:t>
      </w:r>
      <w:r>
        <w:rPr>
          <w:szCs w:val="22"/>
        </w:rPr>
        <w:t>se smluvní strany dohodly, že tímto Dodatkem č. 1 se mění ustanovení čl</w:t>
      </w:r>
      <w:r w:rsidR="00F657D7">
        <w:rPr>
          <w:szCs w:val="22"/>
        </w:rPr>
        <w:t>ánku</w:t>
      </w:r>
      <w:r>
        <w:rPr>
          <w:szCs w:val="22"/>
        </w:rPr>
        <w:t xml:space="preserve"> 3 odst. 3.1. Smlouvy, tak že nově zní takto: </w:t>
      </w:r>
    </w:p>
    <w:p w14:paraId="56CB0732" w14:textId="77777777" w:rsidR="00080BD6" w:rsidRDefault="00080BD6" w:rsidP="00080BD6">
      <w:pPr>
        <w:pStyle w:val="ListNumber-ContinueHeadingCzechTourism"/>
        <w:numPr>
          <w:ilvl w:val="0"/>
          <w:numId w:val="0"/>
        </w:numPr>
        <w:ind w:left="720"/>
        <w:jc w:val="both"/>
        <w:rPr>
          <w:szCs w:val="22"/>
        </w:rPr>
      </w:pPr>
    </w:p>
    <w:p w14:paraId="4A881F35" w14:textId="77777777" w:rsidR="00080BD6" w:rsidRPr="00D84906" w:rsidRDefault="00080BD6" w:rsidP="00F657D7">
      <w:pPr>
        <w:pStyle w:val="ListNumber-ContinueHeadingCzechTourism"/>
        <w:numPr>
          <w:ilvl w:val="0"/>
          <w:numId w:val="0"/>
        </w:numPr>
        <w:ind w:left="720"/>
        <w:jc w:val="both"/>
        <w:rPr>
          <w:szCs w:val="22"/>
        </w:rPr>
      </w:pPr>
    </w:p>
    <w:p w14:paraId="269CDEFD" w14:textId="0ACD5B07" w:rsidR="00F657D7" w:rsidRDefault="00F657D7" w:rsidP="00B47D41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after="120" w:line="276" w:lineRule="auto"/>
        <w:ind w:left="0"/>
        <w:contextualSpacing/>
        <w:jc w:val="both"/>
        <w:rPr>
          <w:rFonts w:asciiTheme="minorHAnsi" w:hAnsiTheme="minorHAnsi"/>
          <w:lang w:eastAsia="cs-CZ"/>
        </w:rPr>
      </w:pPr>
      <w:r>
        <w:rPr>
          <w:bCs/>
        </w:rPr>
        <w:t xml:space="preserve">3.1. Celková cena za provedení díla a poskytnutí služeb dle této Smlouvy činí: </w:t>
      </w:r>
      <w:r w:rsidRPr="00B47D41">
        <w:rPr>
          <w:b/>
        </w:rPr>
        <w:t>235 400</w:t>
      </w:r>
      <w:r>
        <w:rPr>
          <w:b/>
        </w:rPr>
        <w:t>,- Kč</w:t>
      </w:r>
      <w:r>
        <w:rPr>
          <w:bCs/>
        </w:rPr>
        <w:t xml:space="preserve">. Zhotovitel není plátcem DPH. Tato cena je nejvýše přípustná, obsahuje veškeré náklady nutné ke kompletnímu a řádnému a včasnému poskytnutí služeb poskytovatelem, včetně všech nákladů a včetně všech činností souvisejících, tj. zejména veškeré náklady spojené s úplným a kvalitním poskytnutím služeb, náklady na opatření podkladů, náklady na projednání, provozní náklady, pojištění, </w:t>
      </w:r>
      <w:proofErr w:type="gramStart"/>
      <w:r>
        <w:rPr>
          <w:bCs/>
        </w:rPr>
        <w:t>daně,</w:t>
      </w:r>
      <w:proofErr w:type="gramEnd"/>
      <w:r>
        <w:rPr>
          <w:bCs/>
        </w:rPr>
        <w:t xml:space="preserve"> apod.</w:t>
      </w:r>
    </w:p>
    <w:p w14:paraId="2C196731" w14:textId="77777777" w:rsidR="002B5F96" w:rsidRPr="0017273C" w:rsidRDefault="002B5F96" w:rsidP="00D8490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ind w:left="792"/>
        <w:jc w:val="both"/>
        <w:rPr>
          <w:vanish/>
          <w:szCs w:val="22"/>
        </w:rPr>
      </w:pPr>
    </w:p>
    <w:p w14:paraId="09C318FE" w14:textId="77777777" w:rsidR="00A973DD" w:rsidRPr="0017273C" w:rsidRDefault="00A973DD" w:rsidP="00080BD6">
      <w:pPr>
        <w:pStyle w:val="ListNumber-ContinueHeadingCzechTourism"/>
        <w:numPr>
          <w:ilvl w:val="0"/>
          <w:numId w:val="0"/>
        </w:numPr>
        <w:jc w:val="both"/>
        <w:rPr>
          <w:szCs w:val="22"/>
        </w:rPr>
      </w:pPr>
    </w:p>
    <w:p w14:paraId="7F51FD22" w14:textId="1CB483AD" w:rsidR="002F3290" w:rsidRPr="005D2EC9" w:rsidRDefault="00534777" w:rsidP="005D2EC9">
      <w:pPr>
        <w:pStyle w:val="Heading1-Number-FollowNumberCzechTourism"/>
        <w:numPr>
          <w:ilvl w:val="0"/>
          <w:numId w:val="0"/>
        </w:numPr>
        <w:ind w:left="3261"/>
        <w:jc w:val="both"/>
        <w:rPr>
          <w:sz w:val="22"/>
          <w:szCs w:val="22"/>
        </w:rPr>
      </w:pPr>
      <w:r>
        <w:rPr>
          <w:sz w:val="22"/>
          <w:szCs w:val="22"/>
        </w:rPr>
        <w:t>III</w:t>
      </w:r>
      <w:r w:rsidR="0040169F" w:rsidRPr="0017273C">
        <w:rPr>
          <w:sz w:val="22"/>
          <w:szCs w:val="22"/>
        </w:rPr>
        <w:t>. Závěrečná ustanovení</w:t>
      </w:r>
    </w:p>
    <w:p w14:paraId="54419748" w14:textId="73559219" w:rsidR="00F876CD" w:rsidRDefault="00F876CD" w:rsidP="00D84906">
      <w:pPr>
        <w:spacing w:line="280" w:lineRule="atLeast"/>
        <w:jc w:val="both"/>
        <w:rPr>
          <w:szCs w:val="22"/>
        </w:rPr>
      </w:pPr>
    </w:p>
    <w:p w14:paraId="619EE842" w14:textId="3B970065" w:rsidR="00534777" w:rsidRDefault="00534777" w:rsidP="00FA2E71">
      <w:pPr>
        <w:pStyle w:val="Zkladntext"/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Ustanovení Smlouvy, která nejsou s tímto Dodatkem č. 1 v rozporu, zůstávají beze změny. Ustanovení Dodatku č. 1 mají přednost před ustanoveními Smlouvy.</w:t>
      </w:r>
    </w:p>
    <w:p w14:paraId="2AF6F2F1" w14:textId="77777777" w:rsidR="00534777" w:rsidRPr="00534777" w:rsidRDefault="00534777" w:rsidP="00FA2E71">
      <w:pPr>
        <w:pStyle w:val="Zkladntext"/>
        <w:ind w:left="720"/>
        <w:jc w:val="both"/>
        <w:rPr>
          <w:color w:val="000000"/>
        </w:rPr>
      </w:pPr>
    </w:p>
    <w:p w14:paraId="7299CC0B" w14:textId="77777777" w:rsidR="00534777" w:rsidRPr="00FB2034" w:rsidRDefault="00534777" w:rsidP="00FA2E71">
      <w:pPr>
        <w:pStyle w:val="TextnormlnslovanChar"/>
        <w:keepNext/>
        <w:keepLines/>
        <w:tabs>
          <w:tab w:val="clear" w:pos="170"/>
        </w:tabs>
        <w:spacing w:after="240"/>
        <w:ind w:left="708" w:hanging="708"/>
        <w:jc w:val="both"/>
        <w:rPr>
          <w:rFonts w:ascii="Georgia" w:eastAsia="Calibri" w:hAnsi="Georgia"/>
          <w:sz w:val="22"/>
          <w:szCs w:val="22"/>
        </w:rPr>
      </w:pPr>
      <w:r>
        <w:rPr>
          <w:color w:val="000000"/>
        </w:rPr>
        <w:t xml:space="preserve">2. </w:t>
      </w:r>
      <w:r w:rsidRPr="00965292">
        <w:rPr>
          <w:rFonts w:ascii="Georgia" w:eastAsia="Calibri" w:hAnsi="Georgia"/>
          <w:sz w:val="22"/>
          <w:szCs w:val="22"/>
        </w:rPr>
        <w:t>Tento Dodatek č. 1 nabývá platnosti dnem podpisu oběma smluvními stranami a účinnosti dnem je</w:t>
      </w:r>
      <w:r>
        <w:rPr>
          <w:rFonts w:ascii="Georgia" w:eastAsia="Calibri" w:hAnsi="Georgia"/>
          <w:sz w:val="22"/>
          <w:szCs w:val="22"/>
        </w:rPr>
        <w:t>ho</w:t>
      </w:r>
      <w:r w:rsidRPr="00965292">
        <w:rPr>
          <w:rFonts w:ascii="Georgia" w:eastAsia="Calibri" w:hAnsi="Georgia"/>
          <w:sz w:val="22"/>
          <w:szCs w:val="22"/>
        </w:rPr>
        <w:t xml:space="preserve"> zveřejnění v registru smluv.</w:t>
      </w:r>
    </w:p>
    <w:p w14:paraId="1135A787" w14:textId="77777777" w:rsidR="00534777" w:rsidRDefault="00534777" w:rsidP="00FA2E71">
      <w:pPr>
        <w:pStyle w:val="Zkladntext"/>
        <w:jc w:val="both"/>
        <w:rPr>
          <w:color w:val="000000"/>
        </w:rPr>
      </w:pPr>
      <w:r>
        <w:rPr>
          <w:color w:val="000000"/>
        </w:rPr>
        <w:t>3. Tento Dodatek č. 1 je vyhotoven a podepsán ve dvou stejnopisech, přičemž každá smluvní strana obdrží jedno vyhotovení.</w:t>
      </w:r>
    </w:p>
    <w:p w14:paraId="52689E50" w14:textId="77777777" w:rsidR="00534777" w:rsidRDefault="00534777" w:rsidP="00FA2E71">
      <w:pPr>
        <w:pStyle w:val="Zkladntext"/>
        <w:jc w:val="both"/>
        <w:rPr>
          <w:color w:val="000000"/>
        </w:rPr>
      </w:pPr>
    </w:p>
    <w:p w14:paraId="128E4CB7" w14:textId="5B2D2E39" w:rsidR="00534777" w:rsidRDefault="00534777" w:rsidP="00FA2E71">
      <w:pPr>
        <w:pStyle w:val="TextnormlnslovanChar"/>
        <w:keepNext/>
        <w:keepLines/>
        <w:tabs>
          <w:tab w:val="clear" w:pos="170"/>
        </w:tabs>
        <w:spacing w:after="240"/>
        <w:ind w:left="708" w:hanging="708"/>
        <w:jc w:val="both"/>
        <w:rPr>
          <w:rFonts w:ascii="Georgia" w:hAnsi="Georgia"/>
          <w:sz w:val="22"/>
          <w:szCs w:val="22"/>
        </w:rPr>
      </w:pPr>
      <w:r>
        <w:rPr>
          <w:color w:val="000000"/>
        </w:rPr>
        <w:t xml:space="preserve">4. </w:t>
      </w:r>
      <w:r w:rsidRPr="00677F36">
        <w:rPr>
          <w:rFonts w:ascii="Georgia" w:hAnsi="Georgia"/>
          <w:sz w:val="22"/>
          <w:szCs w:val="22"/>
        </w:rPr>
        <w:t xml:space="preserve">Smluvní strany prohlašují, že si </w:t>
      </w:r>
      <w:r>
        <w:rPr>
          <w:rFonts w:ascii="Georgia" w:hAnsi="Georgia"/>
          <w:sz w:val="22"/>
          <w:szCs w:val="22"/>
        </w:rPr>
        <w:t xml:space="preserve">tento Dodatek č. 1 </w:t>
      </w:r>
      <w:r w:rsidRPr="00677F36">
        <w:rPr>
          <w:rFonts w:ascii="Georgia" w:hAnsi="Georgia"/>
          <w:sz w:val="22"/>
          <w:szCs w:val="22"/>
        </w:rPr>
        <w:t>přečetly, že s ní</w:t>
      </w:r>
      <w:r>
        <w:rPr>
          <w:rFonts w:ascii="Georgia" w:hAnsi="Georgia"/>
          <w:sz w:val="22"/>
          <w:szCs w:val="22"/>
        </w:rPr>
        <w:t>m</w:t>
      </w:r>
      <w:r w:rsidRPr="00677F36">
        <w:rPr>
          <w:rFonts w:ascii="Georgia" w:hAnsi="Georgia"/>
          <w:sz w:val="22"/>
          <w:szCs w:val="22"/>
        </w:rPr>
        <w:t xml:space="preserve"> souhlasí a na důkaz své pravé a svobodné vůle připojují své podpisy.</w:t>
      </w:r>
    </w:p>
    <w:p w14:paraId="34D2CD55" w14:textId="161C0049" w:rsidR="00F876CD" w:rsidRDefault="00F876CD" w:rsidP="00D84906">
      <w:pPr>
        <w:spacing w:line="280" w:lineRule="atLeast"/>
        <w:jc w:val="both"/>
        <w:rPr>
          <w:szCs w:val="22"/>
        </w:rPr>
      </w:pPr>
    </w:p>
    <w:p w14:paraId="4B43B228" w14:textId="77777777" w:rsidR="00F876CD" w:rsidRPr="0017273C" w:rsidRDefault="00F876CD" w:rsidP="00D84906">
      <w:pPr>
        <w:spacing w:line="280" w:lineRule="atLeast"/>
        <w:jc w:val="both"/>
        <w:rPr>
          <w:szCs w:val="22"/>
        </w:rPr>
      </w:pPr>
    </w:p>
    <w:p w14:paraId="60C40979" w14:textId="77777777" w:rsidR="002C56C9" w:rsidRPr="0017273C" w:rsidRDefault="002C56C9" w:rsidP="00D84906">
      <w:pPr>
        <w:spacing w:line="280" w:lineRule="atLeast"/>
        <w:jc w:val="both"/>
        <w:rPr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5"/>
        <w:gridCol w:w="4334"/>
      </w:tblGrid>
      <w:tr w:rsidR="00985C5B" w:rsidRPr="0017273C" w14:paraId="221D6193" w14:textId="77777777" w:rsidTr="00147C6D">
        <w:tc>
          <w:tcPr>
            <w:tcW w:w="4103" w:type="dxa"/>
            <w:shd w:val="clear" w:color="auto" w:fill="auto"/>
            <w:vAlign w:val="center"/>
          </w:tcPr>
          <w:p w14:paraId="5BAC436B" w14:textId="77777777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</w:p>
          <w:p w14:paraId="7AA33F40" w14:textId="77777777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 w:rsidRPr="00B842E9">
              <w:rPr>
                <w:b/>
                <w:bCs/>
                <w:szCs w:val="22"/>
              </w:rPr>
              <w:t xml:space="preserve">Za </w:t>
            </w:r>
            <w:r w:rsidR="00147C6D" w:rsidRPr="00B842E9">
              <w:rPr>
                <w:b/>
                <w:bCs/>
                <w:szCs w:val="22"/>
              </w:rPr>
              <w:t>objednatele</w:t>
            </w:r>
            <w:r w:rsidRPr="0017273C">
              <w:rPr>
                <w:szCs w:val="22"/>
              </w:rPr>
              <w:t>:</w:t>
            </w:r>
            <w:r w:rsidR="00747621" w:rsidRPr="0017273C">
              <w:rPr>
                <w:szCs w:val="22"/>
              </w:rPr>
              <w:t xml:space="preserve"> </w:t>
            </w:r>
          </w:p>
          <w:p w14:paraId="5C501991" w14:textId="77777777" w:rsidR="00C42B21" w:rsidRDefault="00C42B21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</w:p>
          <w:p w14:paraId="63BE8338" w14:textId="74C16DC8" w:rsidR="00985C5B" w:rsidRPr="0017273C" w:rsidRDefault="00C42B21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V Praze dne </w:t>
            </w:r>
            <w:r w:rsidR="00DF5CB0">
              <w:rPr>
                <w:szCs w:val="22"/>
              </w:rPr>
              <w:t>15.11.2021</w:t>
            </w:r>
          </w:p>
          <w:p w14:paraId="1EBCD6AF" w14:textId="77777777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</w:p>
        </w:tc>
        <w:tc>
          <w:tcPr>
            <w:tcW w:w="4452" w:type="dxa"/>
            <w:shd w:val="clear" w:color="auto" w:fill="auto"/>
            <w:vAlign w:val="center"/>
          </w:tcPr>
          <w:p w14:paraId="4D84BB29" w14:textId="61A4BC6B" w:rsidR="00985C5B" w:rsidRPr="0017273C" w:rsidRDefault="00147C6D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 w:rsidRPr="00B842E9">
              <w:rPr>
                <w:b/>
                <w:bCs/>
                <w:szCs w:val="22"/>
              </w:rPr>
              <w:t xml:space="preserve">Za </w:t>
            </w:r>
            <w:r w:rsidR="008D0B5F">
              <w:rPr>
                <w:b/>
                <w:bCs/>
                <w:szCs w:val="22"/>
              </w:rPr>
              <w:t>zhotovitele</w:t>
            </w:r>
            <w:r w:rsidR="00985C5B" w:rsidRPr="0017273C">
              <w:rPr>
                <w:szCs w:val="22"/>
              </w:rPr>
              <w:t>:</w:t>
            </w:r>
          </w:p>
          <w:p w14:paraId="24118F8D" w14:textId="77777777" w:rsidR="00C42B21" w:rsidRDefault="00C42B21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</w:p>
          <w:p w14:paraId="780CE796" w14:textId="7D100FCC" w:rsidR="0087280D" w:rsidRPr="0017273C" w:rsidRDefault="00C42B21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V </w:t>
            </w:r>
            <w:r w:rsidR="00DF5CB0">
              <w:rPr>
                <w:szCs w:val="22"/>
              </w:rPr>
              <w:t>Praze dne</w:t>
            </w:r>
            <w:r w:rsidR="00DF5CB0">
              <w:rPr>
                <w:szCs w:val="22"/>
              </w:rPr>
              <w:t xml:space="preserve"> 4.11.2021</w:t>
            </w:r>
          </w:p>
        </w:tc>
      </w:tr>
      <w:tr w:rsidR="00985C5B" w:rsidRPr="0017273C" w14:paraId="6C840CEC" w14:textId="77777777" w:rsidTr="00147C6D">
        <w:tc>
          <w:tcPr>
            <w:tcW w:w="4103" w:type="dxa"/>
            <w:shd w:val="clear" w:color="auto" w:fill="auto"/>
            <w:vAlign w:val="bottom"/>
          </w:tcPr>
          <w:p w14:paraId="5C351673" w14:textId="77777777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 w:rsidRPr="0017273C">
              <w:rPr>
                <w:szCs w:val="22"/>
              </w:rPr>
              <w:t xml:space="preserve"> </w:t>
            </w:r>
          </w:p>
        </w:tc>
        <w:tc>
          <w:tcPr>
            <w:tcW w:w="4452" w:type="dxa"/>
            <w:shd w:val="clear" w:color="auto" w:fill="auto"/>
            <w:vAlign w:val="bottom"/>
          </w:tcPr>
          <w:p w14:paraId="7BAB0FA4" w14:textId="77777777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 w:rsidRPr="0017273C">
              <w:rPr>
                <w:szCs w:val="22"/>
              </w:rPr>
              <w:t xml:space="preserve"> </w:t>
            </w:r>
          </w:p>
        </w:tc>
      </w:tr>
      <w:tr w:rsidR="00985C5B" w:rsidRPr="0017273C" w14:paraId="395CDA91" w14:textId="77777777" w:rsidTr="00147C6D">
        <w:tc>
          <w:tcPr>
            <w:tcW w:w="4103" w:type="dxa"/>
            <w:shd w:val="clear" w:color="auto" w:fill="auto"/>
          </w:tcPr>
          <w:p w14:paraId="65B64A72" w14:textId="002818E1" w:rsidR="00C42B21" w:rsidRDefault="00C42B21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________________</w:t>
            </w:r>
          </w:p>
          <w:p w14:paraId="343AE6EA" w14:textId="3F18B4FC" w:rsidR="00C42B21" w:rsidRDefault="00DF5CB0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XXX</w:t>
            </w:r>
          </w:p>
          <w:p w14:paraId="1D4F1BE0" w14:textId="2EC94A02" w:rsidR="00C42B21" w:rsidRPr="0017273C" w:rsidRDefault="005C20EC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ř</w:t>
            </w:r>
            <w:r w:rsidR="00C42B21" w:rsidRPr="0062754F">
              <w:rPr>
                <w:szCs w:val="22"/>
              </w:rPr>
              <w:t>editel</w:t>
            </w:r>
            <w:r w:rsidR="00C42B21">
              <w:rPr>
                <w:szCs w:val="22"/>
              </w:rPr>
              <w:t xml:space="preserve"> </w:t>
            </w:r>
            <w:r w:rsidR="00C42B21" w:rsidRPr="0062754F">
              <w:rPr>
                <w:szCs w:val="22"/>
              </w:rPr>
              <w:t>ČCCR-CzechTourism</w:t>
            </w:r>
          </w:p>
          <w:p w14:paraId="4C4852E2" w14:textId="0796094D" w:rsidR="00985C5B" w:rsidRPr="0017273C" w:rsidRDefault="00985C5B" w:rsidP="00D84906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</w:p>
        </w:tc>
        <w:tc>
          <w:tcPr>
            <w:tcW w:w="4452" w:type="dxa"/>
            <w:shd w:val="clear" w:color="auto" w:fill="auto"/>
          </w:tcPr>
          <w:p w14:paraId="1001DBB1" w14:textId="5D26A9F4" w:rsidR="0087280D" w:rsidRDefault="005C20EC" w:rsidP="0087280D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________________</w:t>
            </w:r>
          </w:p>
          <w:p w14:paraId="21FBBA3E" w14:textId="42087EB7" w:rsidR="00DF5CB0" w:rsidRPr="00DF5CB0" w:rsidRDefault="00DF5CB0" w:rsidP="00DF5CB0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XXX</w:t>
            </w:r>
          </w:p>
          <w:p w14:paraId="2BCED8B8" w14:textId="5124AD72" w:rsidR="00DF5CB0" w:rsidRPr="0017273C" w:rsidRDefault="00DF5CB0" w:rsidP="00DF5CB0">
            <w:pPr>
              <w:keepNext/>
              <w:keepLines/>
              <w:tabs>
                <w:tab w:val="left" w:pos="5103"/>
              </w:tabs>
              <w:spacing w:line="280" w:lineRule="atLeast"/>
              <w:jc w:val="both"/>
              <w:rPr>
                <w:szCs w:val="22"/>
              </w:rPr>
            </w:pPr>
            <w:r w:rsidRPr="00DF5CB0">
              <w:rPr>
                <w:szCs w:val="22"/>
              </w:rPr>
              <w:t xml:space="preserve">jednatel </w:t>
            </w:r>
            <w:proofErr w:type="spellStart"/>
            <w:r w:rsidRPr="00DF5CB0">
              <w:rPr>
                <w:szCs w:val="22"/>
              </w:rPr>
              <w:t>Datarhymes</w:t>
            </w:r>
            <w:proofErr w:type="spellEnd"/>
            <w:r w:rsidRPr="00DF5CB0">
              <w:rPr>
                <w:szCs w:val="22"/>
              </w:rPr>
              <w:t xml:space="preserve"> s.r.o.</w:t>
            </w:r>
          </w:p>
        </w:tc>
      </w:tr>
    </w:tbl>
    <w:p w14:paraId="3A39D0B5" w14:textId="7F1686DD" w:rsidR="002B5F96" w:rsidRDefault="002B5F96" w:rsidP="00D84906">
      <w:pPr>
        <w:spacing w:line="280" w:lineRule="atLeast"/>
        <w:jc w:val="both"/>
        <w:rPr>
          <w:szCs w:val="22"/>
        </w:rPr>
      </w:pPr>
    </w:p>
    <w:sectPr w:rsidR="002B5F96" w:rsidSect="00E962A1">
      <w:footerReference w:type="default" r:id="rId12"/>
      <w:headerReference w:type="first" r:id="rId13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4DDF" w14:textId="77777777" w:rsidR="0028397E" w:rsidRDefault="0028397E" w:rsidP="00D067DD">
      <w:pPr>
        <w:spacing w:line="240" w:lineRule="auto"/>
      </w:pPr>
      <w:r>
        <w:separator/>
      </w:r>
    </w:p>
  </w:endnote>
  <w:endnote w:type="continuationSeparator" w:id="0">
    <w:p w14:paraId="63801DF0" w14:textId="77777777" w:rsidR="0028397E" w:rsidRDefault="0028397E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5ABA" w14:textId="77777777" w:rsidR="00D0332C" w:rsidRDefault="000D06AA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6FEE0C9E" wp14:editId="1A67051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63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D9CBF" w14:textId="77777777" w:rsidR="00D0332C" w:rsidRDefault="00D0332C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E0C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" o:allowoverlap="f" filled="f" fillcolor="#e7f4fa" stroked="f">
              <v:textbox inset="0,0,0,.2mm">
                <w:txbxContent>
                  <w:p w14:paraId="6FFD9CBF" w14:textId="77777777" w:rsidR="00D0332C" w:rsidRDefault="00D0332C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D3BB273" wp14:editId="7639D737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635" t="635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07CBA" w14:textId="77777777" w:rsidR="00D0332C" w:rsidRDefault="00D0332C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BB273"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" o:allowoverlap="f" filled="f" fillcolor="#e7f4fa" stroked="f">
              <v:textbox inset="0,0,0,.2mm">
                <w:txbxContent>
                  <w:p w14:paraId="34307CBA" w14:textId="77777777" w:rsidR="00D0332C" w:rsidRDefault="00D0332C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402597C" wp14:editId="092FB14F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3175" t="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705DF" w14:textId="77777777" w:rsidR="00D0332C" w:rsidRPr="00301F9F" w:rsidRDefault="00D0332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47621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9E7855">
                            <w:rPr>
                              <w:noProof/>
                            </w:rPr>
                            <w:fldChar w:fldCharType="begin"/>
                          </w:r>
                          <w:r w:rsidR="009E7855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9E7855">
                            <w:rPr>
                              <w:noProof/>
                            </w:rPr>
                            <w:fldChar w:fldCharType="separate"/>
                          </w:r>
                          <w:r w:rsidR="00747621">
                            <w:rPr>
                              <w:noProof/>
                            </w:rPr>
                            <w:t>3</w:t>
                          </w:r>
                          <w:r w:rsidR="009E785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2597C"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" filled="f" stroked="f">
              <v:textbox inset="0,0,0,0">
                <w:txbxContent>
                  <w:p w14:paraId="4A9705DF" w14:textId="77777777" w:rsidR="00D0332C" w:rsidRPr="00301F9F" w:rsidRDefault="00D0332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747621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9E7855">
                      <w:rPr>
                        <w:noProof/>
                      </w:rPr>
                      <w:fldChar w:fldCharType="begin"/>
                    </w:r>
                    <w:r w:rsidR="009E7855">
                      <w:rPr>
                        <w:noProof/>
                      </w:rPr>
                      <w:instrText xml:space="preserve"> NUMPAGES  \* Arabic  \* MERGEFORMAT </w:instrText>
                    </w:r>
                    <w:r w:rsidR="009E7855">
                      <w:rPr>
                        <w:noProof/>
                      </w:rPr>
                      <w:fldChar w:fldCharType="separate"/>
                    </w:r>
                    <w:r w:rsidR="00747621">
                      <w:rPr>
                        <w:noProof/>
                      </w:rPr>
                      <w:t>3</w:t>
                    </w:r>
                    <w:r w:rsidR="009E78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8CC4" w14:textId="77777777" w:rsidR="0028397E" w:rsidRDefault="0028397E" w:rsidP="00D067DD">
      <w:pPr>
        <w:spacing w:line="240" w:lineRule="auto"/>
      </w:pPr>
      <w:r>
        <w:separator/>
      </w:r>
    </w:p>
  </w:footnote>
  <w:footnote w:type="continuationSeparator" w:id="0">
    <w:p w14:paraId="3C2EA397" w14:textId="77777777" w:rsidR="0028397E" w:rsidRDefault="0028397E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B544" w14:textId="2C81D330" w:rsidR="00D0332C" w:rsidRDefault="008067A8" w:rsidP="002C4F52">
    <w:pPr>
      <w:pStyle w:val="Zhlav"/>
      <w:spacing w:after="1740"/>
    </w:pPr>
    <w:r>
      <w:rPr>
        <w:i/>
        <w:noProof/>
        <w:lang w:eastAsia="cs-CZ"/>
      </w:rPr>
      <w:drawing>
        <wp:anchor distT="0" distB="0" distL="114300" distR="114300" simplePos="0" relativeHeight="251660800" behindDoc="1" locked="1" layoutInCell="1" allowOverlap="1" wp14:anchorId="0B8FA564" wp14:editId="5ABC2C10">
          <wp:simplePos x="0" y="0"/>
          <wp:positionH relativeFrom="page">
            <wp:posOffset>45085</wp:posOffset>
          </wp:positionH>
          <wp:positionV relativeFrom="page">
            <wp:posOffset>-635</wp:posOffset>
          </wp:positionV>
          <wp:extent cx="2886075" cy="1205230"/>
          <wp:effectExtent l="0" t="0" r="9525" b="0"/>
          <wp:wrapNone/>
          <wp:docPr id="10" name="Obrázek 1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6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6A8315D" wp14:editId="4D7A731C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0816B" w14:textId="7FF34158" w:rsidR="00D0332C" w:rsidRPr="006C7931" w:rsidRDefault="00980A3E" w:rsidP="006C7931">
                          <w:pPr>
                            <w:pStyle w:val="DocumentTypeCzechTourism"/>
                          </w:pPr>
                          <w:r>
                            <w:t xml:space="preserve">Dodatek č. </w:t>
                          </w:r>
                          <w:r w:rsidR="00033810">
                            <w:t>1</w:t>
                          </w:r>
                          <w:r w:rsidR="00FB7578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831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" filled="f" stroked="f">
              <v:textbox inset="0,0,0,0">
                <w:txbxContent>
                  <w:p w14:paraId="25D0816B" w14:textId="7FF34158" w:rsidR="00D0332C" w:rsidRPr="006C7931" w:rsidRDefault="00980A3E" w:rsidP="006C7931">
                    <w:pPr>
                      <w:pStyle w:val="DocumentTypeCzechTourism"/>
                    </w:pPr>
                    <w:r>
                      <w:t xml:space="preserve">Dodatek č. </w:t>
                    </w:r>
                    <w:r w:rsidR="00033810">
                      <w:t>1</w:t>
                    </w:r>
                    <w:r w:rsidR="00FB7578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1275F67"/>
    <w:multiLevelType w:val="hybridMultilevel"/>
    <w:tmpl w:val="84481D8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0BDD4D2E"/>
    <w:multiLevelType w:val="hybridMultilevel"/>
    <w:tmpl w:val="2264B1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CD55A39"/>
    <w:multiLevelType w:val="hybridMultilevel"/>
    <w:tmpl w:val="2C0E8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C789F"/>
    <w:multiLevelType w:val="multilevel"/>
    <w:tmpl w:val="B1F47AE6"/>
    <w:numStyleLink w:val="Heading-Number-FollowNumber"/>
  </w:abstractNum>
  <w:abstractNum w:abstractNumId="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 w15:restartNumberingAfterBreak="0">
    <w:nsid w:val="29FE1E7A"/>
    <w:multiLevelType w:val="multilevel"/>
    <w:tmpl w:val="C882B7AA"/>
    <w:numStyleLink w:val="Headings"/>
  </w:abstractNum>
  <w:abstractNum w:abstractNumId="11" w15:restartNumberingAfterBreak="0">
    <w:nsid w:val="2B202E21"/>
    <w:multiLevelType w:val="multilevel"/>
    <w:tmpl w:val="ED8CD8D0"/>
    <w:lvl w:ilvl="0">
      <w:start w:val="1"/>
      <w:numFmt w:val="decimal"/>
      <w:pStyle w:val="slolnku"/>
      <w:suff w:val="nothing"/>
      <w:lvlText w:val="Článek %1."/>
      <w:lvlJc w:val="left"/>
      <w:pPr>
        <w:ind w:left="396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560"/>
        </w:tabs>
        <w:ind w:left="1560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3346"/>
        </w:tabs>
        <w:ind w:left="3346" w:hanging="618"/>
      </w:pPr>
    </w:lvl>
    <w:lvl w:ilvl="4">
      <w:start w:val="1"/>
      <w:numFmt w:val="decimal"/>
      <w:lvlText w:val="(%5)"/>
      <w:lvlJc w:val="left"/>
      <w:pPr>
        <w:tabs>
          <w:tab w:val="num" w:pos="3808"/>
        </w:tabs>
        <w:ind w:left="3448" w:firstLine="0"/>
      </w:pPr>
    </w:lvl>
    <w:lvl w:ilvl="5">
      <w:start w:val="1"/>
      <w:numFmt w:val="lowerLetter"/>
      <w:lvlText w:val="(%6)"/>
      <w:lvlJc w:val="left"/>
      <w:pPr>
        <w:tabs>
          <w:tab w:val="num" w:pos="4528"/>
        </w:tabs>
        <w:ind w:left="4168" w:firstLine="0"/>
      </w:pPr>
    </w:lvl>
    <w:lvl w:ilvl="6">
      <w:start w:val="1"/>
      <w:numFmt w:val="lowerRoman"/>
      <w:lvlText w:val="(%7)"/>
      <w:lvlJc w:val="left"/>
      <w:pPr>
        <w:tabs>
          <w:tab w:val="num" w:pos="5248"/>
        </w:tabs>
        <w:ind w:left="4888" w:firstLine="0"/>
      </w:pPr>
    </w:lvl>
    <w:lvl w:ilvl="7">
      <w:start w:val="1"/>
      <w:numFmt w:val="lowerLetter"/>
      <w:lvlText w:val="(%8)"/>
      <w:lvlJc w:val="left"/>
      <w:pPr>
        <w:tabs>
          <w:tab w:val="num" w:pos="5968"/>
        </w:tabs>
        <w:ind w:left="5608" w:firstLine="0"/>
      </w:pPr>
    </w:lvl>
    <w:lvl w:ilvl="8">
      <w:start w:val="1"/>
      <w:numFmt w:val="lowerRoman"/>
      <w:lvlText w:val="(%9)"/>
      <w:lvlJc w:val="left"/>
      <w:pPr>
        <w:tabs>
          <w:tab w:val="num" w:pos="6688"/>
        </w:tabs>
        <w:ind w:left="6328" w:firstLine="0"/>
      </w:pPr>
    </w:lvl>
  </w:abstractNum>
  <w:abstractNum w:abstractNumId="12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1163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1617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2071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2525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979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3433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887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4338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791" w:hanging="453"/>
      </w:pPr>
      <w:rPr>
        <w:rFonts w:ascii="Georgia" w:hAnsi="Georgia" w:hint="default"/>
        <w:color w:val="auto"/>
      </w:rPr>
    </w:lvl>
  </w:abstractNum>
  <w:abstractNum w:abstractNumId="13" w15:restartNumberingAfterBreak="0">
    <w:nsid w:val="322F645F"/>
    <w:multiLevelType w:val="multilevel"/>
    <w:tmpl w:val="E06C1F70"/>
    <w:numStyleLink w:val="numberingtext"/>
  </w:abstractNum>
  <w:abstractNum w:abstractNumId="14" w15:restartNumberingAfterBreak="0">
    <w:nsid w:val="38444D75"/>
    <w:multiLevelType w:val="hybridMultilevel"/>
    <w:tmpl w:val="82CA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09BF"/>
    <w:multiLevelType w:val="hybridMultilevel"/>
    <w:tmpl w:val="0DF498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39FA6431"/>
    <w:multiLevelType w:val="multilevel"/>
    <w:tmpl w:val="BC4E701E"/>
    <w:numStyleLink w:val="Headings-Number"/>
  </w:abstractNum>
  <w:abstractNum w:abstractNumId="18" w15:restartNumberingAfterBreak="0">
    <w:nsid w:val="3A521485"/>
    <w:multiLevelType w:val="multilevel"/>
    <w:tmpl w:val="2E3626A2"/>
    <w:numStyleLink w:val="CaptionNumbering"/>
  </w:abstractNum>
  <w:abstractNum w:abstractNumId="19" w15:restartNumberingAfterBreak="0">
    <w:nsid w:val="3C34534E"/>
    <w:multiLevelType w:val="multilevel"/>
    <w:tmpl w:val="E638B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 w15:restartNumberingAfterBreak="0">
    <w:nsid w:val="45D82F99"/>
    <w:multiLevelType w:val="multilevel"/>
    <w:tmpl w:val="6E2AC5D8"/>
    <w:numStyleLink w:val="BalloonTextBullet"/>
  </w:abstractNum>
  <w:abstractNum w:abstractNumId="22" w15:restartNumberingAfterBreak="0">
    <w:nsid w:val="47914A02"/>
    <w:multiLevelType w:val="hybridMultilevel"/>
    <w:tmpl w:val="D8C822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DE2469"/>
    <w:multiLevelType w:val="hybridMultilevel"/>
    <w:tmpl w:val="4210B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5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6" w15:restartNumberingAfterBreak="0">
    <w:nsid w:val="518C28ED"/>
    <w:multiLevelType w:val="multilevel"/>
    <w:tmpl w:val="5E928FD0"/>
    <w:numStyleLink w:val="SchemeLetter"/>
  </w:abstractNum>
  <w:abstractNum w:abstractNumId="27" w15:restartNumberingAfterBreak="0">
    <w:nsid w:val="61F82AD6"/>
    <w:multiLevelType w:val="hybridMultilevel"/>
    <w:tmpl w:val="DCEA8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747B"/>
    <w:multiLevelType w:val="hybridMultilevel"/>
    <w:tmpl w:val="A98A9C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355F0E"/>
    <w:multiLevelType w:val="hybridMultilevel"/>
    <w:tmpl w:val="A8123282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 w15:restartNumberingAfterBreak="0">
    <w:nsid w:val="7C9241AD"/>
    <w:multiLevelType w:val="multilevel"/>
    <w:tmpl w:val="D8E42092"/>
    <w:numStyleLink w:val="text"/>
  </w:abstractNum>
  <w:num w:numId="1">
    <w:abstractNumId w:val="30"/>
  </w:num>
  <w:num w:numId="2">
    <w:abstractNumId w:val="4"/>
  </w:num>
  <w:num w:numId="3">
    <w:abstractNumId w:val="25"/>
  </w:num>
  <w:num w:numId="4">
    <w:abstractNumId w:val="13"/>
  </w:num>
  <w:num w:numId="5">
    <w:abstractNumId w:val="24"/>
  </w:num>
  <w:num w:numId="6">
    <w:abstractNumId w:val="2"/>
  </w:num>
  <w:num w:numId="7">
    <w:abstractNumId w:val="16"/>
  </w:num>
  <w:num w:numId="8">
    <w:abstractNumId w:val="21"/>
  </w:num>
  <w:num w:numId="9">
    <w:abstractNumId w:val="9"/>
  </w:num>
  <w:num w:numId="10">
    <w:abstractNumId w:val="12"/>
  </w:num>
  <w:num w:numId="11">
    <w:abstractNumId w:val="5"/>
  </w:num>
  <w:num w:numId="12">
    <w:abstractNumId w:val="26"/>
  </w:num>
  <w:num w:numId="13">
    <w:abstractNumId w:val="10"/>
  </w:num>
  <w:num w:numId="14">
    <w:abstractNumId w:val="17"/>
  </w:num>
  <w:num w:numId="15">
    <w:abstractNumId w:val="6"/>
  </w:num>
  <w:num w:numId="16">
    <w:abstractNumId w:val="18"/>
  </w:num>
  <w:num w:numId="17">
    <w:abstractNumId w:val="20"/>
  </w:num>
  <w:num w:numId="18">
    <w:abstractNumId w:val="31"/>
  </w:num>
  <w:num w:numId="19">
    <w:abstractNumId w:val="8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inueHeadingCzechTourism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0">
    <w:abstractNumId w:val="11"/>
  </w:num>
  <w:num w:numId="21">
    <w:abstractNumId w:val="14"/>
  </w:num>
  <w:num w:numId="22">
    <w:abstractNumId w:val="7"/>
  </w:num>
  <w:num w:numId="23">
    <w:abstractNumId w:val="22"/>
  </w:num>
  <w:num w:numId="24">
    <w:abstractNumId w:val="29"/>
  </w:num>
  <w:num w:numId="25">
    <w:abstractNumId w:val="28"/>
  </w:num>
  <w:num w:numId="26">
    <w:abstractNumId w:val="1"/>
  </w:num>
  <w:num w:numId="27">
    <w:abstractNumId w:val="3"/>
  </w:num>
  <w:num w:numId="28">
    <w:abstractNumId w:val="15"/>
  </w:num>
  <w:num w:numId="29">
    <w:abstractNumId w:val="27"/>
  </w:num>
  <w:num w:numId="30">
    <w:abstractNumId w:val="2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31"/>
    <w:rsid w:val="00001703"/>
    <w:rsid w:val="0000453F"/>
    <w:rsid w:val="0000503F"/>
    <w:rsid w:val="000051A9"/>
    <w:rsid w:val="00005379"/>
    <w:rsid w:val="00006460"/>
    <w:rsid w:val="000066D6"/>
    <w:rsid w:val="00015952"/>
    <w:rsid w:val="00016116"/>
    <w:rsid w:val="00017E04"/>
    <w:rsid w:val="0002193E"/>
    <w:rsid w:val="00021C02"/>
    <w:rsid w:val="00023A58"/>
    <w:rsid w:val="00027D84"/>
    <w:rsid w:val="00031AE0"/>
    <w:rsid w:val="00033810"/>
    <w:rsid w:val="00034AC7"/>
    <w:rsid w:val="00035108"/>
    <w:rsid w:val="00037176"/>
    <w:rsid w:val="00040EBD"/>
    <w:rsid w:val="000421F3"/>
    <w:rsid w:val="000425FE"/>
    <w:rsid w:val="00045A0B"/>
    <w:rsid w:val="0004642D"/>
    <w:rsid w:val="00046F04"/>
    <w:rsid w:val="00052231"/>
    <w:rsid w:val="000570D1"/>
    <w:rsid w:val="0005784A"/>
    <w:rsid w:val="0006036E"/>
    <w:rsid w:val="000630DC"/>
    <w:rsid w:val="000635AE"/>
    <w:rsid w:val="00065DDA"/>
    <w:rsid w:val="0007161E"/>
    <w:rsid w:val="000718AA"/>
    <w:rsid w:val="0007261F"/>
    <w:rsid w:val="00076005"/>
    <w:rsid w:val="00076B7D"/>
    <w:rsid w:val="00080BD6"/>
    <w:rsid w:val="00082849"/>
    <w:rsid w:val="0008620E"/>
    <w:rsid w:val="00086354"/>
    <w:rsid w:val="00090B97"/>
    <w:rsid w:val="00091051"/>
    <w:rsid w:val="00092F01"/>
    <w:rsid w:val="00093DC4"/>
    <w:rsid w:val="000941F4"/>
    <w:rsid w:val="000A1486"/>
    <w:rsid w:val="000B223C"/>
    <w:rsid w:val="000B25ED"/>
    <w:rsid w:val="000B2FF0"/>
    <w:rsid w:val="000B43D2"/>
    <w:rsid w:val="000B5E02"/>
    <w:rsid w:val="000C2222"/>
    <w:rsid w:val="000C6CD8"/>
    <w:rsid w:val="000C7C96"/>
    <w:rsid w:val="000D06AA"/>
    <w:rsid w:val="000D108C"/>
    <w:rsid w:val="000D2035"/>
    <w:rsid w:val="000E3C94"/>
    <w:rsid w:val="000E48AB"/>
    <w:rsid w:val="000E5E53"/>
    <w:rsid w:val="000E7064"/>
    <w:rsid w:val="000F0A64"/>
    <w:rsid w:val="000F302D"/>
    <w:rsid w:val="000F3AF9"/>
    <w:rsid w:val="000F43B7"/>
    <w:rsid w:val="000F7777"/>
    <w:rsid w:val="000F7E9C"/>
    <w:rsid w:val="00100B11"/>
    <w:rsid w:val="0010316D"/>
    <w:rsid w:val="00104351"/>
    <w:rsid w:val="00104B54"/>
    <w:rsid w:val="00113D7F"/>
    <w:rsid w:val="001151E5"/>
    <w:rsid w:val="00117DFA"/>
    <w:rsid w:val="0012243A"/>
    <w:rsid w:val="00122DB3"/>
    <w:rsid w:val="00122F46"/>
    <w:rsid w:val="0012382A"/>
    <w:rsid w:val="00124CF1"/>
    <w:rsid w:val="0012652F"/>
    <w:rsid w:val="0013183D"/>
    <w:rsid w:val="00137DF5"/>
    <w:rsid w:val="00142BB5"/>
    <w:rsid w:val="00147C6D"/>
    <w:rsid w:val="001515D7"/>
    <w:rsid w:val="00153162"/>
    <w:rsid w:val="00153267"/>
    <w:rsid w:val="00154009"/>
    <w:rsid w:val="001564B0"/>
    <w:rsid w:val="00156577"/>
    <w:rsid w:val="001611B5"/>
    <w:rsid w:val="00162560"/>
    <w:rsid w:val="00165C97"/>
    <w:rsid w:val="00170028"/>
    <w:rsid w:val="001705C8"/>
    <w:rsid w:val="00171124"/>
    <w:rsid w:val="0017273C"/>
    <w:rsid w:val="00182055"/>
    <w:rsid w:val="0018535B"/>
    <w:rsid w:val="0018686A"/>
    <w:rsid w:val="00190CB5"/>
    <w:rsid w:val="00195477"/>
    <w:rsid w:val="00197D3D"/>
    <w:rsid w:val="001A13D8"/>
    <w:rsid w:val="001A3D49"/>
    <w:rsid w:val="001A67CE"/>
    <w:rsid w:val="001A6B3A"/>
    <w:rsid w:val="001B1EAA"/>
    <w:rsid w:val="001B3132"/>
    <w:rsid w:val="001B3455"/>
    <w:rsid w:val="001B3B3C"/>
    <w:rsid w:val="001C09B0"/>
    <w:rsid w:val="001C7B68"/>
    <w:rsid w:val="001D129F"/>
    <w:rsid w:val="001D1FB6"/>
    <w:rsid w:val="001D321F"/>
    <w:rsid w:val="001D4163"/>
    <w:rsid w:val="001E2B32"/>
    <w:rsid w:val="001E4B1F"/>
    <w:rsid w:val="001F289A"/>
    <w:rsid w:val="001F29D0"/>
    <w:rsid w:val="001F388E"/>
    <w:rsid w:val="002007AB"/>
    <w:rsid w:val="002018C0"/>
    <w:rsid w:val="0020237A"/>
    <w:rsid w:val="00202D0F"/>
    <w:rsid w:val="00207610"/>
    <w:rsid w:val="00207940"/>
    <w:rsid w:val="002138E2"/>
    <w:rsid w:val="00221C40"/>
    <w:rsid w:val="00224AA4"/>
    <w:rsid w:val="0022564B"/>
    <w:rsid w:val="00233C40"/>
    <w:rsid w:val="0023775F"/>
    <w:rsid w:val="00240854"/>
    <w:rsid w:val="00240C62"/>
    <w:rsid w:val="00241422"/>
    <w:rsid w:val="00242A96"/>
    <w:rsid w:val="0024689D"/>
    <w:rsid w:val="002470E6"/>
    <w:rsid w:val="00257DFD"/>
    <w:rsid w:val="00260FEE"/>
    <w:rsid w:val="002631CE"/>
    <w:rsid w:val="00265117"/>
    <w:rsid w:val="00267179"/>
    <w:rsid w:val="0027070E"/>
    <w:rsid w:val="00270B89"/>
    <w:rsid w:val="00271973"/>
    <w:rsid w:val="00282120"/>
    <w:rsid w:val="002837D8"/>
    <w:rsid w:val="0028397E"/>
    <w:rsid w:val="00284EC4"/>
    <w:rsid w:val="00291B45"/>
    <w:rsid w:val="002929EC"/>
    <w:rsid w:val="00292E52"/>
    <w:rsid w:val="00294DA0"/>
    <w:rsid w:val="002952C1"/>
    <w:rsid w:val="002A0BD6"/>
    <w:rsid w:val="002A2457"/>
    <w:rsid w:val="002A3B93"/>
    <w:rsid w:val="002A3C2D"/>
    <w:rsid w:val="002A4324"/>
    <w:rsid w:val="002A4A79"/>
    <w:rsid w:val="002A7B5C"/>
    <w:rsid w:val="002B50FE"/>
    <w:rsid w:val="002B5F96"/>
    <w:rsid w:val="002C06D2"/>
    <w:rsid w:val="002C235B"/>
    <w:rsid w:val="002C33C7"/>
    <w:rsid w:val="002C35B1"/>
    <w:rsid w:val="002C4F52"/>
    <w:rsid w:val="002C56C9"/>
    <w:rsid w:val="002D1FD5"/>
    <w:rsid w:val="002D479D"/>
    <w:rsid w:val="002D5E52"/>
    <w:rsid w:val="002E1997"/>
    <w:rsid w:val="002E1F02"/>
    <w:rsid w:val="002E2DFD"/>
    <w:rsid w:val="002E331F"/>
    <w:rsid w:val="002F086F"/>
    <w:rsid w:val="002F3290"/>
    <w:rsid w:val="002F57CC"/>
    <w:rsid w:val="002F63B8"/>
    <w:rsid w:val="002F77D2"/>
    <w:rsid w:val="003010EA"/>
    <w:rsid w:val="00301F9F"/>
    <w:rsid w:val="00302B5E"/>
    <w:rsid w:val="0030312C"/>
    <w:rsid w:val="00305BFE"/>
    <w:rsid w:val="003061FD"/>
    <w:rsid w:val="00310A8D"/>
    <w:rsid w:val="00312FD9"/>
    <w:rsid w:val="003165F0"/>
    <w:rsid w:val="003200C7"/>
    <w:rsid w:val="003222CB"/>
    <w:rsid w:val="0033283E"/>
    <w:rsid w:val="00332D3C"/>
    <w:rsid w:val="00332EA0"/>
    <w:rsid w:val="00336D3A"/>
    <w:rsid w:val="00337079"/>
    <w:rsid w:val="00343562"/>
    <w:rsid w:val="00343911"/>
    <w:rsid w:val="00344DD1"/>
    <w:rsid w:val="00355B5A"/>
    <w:rsid w:val="00364327"/>
    <w:rsid w:val="0036552C"/>
    <w:rsid w:val="00367947"/>
    <w:rsid w:val="0036794B"/>
    <w:rsid w:val="0037257D"/>
    <w:rsid w:val="00374A44"/>
    <w:rsid w:val="003753A4"/>
    <w:rsid w:val="00380AFD"/>
    <w:rsid w:val="00382041"/>
    <w:rsid w:val="00382DC0"/>
    <w:rsid w:val="00384C88"/>
    <w:rsid w:val="00384CCC"/>
    <w:rsid w:val="00385B24"/>
    <w:rsid w:val="0038643B"/>
    <w:rsid w:val="00387554"/>
    <w:rsid w:val="00387D1C"/>
    <w:rsid w:val="003970F2"/>
    <w:rsid w:val="003976BC"/>
    <w:rsid w:val="003A041E"/>
    <w:rsid w:val="003A1A8F"/>
    <w:rsid w:val="003A417B"/>
    <w:rsid w:val="003B45FF"/>
    <w:rsid w:val="003B64C1"/>
    <w:rsid w:val="003B661E"/>
    <w:rsid w:val="003B6C3F"/>
    <w:rsid w:val="003C08A7"/>
    <w:rsid w:val="003C0FDB"/>
    <w:rsid w:val="003C123B"/>
    <w:rsid w:val="003C207C"/>
    <w:rsid w:val="003C5A68"/>
    <w:rsid w:val="003C7120"/>
    <w:rsid w:val="003D0C8A"/>
    <w:rsid w:val="003D0E38"/>
    <w:rsid w:val="003D1833"/>
    <w:rsid w:val="003D1FB6"/>
    <w:rsid w:val="003D2C67"/>
    <w:rsid w:val="003D33E8"/>
    <w:rsid w:val="003D3E7C"/>
    <w:rsid w:val="003D6F6F"/>
    <w:rsid w:val="003E368E"/>
    <w:rsid w:val="003E6C5D"/>
    <w:rsid w:val="003E6E12"/>
    <w:rsid w:val="003F1960"/>
    <w:rsid w:val="003F1FFA"/>
    <w:rsid w:val="003F35D1"/>
    <w:rsid w:val="003F53E6"/>
    <w:rsid w:val="003F5871"/>
    <w:rsid w:val="00400C92"/>
    <w:rsid w:val="00400E43"/>
    <w:rsid w:val="0040169F"/>
    <w:rsid w:val="0040176C"/>
    <w:rsid w:val="00403953"/>
    <w:rsid w:val="0040585E"/>
    <w:rsid w:val="004063CC"/>
    <w:rsid w:val="00406E79"/>
    <w:rsid w:val="00412602"/>
    <w:rsid w:val="004147ED"/>
    <w:rsid w:val="00416C55"/>
    <w:rsid w:val="00416D65"/>
    <w:rsid w:val="00417410"/>
    <w:rsid w:val="004203B2"/>
    <w:rsid w:val="00426232"/>
    <w:rsid w:val="00427E14"/>
    <w:rsid w:val="004313D3"/>
    <w:rsid w:val="0043143C"/>
    <w:rsid w:val="00432B42"/>
    <w:rsid w:val="00435A17"/>
    <w:rsid w:val="00435C90"/>
    <w:rsid w:val="0043752F"/>
    <w:rsid w:val="00442D01"/>
    <w:rsid w:val="0044534D"/>
    <w:rsid w:val="0045040C"/>
    <w:rsid w:val="00451718"/>
    <w:rsid w:val="00453E9A"/>
    <w:rsid w:val="0045574A"/>
    <w:rsid w:val="00455FB0"/>
    <w:rsid w:val="00456FF6"/>
    <w:rsid w:val="00457C21"/>
    <w:rsid w:val="00462053"/>
    <w:rsid w:val="004632A3"/>
    <w:rsid w:val="00465EAD"/>
    <w:rsid w:val="00466D6F"/>
    <w:rsid w:val="00476503"/>
    <w:rsid w:val="004774A5"/>
    <w:rsid w:val="00481599"/>
    <w:rsid w:val="00481D73"/>
    <w:rsid w:val="004820EA"/>
    <w:rsid w:val="0048299C"/>
    <w:rsid w:val="00483C88"/>
    <w:rsid w:val="004840A0"/>
    <w:rsid w:val="0048569D"/>
    <w:rsid w:val="00486A38"/>
    <w:rsid w:val="004876CE"/>
    <w:rsid w:val="004936B1"/>
    <w:rsid w:val="004938AF"/>
    <w:rsid w:val="00494195"/>
    <w:rsid w:val="0049437B"/>
    <w:rsid w:val="00497873"/>
    <w:rsid w:val="004A0F6B"/>
    <w:rsid w:val="004A11E3"/>
    <w:rsid w:val="004A2FFD"/>
    <w:rsid w:val="004A3F0C"/>
    <w:rsid w:val="004A50AC"/>
    <w:rsid w:val="004A5274"/>
    <w:rsid w:val="004A59BA"/>
    <w:rsid w:val="004A6ABC"/>
    <w:rsid w:val="004A792A"/>
    <w:rsid w:val="004A7F94"/>
    <w:rsid w:val="004B175D"/>
    <w:rsid w:val="004B3D29"/>
    <w:rsid w:val="004B4073"/>
    <w:rsid w:val="004C0507"/>
    <w:rsid w:val="004C25E8"/>
    <w:rsid w:val="004C51EC"/>
    <w:rsid w:val="004C52FC"/>
    <w:rsid w:val="004C5EC8"/>
    <w:rsid w:val="004E3FCB"/>
    <w:rsid w:val="004E7E2C"/>
    <w:rsid w:val="004F2A04"/>
    <w:rsid w:val="004F4332"/>
    <w:rsid w:val="004F4478"/>
    <w:rsid w:val="004F4F70"/>
    <w:rsid w:val="004F75B2"/>
    <w:rsid w:val="0050155B"/>
    <w:rsid w:val="00502974"/>
    <w:rsid w:val="00504440"/>
    <w:rsid w:val="0050488F"/>
    <w:rsid w:val="0050528C"/>
    <w:rsid w:val="00507E8F"/>
    <w:rsid w:val="00512883"/>
    <w:rsid w:val="005209D0"/>
    <w:rsid w:val="00531032"/>
    <w:rsid w:val="00532473"/>
    <w:rsid w:val="00533F9E"/>
    <w:rsid w:val="00534777"/>
    <w:rsid w:val="00534864"/>
    <w:rsid w:val="00534DC9"/>
    <w:rsid w:val="00535001"/>
    <w:rsid w:val="00544D71"/>
    <w:rsid w:val="00550263"/>
    <w:rsid w:val="00553CFB"/>
    <w:rsid w:val="00554753"/>
    <w:rsid w:val="005575FD"/>
    <w:rsid w:val="00557F85"/>
    <w:rsid w:val="00562CDD"/>
    <w:rsid w:val="00567256"/>
    <w:rsid w:val="005702BB"/>
    <w:rsid w:val="0057085F"/>
    <w:rsid w:val="00576AE9"/>
    <w:rsid w:val="00577774"/>
    <w:rsid w:val="00583B0E"/>
    <w:rsid w:val="0058514F"/>
    <w:rsid w:val="0058581A"/>
    <w:rsid w:val="0059230A"/>
    <w:rsid w:val="00592B21"/>
    <w:rsid w:val="00592C56"/>
    <w:rsid w:val="00595A12"/>
    <w:rsid w:val="00596ABE"/>
    <w:rsid w:val="005A515B"/>
    <w:rsid w:val="005A6B6C"/>
    <w:rsid w:val="005B1248"/>
    <w:rsid w:val="005B3898"/>
    <w:rsid w:val="005B56F5"/>
    <w:rsid w:val="005B691B"/>
    <w:rsid w:val="005C1D0C"/>
    <w:rsid w:val="005C20EC"/>
    <w:rsid w:val="005C26AE"/>
    <w:rsid w:val="005C4618"/>
    <w:rsid w:val="005D2EC9"/>
    <w:rsid w:val="005D589C"/>
    <w:rsid w:val="005D718B"/>
    <w:rsid w:val="005E2866"/>
    <w:rsid w:val="005E3E24"/>
    <w:rsid w:val="005F1210"/>
    <w:rsid w:val="005F1F2E"/>
    <w:rsid w:val="005F347C"/>
    <w:rsid w:val="005F537E"/>
    <w:rsid w:val="005F7555"/>
    <w:rsid w:val="005F7C20"/>
    <w:rsid w:val="0060083E"/>
    <w:rsid w:val="00605331"/>
    <w:rsid w:val="00605AB6"/>
    <w:rsid w:val="006107ED"/>
    <w:rsid w:val="00611FF9"/>
    <w:rsid w:val="00613184"/>
    <w:rsid w:val="006167A4"/>
    <w:rsid w:val="00617310"/>
    <w:rsid w:val="00620B35"/>
    <w:rsid w:val="00621F17"/>
    <w:rsid w:val="00627DBE"/>
    <w:rsid w:val="00630D4D"/>
    <w:rsid w:val="00631343"/>
    <w:rsid w:val="00641275"/>
    <w:rsid w:val="00645042"/>
    <w:rsid w:val="006620DF"/>
    <w:rsid w:val="006644B5"/>
    <w:rsid w:val="00664736"/>
    <w:rsid w:val="00671F00"/>
    <w:rsid w:val="00675087"/>
    <w:rsid w:val="00675977"/>
    <w:rsid w:val="00676781"/>
    <w:rsid w:val="00682F1A"/>
    <w:rsid w:val="0069463C"/>
    <w:rsid w:val="006949D8"/>
    <w:rsid w:val="006952F1"/>
    <w:rsid w:val="006A0F57"/>
    <w:rsid w:val="006A3FA4"/>
    <w:rsid w:val="006B04A2"/>
    <w:rsid w:val="006B17C3"/>
    <w:rsid w:val="006B5F4B"/>
    <w:rsid w:val="006B6F89"/>
    <w:rsid w:val="006B7463"/>
    <w:rsid w:val="006B7D3F"/>
    <w:rsid w:val="006C0FDC"/>
    <w:rsid w:val="006C3535"/>
    <w:rsid w:val="006C457B"/>
    <w:rsid w:val="006C7931"/>
    <w:rsid w:val="006D119B"/>
    <w:rsid w:val="006D18C4"/>
    <w:rsid w:val="006D3189"/>
    <w:rsid w:val="006D566C"/>
    <w:rsid w:val="006D63D1"/>
    <w:rsid w:val="006E2CA4"/>
    <w:rsid w:val="006E4483"/>
    <w:rsid w:val="006F053D"/>
    <w:rsid w:val="006F09FB"/>
    <w:rsid w:val="006F1423"/>
    <w:rsid w:val="006F3781"/>
    <w:rsid w:val="006F437F"/>
    <w:rsid w:val="006F4D25"/>
    <w:rsid w:val="006F65F8"/>
    <w:rsid w:val="006F725E"/>
    <w:rsid w:val="006F76BC"/>
    <w:rsid w:val="00702D02"/>
    <w:rsid w:val="00703D2C"/>
    <w:rsid w:val="007051A2"/>
    <w:rsid w:val="00711755"/>
    <w:rsid w:val="00711ABD"/>
    <w:rsid w:val="0071260F"/>
    <w:rsid w:val="00712D08"/>
    <w:rsid w:val="00714216"/>
    <w:rsid w:val="00716788"/>
    <w:rsid w:val="00717C4A"/>
    <w:rsid w:val="00720C0A"/>
    <w:rsid w:val="007214CF"/>
    <w:rsid w:val="00722A2E"/>
    <w:rsid w:val="00730EFE"/>
    <w:rsid w:val="00732893"/>
    <w:rsid w:val="00736229"/>
    <w:rsid w:val="00740B1B"/>
    <w:rsid w:val="00740BAA"/>
    <w:rsid w:val="0074266D"/>
    <w:rsid w:val="00743079"/>
    <w:rsid w:val="00747148"/>
    <w:rsid w:val="0074743F"/>
    <w:rsid w:val="00747621"/>
    <w:rsid w:val="007527AD"/>
    <w:rsid w:val="00753652"/>
    <w:rsid w:val="00753CAB"/>
    <w:rsid w:val="00755497"/>
    <w:rsid w:val="0075604D"/>
    <w:rsid w:val="007568F1"/>
    <w:rsid w:val="00757866"/>
    <w:rsid w:val="00760E4A"/>
    <w:rsid w:val="00761686"/>
    <w:rsid w:val="007639FF"/>
    <w:rsid w:val="007674AB"/>
    <w:rsid w:val="00767AFB"/>
    <w:rsid w:val="00767B8E"/>
    <w:rsid w:val="00774055"/>
    <w:rsid w:val="00774E76"/>
    <w:rsid w:val="00777C33"/>
    <w:rsid w:val="00780938"/>
    <w:rsid w:val="00782C59"/>
    <w:rsid w:val="00783C25"/>
    <w:rsid w:val="00786455"/>
    <w:rsid w:val="00787A28"/>
    <w:rsid w:val="00787FF5"/>
    <w:rsid w:val="0079154A"/>
    <w:rsid w:val="007939B1"/>
    <w:rsid w:val="007954FE"/>
    <w:rsid w:val="007A08E4"/>
    <w:rsid w:val="007A1CEB"/>
    <w:rsid w:val="007A4675"/>
    <w:rsid w:val="007A4786"/>
    <w:rsid w:val="007A71B9"/>
    <w:rsid w:val="007B1853"/>
    <w:rsid w:val="007B1D64"/>
    <w:rsid w:val="007B6A64"/>
    <w:rsid w:val="007C0289"/>
    <w:rsid w:val="007C150D"/>
    <w:rsid w:val="007C19FC"/>
    <w:rsid w:val="007C1A39"/>
    <w:rsid w:val="007C57B2"/>
    <w:rsid w:val="007C6360"/>
    <w:rsid w:val="007D2EE8"/>
    <w:rsid w:val="007D3EC3"/>
    <w:rsid w:val="007D440B"/>
    <w:rsid w:val="007D65FE"/>
    <w:rsid w:val="007D6E95"/>
    <w:rsid w:val="007E047D"/>
    <w:rsid w:val="007E170F"/>
    <w:rsid w:val="007E3129"/>
    <w:rsid w:val="007E5164"/>
    <w:rsid w:val="007F01BE"/>
    <w:rsid w:val="007F15F0"/>
    <w:rsid w:val="007F2F4D"/>
    <w:rsid w:val="007F3C13"/>
    <w:rsid w:val="007F5976"/>
    <w:rsid w:val="007F73B4"/>
    <w:rsid w:val="008005AA"/>
    <w:rsid w:val="00802C04"/>
    <w:rsid w:val="00803A61"/>
    <w:rsid w:val="008067A8"/>
    <w:rsid w:val="0081094F"/>
    <w:rsid w:val="00812CB3"/>
    <w:rsid w:val="008131C2"/>
    <w:rsid w:val="008206F9"/>
    <w:rsid w:val="00821BFF"/>
    <w:rsid w:val="00822CD7"/>
    <w:rsid w:val="00823A9C"/>
    <w:rsid w:val="00823FD5"/>
    <w:rsid w:val="0083132A"/>
    <w:rsid w:val="008324ED"/>
    <w:rsid w:val="0083252E"/>
    <w:rsid w:val="008410D1"/>
    <w:rsid w:val="00845DE3"/>
    <w:rsid w:val="008462E3"/>
    <w:rsid w:val="00847D7B"/>
    <w:rsid w:val="00850AE3"/>
    <w:rsid w:val="00853FBB"/>
    <w:rsid w:val="00857521"/>
    <w:rsid w:val="00857A35"/>
    <w:rsid w:val="008618EB"/>
    <w:rsid w:val="00865A39"/>
    <w:rsid w:val="00866DDE"/>
    <w:rsid w:val="008673A7"/>
    <w:rsid w:val="00871D1A"/>
    <w:rsid w:val="0087280D"/>
    <w:rsid w:val="00874E56"/>
    <w:rsid w:val="00876804"/>
    <w:rsid w:val="00876AB1"/>
    <w:rsid w:val="00876FB7"/>
    <w:rsid w:val="00877A23"/>
    <w:rsid w:val="0088070E"/>
    <w:rsid w:val="00890119"/>
    <w:rsid w:val="00892715"/>
    <w:rsid w:val="00894DB4"/>
    <w:rsid w:val="00895EF6"/>
    <w:rsid w:val="008A3DC1"/>
    <w:rsid w:val="008A4302"/>
    <w:rsid w:val="008A4EC6"/>
    <w:rsid w:val="008A6280"/>
    <w:rsid w:val="008A70E3"/>
    <w:rsid w:val="008B18DE"/>
    <w:rsid w:val="008B3147"/>
    <w:rsid w:val="008B6F17"/>
    <w:rsid w:val="008B7380"/>
    <w:rsid w:val="008C1C22"/>
    <w:rsid w:val="008C2300"/>
    <w:rsid w:val="008C4C84"/>
    <w:rsid w:val="008C4FDB"/>
    <w:rsid w:val="008C57BE"/>
    <w:rsid w:val="008C6473"/>
    <w:rsid w:val="008C69E8"/>
    <w:rsid w:val="008D0B5F"/>
    <w:rsid w:val="008D4CF3"/>
    <w:rsid w:val="008D4E78"/>
    <w:rsid w:val="008D4FE1"/>
    <w:rsid w:val="008D518C"/>
    <w:rsid w:val="008D7A65"/>
    <w:rsid w:val="008E1EC4"/>
    <w:rsid w:val="008E2564"/>
    <w:rsid w:val="008E3113"/>
    <w:rsid w:val="008E4A7C"/>
    <w:rsid w:val="008E74E4"/>
    <w:rsid w:val="008E7B32"/>
    <w:rsid w:val="008E7D30"/>
    <w:rsid w:val="008F3D0C"/>
    <w:rsid w:val="00903E46"/>
    <w:rsid w:val="00911308"/>
    <w:rsid w:val="00913A4B"/>
    <w:rsid w:val="00913AD5"/>
    <w:rsid w:val="00920E5E"/>
    <w:rsid w:val="00922406"/>
    <w:rsid w:val="009239C8"/>
    <w:rsid w:val="009300BA"/>
    <w:rsid w:val="0093703F"/>
    <w:rsid w:val="00937DA9"/>
    <w:rsid w:val="009422A7"/>
    <w:rsid w:val="009455C3"/>
    <w:rsid w:val="00950965"/>
    <w:rsid w:val="00953D18"/>
    <w:rsid w:val="00956487"/>
    <w:rsid w:val="00957980"/>
    <w:rsid w:val="0096191F"/>
    <w:rsid w:val="0096314D"/>
    <w:rsid w:val="0096585E"/>
    <w:rsid w:val="00965FA8"/>
    <w:rsid w:val="00966818"/>
    <w:rsid w:val="00971B19"/>
    <w:rsid w:val="00974338"/>
    <w:rsid w:val="00974483"/>
    <w:rsid w:val="009763C7"/>
    <w:rsid w:val="00980099"/>
    <w:rsid w:val="00980986"/>
    <w:rsid w:val="00980A3E"/>
    <w:rsid w:val="0098470F"/>
    <w:rsid w:val="00985C5B"/>
    <w:rsid w:val="009866AE"/>
    <w:rsid w:val="00987D48"/>
    <w:rsid w:val="00987FB6"/>
    <w:rsid w:val="00994DE2"/>
    <w:rsid w:val="00995972"/>
    <w:rsid w:val="00997C9C"/>
    <w:rsid w:val="009A0D71"/>
    <w:rsid w:val="009A18C9"/>
    <w:rsid w:val="009A2A44"/>
    <w:rsid w:val="009A5129"/>
    <w:rsid w:val="009B1083"/>
    <w:rsid w:val="009B39A7"/>
    <w:rsid w:val="009B54C5"/>
    <w:rsid w:val="009B65BB"/>
    <w:rsid w:val="009C1064"/>
    <w:rsid w:val="009C1C25"/>
    <w:rsid w:val="009C3FAB"/>
    <w:rsid w:val="009C7099"/>
    <w:rsid w:val="009C7276"/>
    <w:rsid w:val="009D1F31"/>
    <w:rsid w:val="009E0FD8"/>
    <w:rsid w:val="009E3A43"/>
    <w:rsid w:val="009E3B09"/>
    <w:rsid w:val="009E4E34"/>
    <w:rsid w:val="009E5DF3"/>
    <w:rsid w:val="009E7855"/>
    <w:rsid w:val="009F6DA0"/>
    <w:rsid w:val="009F713C"/>
    <w:rsid w:val="009F7519"/>
    <w:rsid w:val="00A01374"/>
    <w:rsid w:val="00A01F07"/>
    <w:rsid w:val="00A06683"/>
    <w:rsid w:val="00A067CC"/>
    <w:rsid w:val="00A0710C"/>
    <w:rsid w:val="00A148AA"/>
    <w:rsid w:val="00A15978"/>
    <w:rsid w:val="00A159DC"/>
    <w:rsid w:val="00A15F36"/>
    <w:rsid w:val="00A17577"/>
    <w:rsid w:val="00A21A3F"/>
    <w:rsid w:val="00A22532"/>
    <w:rsid w:val="00A23D96"/>
    <w:rsid w:val="00A25F95"/>
    <w:rsid w:val="00A31990"/>
    <w:rsid w:val="00A33324"/>
    <w:rsid w:val="00A34FB3"/>
    <w:rsid w:val="00A36F71"/>
    <w:rsid w:val="00A40383"/>
    <w:rsid w:val="00A4264B"/>
    <w:rsid w:val="00A4532E"/>
    <w:rsid w:val="00A46CE5"/>
    <w:rsid w:val="00A509B2"/>
    <w:rsid w:val="00A53D7F"/>
    <w:rsid w:val="00A57A12"/>
    <w:rsid w:val="00A6080B"/>
    <w:rsid w:val="00A6099F"/>
    <w:rsid w:val="00A64133"/>
    <w:rsid w:val="00A6741A"/>
    <w:rsid w:val="00A73DE9"/>
    <w:rsid w:val="00A75B94"/>
    <w:rsid w:val="00A76077"/>
    <w:rsid w:val="00A81ED5"/>
    <w:rsid w:val="00A82DC5"/>
    <w:rsid w:val="00A8756A"/>
    <w:rsid w:val="00A904CA"/>
    <w:rsid w:val="00A915CA"/>
    <w:rsid w:val="00A93F64"/>
    <w:rsid w:val="00A95C7D"/>
    <w:rsid w:val="00A96A78"/>
    <w:rsid w:val="00A973DD"/>
    <w:rsid w:val="00AA0706"/>
    <w:rsid w:val="00AA3BDD"/>
    <w:rsid w:val="00AB15C8"/>
    <w:rsid w:val="00AB246A"/>
    <w:rsid w:val="00AB5DF4"/>
    <w:rsid w:val="00AC13EA"/>
    <w:rsid w:val="00AC1DD0"/>
    <w:rsid w:val="00AC3818"/>
    <w:rsid w:val="00AC4DB9"/>
    <w:rsid w:val="00AD27B1"/>
    <w:rsid w:val="00AD299A"/>
    <w:rsid w:val="00AD5806"/>
    <w:rsid w:val="00AD5FBD"/>
    <w:rsid w:val="00AD6C6C"/>
    <w:rsid w:val="00AE0203"/>
    <w:rsid w:val="00AE1788"/>
    <w:rsid w:val="00AE1DEB"/>
    <w:rsid w:val="00AE367E"/>
    <w:rsid w:val="00AE4B4C"/>
    <w:rsid w:val="00AE4BA3"/>
    <w:rsid w:val="00AF22C1"/>
    <w:rsid w:val="00AF478D"/>
    <w:rsid w:val="00B00548"/>
    <w:rsid w:val="00B057BD"/>
    <w:rsid w:val="00B05E2C"/>
    <w:rsid w:val="00B06025"/>
    <w:rsid w:val="00B063C5"/>
    <w:rsid w:val="00B1396F"/>
    <w:rsid w:val="00B14561"/>
    <w:rsid w:val="00B16530"/>
    <w:rsid w:val="00B20098"/>
    <w:rsid w:val="00B2368F"/>
    <w:rsid w:val="00B261F1"/>
    <w:rsid w:val="00B2783F"/>
    <w:rsid w:val="00B3282F"/>
    <w:rsid w:val="00B33877"/>
    <w:rsid w:val="00B37199"/>
    <w:rsid w:val="00B37DC1"/>
    <w:rsid w:val="00B43E79"/>
    <w:rsid w:val="00B4501B"/>
    <w:rsid w:val="00B45CE4"/>
    <w:rsid w:val="00B47D41"/>
    <w:rsid w:val="00B54917"/>
    <w:rsid w:val="00B577CF"/>
    <w:rsid w:val="00B60455"/>
    <w:rsid w:val="00B61E82"/>
    <w:rsid w:val="00B63ECE"/>
    <w:rsid w:val="00B65C13"/>
    <w:rsid w:val="00B66264"/>
    <w:rsid w:val="00B6729B"/>
    <w:rsid w:val="00B703A2"/>
    <w:rsid w:val="00B74D17"/>
    <w:rsid w:val="00B83762"/>
    <w:rsid w:val="00B842E9"/>
    <w:rsid w:val="00B85AAC"/>
    <w:rsid w:val="00B8753C"/>
    <w:rsid w:val="00B90ABA"/>
    <w:rsid w:val="00B90EA8"/>
    <w:rsid w:val="00B93A4F"/>
    <w:rsid w:val="00B965FC"/>
    <w:rsid w:val="00B96D44"/>
    <w:rsid w:val="00BA034B"/>
    <w:rsid w:val="00BA24C1"/>
    <w:rsid w:val="00BA2B08"/>
    <w:rsid w:val="00BA6254"/>
    <w:rsid w:val="00BB25DB"/>
    <w:rsid w:val="00BB55E7"/>
    <w:rsid w:val="00BC0D6C"/>
    <w:rsid w:val="00BC609A"/>
    <w:rsid w:val="00BD09B0"/>
    <w:rsid w:val="00BD546D"/>
    <w:rsid w:val="00BD77C7"/>
    <w:rsid w:val="00BE241F"/>
    <w:rsid w:val="00BE3380"/>
    <w:rsid w:val="00BE3996"/>
    <w:rsid w:val="00BF22AD"/>
    <w:rsid w:val="00C02FAF"/>
    <w:rsid w:val="00C0596E"/>
    <w:rsid w:val="00C06E41"/>
    <w:rsid w:val="00C13706"/>
    <w:rsid w:val="00C13A07"/>
    <w:rsid w:val="00C16A73"/>
    <w:rsid w:val="00C17F4A"/>
    <w:rsid w:val="00C212EC"/>
    <w:rsid w:val="00C24066"/>
    <w:rsid w:val="00C264DC"/>
    <w:rsid w:val="00C26C35"/>
    <w:rsid w:val="00C3268F"/>
    <w:rsid w:val="00C32A07"/>
    <w:rsid w:val="00C32F6F"/>
    <w:rsid w:val="00C33B48"/>
    <w:rsid w:val="00C33DD6"/>
    <w:rsid w:val="00C422C5"/>
    <w:rsid w:val="00C42B21"/>
    <w:rsid w:val="00C43227"/>
    <w:rsid w:val="00C442BC"/>
    <w:rsid w:val="00C50450"/>
    <w:rsid w:val="00C516EE"/>
    <w:rsid w:val="00C532A9"/>
    <w:rsid w:val="00C53D58"/>
    <w:rsid w:val="00C549F9"/>
    <w:rsid w:val="00C57C27"/>
    <w:rsid w:val="00C62DE0"/>
    <w:rsid w:val="00C63B42"/>
    <w:rsid w:val="00C67651"/>
    <w:rsid w:val="00C67A8E"/>
    <w:rsid w:val="00C7082C"/>
    <w:rsid w:val="00C7212A"/>
    <w:rsid w:val="00C721A4"/>
    <w:rsid w:val="00C80B14"/>
    <w:rsid w:val="00C81613"/>
    <w:rsid w:val="00C83C93"/>
    <w:rsid w:val="00C86E1F"/>
    <w:rsid w:val="00C90994"/>
    <w:rsid w:val="00C947E0"/>
    <w:rsid w:val="00C97800"/>
    <w:rsid w:val="00CA0909"/>
    <w:rsid w:val="00CB1645"/>
    <w:rsid w:val="00CB339F"/>
    <w:rsid w:val="00CB3C49"/>
    <w:rsid w:val="00CB5841"/>
    <w:rsid w:val="00CB65D5"/>
    <w:rsid w:val="00CB74D8"/>
    <w:rsid w:val="00CD0B70"/>
    <w:rsid w:val="00CD0C58"/>
    <w:rsid w:val="00CD4247"/>
    <w:rsid w:val="00CD43E9"/>
    <w:rsid w:val="00CE04CA"/>
    <w:rsid w:val="00CE0592"/>
    <w:rsid w:val="00CE05C3"/>
    <w:rsid w:val="00CE0FD5"/>
    <w:rsid w:val="00CE145B"/>
    <w:rsid w:val="00CE6277"/>
    <w:rsid w:val="00CF37F0"/>
    <w:rsid w:val="00CF4658"/>
    <w:rsid w:val="00CF6F0D"/>
    <w:rsid w:val="00CF73BD"/>
    <w:rsid w:val="00CF7624"/>
    <w:rsid w:val="00D0274C"/>
    <w:rsid w:val="00D0332C"/>
    <w:rsid w:val="00D03B52"/>
    <w:rsid w:val="00D06163"/>
    <w:rsid w:val="00D067DD"/>
    <w:rsid w:val="00D13573"/>
    <w:rsid w:val="00D13AF2"/>
    <w:rsid w:val="00D1781F"/>
    <w:rsid w:val="00D20690"/>
    <w:rsid w:val="00D220C4"/>
    <w:rsid w:val="00D23599"/>
    <w:rsid w:val="00D25C6F"/>
    <w:rsid w:val="00D32591"/>
    <w:rsid w:val="00D33E3B"/>
    <w:rsid w:val="00D36701"/>
    <w:rsid w:val="00D41E2C"/>
    <w:rsid w:val="00D43092"/>
    <w:rsid w:val="00D4403E"/>
    <w:rsid w:val="00D468C3"/>
    <w:rsid w:val="00D46D86"/>
    <w:rsid w:val="00D50A26"/>
    <w:rsid w:val="00D57342"/>
    <w:rsid w:val="00D6246B"/>
    <w:rsid w:val="00D62C13"/>
    <w:rsid w:val="00D62F09"/>
    <w:rsid w:val="00D656F4"/>
    <w:rsid w:val="00D6583E"/>
    <w:rsid w:val="00D71693"/>
    <w:rsid w:val="00D72D6E"/>
    <w:rsid w:val="00D747E1"/>
    <w:rsid w:val="00D7488E"/>
    <w:rsid w:val="00D75D37"/>
    <w:rsid w:val="00D80F58"/>
    <w:rsid w:val="00D84906"/>
    <w:rsid w:val="00D91390"/>
    <w:rsid w:val="00D9157C"/>
    <w:rsid w:val="00D93EEA"/>
    <w:rsid w:val="00D96E18"/>
    <w:rsid w:val="00D97931"/>
    <w:rsid w:val="00D97989"/>
    <w:rsid w:val="00DA2585"/>
    <w:rsid w:val="00DA57EA"/>
    <w:rsid w:val="00DA590A"/>
    <w:rsid w:val="00DA71E6"/>
    <w:rsid w:val="00DB1461"/>
    <w:rsid w:val="00DB1804"/>
    <w:rsid w:val="00DB2B7D"/>
    <w:rsid w:val="00DB3CFF"/>
    <w:rsid w:val="00DB6C24"/>
    <w:rsid w:val="00DC34D0"/>
    <w:rsid w:val="00DC693F"/>
    <w:rsid w:val="00DD45B5"/>
    <w:rsid w:val="00DD5A5B"/>
    <w:rsid w:val="00DD7AAB"/>
    <w:rsid w:val="00DE5E9E"/>
    <w:rsid w:val="00DE703C"/>
    <w:rsid w:val="00DE7E8C"/>
    <w:rsid w:val="00DF084A"/>
    <w:rsid w:val="00DF086F"/>
    <w:rsid w:val="00DF32E8"/>
    <w:rsid w:val="00DF5CB0"/>
    <w:rsid w:val="00DF7738"/>
    <w:rsid w:val="00DF7AF6"/>
    <w:rsid w:val="00E01A87"/>
    <w:rsid w:val="00E0406E"/>
    <w:rsid w:val="00E04F7F"/>
    <w:rsid w:val="00E06B9B"/>
    <w:rsid w:val="00E10C90"/>
    <w:rsid w:val="00E12D85"/>
    <w:rsid w:val="00E14700"/>
    <w:rsid w:val="00E1746C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928"/>
    <w:rsid w:val="00E37BED"/>
    <w:rsid w:val="00E37F9B"/>
    <w:rsid w:val="00E466EB"/>
    <w:rsid w:val="00E469E1"/>
    <w:rsid w:val="00E50A8D"/>
    <w:rsid w:val="00E51508"/>
    <w:rsid w:val="00E5250C"/>
    <w:rsid w:val="00E57C79"/>
    <w:rsid w:val="00E600C2"/>
    <w:rsid w:val="00E61001"/>
    <w:rsid w:val="00E65D26"/>
    <w:rsid w:val="00E661B1"/>
    <w:rsid w:val="00E70DCD"/>
    <w:rsid w:val="00E750BB"/>
    <w:rsid w:val="00E77897"/>
    <w:rsid w:val="00E77C30"/>
    <w:rsid w:val="00E80D19"/>
    <w:rsid w:val="00E81911"/>
    <w:rsid w:val="00E822A8"/>
    <w:rsid w:val="00E85469"/>
    <w:rsid w:val="00E9013B"/>
    <w:rsid w:val="00E909CF"/>
    <w:rsid w:val="00E90DB2"/>
    <w:rsid w:val="00E91626"/>
    <w:rsid w:val="00E93BFC"/>
    <w:rsid w:val="00E962A1"/>
    <w:rsid w:val="00EA121C"/>
    <w:rsid w:val="00EA1F5B"/>
    <w:rsid w:val="00EA220D"/>
    <w:rsid w:val="00EA4041"/>
    <w:rsid w:val="00EA6D92"/>
    <w:rsid w:val="00EA78CE"/>
    <w:rsid w:val="00EB1545"/>
    <w:rsid w:val="00EB274D"/>
    <w:rsid w:val="00EB2C18"/>
    <w:rsid w:val="00EB4D72"/>
    <w:rsid w:val="00EC1A87"/>
    <w:rsid w:val="00EC23D2"/>
    <w:rsid w:val="00EC72D5"/>
    <w:rsid w:val="00ED1B22"/>
    <w:rsid w:val="00ED2251"/>
    <w:rsid w:val="00ED4BD6"/>
    <w:rsid w:val="00EE35ED"/>
    <w:rsid w:val="00EE4727"/>
    <w:rsid w:val="00EE7C59"/>
    <w:rsid w:val="00EF4CFC"/>
    <w:rsid w:val="00EF5DFF"/>
    <w:rsid w:val="00EF6320"/>
    <w:rsid w:val="00EF7D04"/>
    <w:rsid w:val="00F0065F"/>
    <w:rsid w:val="00F05644"/>
    <w:rsid w:val="00F0594E"/>
    <w:rsid w:val="00F06BF9"/>
    <w:rsid w:val="00F11ED9"/>
    <w:rsid w:val="00F21CD6"/>
    <w:rsid w:val="00F25941"/>
    <w:rsid w:val="00F2616A"/>
    <w:rsid w:val="00F300BF"/>
    <w:rsid w:val="00F3356D"/>
    <w:rsid w:val="00F347F3"/>
    <w:rsid w:val="00F42377"/>
    <w:rsid w:val="00F46AD3"/>
    <w:rsid w:val="00F473E8"/>
    <w:rsid w:val="00F55C7A"/>
    <w:rsid w:val="00F57A26"/>
    <w:rsid w:val="00F636AB"/>
    <w:rsid w:val="00F657D7"/>
    <w:rsid w:val="00F66E7D"/>
    <w:rsid w:val="00F72381"/>
    <w:rsid w:val="00F76C07"/>
    <w:rsid w:val="00F77055"/>
    <w:rsid w:val="00F775A8"/>
    <w:rsid w:val="00F80C8E"/>
    <w:rsid w:val="00F80FEB"/>
    <w:rsid w:val="00F85EB5"/>
    <w:rsid w:val="00F86660"/>
    <w:rsid w:val="00F876CD"/>
    <w:rsid w:val="00F902C2"/>
    <w:rsid w:val="00F95DAA"/>
    <w:rsid w:val="00F95DEA"/>
    <w:rsid w:val="00FA11DB"/>
    <w:rsid w:val="00FA16C5"/>
    <w:rsid w:val="00FA230E"/>
    <w:rsid w:val="00FA2E71"/>
    <w:rsid w:val="00FA50D4"/>
    <w:rsid w:val="00FB1235"/>
    <w:rsid w:val="00FB27E6"/>
    <w:rsid w:val="00FB632A"/>
    <w:rsid w:val="00FB7578"/>
    <w:rsid w:val="00FC1710"/>
    <w:rsid w:val="00FC2E27"/>
    <w:rsid w:val="00FC3DA3"/>
    <w:rsid w:val="00FC4A13"/>
    <w:rsid w:val="00FC7D31"/>
    <w:rsid w:val="00FD09FD"/>
    <w:rsid w:val="00FD49C2"/>
    <w:rsid w:val="00FD4C1C"/>
    <w:rsid w:val="00FD590B"/>
    <w:rsid w:val="00FD74E1"/>
    <w:rsid w:val="00FD7909"/>
    <w:rsid w:val="00FE0BAE"/>
    <w:rsid w:val="00FE279B"/>
    <w:rsid w:val="00FE3371"/>
    <w:rsid w:val="00FE3B01"/>
    <w:rsid w:val="00FE6499"/>
    <w:rsid w:val="00FF51B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2"/>
    </o:shapelayout>
  </w:shapeDefaults>
  <w:decimalSymbol w:val=","/>
  <w:listSeparator w:val=";"/>
  <w14:docId w14:val="759EC73D"/>
  <w15:docId w15:val="{BBD6C8ED-1955-44C3-A02F-6D939DAB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04D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Rozvrendokumentu">
    <w:name w:val="Rozvržení dokumentu"/>
    <w:aliases w:val="Document Map (Czech Tourism)"/>
    <w:basedOn w:val="Normln"/>
    <w:link w:val="Rozvr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vrendokumentuChar">
    <w:name w:val="Rozvržení dokumentu Char"/>
    <w:aliases w:val="Document Map (Czech Tourism) Char"/>
    <w:link w:val="Rozvr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Citaceintenzivn">
    <w:name w:val="Citace – intenzivní"/>
    <w:aliases w:val="Intense Quote (Czech Tourism)"/>
    <w:basedOn w:val="Normln"/>
    <w:next w:val="Normln"/>
    <w:link w:val="CitaceintenzivnChar"/>
    <w:uiPriority w:val="30"/>
    <w:semiHidden/>
    <w:unhideWhenUsed/>
    <w:qFormat/>
    <w:rsid w:val="00950965"/>
    <w:rPr>
      <w:color w:val="178FCF"/>
    </w:rPr>
  </w:style>
  <w:style w:type="character" w:customStyle="1" w:styleId="CitaceintenzivnChar">
    <w:name w:val="Citace – intenzivní Char"/>
    <w:aliases w:val="Intense Quote (Czech Tourism) Char"/>
    <w:link w:val="Citaceintenzivn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aceChar">
    <w:name w:val="Citace Char"/>
    <w:link w:val="Citace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4"/>
    <w:rsid w:val="00412602"/>
    <w:rPr>
      <w:b/>
    </w:rPr>
  </w:style>
  <w:style w:type="character" w:customStyle="1" w:styleId="PodnadpisChar">
    <w:name w:val="Podnadpis Char"/>
    <w:aliases w:val="Subtitle (Czech Tourism) Char"/>
    <w:link w:val="Podnadpis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6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3"/>
      </w:numPr>
    </w:p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E0FD8"/>
    <w:pPr>
      <w:numPr>
        <w:numId w:val="13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uiPriority w:val="99"/>
    <w:rsid w:val="007F01BE"/>
    <w:pPr>
      <w:numPr>
        <w:numId w:val="5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7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9"/>
      </w:numPr>
      <w:tabs>
        <w:tab w:val="clear" w:pos="227"/>
      </w:tabs>
    </w:pPr>
  </w:style>
  <w:style w:type="numbering" w:customStyle="1" w:styleId="SchemeNumbering">
    <w:name w:val="Scheme Numbering"/>
    <w:uiPriority w:val="99"/>
    <w:rsid w:val="005575FD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3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10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2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1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5"/>
      </w:numPr>
    </w:p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qFormat/>
    <w:rsid w:val="00E81911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qFormat/>
    <w:rsid w:val="00E81911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7"/>
      </w:numPr>
    </w:pPr>
  </w:style>
  <w:style w:type="paragraph" w:customStyle="1" w:styleId="zkltextcentrbold12">
    <w:name w:val="zákl. text centr bold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zkltextcentr12">
    <w:name w:val="zákl. text centr 12"/>
    <w:basedOn w:val="Normln"/>
    <w:rsid w:val="0074307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43079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743079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743079"/>
    <w:pPr>
      <w:numPr>
        <w:ilvl w:val="2"/>
      </w:numPr>
      <w:tabs>
        <w:tab w:val="clear" w:pos="0"/>
        <w:tab w:val="clear" w:pos="284"/>
        <w:tab w:val="clear" w:pos="1560"/>
        <w:tab w:val="num" w:pos="360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743079"/>
    <w:pPr>
      <w:numPr>
        <w:ilvl w:val="3"/>
      </w:numPr>
      <w:tabs>
        <w:tab w:val="clear" w:pos="3346"/>
        <w:tab w:val="num" w:pos="360"/>
        <w:tab w:val="num" w:pos="1843"/>
      </w:tabs>
      <w:spacing w:before="0"/>
      <w:ind w:left="1843" w:hanging="425"/>
      <w:outlineLvl w:val="3"/>
    </w:pPr>
  </w:style>
  <w:style w:type="character" w:customStyle="1" w:styleId="Textodst1slChar">
    <w:name w:val="Text odst.1čísl Char"/>
    <w:link w:val="Textodst1sl"/>
    <w:rsid w:val="00147C6D"/>
    <w:rPr>
      <w:rFonts w:ascii="Times New Roman" w:eastAsia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74338"/>
    <w:rPr>
      <w:color w:val="605E5C"/>
      <w:shd w:val="clear" w:color="auto" w:fill="E1DFDD"/>
    </w:rPr>
  </w:style>
  <w:style w:type="paragraph" w:customStyle="1" w:styleId="Nzev18centrbold">
    <w:name w:val="Název 18 centr bold"/>
    <w:basedOn w:val="Normln"/>
    <w:rsid w:val="00E9162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TextnormlnslovanChar">
    <w:name w:val="Text normální číslovaný Char"/>
    <w:basedOn w:val="Normln"/>
    <w:link w:val="TextnormlnslovanCharChar"/>
    <w:rsid w:val="0053477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170"/>
      </w:tabs>
      <w:spacing w:before="60" w:after="80" w:line="240" w:lineRule="auto"/>
      <w:ind w:left="170"/>
    </w:pPr>
    <w:rPr>
      <w:rFonts w:ascii="Arial" w:eastAsia="Times New Roman" w:hAnsi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link w:val="TextnormlnslovanChar"/>
    <w:rsid w:val="00534777"/>
    <w:rPr>
      <w:rFonts w:eastAsia="Times New Roman"/>
      <w:bCs/>
      <w:snapToGrid w:val="0"/>
      <w:szCs w:val="17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F657D7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ing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ing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ok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ing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AppData\Local\Temp\Czech%20Tourism%20-%20smlouva%20-%20IO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9418A-CCE6-464A-B8D8-7D358D49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smlouva - IOP</Template>
  <TotalTime>7</TotalTime>
  <Pages>3</Pages>
  <Words>434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sykorova</dc:creator>
  <cp:lastModifiedBy>Glombová Sylva</cp:lastModifiedBy>
  <cp:revision>3</cp:revision>
  <cp:lastPrinted>2016-01-04T07:12:00Z</cp:lastPrinted>
  <dcterms:created xsi:type="dcterms:W3CDTF">2021-11-16T19:21:00Z</dcterms:created>
  <dcterms:modified xsi:type="dcterms:W3CDTF">2021-11-16T19:25:00Z</dcterms:modified>
</cp:coreProperties>
</file>