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FCF33" w14:textId="77777777" w:rsidR="00101DD3" w:rsidRDefault="00101DD3" w:rsidP="00101DD3">
      <w:pPr>
        <w:jc w:val="center"/>
        <w:rPr>
          <w:rFonts w:ascii="Arial" w:hAnsi="Arial" w:cs="Arial"/>
          <w:b/>
          <w:smallCaps/>
          <w:sz w:val="32"/>
        </w:rPr>
      </w:pPr>
      <w:bookmarkStart w:id="0" w:name="_GoBack"/>
      <w:bookmarkEnd w:id="0"/>
      <w:r>
        <w:rPr>
          <w:rFonts w:ascii="Arial" w:hAnsi="Arial" w:cs="Arial"/>
          <w:b/>
          <w:smallCaps/>
          <w:sz w:val="32"/>
        </w:rPr>
        <w:t>Technická specifikace vozidel</w:t>
      </w:r>
    </w:p>
    <w:p w14:paraId="29ACB484" w14:textId="62F52EA9" w:rsidR="00101DD3" w:rsidRPr="003A4660" w:rsidRDefault="00101DD3" w:rsidP="00101DD3">
      <w:pPr>
        <w:spacing w:before="120" w:after="120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Vozidla </w:t>
      </w:r>
      <w:r w:rsidRPr="003A4660">
        <w:rPr>
          <w:rFonts w:ascii="Arial" w:hAnsi="Arial"/>
          <w:bCs/>
          <w:sz w:val="22"/>
        </w:rPr>
        <w:t>musí splňovat následující minimální technické parametry, požadavky na</w:t>
      </w:r>
      <w:r>
        <w:rPr>
          <w:rFonts w:ascii="Arial" w:hAnsi="Arial"/>
          <w:bCs/>
          <w:sz w:val="22"/>
        </w:rPr>
        <w:t xml:space="preserve"> </w:t>
      </w:r>
      <w:r w:rsidRPr="003A4660">
        <w:rPr>
          <w:rFonts w:ascii="Arial" w:hAnsi="Arial"/>
          <w:bCs/>
          <w:sz w:val="22"/>
        </w:rPr>
        <w:t>výbavu a</w:t>
      </w:r>
      <w:r>
        <w:rPr>
          <w:rFonts w:ascii="Arial" w:hAnsi="Arial"/>
          <w:bCs/>
          <w:sz w:val="22"/>
        </w:rPr>
        <w:t> </w:t>
      </w:r>
      <w:r w:rsidRPr="003A4660">
        <w:rPr>
          <w:rFonts w:ascii="Arial" w:hAnsi="Arial"/>
          <w:bCs/>
          <w:sz w:val="22"/>
        </w:rPr>
        <w:t xml:space="preserve">být způsobilé k provozu na veřejných komunikacích v souladu vyhláškou </w:t>
      </w:r>
      <w:r w:rsidRPr="000F3C20">
        <w:rPr>
          <w:rFonts w:ascii="Arial" w:hAnsi="Arial"/>
          <w:bCs/>
          <w:color w:val="000000" w:themeColor="text1"/>
          <w:sz w:val="22"/>
        </w:rPr>
        <w:t xml:space="preserve">č. 341/2014 </w:t>
      </w:r>
      <w:r w:rsidRPr="003A4660">
        <w:rPr>
          <w:rFonts w:ascii="Arial" w:hAnsi="Arial"/>
          <w:bCs/>
          <w:sz w:val="22"/>
        </w:rPr>
        <w:t>Sb.</w:t>
      </w:r>
      <w:r>
        <w:rPr>
          <w:rFonts w:ascii="Arial" w:hAnsi="Arial"/>
          <w:bCs/>
          <w:sz w:val="22"/>
        </w:rPr>
        <w:t xml:space="preserve"> </w:t>
      </w:r>
      <w:r w:rsidRPr="003A4660">
        <w:rPr>
          <w:rFonts w:ascii="Arial" w:hAnsi="Arial"/>
          <w:bCs/>
          <w:sz w:val="22"/>
        </w:rPr>
        <w:t>Ministerstva dopravy ze dne 1</w:t>
      </w:r>
      <w:r>
        <w:rPr>
          <w:rFonts w:ascii="Arial" w:hAnsi="Arial"/>
          <w:bCs/>
          <w:sz w:val="22"/>
        </w:rPr>
        <w:t>9</w:t>
      </w:r>
      <w:r w:rsidRPr="003A4660">
        <w:rPr>
          <w:rFonts w:ascii="Arial" w:hAnsi="Arial"/>
          <w:bCs/>
          <w:sz w:val="22"/>
        </w:rPr>
        <w:t xml:space="preserve">. </w:t>
      </w:r>
      <w:r>
        <w:rPr>
          <w:rFonts w:ascii="Arial" w:hAnsi="Arial"/>
          <w:bCs/>
          <w:sz w:val="22"/>
        </w:rPr>
        <w:t>prosince</w:t>
      </w:r>
      <w:r w:rsidRPr="003A4660">
        <w:rPr>
          <w:rFonts w:ascii="Arial" w:hAnsi="Arial"/>
          <w:bCs/>
          <w:sz w:val="22"/>
        </w:rPr>
        <w:t xml:space="preserve"> 20</w:t>
      </w:r>
      <w:r>
        <w:rPr>
          <w:rFonts w:ascii="Arial" w:hAnsi="Arial"/>
          <w:bCs/>
          <w:sz w:val="22"/>
        </w:rPr>
        <w:t>14</w:t>
      </w:r>
      <w:r w:rsidRPr="003A4660">
        <w:rPr>
          <w:rFonts w:ascii="Arial" w:hAnsi="Arial"/>
          <w:bCs/>
          <w:sz w:val="22"/>
        </w:rPr>
        <w:t xml:space="preserve"> o schvalování technické způsobilosti a</w:t>
      </w:r>
      <w:r w:rsidR="00D130AC">
        <w:rPr>
          <w:rFonts w:ascii="Arial" w:hAnsi="Arial"/>
          <w:bCs/>
          <w:sz w:val="22"/>
        </w:rPr>
        <w:t> </w:t>
      </w:r>
      <w:r w:rsidRPr="003A4660">
        <w:rPr>
          <w:rFonts w:ascii="Arial" w:hAnsi="Arial"/>
          <w:bCs/>
          <w:sz w:val="22"/>
        </w:rPr>
        <w:t>o</w:t>
      </w:r>
      <w:r w:rsidR="00D130AC">
        <w:rPr>
          <w:rFonts w:ascii="Arial" w:hAnsi="Arial"/>
          <w:bCs/>
          <w:sz w:val="22"/>
        </w:rPr>
        <w:t> </w:t>
      </w:r>
      <w:r w:rsidRPr="003A4660">
        <w:rPr>
          <w:rFonts w:ascii="Arial" w:hAnsi="Arial"/>
          <w:bCs/>
          <w:sz w:val="22"/>
        </w:rPr>
        <w:t>technických podmínkách provozu vozidel na pozemních komunikacích.</w:t>
      </w:r>
      <w:r w:rsidRPr="00564EB2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 xml:space="preserve">Požadovaná vozidla </w:t>
      </w:r>
      <w:r w:rsidRPr="003A4660">
        <w:rPr>
          <w:rFonts w:ascii="Arial" w:hAnsi="Arial"/>
          <w:bCs/>
          <w:sz w:val="22"/>
        </w:rPr>
        <w:t>musí být schválen</w:t>
      </w:r>
      <w:r>
        <w:rPr>
          <w:rFonts w:ascii="Arial" w:hAnsi="Arial"/>
          <w:bCs/>
          <w:sz w:val="22"/>
        </w:rPr>
        <w:t>a</w:t>
      </w:r>
      <w:r w:rsidRPr="003A4660">
        <w:rPr>
          <w:rFonts w:ascii="Arial" w:hAnsi="Arial"/>
          <w:bCs/>
          <w:sz w:val="22"/>
        </w:rPr>
        <w:t xml:space="preserve"> pro provoz na pozemních komunikacích v souladu se zákonem </w:t>
      </w:r>
      <w:r w:rsidRPr="008C582F">
        <w:rPr>
          <w:rFonts w:ascii="Arial" w:hAnsi="Arial"/>
          <w:bCs/>
          <w:sz w:val="22"/>
        </w:rPr>
        <w:t>č. 56/2001</w:t>
      </w:r>
      <w:r w:rsidRPr="003A4660">
        <w:rPr>
          <w:rFonts w:ascii="Arial" w:hAnsi="Arial"/>
          <w:bCs/>
          <w:sz w:val="22"/>
        </w:rPr>
        <w:t xml:space="preserve"> Sb., o podmínkách provozu vozidel na pozemních komunikacích a o změně zákona č. </w:t>
      </w:r>
      <w:r w:rsidRPr="008C582F">
        <w:rPr>
          <w:rFonts w:ascii="Arial" w:hAnsi="Arial"/>
          <w:bCs/>
          <w:sz w:val="22"/>
        </w:rPr>
        <w:t>168/1999 Sb.,</w:t>
      </w:r>
      <w:r w:rsidRPr="003A4660">
        <w:rPr>
          <w:rFonts w:ascii="Arial" w:hAnsi="Arial"/>
          <w:bCs/>
          <w:sz w:val="22"/>
        </w:rPr>
        <w:t xml:space="preserve"> o pojištění odpovědnosti za škodu způsobenou provozem vozidla a</w:t>
      </w:r>
      <w:r>
        <w:rPr>
          <w:rFonts w:ascii="Arial" w:hAnsi="Arial"/>
          <w:bCs/>
          <w:sz w:val="22"/>
        </w:rPr>
        <w:t> </w:t>
      </w:r>
      <w:r w:rsidRPr="003A4660">
        <w:rPr>
          <w:rFonts w:ascii="Arial" w:hAnsi="Arial"/>
          <w:bCs/>
          <w:sz w:val="22"/>
        </w:rPr>
        <w:t xml:space="preserve">o změně některých souvisejících zákonů, ve znění zákona </w:t>
      </w:r>
      <w:r w:rsidRPr="00231F16">
        <w:rPr>
          <w:rFonts w:ascii="Arial" w:hAnsi="Arial"/>
          <w:bCs/>
          <w:sz w:val="22"/>
        </w:rPr>
        <w:t>č. 307/1999 Sb. Barevné provedení vozidel musí splňovat podmínky stanovené v ustanovení § 10 odst. 2 zákona č. 361/2000 Sb., o</w:t>
      </w:r>
      <w:r w:rsidR="00D130AC">
        <w:rPr>
          <w:rFonts w:ascii="Arial" w:hAnsi="Arial"/>
          <w:bCs/>
          <w:sz w:val="22"/>
        </w:rPr>
        <w:t> </w:t>
      </w:r>
      <w:r w:rsidRPr="00231F16">
        <w:rPr>
          <w:rFonts w:ascii="Arial" w:hAnsi="Arial"/>
          <w:bCs/>
          <w:sz w:val="22"/>
        </w:rPr>
        <w:t>provozu na pozemních komunikacích a o změnách některých zákonů (zákon o silničním</w:t>
      </w:r>
      <w:r>
        <w:rPr>
          <w:rFonts w:ascii="Arial" w:hAnsi="Arial"/>
          <w:bCs/>
          <w:sz w:val="22"/>
        </w:rPr>
        <w:t xml:space="preserve"> provozu),</w:t>
      </w:r>
      <w:r w:rsidRPr="00447A2B">
        <w:rPr>
          <w:rFonts w:ascii="Arial" w:hAnsi="Arial"/>
          <w:bCs/>
          <w:sz w:val="22"/>
        </w:rPr>
        <w:t xml:space="preserve"> </w:t>
      </w:r>
      <w:r w:rsidRPr="003A4660">
        <w:rPr>
          <w:rFonts w:ascii="Arial" w:hAnsi="Arial"/>
          <w:bCs/>
          <w:sz w:val="22"/>
        </w:rPr>
        <w:t>ve znění pozdějších předpisů</w:t>
      </w:r>
      <w:r>
        <w:rPr>
          <w:rFonts w:ascii="Arial" w:hAnsi="Arial"/>
          <w:bCs/>
          <w:sz w:val="22"/>
        </w:rPr>
        <w:t>.</w:t>
      </w:r>
    </w:p>
    <w:p w14:paraId="6195EF63" w14:textId="77777777" w:rsidR="00101DD3" w:rsidRDefault="00101DD3" w:rsidP="00101DD3">
      <w:pPr>
        <w:spacing w:before="120" w:after="120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Vozidla musí být nová</w:t>
      </w:r>
      <w:r w:rsidRPr="003A4660">
        <w:rPr>
          <w:rFonts w:ascii="Arial" w:hAnsi="Arial"/>
          <w:bCs/>
          <w:sz w:val="22"/>
        </w:rPr>
        <w:t xml:space="preserve"> z produkce a</w:t>
      </w:r>
      <w:r>
        <w:rPr>
          <w:rFonts w:ascii="Arial" w:hAnsi="Arial"/>
          <w:bCs/>
          <w:sz w:val="22"/>
        </w:rPr>
        <w:t>ktuálního, případně předchozího roku.</w:t>
      </w:r>
      <w:r w:rsidRPr="003A4660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 xml:space="preserve">Kupující </w:t>
      </w:r>
      <w:r w:rsidRPr="003A4660">
        <w:rPr>
          <w:rFonts w:ascii="Arial" w:hAnsi="Arial"/>
          <w:bCs/>
          <w:sz w:val="22"/>
        </w:rPr>
        <w:t>musí být prvním uživatelem</w:t>
      </w:r>
      <w:r>
        <w:rPr>
          <w:rFonts w:ascii="Arial" w:hAnsi="Arial"/>
          <w:bCs/>
          <w:sz w:val="22"/>
        </w:rPr>
        <w:t xml:space="preserve"> požadovaných vozidel. </w:t>
      </w:r>
    </w:p>
    <w:p w14:paraId="500D9516" w14:textId="77777777" w:rsidR="00101DD3" w:rsidRPr="005560A4" w:rsidRDefault="00101DD3" w:rsidP="00101DD3">
      <w:pPr>
        <w:spacing w:before="120" w:after="120"/>
        <w:jc w:val="both"/>
        <w:rPr>
          <w:rFonts w:ascii="Arial" w:hAnsi="Arial"/>
          <w:b/>
          <w:bCs/>
          <w:sz w:val="22"/>
        </w:rPr>
      </w:pPr>
      <w:r w:rsidRPr="005560A4">
        <w:rPr>
          <w:rFonts w:ascii="Arial" w:hAnsi="Arial"/>
          <w:b/>
          <w:bCs/>
          <w:sz w:val="22"/>
        </w:rPr>
        <w:t xml:space="preserve">Na vozidlech musí být proveden kompletní předprodejní servis. </w:t>
      </w:r>
    </w:p>
    <w:p w14:paraId="341D4AF4" w14:textId="77777777" w:rsidR="00101DD3" w:rsidRDefault="00101DD3" w:rsidP="00101DD3">
      <w:pPr>
        <w:spacing w:before="120" w:after="120"/>
        <w:jc w:val="both"/>
        <w:rPr>
          <w:rFonts w:ascii="Arial" w:hAnsi="Arial"/>
          <w:bCs/>
          <w:sz w:val="22"/>
        </w:rPr>
      </w:pPr>
      <w:r w:rsidRPr="008E48AC">
        <w:rPr>
          <w:rFonts w:ascii="Arial" w:hAnsi="Arial"/>
          <w:bCs/>
          <w:sz w:val="22"/>
        </w:rPr>
        <w:t>Bude-li vozidlo předáváno v období mezi 16. říjnem a 31. březnem, musí být na vozidle nasazena druhá sada kol se zimními pneumatikami</w:t>
      </w:r>
      <w:r>
        <w:rPr>
          <w:rFonts w:ascii="Arial" w:hAnsi="Arial"/>
          <w:bCs/>
          <w:sz w:val="22"/>
        </w:rPr>
        <w:t>. Dodané letní a zimní pneumatiky nesmí být v době předání vozidla starší než 18 měsíců.</w:t>
      </w:r>
    </w:p>
    <w:p w14:paraId="62D143F0" w14:textId="77777777" w:rsidR="00101DD3" w:rsidRPr="003A4660" w:rsidRDefault="00101DD3" w:rsidP="00101DD3">
      <w:pPr>
        <w:spacing w:before="120" w:after="120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Vozidla budou dodána</w:t>
      </w:r>
      <w:r w:rsidRPr="00FB4D9A">
        <w:rPr>
          <w:rFonts w:ascii="Arial" w:hAnsi="Arial"/>
          <w:bCs/>
          <w:sz w:val="22"/>
        </w:rPr>
        <w:t xml:space="preserve"> včetně požadované dokumentace, manuálu, 2 klíčů, min. 10</w:t>
      </w:r>
      <w:r>
        <w:rPr>
          <w:rFonts w:ascii="Arial" w:hAnsi="Arial"/>
          <w:bCs/>
          <w:sz w:val="22"/>
        </w:rPr>
        <w:t xml:space="preserve"> </w:t>
      </w:r>
      <w:r w:rsidRPr="00FB4D9A">
        <w:rPr>
          <w:rFonts w:ascii="Arial" w:hAnsi="Arial"/>
          <w:bCs/>
          <w:sz w:val="22"/>
        </w:rPr>
        <w:t xml:space="preserve">l </w:t>
      </w:r>
      <w:r>
        <w:rPr>
          <w:rFonts w:ascii="Arial" w:hAnsi="Arial"/>
          <w:bCs/>
          <w:sz w:val="22"/>
        </w:rPr>
        <w:t>pohonných hmot</w:t>
      </w:r>
      <w:r w:rsidRPr="00FB4D9A">
        <w:rPr>
          <w:rFonts w:ascii="Arial" w:hAnsi="Arial"/>
          <w:bCs/>
          <w:sz w:val="22"/>
        </w:rPr>
        <w:t xml:space="preserve"> v nádrži, druhé sady náhradních pneu</w:t>
      </w:r>
      <w:r>
        <w:rPr>
          <w:rFonts w:ascii="Arial" w:hAnsi="Arial"/>
          <w:bCs/>
          <w:sz w:val="22"/>
        </w:rPr>
        <w:t>matik (letních či zimních dle termínu předání vozidla viz výše) a</w:t>
      </w:r>
      <w:r w:rsidRPr="00FB4D9A">
        <w:rPr>
          <w:rFonts w:ascii="Arial" w:hAnsi="Arial"/>
          <w:bCs/>
          <w:sz w:val="22"/>
        </w:rPr>
        <w:t xml:space="preserve"> povinné výbavy</w:t>
      </w:r>
      <w:r>
        <w:rPr>
          <w:rFonts w:ascii="Arial" w:hAnsi="Arial"/>
          <w:bCs/>
          <w:sz w:val="22"/>
        </w:rPr>
        <w:t>.</w:t>
      </w:r>
    </w:p>
    <w:p w14:paraId="11282B1A" w14:textId="77777777" w:rsidR="00101DD3" w:rsidRDefault="00101DD3" w:rsidP="00101DD3">
      <w:pPr>
        <w:spacing w:before="120" w:after="120"/>
        <w:jc w:val="both"/>
        <w:rPr>
          <w:rFonts w:ascii="Arial" w:hAnsi="Arial"/>
          <w:b/>
          <w:bCs/>
          <w:smallCaps/>
          <w:sz w:val="28"/>
        </w:rPr>
        <w:sectPr w:rsidR="00101DD3" w:rsidSect="000E6F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7" w:bottom="1135" w:left="1417" w:header="708" w:footer="708" w:gutter="0"/>
          <w:cols w:space="708"/>
          <w:docGrid w:linePitch="360"/>
        </w:sectPr>
      </w:pPr>
      <w:r>
        <w:rPr>
          <w:rFonts w:ascii="Arial" w:hAnsi="Arial"/>
          <w:bCs/>
          <w:sz w:val="22"/>
        </w:rPr>
        <w:t>Kupující</w:t>
      </w:r>
      <w:r w:rsidRPr="00E43365">
        <w:rPr>
          <w:rFonts w:ascii="Arial" w:hAnsi="Arial"/>
          <w:bCs/>
          <w:sz w:val="22"/>
        </w:rPr>
        <w:t xml:space="preserve"> požaduje splnění veškerých níže uvedený</w:t>
      </w:r>
      <w:r>
        <w:rPr>
          <w:rFonts w:ascii="Arial" w:hAnsi="Arial"/>
          <w:bCs/>
          <w:sz w:val="22"/>
        </w:rPr>
        <w:t>ch</w:t>
      </w:r>
      <w:r w:rsidRPr="00E43365">
        <w:rPr>
          <w:rFonts w:ascii="Arial" w:hAnsi="Arial"/>
          <w:bCs/>
          <w:sz w:val="22"/>
        </w:rPr>
        <w:t xml:space="preserve"> technických parametrů vozidel. </w:t>
      </w:r>
    </w:p>
    <w:p w14:paraId="4D0A40E9" w14:textId="5DDCA3EC" w:rsidR="00101DD3" w:rsidRDefault="009E7D8D" w:rsidP="00101DD3">
      <w:pPr>
        <w:spacing w:before="120" w:after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8"/>
          <w:u w:val="single"/>
        </w:rPr>
        <w:lastRenderedPageBreak/>
        <w:t xml:space="preserve">Specifikace osobních </w:t>
      </w:r>
      <w:r w:rsidR="00F90825">
        <w:rPr>
          <w:rFonts w:ascii="Arial" w:hAnsi="Arial"/>
          <w:b/>
          <w:bCs/>
          <w:sz w:val="28"/>
          <w:u w:val="single"/>
        </w:rPr>
        <w:t>vozidel</w:t>
      </w:r>
    </w:p>
    <w:p w14:paraId="1D691AE4" w14:textId="37A8F433" w:rsidR="00101DD3" w:rsidRDefault="00101DD3" w:rsidP="00101DD3">
      <w:pPr>
        <w:spacing w:before="120" w:after="120"/>
        <w:jc w:val="both"/>
        <w:rPr>
          <w:rFonts w:ascii="Arial" w:hAnsi="Arial"/>
          <w:bCs/>
        </w:rPr>
      </w:pPr>
    </w:p>
    <w:p w14:paraId="67AD24B0" w14:textId="77777777" w:rsidR="008F1896" w:rsidRDefault="008F1896" w:rsidP="00101DD3">
      <w:pPr>
        <w:spacing w:before="120" w:after="120"/>
        <w:jc w:val="both"/>
        <w:rPr>
          <w:rFonts w:ascii="Arial" w:hAnsi="Arial"/>
          <w:bCs/>
        </w:rPr>
      </w:pPr>
    </w:p>
    <w:p w14:paraId="6439540C" w14:textId="479A31B9" w:rsidR="00101DD3" w:rsidRDefault="008F1896" w:rsidP="00101DD3">
      <w:pPr>
        <w:spacing w:before="120" w:after="120"/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>Interní k</w:t>
      </w:r>
      <w:r w:rsidR="00101DD3" w:rsidRPr="001F7592">
        <w:rPr>
          <w:rFonts w:ascii="Arial" w:hAnsi="Arial"/>
          <w:b/>
          <w:bCs/>
        </w:rPr>
        <w:t>ategorie vozidla:</w:t>
      </w:r>
      <w:r w:rsidR="00101DD3" w:rsidRPr="001F7592"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 xml:space="preserve"> </w:t>
      </w:r>
      <w:r w:rsidR="00153DAA">
        <w:rPr>
          <w:rFonts w:ascii="Arial" w:hAnsi="Arial"/>
          <w:b/>
          <w:bCs/>
        </w:rPr>
        <w:t xml:space="preserve">A2, B     </w:t>
      </w:r>
      <w:r w:rsidR="00101DD3">
        <w:t xml:space="preserve">              </w:t>
      </w:r>
      <w:r>
        <w:tab/>
      </w:r>
      <w:r>
        <w:tab/>
      </w:r>
      <w:r w:rsidR="00101DD3" w:rsidRPr="00E57A94">
        <w:rPr>
          <w:rFonts w:ascii="Arial" w:hAnsi="Arial"/>
          <w:bCs/>
        </w:rPr>
        <w:t>Počet vozidel celkem:</w:t>
      </w:r>
      <w:r>
        <w:rPr>
          <w:rFonts w:ascii="Arial" w:hAnsi="Arial"/>
          <w:bCs/>
        </w:rPr>
        <w:t xml:space="preserve"> </w:t>
      </w:r>
      <w:r w:rsidR="009943D8">
        <w:rPr>
          <w:rFonts w:ascii="Arial" w:hAnsi="Arial"/>
          <w:b/>
          <w:bCs/>
        </w:rPr>
        <w:t>12</w:t>
      </w:r>
    </w:p>
    <w:tbl>
      <w:tblPr>
        <w:tblpPr w:leftFromText="141" w:rightFromText="141" w:vertAnchor="text" w:horzAnchor="margin" w:tblpY="93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259"/>
        <w:gridCol w:w="3685"/>
        <w:gridCol w:w="2552"/>
      </w:tblGrid>
      <w:tr w:rsidR="00101DD3" w:rsidRPr="0007202E" w14:paraId="4E9850D4" w14:textId="77777777" w:rsidTr="00306841">
        <w:trPr>
          <w:trHeight w:val="283"/>
        </w:trPr>
        <w:tc>
          <w:tcPr>
            <w:tcW w:w="2622" w:type="dxa"/>
            <w:gridSpan w:val="2"/>
            <w:shd w:val="clear" w:color="auto" w:fill="D9D9D9"/>
            <w:noWrap/>
          </w:tcPr>
          <w:p w14:paraId="065A4B8C" w14:textId="77777777" w:rsidR="00101DD3" w:rsidRPr="0007202E" w:rsidRDefault="00101DD3" w:rsidP="004C71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02E">
              <w:rPr>
                <w:rFonts w:ascii="Arial" w:hAnsi="Arial" w:cs="Arial"/>
                <w:b/>
                <w:sz w:val="20"/>
                <w:szCs w:val="20"/>
              </w:rPr>
              <w:t xml:space="preserve">Parametr </w:t>
            </w:r>
          </w:p>
        </w:tc>
        <w:tc>
          <w:tcPr>
            <w:tcW w:w="3685" w:type="dxa"/>
            <w:shd w:val="clear" w:color="auto" w:fill="D9D9D9"/>
            <w:noWrap/>
            <w:hideMark/>
          </w:tcPr>
          <w:p w14:paraId="5110DEA6" w14:textId="77777777" w:rsidR="00101DD3" w:rsidRPr="0007202E" w:rsidRDefault="00101DD3" w:rsidP="004C718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2552" w:type="dxa"/>
            <w:shd w:val="clear" w:color="auto" w:fill="D9D9D9"/>
          </w:tcPr>
          <w:p w14:paraId="0F3A6744" w14:textId="77777777" w:rsidR="00101DD3" w:rsidRPr="0007202E" w:rsidRDefault="00101DD3" w:rsidP="004C718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Nabízená hodnota</w:t>
            </w:r>
          </w:p>
        </w:tc>
      </w:tr>
      <w:tr w:rsidR="00101DD3" w:rsidRPr="0007202E" w14:paraId="711AF785" w14:textId="77777777" w:rsidTr="00D130AC">
        <w:trPr>
          <w:trHeight w:val="283"/>
        </w:trPr>
        <w:tc>
          <w:tcPr>
            <w:tcW w:w="2622" w:type="dxa"/>
            <w:gridSpan w:val="2"/>
            <w:shd w:val="clear" w:color="auto" w:fill="auto"/>
            <w:noWrap/>
          </w:tcPr>
          <w:p w14:paraId="4461A68A" w14:textId="77777777" w:rsidR="00101DD3" w:rsidRPr="0007202E" w:rsidRDefault="00101DD3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Tovární značka</w:t>
            </w:r>
          </w:p>
        </w:tc>
        <w:tc>
          <w:tcPr>
            <w:tcW w:w="3685" w:type="dxa"/>
            <w:shd w:val="clear" w:color="auto" w:fill="auto"/>
            <w:noWrap/>
          </w:tcPr>
          <w:p w14:paraId="713EC795" w14:textId="77777777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FFFF00"/>
          </w:tcPr>
          <w:p w14:paraId="107B9BF6" w14:textId="5514064A" w:rsidR="00101DD3" w:rsidRPr="0007202E" w:rsidRDefault="006C7F05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Škoda</w:t>
            </w:r>
          </w:p>
        </w:tc>
      </w:tr>
      <w:tr w:rsidR="00101DD3" w:rsidRPr="0007202E" w14:paraId="796BA26C" w14:textId="77777777" w:rsidTr="00D130AC">
        <w:trPr>
          <w:trHeight w:val="283"/>
        </w:trPr>
        <w:tc>
          <w:tcPr>
            <w:tcW w:w="2622" w:type="dxa"/>
            <w:gridSpan w:val="2"/>
            <w:shd w:val="clear" w:color="auto" w:fill="auto"/>
            <w:noWrap/>
          </w:tcPr>
          <w:p w14:paraId="32968A46" w14:textId="77777777" w:rsidR="00101DD3" w:rsidRPr="0007202E" w:rsidRDefault="00101DD3" w:rsidP="004C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označení modelu</w:t>
            </w:r>
          </w:p>
        </w:tc>
        <w:tc>
          <w:tcPr>
            <w:tcW w:w="3685" w:type="dxa"/>
            <w:shd w:val="clear" w:color="auto" w:fill="auto"/>
            <w:noWrap/>
          </w:tcPr>
          <w:p w14:paraId="54437B11" w14:textId="77777777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FFFF00"/>
          </w:tcPr>
          <w:p w14:paraId="3BD51AA3" w14:textId="416DE80B" w:rsidR="00101DD3" w:rsidRPr="0007202E" w:rsidRDefault="006C7F05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Octavia Style 1,5 TSI 110 kW 7°AP</w:t>
            </w:r>
          </w:p>
        </w:tc>
      </w:tr>
      <w:tr w:rsidR="00101DD3" w:rsidRPr="0007202E" w14:paraId="4EE360F6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314306D1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9" w:type="dxa"/>
            <w:shd w:val="clear" w:color="auto" w:fill="auto"/>
            <w:noWrap/>
          </w:tcPr>
          <w:p w14:paraId="736943E2" w14:textId="76187110" w:rsidR="00101DD3" w:rsidRPr="0007202E" w:rsidRDefault="00BA1449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K</w:t>
            </w:r>
            <w:r w:rsidR="00101DD3" w:rsidRPr="0007202E">
              <w:rPr>
                <w:rFonts w:ascii="Arial" w:hAnsi="Arial" w:cs="Arial"/>
                <w:sz w:val="20"/>
                <w:szCs w:val="20"/>
              </w:rPr>
              <w:t>aroserie</w:t>
            </w:r>
          </w:p>
        </w:tc>
        <w:tc>
          <w:tcPr>
            <w:tcW w:w="3685" w:type="dxa"/>
            <w:shd w:val="clear" w:color="auto" w:fill="auto"/>
            <w:noWrap/>
          </w:tcPr>
          <w:p w14:paraId="285E2BA4" w14:textId="4E1CA922" w:rsidR="00101DD3" w:rsidRPr="00E776C3" w:rsidRDefault="00D45F80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homologace jako </w:t>
            </w:r>
            <w:r w:rsidR="005D6276" w:rsidRPr="00E776C3">
              <w:rPr>
                <w:rFonts w:ascii="Arial" w:hAnsi="Arial" w:cs="Arial"/>
                <w:color w:val="000000"/>
                <w:sz w:val="20"/>
                <w:szCs w:val="20"/>
              </w:rPr>
              <w:t>AA Sedan</w:t>
            </w:r>
          </w:p>
        </w:tc>
        <w:tc>
          <w:tcPr>
            <w:tcW w:w="2552" w:type="dxa"/>
            <w:shd w:val="clear" w:color="auto" w:fill="FFFF00"/>
          </w:tcPr>
          <w:p w14:paraId="3FBCF3D7" w14:textId="2A05E079" w:rsidR="00101DD3" w:rsidRPr="0007202E" w:rsidRDefault="006C7F05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101DD3" w:rsidRPr="0007202E" w14:paraId="0460FC09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040B9FC1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CFC4F2F" w14:textId="77777777" w:rsidR="00101DD3" w:rsidRPr="0007202E" w:rsidRDefault="00101DD3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počet dveří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6768E07" w14:textId="0CE365D4" w:rsidR="00101DD3" w:rsidRPr="00E776C3" w:rsidRDefault="006F7BAE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4 (sedan) / </w:t>
            </w:r>
            <w:r w:rsidR="00101DD3" w:rsidRPr="00E776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3132E"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3132E" w:rsidRPr="00E776C3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73132E" w:rsidRPr="00E776C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FFFF00"/>
          </w:tcPr>
          <w:p w14:paraId="0D334EC1" w14:textId="3D54BABA" w:rsidR="00101DD3" w:rsidRPr="0007202E" w:rsidRDefault="006C7F05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ANO, 5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01DD3" w:rsidRPr="0007202E" w14:paraId="3576AFC1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17B1A868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15966E08" w14:textId="4908D8FF" w:rsidR="00101DD3" w:rsidRPr="0007202E" w:rsidRDefault="00101DD3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počet míst k</w:t>
            </w:r>
            <w:r w:rsidR="00BA1449">
              <w:rPr>
                <w:rFonts w:ascii="Arial" w:hAnsi="Arial" w:cs="Arial"/>
                <w:sz w:val="20"/>
                <w:szCs w:val="20"/>
              </w:rPr>
              <w:t> </w:t>
            </w:r>
            <w:r w:rsidRPr="0007202E">
              <w:rPr>
                <w:rFonts w:ascii="Arial" w:hAnsi="Arial" w:cs="Arial"/>
                <w:sz w:val="20"/>
                <w:szCs w:val="20"/>
              </w:rPr>
              <w:t>sezení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707F0FD" w14:textId="77777777" w:rsidR="00101DD3" w:rsidRPr="00E776C3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00"/>
          </w:tcPr>
          <w:p w14:paraId="16B4E9B6" w14:textId="2574F723" w:rsidR="00101DD3" w:rsidRPr="0007202E" w:rsidRDefault="006C7F05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ANO, 5</w:t>
            </w:r>
          </w:p>
        </w:tc>
      </w:tr>
      <w:tr w:rsidR="00101DD3" w:rsidRPr="0007202E" w14:paraId="1F6E414D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25414147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372032E" w14:textId="1ABD07BE" w:rsidR="00101DD3" w:rsidRPr="0007202E" w:rsidRDefault="00BA1449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101DD3" w:rsidRPr="0007202E">
              <w:rPr>
                <w:rFonts w:ascii="Arial" w:hAnsi="Arial" w:cs="Arial"/>
                <w:color w:val="000000"/>
                <w:sz w:val="20"/>
                <w:szCs w:val="20"/>
              </w:rPr>
              <w:t>ýkon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7F0D300" w14:textId="77777777" w:rsidR="00101DD3" w:rsidRPr="00E776C3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≥ 10</w:t>
            </w:r>
            <w:r w:rsidR="00D94B8E" w:rsidRPr="00E776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 kW</w:t>
            </w:r>
          </w:p>
        </w:tc>
        <w:tc>
          <w:tcPr>
            <w:tcW w:w="2552" w:type="dxa"/>
            <w:shd w:val="clear" w:color="auto" w:fill="FFFF00"/>
          </w:tcPr>
          <w:p w14:paraId="4CDB984B" w14:textId="4421BB77" w:rsidR="00101DD3" w:rsidRPr="0007202E" w:rsidRDefault="006C7F05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 110 kW</w:t>
            </w:r>
          </w:p>
        </w:tc>
      </w:tr>
      <w:tr w:rsidR="00101DD3" w:rsidRPr="0007202E" w14:paraId="46033DA9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3CBE875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20A1C744" w14:textId="77777777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max. točivý moment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96651B8" w14:textId="77777777" w:rsidR="00101DD3" w:rsidRPr="00E776C3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≥ 2</w:t>
            </w:r>
            <w:r w:rsidR="009F2C28" w:rsidRPr="00E776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552" w:type="dxa"/>
            <w:shd w:val="clear" w:color="auto" w:fill="FFFF00"/>
          </w:tcPr>
          <w:p w14:paraId="6559EDC3" w14:textId="3CD59790" w:rsidR="00101DD3" w:rsidRPr="0007202E" w:rsidRDefault="005126DC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ANO, 250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Nm</w:t>
            </w:r>
            <w:proofErr w:type="spellEnd"/>
          </w:p>
        </w:tc>
      </w:tr>
      <w:tr w:rsidR="00101DD3" w:rsidRPr="0007202E" w14:paraId="4081E6B6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056164D9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04669441" w14:textId="5C40AF04" w:rsidR="00101DD3" w:rsidRPr="00EB23E7" w:rsidRDefault="00BA1449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EB23E7">
              <w:rPr>
                <w:rFonts w:ascii="Arial" w:hAnsi="Arial" w:cs="Arial"/>
                <w:sz w:val="20"/>
                <w:szCs w:val="20"/>
              </w:rPr>
              <w:t>P</w:t>
            </w:r>
            <w:r w:rsidR="00101DD3" w:rsidRPr="00EB23E7">
              <w:rPr>
                <w:rFonts w:ascii="Arial" w:hAnsi="Arial" w:cs="Arial"/>
                <w:sz w:val="20"/>
                <w:szCs w:val="20"/>
              </w:rPr>
              <w:t>alivo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E5236A9" w14:textId="176C8FE0" w:rsidR="00101DD3" w:rsidRPr="00E776C3" w:rsidRDefault="00055413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B</w:t>
            </w:r>
            <w:r w:rsidR="00101DD3" w:rsidRPr="00E776C3">
              <w:rPr>
                <w:rFonts w:ascii="Arial" w:hAnsi="Arial" w:cs="Arial"/>
                <w:sz w:val="20"/>
                <w:szCs w:val="20"/>
              </w:rPr>
              <w:t>enzin</w:t>
            </w:r>
          </w:p>
        </w:tc>
        <w:tc>
          <w:tcPr>
            <w:tcW w:w="2552" w:type="dxa"/>
            <w:shd w:val="clear" w:color="auto" w:fill="FFFF00"/>
          </w:tcPr>
          <w:p w14:paraId="6307E24F" w14:textId="6EE56941" w:rsidR="00101DD3" w:rsidRPr="0007202E" w:rsidRDefault="005126DC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101DD3" w:rsidRPr="0007202E" w14:paraId="70401395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27CB12D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9" w:type="dxa"/>
            <w:shd w:val="clear" w:color="auto" w:fill="auto"/>
            <w:hideMark/>
          </w:tcPr>
          <w:p w14:paraId="14A5FC1E" w14:textId="77777777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maximální spotřeba pohonných hmot (pro kombinovaný provoz)</w:t>
            </w:r>
          </w:p>
        </w:tc>
        <w:tc>
          <w:tcPr>
            <w:tcW w:w="3685" w:type="dxa"/>
            <w:shd w:val="clear" w:color="auto" w:fill="auto"/>
            <w:hideMark/>
          </w:tcPr>
          <w:p w14:paraId="3EC5CC89" w14:textId="3C6CA71E" w:rsidR="00101DD3" w:rsidRPr="007F53F6" w:rsidRDefault="007F53F6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3F6">
              <w:rPr>
                <w:rFonts w:ascii="Arial" w:hAnsi="Arial" w:cs="Arial"/>
                <w:color w:val="000000"/>
                <w:sz w:val="20"/>
                <w:szCs w:val="20"/>
              </w:rPr>
              <w:t xml:space="preserve">Maximální spotřeba pohonných hmot pro kombinovaný </w:t>
            </w:r>
            <w:proofErr w:type="gramStart"/>
            <w:r w:rsidRPr="007F53F6">
              <w:rPr>
                <w:rFonts w:ascii="Arial" w:hAnsi="Arial" w:cs="Arial"/>
                <w:color w:val="000000"/>
                <w:sz w:val="20"/>
                <w:szCs w:val="20"/>
              </w:rPr>
              <w:t>provoz  nesmí</w:t>
            </w:r>
            <w:proofErr w:type="gramEnd"/>
            <w:r w:rsidRPr="007F53F6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přesáhnout hodnoty </w:t>
            </w:r>
            <w:r w:rsidR="005E2119">
              <w:rPr>
                <w:rFonts w:ascii="Arial" w:hAnsi="Arial" w:cs="Arial"/>
                <w:color w:val="000000"/>
                <w:sz w:val="20"/>
                <w:szCs w:val="20"/>
              </w:rPr>
              <w:t xml:space="preserve">uvedené </w:t>
            </w:r>
            <w:r w:rsidRPr="007F53F6">
              <w:rPr>
                <w:rFonts w:ascii="Arial" w:hAnsi="Arial" w:cs="Arial"/>
                <w:color w:val="000000"/>
                <w:sz w:val="20"/>
                <w:szCs w:val="20"/>
              </w:rPr>
              <w:t>v příloze č.2</w:t>
            </w:r>
            <w:r w:rsidR="005E21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532B1">
              <w:rPr>
                <w:rFonts w:ascii="Arial" w:hAnsi="Arial" w:cs="Arial"/>
                <w:color w:val="000000"/>
                <w:sz w:val="20"/>
                <w:szCs w:val="20"/>
              </w:rPr>
              <w:t xml:space="preserve">nařízení vlády č. 173/2016 Sb., </w:t>
            </w:r>
            <w:r w:rsidR="008532B1" w:rsidRPr="008532B1">
              <w:rPr>
                <w:rFonts w:ascii="Arial" w:hAnsi="Arial" w:cs="Arial"/>
                <w:color w:val="000000"/>
                <w:sz w:val="20"/>
                <w:szCs w:val="20"/>
              </w:rPr>
              <w:t xml:space="preserve">o stanovení závazných zadávacích podmínek pro veřejné zakázky na pořízení silničních vozidel </w:t>
            </w:r>
            <w:r w:rsidRPr="007F53F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FFFF00"/>
          </w:tcPr>
          <w:p w14:paraId="4544821B" w14:textId="4366DB90" w:rsidR="00101DD3" w:rsidRPr="0007202E" w:rsidRDefault="005126DC" w:rsidP="004C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ANO, 5,4 l / 100 km dle měření </w:t>
            </w:r>
            <w:r w:rsidR="00077310">
              <w:rPr>
                <w:rFonts w:ascii="Arial" w:hAnsi="Arial" w:cs="Arial"/>
                <w:sz w:val="20"/>
                <w:szCs w:val="20"/>
              </w:rPr>
              <w:t xml:space="preserve">metodikou </w:t>
            </w:r>
            <w:r>
              <w:rPr>
                <w:rFonts w:ascii="Arial" w:hAnsi="Arial" w:cs="Arial"/>
                <w:sz w:val="20"/>
                <w:szCs w:val="20"/>
              </w:rPr>
              <w:t>WLTP</w:t>
            </w:r>
          </w:p>
        </w:tc>
      </w:tr>
      <w:tr w:rsidR="00101DD3" w:rsidRPr="0007202E" w14:paraId="03C76607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53C29CC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01C5BE3" w14:textId="554BA194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převodovka a počet převodových stupňů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AFDF911" w14:textId="13849C23" w:rsidR="00101DD3" w:rsidRPr="00E776C3" w:rsidRDefault="00055413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</w:t>
            </w:r>
            <w:r w:rsidR="00101DD3" w:rsidRPr="00E776C3">
              <w:rPr>
                <w:rFonts w:ascii="Arial" w:hAnsi="Arial" w:cs="Arial"/>
                <w:sz w:val="20"/>
                <w:szCs w:val="20"/>
              </w:rPr>
              <w:t>utomatická</w:t>
            </w:r>
          </w:p>
        </w:tc>
        <w:tc>
          <w:tcPr>
            <w:tcW w:w="2552" w:type="dxa"/>
            <w:shd w:val="clear" w:color="auto" w:fill="FFFF00"/>
          </w:tcPr>
          <w:p w14:paraId="2C48E6B5" w14:textId="2AA7801E" w:rsidR="00101DD3" w:rsidRPr="0007202E" w:rsidRDefault="005126DC" w:rsidP="004C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7 stupňů vpřed</w:t>
            </w:r>
          </w:p>
        </w:tc>
      </w:tr>
      <w:tr w:rsidR="00101DD3" w:rsidRPr="0007202E" w14:paraId="730306A3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13A1DDD5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3C7EC33" w14:textId="2E684429" w:rsidR="00101DD3" w:rsidRPr="0007202E" w:rsidRDefault="00BA1449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101DD3" w:rsidRPr="0007202E">
              <w:rPr>
                <w:rFonts w:ascii="Arial" w:hAnsi="Arial" w:cs="Arial"/>
                <w:color w:val="000000"/>
                <w:sz w:val="20"/>
                <w:szCs w:val="20"/>
              </w:rPr>
              <w:t>ohon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7BD46BA" w14:textId="44E776D5" w:rsidR="00101DD3" w:rsidRPr="00E776C3" w:rsidRDefault="00101DD3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přední nápravy</w:t>
            </w:r>
            <w:r w:rsidR="0073132E" w:rsidRPr="00E776C3">
              <w:rPr>
                <w:rFonts w:ascii="Arial" w:hAnsi="Arial" w:cs="Arial"/>
                <w:sz w:val="20"/>
                <w:szCs w:val="20"/>
              </w:rPr>
              <w:t xml:space="preserve"> nebo pohon </w:t>
            </w:r>
            <w:r w:rsidR="00D45F80" w:rsidRPr="00E776C3">
              <w:rPr>
                <w:rFonts w:ascii="Arial" w:hAnsi="Arial" w:cs="Arial"/>
                <w:sz w:val="20"/>
                <w:szCs w:val="20"/>
              </w:rPr>
              <w:t xml:space="preserve">obou </w:t>
            </w:r>
            <w:r w:rsidR="0073132E" w:rsidRPr="00E776C3">
              <w:rPr>
                <w:rFonts w:ascii="Arial" w:hAnsi="Arial" w:cs="Arial"/>
                <w:sz w:val="20"/>
                <w:szCs w:val="20"/>
              </w:rPr>
              <w:t>náprav</w:t>
            </w:r>
          </w:p>
        </w:tc>
        <w:tc>
          <w:tcPr>
            <w:tcW w:w="2552" w:type="dxa"/>
            <w:shd w:val="clear" w:color="auto" w:fill="FFFF00"/>
          </w:tcPr>
          <w:p w14:paraId="634F447B" w14:textId="5FE3E5F2" w:rsidR="00101DD3" w:rsidRPr="0007202E" w:rsidRDefault="005126DC" w:rsidP="004C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přední nápravy</w:t>
            </w:r>
          </w:p>
        </w:tc>
      </w:tr>
      <w:tr w:rsidR="00101DD3" w:rsidRPr="0007202E" w14:paraId="62DFBDA1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62280E4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04B79767" w14:textId="77777777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emisní norma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2380577" w14:textId="1310C3B1" w:rsidR="00101DD3" w:rsidRPr="007F53F6" w:rsidRDefault="007F53F6" w:rsidP="004C7185">
            <w:pPr>
              <w:rPr>
                <w:rFonts w:ascii="Arial" w:hAnsi="Arial" w:cs="Arial"/>
                <w:sz w:val="20"/>
                <w:szCs w:val="20"/>
              </w:rPr>
            </w:pPr>
            <w:r w:rsidRPr="007F53F6">
              <w:rPr>
                <w:rFonts w:ascii="Arial" w:hAnsi="Arial" w:cs="Arial"/>
                <w:sz w:val="20"/>
                <w:szCs w:val="20"/>
              </w:rPr>
              <w:t xml:space="preserve">Vozidlo musí splňovat </w:t>
            </w:r>
            <w:r w:rsidR="008813D3">
              <w:rPr>
                <w:rFonts w:ascii="Arial" w:hAnsi="Arial" w:cs="Arial"/>
                <w:sz w:val="20"/>
                <w:szCs w:val="20"/>
              </w:rPr>
              <w:t>e</w:t>
            </w:r>
            <w:r w:rsidRPr="007F53F6">
              <w:rPr>
                <w:rFonts w:ascii="Arial" w:hAnsi="Arial" w:cs="Arial"/>
                <w:sz w:val="20"/>
                <w:szCs w:val="20"/>
              </w:rPr>
              <w:t>misní normu</w:t>
            </w:r>
            <w:r w:rsidR="00983E5E">
              <w:rPr>
                <w:rFonts w:ascii="Arial" w:hAnsi="Arial" w:cs="Arial"/>
                <w:sz w:val="20"/>
                <w:szCs w:val="20"/>
              </w:rPr>
              <w:t xml:space="preserve"> dle</w:t>
            </w:r>
            <w:r w:rsidRPr="007F53F6">
              <w:rPr>
                <w:rFonts w:ascii="Arial" w:hAnsi="Arial" w:cs="Arial"/>
                <w:sz w:val="20"/>
                <w:szCs w:val="20"/>
              </w:rPr>
              <w:t xml:space="preserve"> přílohy č.1</w:t>
            </w:r>
            <w:r w:rsidR="00983E5E">
              <w:rPr>
                <w:rFonts w:ascii="Arial" w:hAnsi="Arial" w:cs="Arial"/>
                <w:sz w:val="20"/>
                <w:szCs w:val="20"/>
              </w:rPr>
              <w:t xml:space="preserve"> nařízení vlády č. 173/2016 Sb.</w:t>
            </w:r>
          </w:p>
        </w:tc>
        <w:tc>
          <w:tcPr>
            <w:tcW w:w="2552" w:type="dxa"/>
            <w:shd w:val="clear" w:color="auto" w:fill="FFFF00"/>
          </w:tcPr>
          <w:p w14:paraId="0A365ECE" w14:textId="08F270B7" w:rsidR="00101DD3" w:rsidRPr="0007202E" w:rsidRDefault="005126DC" w:rsidP="004C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EURO 6 AP</w:t>
            </w:r>
          </w:p>
        </w:tc>
      </w:tr>
      <w:tr w:rsidR="00101DD3" w:rsidRPr="0007202E" w14:paraId="5C90E56C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C7ABD8E" w14:textId="77777777" w:rsidR="00101DD3" w:rsidRPr="0007202E" w:rsidRDefault="00101DD3" w:rsidP="004C71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BC6B1EC" w14:textId="7537CAD6" w:rsidR="00101DD3" w:rsidRPr="0007202E" w:rsidRDefault="00101DD3" w:rsidP="004C71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emise CO</w:t>
            </w:r>
            <w:r w:rsidRPr="0007202E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2 </w:t>
            </w: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g/km</w:t>
            </w:r>
            <w:r w:rsidR="000E069E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kombinovaný provoz dle metodiky WLTP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0A49390" w14:textId="761569F5" w:rsidR="00101DD3" w:rsidRPr="00E776C3" w:rsidRDefault="00101DD3" w:rsidP="00680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≤ 1</w:t>
            </w:r>
            <w:r w:rsidR="00817FD0" w:rsidRPr="00E776C3">
              <w:rPr>
                <w:rFonts w:ascii="Arial" w:hAnsi="Arial" w:cs="Arial"/>
                <w:sz w:val="20"/>
                <w:szCs w:val="20"/>
              </w:rPr>
              <w:t>4</w:t>
            </w:r>
            <w:r w:rsidR="00317BFF" w:rsidRPr="00E776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00"/>
          </w:tcPr>
          <w:p w14:paraId="64BDB335" w14:textId="71688307" w:rsidR="00101DD3" w:rsidRPr="0007202E" w:rsidRDefault="005126DC" w:rsidP="004C7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121 g/km</w:t>
            </w:r>
            <w:r w:rsidR="00077310">
              <w:rPr>
                <w:rFonts w:ascii="Arial" w:hAnsi="Arial" w:cs="Arial"/>
                <w:sz w:val="20"/>
                <w:szCs w:val="20"/>
              </w:rPr>
              <w:t xml:space="preserve"> dle měření metodikou WLTP</w:t>
            </w:r>
          </w:p>
        </w:tc>
      </w:tr>
      <w:tr w:rsidR="005126DC" w:rsidRPr="0007202E" w14:paraId="45178316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DBE5306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983F182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barva karosérie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5D4EA61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Bílá </w:t>
            </w:r>
          </w:p>
        </w:tc>
        <w:tc>
          <w:tcPr>
            <w:tcW w:w="2552" w:type="dxa"/>
            <w:shd w:val="clear" w:color="auto" w:fill="FFFF00"/>
          </w:tcPr>
          <w:p w14:paraId="3430897E" w14:textId="137C7E73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3375F244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20CB471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2C731789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typ barvy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65ABD5B" w14:textId="78C6EC4C" w:rsidR="005126DC" w:rsidRPr="00E776C3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Metalická nebo s perleťovým efektem</w:t>
            </w:r>
          </w:p>
        </w:tc>
        <w:tc>
          <w:tcPr>
            <w:tcW w:w="2552" w:type="dxa"/>
            <w:shd w:val="clear" w:color="auto" w:fill="FFFF00"/>
          </w:tcPr>
          <w:p w14:paraId="721F3D0C" w14:textId="0EEBE324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metalická</w:t>
            </w:r>
          </w:p>
        </w:tc>
      </w:tr>
      <w:tr w:rsidR="005126DC" w:rsidRPr="0007202E" w14:paraId="2ED362CE" w14:textId="77777777" w:rsidTr="00D130AC">
        <w:trPr>
          <w:trHeight w:val="213"/>
        </w:trPr>
        <w:tc>
          <w:tcPr>
            <w:tcW w:w="363" w:type="dxa"/>
            <w:shd w:val="clear" w:color="auto" w:fill="auto"/>
            <w:noWrap/>
            <w:hideMark/>
          </w:tcPr>
          <w:p w14:paraId="4EDBECC0" w14:textId="33B1894A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6616579E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barva interiéru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22C2863" w14:textId="49866A1B" w:rsidR="005126DC" w:rsidRPr="00E776C3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černá (vyjma stropního obložení)</w:t>
            </w:r>
          </w:p>
        </w:tc>
        <w:tc>
          <w:tcPr>
            <w:tcW w:w="2552" w:type="dxa"/>
            <w:shd w:val="clear" w:color="auto" w:fill="FFFF00"/>
          </w:tcPr>
          <w:p w14:paraId="73160539" w14:textId="1E43AFA4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0787798A" w14:textId="77777777" w:rsidTr="00D130AC">
        <w:trPr>
          <w:trHeight w:val="283"/>
        </w:trPr>
        <w:tc>
          <w:tcPr>
            <w:tcW w:w="363" w:type="dxa"/>
            <w:vMerge w:val="restart"/>
            <w:shd w:val="clear" w:color="auto" w:fill="auto"/>
            <w:noWrap/>
            <w:hideMark/>
          </w:tcPr>
          <w:p w14:paraId="7E82566B" w14:textId="60CD82D3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9" w:type="dxa"/>
            <w:vMerge w:val="restart"/>
            <w:shd w:val="clear" w:color="auto" w:fill="auto"/>
            <w:noWrap/>
            <w:hideMark/>
          </w:tcPr>
          <w:p w14:paraId="693A420D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minimální požadovaná výbava</w:t>
            </w:r>
          </w:p>
        </w:tc>
        <w:tc>
          <w:tcPr>
            <w:tcW w:w="3685" w:type="dxa"/>
            <w:shd w:val="clear" w:color="auto" w:fill="auto"/>
            <w:hideMark/>
          </w:tcPr>
          <w:p w14:paraId="7B04DE3C" w14:textId="340CFE2C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6x airbag (čelní a boční vpředu, hlavové vředu a vzadu)</w:t>
            </w:r>
          </w:p>
        </w:tc>
        <w:tc>
          <w:tcPr>
            <w:tcW w:w="2552" w:type="dxa"/>
            <w:shd w:val="clear" w:color="auto" w:fill="FFFF00"/>
          </w:tcPr>
          <w:p w14:paraId="04CEAB1F" w14:textId="25B5EB5D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69074A9F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734E5C3A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03506A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D4CBF3C" w14:textId="5BE8EC29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čelní airbag spolujezdce s možností deaktivace</w:t>
            </w:r>
          </w:p>
        </w:tc>
        <w:tc>
          <w:tcPr>
            <w:tcW w:w="2552" w:type="dxa"/>
            <w:shd w:val="clear" w:color="auto" w:fill="FFFF00"/>
          </w:tcPr>
          <w:p w14:paraId="74512BB9" w14:textId="4F131EE2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3B978ABE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7C69DB0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99C404D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A5BC23B" w14:textId="5A1B5679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automatická klimatizace min. </w:t>
            </w:r>
            <w:proofErr w:type="gramStart"/>
            <w:r w:rsidRPr="00E776C3">
              <w:rPr>
                <w:rFonts w:ascii="Arial" w:hAnsi="Arial" w:cs="Arial"/>
                <w:sz w:val="20"/>
                <w:szCs w:val="20"/>
              </w:rPr>
              <w:t>2-zónová</w:t>
            </w:r>
            <w:proofErr w:type="gramEnd"/>
          </w:p>
        </w:tc>
        <w:tc>
          <w:tcPr>
            <w:tcW w:w="2552" w:type="dxa"/>
            <w:shd w:val="clear" w:color="auto" w:fill="FFFF00"/>
          </w:tcPr>
          <w:p w14:paraId="2D373FCE" w14:textId="30262B3F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2- zónová</w:t>
            </w:r>
          </w:p>
        </w:tc>
      </w:tr>
      <w:tr w:rsidR="005126DC" w:rsidRPr="0007202E" w14:paraId="31590F63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FB26ABF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AB6056B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3FAA027" w14:textId="194BE6C1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systém jízdní stability</w:t>
            </w:r>
          </w:p>
        </w:tc>
        <w:tc>
          <w:tcPr>
            <w:tcW w:w="2552" w:type="dxa"/>
            <w:shd w:val="clear" w:color="auto" w:fill="FFFF00"/>
          </w:tcPr>
          <w:p w14:paraId="70DEE08A" w14:textId="5D679EC5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ESP</w:t>
            </w:r>
            <w:r w:rsidR="00077310">
              <w:rPr>
                <w:rFonts w:ascii="Arial" w:hAnsi="Arial" w:cs="Arial"/>
                <w:color w:val="000000"/>
                <w:sz w:val="20"/>
                <w:szCs w:val="20"/>
              </w:rPr>
              <w:t xml:space="preserve"> / ESC</w:t>
            </w:r>
          </w:p>
        </w:tc>
      </w:tr>
      <w:tr w:rsidR="005126DC" w:rsidRPr="0007202E" w14:paraId="0401E2AF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40B0092E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C5CF6BD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5728002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asistent rozjezdu do kopce </w:t>
            </w:r>
          </w:p>
        </w:tc>
        <w:tc>
          <w:tcPr>
            <w:tcW w:w="2552" w:type="dxa"/>
            <w:shd w:val="clear" w:color="auto" w:fill="FFFF00"/>
          </w:tcPr>
          <w:p w14:paraId="24A5B448" w14:textId="28694C5E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688078AB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76213B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89B1989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12F969B" w14:textId="7BD42EAC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navigace s min. 10“ displejem, integrovaná v přístrojové desce s mapovými podklady pro celou Evropu</w:t>
            </w:r>
          </w:p>
        </w:tc>
        <w:tc>
          <w:tcPr>
            <w:tcW w:w="2552" w:type="dxa"/>
            <w:shd w:val="clear" w:color="auto" w:fill="FFFF00"/>
          </w:tcPr>
          <w:p w14:paraId="39B1791F" w14:textId="1E93415F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10“ displej</w:t>
            </w:r>
          </w:p>
        </w:tc>
      </w:tr>
      <w:tr w:rsidR="005126DC" w:rsidRPr="0007202E" w14:paraId="35947A5E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23A2333B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094229F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E00EC79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Adaptivní tempomat</w:t>
            </w:r>
          </w:p>
        </w:tc>
        <w:tc>
          <w:tcPr>
            <w:tcW w:w="2552" w:type="dxa"/>
            <w:shd w:val="clear" w:color="auto" w:fill="FFFF00"/>
          </w:tcPr>
          <w:p w14:paraId="347CDF6F" w14:textId="1CC022CC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0433CCE1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C27483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A09EDDA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9F67A71" w14:textId="777BA288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originální rádio integrované v přístrojové desce, vstup USB, min. 6 reproduktorů, FM / DAB tuner</w:t>
            </w:r>
          </w:p>
        </w:tc>
        <w:tc>
          <w:tcPr>
            <w:tcW w:w="2552" w:type="dxa"/>
            <w:shd w:val="clear" w:color="auto" w:fill="FFFF00"/>
          </w:tcPr>
          <w:p w14:paraId="5FC42E5F" w14:textId="699A6548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8 reproduktorů</w:t>
            </w:r>
          </w:p>
        </w:tc>
      </w:tr>
      <w:tr w:rsidR="005126DC" w:rsidRPr="0007202E" w14:paraId="055A10AD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247897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1D7156C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01ABAC8" w14:textId="2AF92ADF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výškově stavitelné sedadlo řidiče a spolujezdce vpředu, včetně nastavitelných bederních opěrek</w:t>
            </w:r>
          </w:p>
        </w:tc>
        <w:tc>
          <w:tcPr>
            <w:tcW w:w="2552" w:type="dxa"/>
            <w:shd w:val="clear" w:color="auto" w:fill="FFFF00"/>
          </w:tcPr>
          <w:p w14:paraId="3C7C3DC2" w14:textId="314D20CF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4768D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6CF962AF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6B3E5E1D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52AD7140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2DE81AF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výškově a podélně stavitelný volant</w:t>
            </w:r>
          </w:p>
        </w:tc>
        <w:tc>
          <w:tcPr>
            <w:tcW w:w="2552" w:type="dxa"/>
            <w:shd w:val="clear" w:color="auto" w:fill="FFFF00"/>
          </w:tcPr>
          <w:p w14:paraId="0D2203D3" w14:textId="1EB8CCF8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6C8A0A99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64BB3C8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113CE231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7BE1FCE" w14:textId="69D4BFBF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multifunkční volant (ovládání min. rádia, HF sady, palubního počítače, a volby rychlostních stupňů převodovky)</w:t>
            </w:r>
          </w:p>
        </w:tc>
        <w:tc>
          <w:tcPr>
            <w:tcW w:w="2552" w:type="dxa"/>
            <w:shd w:val="clear" w:color="auto" w:fill="FFFF00"/>
          </w:tcPr>
          <w:p w14:paraId="03D70FE9" w14:textId="329C15BE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285E260C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06C58F30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412E4CD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3E06770" w14:textId="2608F36E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výškově nastavitelné hlavové opěrky pro všechna místa k sezení</w:t>
            </w:r>
          </w:p>
        </w:tc>
        <w:tc>
          <w:tcPr>
            <w:tcW w:w="2552" w:type="dxa"/>
            <w:shd w:val="clear" w:color="auto" w:fill="FFFF00"/>
          </w:tcPr>
          <w:p w14:paraId="12ECFACC" w14:textId="28FAF716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08D663D2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EE66E34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91EA48C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79B58AB" w14:textId="1DA7DCEB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středová loketní opěrka vpředu a vzadu, vzadu může být výklopná z opěradla up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776C3">
              <w:rPr>
                <w:rFonts w:ascii="Arial" w:hAnsi="Arial" w:cs="Arial"/>
                <w:sz w:val="20"/>
                <w:szCs w:val="20"/>
              </w:rPr>
              <w:t>ostřed</w:t>
            </w:r>
          </w:p>
        </w:tc>
        <w:tc>
          <w:tcPr>
            <w:tcW w:w="2552" w:type="dxa"/>
            <w:shd w:val="clear" w:color="auto" w:fill="FFFF00"/>
          </w:tcPr>
          <w:p w14:paraId="3DA54860" w14:textId="7E553678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vzadu výklopná</w:t>
            </w:r>
          </w:p>
        </w:tc>
      </w:tr>
      <w:tr w:rsidR="005126DC" w:rsidRPr="0007202E" w14:paraId="046473A0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23C013B5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1AC0C4DF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04D68BD" w14:textId="7A8126C3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centrální zamykání s dálkovým ovládáním, min. 2 funkční klíče</w:t>
            </w:r>
          </w:p>
        </w:tc>
        <w:tc>
          <w:tcPr>
            <w:tcW w:w="2552" w:type="dxa"/>
            <w:shd w:val="clear" w:color="auto" w:fill="FFFF00"/>
          </w:tcPr>
          <w:p w14:paraId="64B810AC" w14:textId="5F3A1FBF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 funkční klíče</w:t>
            </w:r>
          </w:p>
        </w:tc>
      </w:tr>
      <w:tr w:rsidR="005126DC" w:rsidRPr="0007202E" w14:paraId="0DD265CE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CB46C23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50A5383B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D6B0E24" w14:textId="4516A884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Systém pro </w:t>
            </w: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bezklíčové</w:t>
            </w:r>
            <w:proofErr w:type="spellEnd"/>
            <w:r w:rsidRPr="00E776C3">
              <w:rPr>
                <w:rFonts w:ascii="Arial" w:hAnsi="Arial" w:cs="Arial"/>
                <w:sz w:val="20"/>
                <w:szCs w:val="20"/>
              </w:rPr>
              <w:t xml:space="preserve"> odemykání, zamykání a startování</w:t>
            </w:r>
          </w:p>
        </w:tc>
        <w:tc>
          <w:tcPr>
            <w:tcW w:w="2552" w:type="dxa"/>
            <w:shd w:val="clear" w:color="auto" w:fill="FFFF00"/>
          </w:tcPr>
          <w:p w14:paraId="3F0A6BB2" w14:textId="1A911FA3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0BF5B50F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B985704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E4F23B8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D1A3FEE" w14:textId="48B41B61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el. ovládání bočních oken vpředu a vzadu</w:t>
            </w:r>
          </w:p>
        </w:tc>
        <w:tc>
          <w:tcPr>
            <w:tcW w:w="2552" w:type="dxa"/>
            <w:shd w:val="clear" w:color="auto" w:fill="FFFF00"/>
          </w:tcPr>
          <w:p w14:paraId="3313717E" w14:textId="4C777DFD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51859106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6C2FC275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F4403AD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F4E09BE" w14:textId="41EDE06B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el. stavitelná, sklopná a vyhřívaná vnější zpětná zrcátka v barvě karosérie</w:t>
            </w:r>
          </w:p>
          <w:p w14:paraId="1FD8AEA5" w14:textId="47BF28C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automatické stmívání zrcátka při oslnění min.na straně řidiče</w:t>
            </w:r>
          </w:p>
        </w:tc>
        <w:tc>
          <w:tcPr>
            <w:tcW w:w="2552" w:type="dxa"/>
            <w:shd w:val="clear" w:color="auto" w:fill="FFFF00"/>
          </w:tcPr>
          <w:p w14:paraId="56B0A3B7" w14:textId="1F294195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10B4BF62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F8CB893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1491C310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6F4EEA4" w14:textId="14DA1C3C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vnitřní zpětné zrcátko s automatickým stmíváním při oslnění</w:t>
            </w:r>
          </w:p>
        </w:tc>
        <w:tc>
          <w:tcPr>
            <w:tcW w:w="2552" w:type="dxa"/>
            <w:shd w:val="clear" w:color="auto" w:fill="FFFF00"/>
          </w:tcPr>
          <w:p w14:paraId="6D73DB66" w14:textId="0CC5AF79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3EC3EE50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0C198274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49AE4580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DAD2388" w14:textId="6B09C4D0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přisvěcování</w:t>
            </w:r>
            <w:proofErr w:type="spellEnd"/>
            <w:r w:rsidRPr="00E776C3">
              <w:rPr>
                <w:rFonts w:ascii="Arial" w:hAnsi="Arial" w:cs="Arial"/>
                <w:sz w:val="20"/>
                <w:szCs w:val="20"/>
              </w:rPr>
              <w:t xml:space="preserve"> do zatáček v městských rychlostech pomocí hlavních světlometů nebo pře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776C3">
              <w:rPr>
                <w:rFonts w:ascii="Arial" w:hAnsi="Arial" w:cs="Arial"/>
                <w:sz w:val="20"/>
                <w:szCs w:val="20"/>
              </w:rPr>
              <w:t>ních mlhových světlometů</w:t>
            </w:r>
          </w:p>
        </w:tc>
        <w:tc>
          <w:tcPr>
            <w:tcW w:w="2552" w:type="dxa"/>
            <w:shd w:val="clear" w:color="auto" w:fill="FFFF00"/>
          </w:tcPr>
          <w:p w14:paraId="3638DEB1" w14:textId="16E96D3B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7B456078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F66F2A6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B77B2FA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A1A1781" w14:textId="24EB0320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LED denní svícení</w:t>
            </w:r>
          </w:p>
        </w:tc>
        <w:tc>
          <w:tcPr>
            <w:tcW w:w="2552" w:type="dxa"/>
            <w:shd w:val="clear" w:color="auto" w:fill="FFFF00"/>
          </w:tcPr>
          <w:p w14:paraId="0604A548" w14:textId="141033B9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3D0F61FA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7D9A4DDF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3AA69E9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BADD9E6" w14:textId="05CD7BE6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full LED nebo </w:t>
            </w: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bi</w:t>
            </w:r>
            <w:proofErr w:type="spellEnd"/>
            <w:r w:rsidRPr="00E776C3">
              <w:rPr>
                <w:rFonts w:ascii="Arial" w:hAnsi="Arial" w:cs="Arial"/>
                <w:sz w:val="20"/>
                <w:szCs w:val="20"/>
              </w:rPr>
              <w:t>-xenon nebo laser hlavní světlomety</w:t>
            </w:r>
          </w:p>
        </w:tc>
        <w:tc>
          <w:tcPr>
            <w:tcW w:w="2552" w:type="dxa"/>
            <w:shd w:val="clear" w:color="auto" w:fill="FFFF00"/>
          </w:tcPr>
          <w:p w14:paraId="378D269F" w14:textId="4259D19C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full LED</w:t>
            </w:r>
          </w:p>
        </w:tc>
      </w:tr>
      <w:tr w:rsidR="005126DC" w:rsidRPr="0007202E" w14:paraId="27851893" w14:textId="77777777" w:rsidTr="00D130AC">
        <w:trPr>
          <w:trHeight w:val="270"/>
        </w:trPr>
        <w:tc>
          <w:tcPr>
            <w:tcW w:w="363" w:type="dxa"/>
            <w:vMerge/>
            <w:shd w:val="clear" w:color="auto" w:fill="auto"/>
            <w:noWrap/>
          </w:tcPr>
          <w:p w14:paraId="122E80DA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1D11D42F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005D043" w14:textId="0EF311ED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Elektricky vyhřívaná přední sedadla</w:t>
            </w:r>
          </w:p>
        </w:tc>
        <w:tc>
          <w:tcPr>
            <w:tcW w:w="2552" w:type="dxa"/>
            <w:shd w:val="clear" w:color="auto" w:fill="FFFF00"/>
          </w:tcPr>
          <w:p w14:paraId="0A13753B" w14:textId="3CE40ABF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352742E7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80C8576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5368D35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780716A" w14:textId="5BDA6F03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parkovací senzory vpředu i vzadu s vizuální a akustickou signalizací</w:t>
            </w:r>
          </w:p>
        </w:tc>
        <w:tc>
          <w:tcPr>
            <w:tcW w:w="2552" w:type="dxa"/>
            <w:shd w:val="clear" w:color="auto" w:fill="FFFF00"/>
          </w:tcPr>
          <w:p w14:paraId="158BF449" w14:textId="137D11F0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7D80BE9F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459EBE56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5F8C181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3247104" w14:textId="6305825A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elektricky vyhřívané čelní a zadní okno</w:t>
            </w:r>
          </w:p>
        </w:tc>
        <w:tc>
          <w:tcPr>
            <w:tcW w:w="2552" w:type="dxa"/>
            <w:shd w:val="clear" w:color="auto" w:fill="FFFF00"/>
          </w:tcPr>
          <w:p w14:paraId="081089BD" w14:textId="4025E1C7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5EC11A84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E3E5C1A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9603685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B188DCA" w14:textId="3AE60156" w:rsidR="005126DC" w:rsidRPr="00E776C3" w:rsidRDefault="005126DC" w:rsidP="005126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dešťový a světelný senzor</w:t>
            </w:r>
          </w:p>
        </w:tc>
        <w:tc>
          <w:tcPr>
            <w:tcW w:w="2552" w:type="dxa"/>
            <w:shd w:val="clear" w:color="auto" w:fill="FFFF00"/>
          </w:tcPr>
          <w:p w14:paraId="780479C9" w14:textId="085374F9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60E25548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1231597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A002151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20AE3A2" w14:textId="2D1D667B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integrovaná (s audiem) HF sada s technologií </w:t>
            </w: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552" w:type="dxa"/>
            <w:shd w:val="clear" w:color="auto" w:fill="FFFF00"/>
          </w:tcPr>
          <w:p w14:paraId="56CBBB6E" w14:textId="04BB3A98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FB263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4193B235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65EEA1B1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0EBDEAC8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6E4A837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tónovaná skla na celém vozidle </w:t>
            </w:r>
          </w:p>
        </w:tc>
        <w:tc>
          <w:tcPr>
            <w:tcW w:w="2552" w:type="dxa"/>
            <w:shd w:val="clear" w:color="auto" w:fill="FFFF00"/>
          </w:tcPr>
          <w:p w14:paraId="2D160A3E" w14:textId="68D48564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7598976B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A28723F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5CB3B04E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47F7CDF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kryt zavazadlového prostoru</w:t>
            </w:r>
          </w:p>
        </w:tc>
        <w:tc>
          <w:tcPr>
            <w:tcW w:w="2552" w:type="dxa"/>
            <w:shd w:val="clear" w:color="auto" w:fill="FFFF00"/>
          </w:tcPr>
          <w:p w14:paraId="59E65D5D" w14:textId="3C0E3C26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1E78F771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79F5CD84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5DA45A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1AEE586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gumové podlahové koberce (z originálního příslušenství výrobce)</w:t>
            </w:r>
          </w:p>
        </w:tc>
        <w:tc>
          <w:tcPr>
            <w:tcW w:w="2552" w:type="dxa"/>
            <w:shd w:val="clear" w:color="auto" w:fill="FFFF00"/>
          </w:tcPr>
          <w:p w14:paraId="2DA7EE98" w14:textId="09264A16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2454FCDE" w14:textId="77777777" w:rsidTr="00D130AC">
        <w:trPr>
          <w:trHeight w:val="317"/>
        </w:trPr>
        <w:tc>
          <w:tcPr>
            <w:tcW w:w="363" w:type="dxa"/>
            <w:vMerge/>
            <w:shd w:val="clear" w:color="auto" w:fill="auto"/>
            <w:noWrap/>
          </w:tcPr>
          <w:p w14:paraId="68825123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A6F8D7E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4941C8C" w14:textId="18CA8DE8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ochranná vana do zavazadlového prostoru</w:t>
            </w:r>
          </w:p>
        </w:tc>
        <w:tc>
          <w:tcPr>
            <w:tcW w:w="2552" w:type="dxa"/>
            <w:shd w:val="clear" w:color="auto" w:fill="FFFF00"/>
          </w:tcPr>
          <w:p w14:paraId="511817C7" w14:textId="1CF4DE06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15E74DA8" w14:textId="77777777" w:rsidTr="00D130AC">
        <w:trPr>
          <w:trHeight w:val="317"/>
        </w:trPr>
        <w:tc>
          <w:tcPr>
            <w:tcW w:w="363" w:type="dxa"/>
            <w:vMerge/>
            <w:shd w:val="clear" w:color="auto" w:fill="auto"/>
            <w:noWrap/>
          </w:tcPr>
          <w:p w14:paraId="21B979B4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37EA516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C902DC3" w14:textId="4C909482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systém pro bezpečné upevnění zavazadel (pružné upevňovací sítě, min. horizontální přes celý zavazadlový prostor)</w:t>
            </w:r>
          </w:p>
        </w:tc>
        <w:tc>
          <w:tcPr>
            <w:tcW w:w="2552" w:type="dxa"/>
            <w:shd w:val="clear" w:color="auto" w:fill="FFFF00"/>
          </w:tcPr>
          <w:p w14:paraId="1238537B" w14:textId="78F65036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190A7A6D" w14:textId="77777777" w:rsidTr="00D130AC">
        <w:trPr>
          <w:trHeight w:val="283"/>
        </w:trPr>
        <w:tc>
          <w:tcPr>
            <w:tcW w:w="363" w:type="dxa"/>
            <w:vMerge w:val="restart"/>
            <w:shd w:val="clear" w:color="auto" w:fill="auto"/>
            <w:noWrap/>
            <w:hideMark/>
          </w:tcPr>
          <w:p w14:paraId="659AF3CE" w14:textId="4F1E3E68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vMerge w:val="restart"/>
            <w:shd w:val="clear" w:color="auto" w:fill="auto"/>
            <w:noWrap/>
            <w:hideMark/>
          </w:tcPr>
          <w:p w14:paraId="04881482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sada kol z výroby včetně letních pneumatik</w:t>
            </w:r>
          </w:p>
        </w:tc>
        <w:tc>
          <w:tcPr>
            <w:tcW w:w="3685" w:type="dxa"/>
            <w:shd w:val="clear" w:color="auto" w:fill="auto"/>
            <w:hideMark/>
          </w:tcPr>
          <w:p w14:paraId="73877D90" w14:textId="2EF24DE1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Originál lité disky min. 17“ s letními pneumatikami</w:t>
            </w:r>
          </w:p>
        </w:tc>
        <w:tc>
          <w:tcPr>
            <w:tcW w:w="2552" w:type="dxa"/>
            <w:shd w:val="clear" w:color="auto" w:fill="FFFF00"/>
          </w:tcPr>
          <w:p w14:paraId="2FE90250" w14:textId="58595C1A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17“</w:t>
            </w:r>
          </w:p>
        </w:tc>
      </w:tr>
      <w:tr w:rsidR="005126DC" w:rsidRPr="0007202E" w14:paraId="1AB95701" w14:textId="77777777" w:rsidTr="00D130AC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42076663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0EFC60C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98D8B47" w14:textId="45041980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Originál rezervní kolo s příslušenstvím s co největším dostupným rozměrem pneumatiky pro nabízený model </w:t>
            </w:r>
          </w:p>
        </w:tc>
        <w:tc>
          <w:tcPr>
            <w:tcW w:w="2552" w:type="dxa"/>
            <w:shd w:val="clear" w:color="auto" w:fill="FFFF00"/>
          </w:tcPr>
          <w:p w14:paraId="46252997" w14:textId="154CF9B2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2BE5F3A6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34B9056" w14:textId="62A858B9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14ED1E51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druhá sada kol včetně zimních pneumatik</w:t>
            </w:r>
          </w:p>
        </w:tc>
        <w:tc>
          <w:tcPr>
            <w:tcW w:w="3685" w:type="dxa"/>
            <w:shd w:val="clear" w:color="auto" w:fill="auto"/>
            <w:hideMark/>
          </w:tcPr>
          <w:p w14:paraId="67B0D28E" w14:textId="778EEE79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Originál min. 16“ ocelové disky s ozdobnými originálními kryty</w:t>
            </w:r>
          </w:p>
        </w:tc>
        <w:tc>
          <w:tcPr>
            <w:tcW w:w="2552" w:type="dxa"/>
            <w:shd w:val="clear" w:color="auto" w:fill="FFFF00"/>
          </w:tcPr>
          <w:p w14:paraId="058A7638" w14:textId="7F48C87A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16“</w:t>
            </w:r>
          </w:p>
        </w:tc>
      </w:tr>
      <w:tr w:rsidR="005126DC" w:rsidRPr="0007202E" w14:paraId="7BEECA05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47F067F3" w14:textId="48D07644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59" w:type="dxa"/>
            <w:shd w:val="clear" w:color="auto" w:fill="auto"/>
            <w:noWrap/>
          </w:tcPr>
          <w:p w14:paraId="6CD0C1FF" w14:textId="01079BD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ažné zařízení</w:t>
            </w:r>
          </w:p>
        </w:tc>
        <w:tc>
          <w:tcPr>
            <w:tcW w:w="3685" w:type="dxa"/>
            <w:shd w:val="clear" w:color="auto" w:fill="auto"/>
          </w:tcPr>
          <w:p w14:paraId="1FAF42FC" w14:textId="080A2503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Příprava pro tažné zařízení (elektrická instalace až do zavazadlového prostoru, legislativně ošetřeno pro zápis tažného zařízení do velkého TP)</w:t>
            </w:r>
          </w:p>
        </w:tc>
        <w:tc>
          <w:tcPr>
            <w:tcW w:w="2552" w:type="dxa"/>
            <w:shd w:val="clear" w:color="auto" w:fill="FFFF00"/>
          </w:tcPr>
          <w:p w14:paraId="21A96E07" w14:textId="251B354B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12ACDAD0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9C8A503" w14:textId="7DD1EB1E" w:rsidR="005126DC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516F62A5" w14:textId="77777777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noWrap/>
            <w:hideMark/>
          </w:tcPr>
          <w:p w14:paraId="392825C4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3685" w:type="dxa"/>
            <w:shd w:val="clear" w:color="auto" w:fill="auto"/>
            <w:hideMark/>
          </w:tcPr>
          <w:p w14:paraId="543D912A" w14:textId="77777777" w:rsidR="005126DC" w:rsidRPr="00E776C3" w:rsidRDefault="005126DC" w:rsidP="005126D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Alarm / hlídání vnitřního prostoru + náklon vozidla</w:t>
            </w:r>
          </w:p>
        </w:tc>
        <w:tc>
          <w:tcPr>
            <w:tcW w:w="2552" w:type="dxa"/>
            <w:shd w:val="clear" w:color="auto" w:fill="FFFF00"/>
          </w:tcPr>
          <w:p w14:paraId="58F6E49A" w14:textId="1FD85610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1A02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3AAA0294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0C532280" w14:textId="76377035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59" w:type="dxa"/>
            <w:shd w:val="clear" w:color="auto" w:fill="auto"/>
            <w:noWrap/>
          </w:tcPr>
          <w:p w14:paraId="6C5F402B" w14:textId="59158478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DAA">
              <w:rPr>
                <w:rFonts w:ascii="Arial" w:hAnsi="Arial" w:cs="Arial"/>
                <w:sz w:val="20"/>
                <w:szCs w:val="20"/>
              </w:rPr>
              <w:t xml:space="preserve">servisní služby </w:t>
            </w:r>
            <w:r>
              <w:rPr>
                <w:rFonts w:ascii="Arial" w:hAnsi="Arial" w:cs="Arial"/>
                <w:sz w:val="20"/>
                <w:szCs w:val="20"/>
              </w:rPr>
              <w:t>viz pozn. níže</w:t>
            </w:r>
          </w:p>
        </w:tc>
        <w:tc>
          <w:tcPr>
            <w:tcW w:w="3685" w:type="dxa"/>
            <w:shd w:val="clear" w:color="auto" w:fill="auto"/>
          </w:tcPr>
          <w:p w14:paraId="1D2DB041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 min. 5 let nebo 150 000 km</w:t>
            </w:r>
          </w:p>
        </w:tc>
        <w:tc>
          <w:tcPr>
            <w:tcW w:w="2552" w:type="dxa"/>
            <w:shd w:val="clear" w:color="auto" w:fill="FFFF00"/>
          </w:tcPr>
          <w:p w14:paraId="7CCF6030" w14:textId="2AEADAFF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5126DC" w:rsidRPr="0007202E" w14:paraId="6831E060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2731CC65" w14:textId="5DC50B18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3C7B165C" w14:textId="77777777" w:rsidR="005126DC" w:rsidRPr="00153DAA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Záruka na celé vozidlo</w:t>
            </w:r>
          </w:p>
        </w:tc>
        <w:tc>
          <w:tcPr>
            <w:tcW w:w="3685" w:type="dxa"/>
            <w:shd w:val="clear" w:color="auto" w:fill="auto"/>
            <w:hideMark/>
          </w:tcPr>
          <w:p w14:paraId="59158ED4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 min. 5 let nebo 100 000 km</w:t>
            </w:r>
          </w:p>
        </w:tc>
        <w:tc>
          <w:tcPr>
            <w:tcW w:w="2552" w:type="dxa"/>
            <w:shd w:val="clear" w:color="auto" w:fill="FFFF00"/>
          </w:tcPr>
          <w:p w14:paraId="2B1538D4" w14:textId="6B287DD4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 w:rsidR="00077310">
              <w:rPr>
                <w:rFonts w:ascii="Arial" w:hAnsi="Arial" w:cs="Arial"/>
                <w:color w:val="000000"/>
                <w:sz w:val="20"/>
                <w:szCs w:val="20"/>
              </w:rPr>
              <w:t>, 5 let nebo do ujetí 100 000 km, co nastane dříve</w:t>
            </w:r>
          </w:p>
        </w:tc>
      </w:tr>
      <w:tr w:rsidR="005126DC" w:rsidRPr="0007202E" w14:paraId="10E9E9D2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C79A807" w14:textId="2F46A7D6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22FF6A0" w14:textId="77777777" w:rsidR="005126DC" w:rsidRPr="00153DAA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objem palivové nádrže</w:t>
            </w:r>
          </w:p>
        </w:tc>
        <w:tc>
          <w:tcPr>
            <w:tcW w:w="3685" w:type="dxa"/>
            <w:shd w:val="clear" w:color="auto" w:fill="auto"/>
            <w:hideMark/>
          </w:tcPr>
          <w:p w14:paraId="4515290C" w14:textId="77777777" w:rsidR="005126DC" w:rsidRPr="00153DAA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2C18D7">
              <w:rPr>
                <w:rFonts w:ascii="Arial" w:hAnsi="Arial" w:cs="Arial"/>
                <w:sz w:val="20"/>
                <w:szCs w:val="20"/>
              </w:rPr>
              <w:t xml:space="preserve">≥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2C18D7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</w:tc>
        <w:tc>
          <w:tcPr>
            <w:tcW w:w="2552" w:type="dxa"/>
            <w:shd w:val="clear" w:color="auto" w:fill="FFFF00"/>
          </w:tcPr>
          <w:p w14:paraId="57D491CA" w14:textId="1E0508A6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45 l</w:t>
            </w:r>
          </w:p>
        </w:tc>
      </w:tr>
      <w:tr w:rsidR="005126DC" w:rsidRPr="0007202E" w14:paraId="354F1DD2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78BBE54B" w14:textId="0631A2C5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B585D70" w14:textId="0DC78734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 xml:space="preserve">objem </w:t>
            </w:r>
            <w:proofErr w:type="spellStart"/>
            <w:proofErr w:type="gramStart"/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zavaz</w:t>
            </w:r>
            <w:proofErr w:type="spellEnd"/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./</w:t>
            </w:r>
            <w:proofErr w:type="gramEnd"/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nákl. Prostoru</w:t>
            </w:r>
          </w:p>
        </w:tc>
        <w:tc>
          <w:tcPr>
            <w:tcW w:w="3685" w:type="dxa"/>
            <w:shd w:val="clear" w:color="auto" w:fill="auto"/>
            <w:hideMark/>
          </w:tcPr>
          <w:p w14:paraId="680580CE" w14:textId="65A7F381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500 l po odečtení prostoru pro rezervní kolo (po krycí roletu / plato)</w:t>
            </w:r>
          </w:p>
        </w:tc>
        <w:tc>
          <w:tcPr>
            <w:tcW w:w="2552" w:type="dxa"/>
            <w:shd w:val="clear" w:color="auto" w:fill="FFFF00"/>
          </w:tcPr>
          <w:p w14:paraId="362B46FD" w14:textId="4FB2B05B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553 l</w:t>
            </w:r>
          </w:p>
        </w:tc>
      </w:tr>
      <w:tr w:rsidR="005126DC" w:rsidRPr="0007202E" w14:paraId="367A3E62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737C6D3" w14:textId="1E2B1623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71D355B4" w14:textId="36EA08D0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Rozvor</w:t>
            </w:r>
          </w:p>
        </w:tc>
        <w:tc>
          <w:tcPr>
            <w:tcW w:w="3685" w:type="dxa"/>
            <w:shd w:val="clear" w:color="auto" w:fill="auto"/>
            <w:hideMark/>
          </w:tcPr>
          <w:p w14:paraId="538BDE6A" w14:textId="3244F14B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2650 mm</w:t>
            </w:r>
          </w:p>
        </w:tc>
        <w:tc>
          <w:tcPr>
            <w:tcW w:w="2552" w:type="dxa"/>
            <w:shd w:val="clear" w:color="auto" w:fill="FFFF00"/>
          </w:tcPr>
          <w:p w14:paraId="37E06472" w14:textId="62C4CDCA" w:rsidR="005126DC" w:rsidRPr="0007202E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2669 mm</w:t>
            </w:r>
          </w:p>
        </w:tc>
      </w:tr>
      <w:tr w:rsidR="005126DC" w:rsidRPr="0007202E" w14:paraId="6B26F742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0AB80EB2" w14:textId="0301E034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2187504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celková délka</w:t>
            </w:r>
          </w:p>
        </w:tc>
        <w:tc>
          <w:tcPr>
            <w:tcW w:w="3685" w:type="dxa"/>
            <w:shd w:val="clear" w:color="auto" w:fill="auto"/>
            <w:hideMark/>
          </w:tcPr>
          <w:p w14:paraId="0F4DF6B1" w14:textId="427CB8C4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4680 mm</w:t>
            </w:r>
          </w:p>
        </w:tc>
        <w:tc>
          <w:tcPr>
            <w:tcW w:w="2552" w:type="dxa"/>
            <w:shd w:val="clear" w:color="auto" w:fill="FFFF00"/>
          </w:tcPr>
          <w:p w14:paraId="3CFDAEC8" w14:textId="1F9A3670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4689 mm</w:t>
            </w:r>
          </w:p>
        </w:tc>
      </w:tr>
      <w:tr w:rsidR="005126DC" w:rsidRPr="0007202E" w14:paraId="342DFA19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0E89F8E" w14:textId="58ACA9C1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073DD8BD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světlá výška</w:t>
            </w:r>
          </w:p>
        </w:tc>
        <w:tc>
          <w:tcPr>
            <w:tcW w:w="3685" w:type="dxa"/>
            <w:shd w:val="clear" w:color="auto" w:fill="auto"/>
            <w:hideMark/>
          </w:tcPr>
          <w:p w14:paraId="6AB08F71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140 mm</w:t>
            </w:r>
          </w:p>
        </w:tc>
        <w:tc>
          <w:tcPr>
            <w:tcW w:w="2552" w:type="dxa"/>
            <w:shd w:val="clear" w:color="auto" w:fill="FFFF00"/>
          </w:tcPr>
          <w:p w14:paraId="127BD884" w14:textId="6D16D559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7121F">
              <w:rPr>
                <w:rFonts w:ascii="Arial" w:hAnsi="Arial" w:cs="Arial"/>
                <w:color w:val="000000"/>
                <w:sz w:val="20"/>
                <w:szCs w:val="20"/>
              </w:rPr>
              <w:t>143 mm</w:t>
            </w:r>
          </w:p>
        </w:tc>
      </w:tr>
      <w:tr w:rsidR="005126DC" w:rsidRPr="0007202E" w14:paraId="78FC5C83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2E0691F" w14:textId="6080AFCE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62DB482" w14:textId="77777777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výška</w:t>
            </w:r>
          </w:p>
        </w:tc>
        <w:tc>
          <w:tcPr>
            <w:tcW w:w="3685" w:type="dxa"/>
            <w:shd w:val="clear" w:color="auto" w:fill="auto"/>
            <w:hideMark/>
          </w:tcPr>
          <w:p w14:paraId="3272CECC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1465 mm</w:t>
            </w:r>
          </w:p>
        </w:tc>
        <w:tc>
          <w:tcPr>
            <w:tcW w:w="2552" w:type="dxa"/>
            <w:shd w:val="clear" w:color="auto" w:fill="FFFF00"/>
          </w:tcPr>
          <w:p w14:paraId="79742D57" w14:textId="04C8BEB4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1486 mm</w:t>
            </w:r>
          </w:p>
        </w:tc>
      </w:tr>
      <w:tr w:rsidR="005126DC" w:rsidRPr="0007202E" w14:paraId="37A4A613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0475FBD0" w14:textId="50BCE4B0" w:rsidR="005126DC" w:rsidRPr="0007202E" w:rsidRDefault="005126DC" w:rsidP="005126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9" w:type="dxa"/>
            <w:shd w:val="clear" w:color="auto" w:fill="auto"/>
            <w:noWrap/>
          </w:tcPr>
          <w:p w14:paraId="3D4A1588" w14:textId="5E817BEC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Další</w:t>
            </w:r>
          </w:p>
        </w:tc>
        <w:tc>
          <w:tcPr>
            <w:tcW w:w="3685" w:type="dxa"/>
            <w:shd w:val="clear" w:color="auto" w:fill="auto"/>
          </w:tcPr>
          <w:p w14:paraId="0FAD3954" w14:textId="7C900E6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Možnost naložit do vozidla technické zařízení o rozměru 800 x 700 x 500</w:t>
            </w:r>
          </w:p>
          <w:p w14:paraId="6FD5EAD8" w14:textId="77777777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8DA5F" w14:textId="037D0FDB" w:rsidR="005126DC" w:rsidRPr="00E776C3" w:rsidRDefault="005126DC" w:rsidP="005126DC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dodání vozidla včetně: požadované dokumentace, manuálu, 2 klíčů, min. </w:t>
            </w:r>
            <w:proofErr w:type="gramStart"/>
            <w:r w:rsidRPr="00E776C3">
              <w:rPr>
                <w:rFonts w:ascii="Arial" w:hAnsi="Arial" w:cs="Arial"/>
                <w:sz w:val="20"/>
                <w:szCs w:val="20"/>
              </w:rPr>
              <w:t>10l</w:t>
            </w:r>
            <w:proofErr w:type="gramEnd"/>
            <w:r w:rsidRPr="00E776C3">
              <w:rPr>
                <w:rFonts w:ascii="Arial" w:hAnsi="Arial" w:cs="Arial"/>
                <w:sz w:val="20"/>
                <w:szCs w:val="20"/>
              </w:rPr>
              <w:t xml:space="preserve"> PHM v nádrži, povinné výbavy</w:t>
            </w:r>
          </w:p>
        </w:tc>
        <w:tc>
          <w:tcPr>
            <w:tcW w:w="2552" w:type="dxa"/>
            <w:shd w:val="clear" w:color="auto" w:fill="FFFF00"/>
          </w:tcPr>
          <w:p w14:paraId="604E51CA" w14:textId="48757141" w:rsidR="005126DC" w:rsidRPr="0007202E" w:rsidRDefault="005126DC" w:rsidP="005126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62E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306841" w:rsidRPr="0007202E" w14:paraId="1139CC80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4283EBC3" w14:textId="419A04E9" w:rsidR="00306841" w:rsidRDefault="00306841" w:rsidP="003068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59" w:type="dxa"/>
            <w:shd w:val="clear" w:color="auto" w:fill="auto"/>
            <w:noWrap/>
          </w:tcPr>
          <w:p w14:paraId="59F86EE8" w14:textId="77777777" w:rsidR="00306841" w:rsidRDefault="00306841" w:rsidP="003068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Servis</w:t>
            </w:r>
          </w:p>
        </w:tc>
        <w:tc>
          <w:tcPr>
            <w:tcW w:w="3685" w:type="dxa"/>
            <w:shd w:val="clear" w:color="auto" w:fill="auto"/>
          </w:tcPr>
          <w:p w14:paraId="2AC396AB" w14:textId="214E54EF" w:rsidR="00306841" w:rsidRPr="002C18D7" w:rsidRDefault="00306841" w:rsidP="00306841">
            <w:pPr>
              <w:rPr>
                <w:rFonts w:ascii="Arial" w:hAnsi="Arial" w:cs="Arial"/>
                <w:sz w:val="20"/>
                <w:szCs w:val="20"/>
              </w:rPr>
            </w:pPr>
            <w:r w:rsidRPr="005E621D">
              <w:rPr>
                <w:rFonts w:ascii="Arial" w:hAnsi="Arial" w:cs="Arial"/>
                <w:sz w:val="20"/>
                <w:szCs w:val="20"/>
              </w:rPr>
              <w:t>Prod</w:t>
            </w:r>
            <w:r w:rsidR="00D07615">
              <w:rPr>
                <w:rFonts w:ascii="Arial" w:hAnsi="Arial" w:cs="Arial"/>
                <w:sz w:val="20"/>
                <w:szCs w:val="20"/>
              </w:rPr>
              <w:t>ávající</w:t>
            </w:r>
            <w:r w:rsidRPr="005E621D">
              <w:rPr>
                <w:rFonts w:ascii="Arial" w:hAnsi="Arial" w:cs="Arial"/>
                <w:sz w:val="20"/>
                <w:szCs w:val="20"/>
              </w:rPr>
              <w:t xml:space="preserve"> je povinen zajistit autorizovaný servis </w:t>
            </w:r>
            <w:r w:rsidR="005B17DB">
              <w:rPr>
                <w:rFonts w:ascii="Arial" w:hAnsi="Arial" w:cs="Arial"/>
                <w:sz w:val="20"/>
                <w:szCs w:val="20"/>
              </w:rPr>
              <w:t>dodávaných vozidel</w:t>
            </w:r>
            <w:r w:rsidR="00AF56FC">
              <w:rPr>
                <w:rFonts w:ascii="Arial" w:hAnsi="Arial" w:cs="Arial"/>
                <w:sz w:val="20"/>
                <w:szCs w:val="20"/>
              </w:rPr>
              <w:t>, a to</w:t>
            </w:r>
            <w:r w:rsidR="005B17DB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5E621D">
              <w:rPr>
                <w:rFonts w:ascii="Arial" w:hAnsi="Arial" w:cs="Arial"/>
                <w:sz w:val="20"/>
                <w:szCs w:val="20"/>
              </w:rPr>
              <w:t xml:space="preserve"> dojezdové vzdálenosti max.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940">
              <w:rPr>
                <w:rFonts w:ascii="Arial" w:hAnsi="Arial" w:cs="Arial"/>
                <w:sz w:val="20"/>
                <w:szCs w:val="20"/>
              </w:rPr>
              <w:t>25</w:t>
            </w:r>
            <w:r w:rsidRPr="005E62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E621D">
              <w:rPr>
                <w:rFonts w:ascii="Arial" w:hAnsi="Arial" w:cs="Arial"/>
                <w:sz w:val="20"/>
                <w:szCs w:val="20"/>
              </w:rPr>
              <w:t>m</w:t>
            </w:r>
            <w:r w:rsidR="005B17DB">
              <w:rPr>
                <w:rFonts w:ascii="Arial" w:hAnsi="Arial" w:cs="Arial"/>
                <w:sz w:val="20"/>
                <w:szCs w:val="20"/>
              </w:rPr>
              <w:t xml:space="preserve"> od sídla kupujícího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FFFF00"/>
          </w:tcPr>
          <w:p w14:paraId="2C77F68A" w14:textId="7EC87AD0" w:rsidR="00306841" w:rsidRPr="0007202E" w:rsidRDefault="005126DC" w:rsidP="003068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ANO, 4,0 km</w:t>
            </w:r>
          </w:p>
        </w:tc>
      </w:tr>
      <w:tr w:rsidR="00306841" w:rsidRPr="0007202E" w14:paraId="42251465" w14:textId="77777777" w:rsidTr="00D130AC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7166FF19" w14:textId="055B76D6" w:rsidR="00306841" w:rsidRDefault="00306841" w:rsidP="0030684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44" w:type="dxa"/>
            <w:gridSpan w:val="2"/>
            <w:shd w:val="clear" w:color="auto" w:fill="auto"/>
            <w:noWrap/>
          </w:tcPr>
          <w:p w14:paraId="17554F8E" w14:textId="77777777" w:rsidR="00306841" w:rsidRPr="000D7A34" w:rsidRDefault="00306841" w:rsidP="003068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A34">
              <w:rPr>
                <w:rFonts w:ascii="Arial" w:hAnsi="Arial" w:cs="Arial"/>
                <w:color w:val="000000"/>
                <w:sz w:val="20"/>
                <w:szCs w:val="20"/>
              </w:rPr>
              <w:t xml:space="preserve">další vhodné vybavení či parametry nabízené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účastníkem </w:t>
            </w:r>
            <w:r w:rsidRPr="000D7A34">
              <w:rPr>
                <w:rFonts w:ascii="Arial" w:hAnsi="Arial" w:cs="Arial"/>
                <w:color w:val="000000"/>
                <w:sz w:val="20"/>
                <w:szCs w:val="20"/>
              </w:rPr>
              <w:t>zahrnuté v nabídkové ceně</w:t>
            </w:r>
          </w:p>
        </w:tc>
        <w:tc>
          <w:tcPr>
            <w:tcW w:w="2552" w:type="dxa"/>
            <w:shd w:val="clear" w:color="auto" w:fill="FFFF00"/>
          </w:tcPr>
          <w:p w14:paraId="3ED9BC99" w14:textId="77777777" w:rsidR="00306841" w:rsidRPr="0007202E" w:rsidRDefault="00306841" w:rsidP="003068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F70F58" w14:textId="6FC4968A" w:rsidR="00101DD3" w:rsidRDefault="00101DD3" w:rsidP="00101DD3">
      <w:pPr>
        <w:spacing w:before="120" w:after="120"/>
        <w:jc w:val="both"/>
        <w:rPr>
          <w:rFonts w:ascii="Arial" w:hAnsi="Arial"/>
          <w:bCs/>
        </w:rPr>
      </w:pPr>
    </w:p>
    <w:p w14:paraId="208BA5C6" w14:textId="77777777" w:rsidR="00C77170" w:rsidRDefault="00C77170" w:rsidP="00101DD3">
      <w:pPr>
        <w:spacing w:before="120" w:after="120"/>
        <w:jc w:val="both"/>
        <w:rPr>
          <w:rFonts w:ascii="Arial" w:hAnsi="Arial"/>
          <w:b/>
          <w:bCs/>
        </w:rPr>
      </w:pPr>
    </w:p>
    <w:p w14:paraId="28636FCD" w14:textId="77777777" w:rsidR="008D6FA2" w:rsidRDefault="008D6FA2">
      <w:pPr>
        <w:spacing w:after="200" w:line="276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</w:p>
    <w:p w14:paraId="09C4E145" w14:textId="5179D67B" w:rsidR="00C77170" w:rsidRPr="00A166A7" w:rsidRDefault="008F1896" w:rsidP="00C77170">
      <w:pPr>
        <w:spacing w:before="120" w:after="120"/>
        <w:jc w:val="both"/>
        <w:rPr>
          <w:rFonts w:ascii="Arial" w:hAnsi="Arial"/>
          <w:bCs/>
        </w:rPr>
      </w:pPr>
      <w:r w:rsidRPr="00A166A7">
        <w:rPr>
          <w:rFonts w:ascii="Arial" w:hAnsi="Arial"/>
          <w:b/>
          <w:bCs/>
        </w:rPr>
        <w:lastRenderedPageBreak/>
        <w:t>Interní k</w:t>
      </w:r>
      <w:r w:rsidR="00101DD3" w:rsidRPr="00A166A7">
        <w:rPr>
          <w:rFonts w:ascii="Arial" w:hAnsi="Arial"/>
          <w:b/>
          <w:bCs/>
        </w:rPr>
        <w:t>ategorie vozidla:</w:t>
      </w:r>
      <w:r w:rsidRPr="00A166A7">
        <w:rPr>
          <w:rFonts w:ascii="Arial" w:hAnsi="Arial"/>
          <w:b/>
          <w:bCs/>
        </w:rPr>
        <w:t xml:space="preserve"> </w:t>
      </w:r>
      <w:r w:rsidR="00101DD3" w:rsidRPr="00A166A7">
        <w:rPr>
          <w:rFonts w:ascii="Arial" w:hAnsi="Arial"/>
          <w:b/>
          <w:bCs/>
        </w:rPr>
        <w:t>C</w:t>
      </w:r>
      <w:r w:rsidR="00101DD3" w:rsidRPr="00A166A7">
        <w:t xml:space="preserve">                 </w:t>
      </w:r>
      <w:r w:rsidR="00A166A7">
        <w:tab/>
      </w:r>
      <w:r w:rsidR="00A166A7">
        <w:tab/>
      </w:r>
      <w:r w:rsidR="00A166A7">
        <w:tab/>
      </w:r>
      <w:r w:rsidR="00A166A7">
        <w:tab/>
      </w:r>
      <w:r w:rsidR="00101DD3" w:rsidRPr="00A166A7">
        <w:rPr>
          <w:rFonts w:ascii="Arial" w:hAnsi="Arial"/>
          <w:bCs/>
        </w:rPr>
        <w:t>Počet vozidel celkem:</w:t>
      </w:r>
      <w:r w:rsidRPr="00A166A7">
        <w:rPr>
          <w:rFonts w:ascii="Arial" w:hAnsi="Arial"/>
          <w:bCs/>
        </w:rPr>
        <w:t xml:space="preserve"> </w:t>
      </w:r>
      <w:r w:rsidR="009943D8" w:rsidRPr="00A166A7">
        <w:rPr>
          <w:rFonts w:ascii="Arial" w:hAnsi="Arial"/>
          <w:bCs/>
        </w:rPr>
        <w:t>2</w:t>
      </w:r>
    </w:p>
    <w:tbl>
      <w:tblPr>
        <w:tblpPr w:leftFromText="141" w:rightFromText="141" w:vertAnchor="text" w:horzAnchor="margin" w:tblpY="93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259"/>
        <w:gridCol w:w="3685"/>
        <w:gridCol w:w="2552"/>
      </w:tblGrid>
      <w:tr w:rsidR="00C77170" w:rsidRPr="0007202E" w14:paraId="3E694716" w14:textId="77777777" w:rsidTr="00306841">
        <w:trPr>
          <w:trHeight w:val="283"/>
        </w:trPr>
        <w:tc>
          <w:tcPr>
            <w:tcW w:w="2622" w:type="dxa"/>
            <w:gridSpan w:val="2"/>
            <w:shd w:val="clear" w:color="auto" w:fill="D9D9D9"/>
            <w:noWrap/>
          </w:tcPr>
          <w:p w14:paraId="6102C6B7" w14:textId="77777777" w:rsidR="00C77170" w:rsidRPr="0007202E" w:rsidRDefault="00C77170" w:rsidP="00CF5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02E">
              <w:rPr>
                <w:rFonts w:ascii="Arial" w:hAnsi="Arial" w:cs="Arial"/>
                <w:b/>
                <w:sz w:val="20"/>
                <w:szCs w:val="20"/>
              </w:rPr>
              <w:t xml:space="preserve">Parametr </w:t>
            </w:r>
          </w:p>
        </w:tc>
        <w:tc>
          <w:tcPr>
            <w:tcW w:w="3685" w:type="dxa"/>
            <w:shd w:val="clear" w:color="auto" w:fill="D9D9D9"/>
            <w:noWrap/>
            <w:hideMark/>
          </w:tcPr>
          <w:p w14:paraId="428E5297" w14:textId="77777777" w:rsidR="00C77170" w:rsidRPr="0007202E" w:rsidRDefault="00C77170" w:rsidP="00CF50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2552" w:type="dxa"/>
            <w:shd w:val="clear" w:color="auto" w:fill="D9D9D9"/>
          </w:tcPr>
          <w:p w14:paraId="69034B36" w14:textId="77777777" w:rsidR="00C77170" w:rsidRPr="0007202E" w:rsidRDefault="00C77170" w:rsidP="00CF50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Nabízená hodnota</w:t>
            </w:r>
          </w:p>
        </w:tc>
      </w:tr>
      <w:tr w:rsidR="00C77170" w:rsidRPr="0007202E" w14:paraId="799202A7" w14:textId="77777777" w:rsidTr="008F1896">
        <w:trPr>
          <w:trHeight w:val="283"/>
        </w:trPr>
        <w:tc>
          <w:tcPr>
            <w:tcW w:w="2622" w:type="dxa"/>
            <w:gridSpan w:val="2"/>
            <w:shd w:val="clear" w:color="auto" w:fill="auto"/>
            <w:noWrap/>
          </w:tcPr>
          <w:p w14:paraId="67D8E31E" w14:textId="77777777" w:rsidR="00C77170" w:rsidRPr="0007202E" w:rsidRDefault="00C77170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Tovární značka</w:t>
            </w:r>
          </w:p>
        </w:tc>
        <w:tc>
          <w:tcPr>
            <w:tcW w:w="3685" w:type="dxa"/>
            <w:shd w:val="clear" w:color="auto" w:fill="auto"/>
            <w:noWrap/>
          </w:tcPr>
          <w:p w14:paraId="068DE4B9" w14:textId="77777777" w:rsidR="00C77170" w:rsidRPr="0007202E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FFFF00"/>
          </w:tcPr>
          <w:p w14:paraId="0C8C3320" w14:textId="76E4008D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Škoda</w:t>
            </w:r>
          </w:p>
        </w:tc>
      </w:tr>
      <w:tr w:rsidR="00C77170" w:rsidRPr="0007202E" w14:paraId="305BECD3" w14:textId="77777777" w:rsidTr="008F1896">
        <w:trPr>
          <w:trHeight w:val="283"/>
        </w:trPr>
        <w:tc>
          <w:tcPr>
            <w:tcW w:w="2622" w:type="dxa"/>
            <w:gridSpan w:val="2"/>
            <w:shd w:val="clear" w:color="auto" w:fill="auto"/>
            <w:noWrap/>
          </w:tcPr>
          <w:p w14:paraId="717CAB10" w14:textId="77777777" w:rsidR="00C77170" w:rsidRPr="0007202E" w:rsidRDefault="00C7717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označení modelu</w:t>
            </w:r>
          </w:p>
        </w:tc>
        <w:tc>
          <w:tcPr>
            <w:tcW w:w="3685" w:type="dxa"/>
            <w:shd w:val="clear" w:color="auto" w:fill="auto"/>
            <w:noWrap/>
          </w:tcPr>
          <w:p w14:paraId="56BB8251" w14:textId="77777777" w:rsidR="00C77170" w:rsidRPr="0007202E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FFFF00"/>
          </w:tcPr>
          <w:p w14:paraId="728340DA" w14:textId="70DC5284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Octavia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Combi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Style 2,0 TDI 110 kW 7°AP 4x4</w:t>
            </w:r>
          </w:p>
        </w:tc>
      </w:tr>
      <w:tr w:rsidR="00C77170" w:rsidRPr="0007202E" w14:paraId="75835044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5199176B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9" w:type="dxa"/>
            <w:shd w:val="clear" w:color="auto" w:fill="auto"/>
            <w:noWrap/>
          </w:tcPr>
          <w:p w14:paraId="7924499F" w14:textId="309A0156" w:rsidR="00C77170" w:rsidRPr="0007202E" w:rsidRDefault="00055413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K</w:t>
            </w:r>
            <w:r w:rsidR="00C77170" w:rsidRPr="0007202E">
              <w:rPr>
                <w:rFonts w:ascii="Arial" w:hAnsi="Arial" w:cs="Arial"/>
                <w:sz w:val="20"/>
                <w:szCs w:val="20"/>
              </w:rPr>
              <w:t>aroserie</w:t>
            </w:r>
          </w:p>
        </w:tc>
        <w:tc>
          <w:tcPr>
            <w:tcW w:w="3685" w:type="dxa"/>
            <w:shd w:val="clear" w:color="auto" w:fill="auto"/>
            <w:noWrap/>
          </w:tcPr>
          <w:p w14:paraId="00294C3B" w14:textId="7395CECD" w:rsidR="00C77170" w:rsidRPr="00E776C3" w:rsidRDefault="00D45F8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Homologace jako „AC COMBI“</w:t>
            </w:r>
          </w:p>
        </w:tc>
        <w:tc>
          <w:tcPr>
            <w:tcW w:w="2552" w:type="dxa"/>
            <w:shd w:val="clear" w:color="auto" w:fill="FFFF00"/>
          </w:tcPr>
          <w:p w14:paraId="4B5E2376" w14:textId="6D359C7C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C77170" w:rsidRPr="0007202E" w14:paraId="48E274F2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49AB263B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5E68411" w14:textId="77777777" w:rsidR="00C77170" w:rsidRPr="0007202E" w:rsidRDefault="00C77170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počet dveří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376569D3" w14:textId="77777777" w:rsidR="00C77170" w:rsidRPr="00E776C3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00"/>
          </w:tcPr>
          <w:p w14:paraId="4899A1D6" w14:textId="3D21E33E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ANO, 5</w:t>
            </w:r>
          </w:p>
        </w:tc>
      </w:tr>
      <w:tr w:rsidR="00C77170" w:rsidRPr="0007202E" w14:paraId="2FF35283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2AD3877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3A5BEAD2" w14:textId="77777777" w:rsidR="00C77170" w:rsidRPr="0007202E" w:rsidRDefault="00C77170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07202E">
              <w:rPr>
                <w:rFonts w:ascii="Arial" w:hAnsi="Arial" w:cs="Arial"/>
                <w:sz w:val="20"/>
                <w:szCs w:val="20"/>
              </w:rPr>
              <w:t>počet míst k sezení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34C5FF7" w14:textId="77777777" w:rsidR="00C77170" w:rsidRPr="00E776C3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00"/>
          </w:tcPr>
          <w:p w14:paraId="540A733A" w14:textId="68A475B9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ANO, 5</w:t>
            </w:r>
          </w:p>
        </w:tc>
      </w:tr>
      <w:tr w:rsidR="00C77170" w:rsidRPr="0007202E" w14:paraId="0A55FCF7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24B12849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3B6330F1" w14:textId="70905A63" w:rsidR="00C77170" w:rsidRPr="0007202E" w:rsidRDefault="00055413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C77170" w:rsidRPr="0007202E">
              <w:rPr>
                <w:rFonts w:ascii="Arial" w:hAnsi="Arial" w:cs="Arial"/>
                <w:color w:val="000000"/>
                <w:sz w:val="20"/>
                <w:szCs w:val="20"/>
              </w:rPr>
              <w:t>ýkon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7595EC5" w14:textId="77777777" w:rsidR="00C77170" w:rsidRPr="00E776C3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≥ 105 kW</w:t>
            </w:r>
          </w:p>
        </w:tc>
        <w:tc>
          <w:tcPr>
            <w:tcW w:w="2552" w:type="dxa"/>
            <w:shd w:val="clear" w:color="auto" w:fill="FFFF00"/>
          </w:tcPr>
          <w:p w14:paraId="6A95A7DF" w14:textId="470B7FBA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ANO, 110 kW</w:t>
            </w:r>
          </w:p>
        </w:tc>
      </w:tr>
      <w:tr w:rsidR="00C77170" w:rsidRPr="0007202E" w14:paraId="6925B652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1FD6593D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7D2A33E7" w14:textId="77777777" w:rsidR="00C77170" w:rsidRPr="0007202E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max. točivý moment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7160E57" w14:textId="77777777" w:rsidR="00C77170" w:rsidRPr="00E776C3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≥ </w:t>
            </w:r>
            <w:r w:rsidR="00D94B8E" w:rsidRPr="00E776C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552" w:type="dxa"/>
            <w:shd w:val="clear" w:color="auto" w:fill="FFFF00"/>
          </w:tcPr>
          <w:p w14:paraId="04310F54" w14:textId="104CA5BE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ANO, 360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Nm</w:t>
            </w:r>
            <w:proofErr w:type="spellEnd"/>
          </w:p>
        </w:tc>
      </w:tr>
      <w:tr w:rsidR="00C77170" w:rsidRPr="0007202E" w14:paraId="332D317B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6D05974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6204A608" w14:textId="59DA068A" w:rsidR="00C77170" w:rsidRPr="00EB23E7" w:rsidRDefault="00055413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EB23E7">
              <w:rPr>
                <w:rFonts w:ascii="Arial" w:hAnsi="Arial" w:cs="Arial"/>
                <w:sz w:val="20"/>
                <w:szCs w:val="20"/>
              </w:rPr>
              <w:t>P</w:t>
            </w:r>
            <w:r w:rsidR="00C77170" w:rsidRPr="00EB23E7">
              <w:rPr>
                <w:rFonts w:ascii="Arial" w:hAnsi="Arial" w:cs="Arial"/>
                <w:sz w:val="20"/>
                <w:szCs w:val="20"/>
              </w:rPr>
              <w:t>alivo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67627A83" w14:textId="3BE04C2B" w:rsidR="00C77170" w:rsidRPr="00E776C3" w:rsidRDefault="00055413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D</w:t>
            </w:r>
            <w:r w:rsidR="008D6FA2" w:rsidRPr="00E776C3">
              <w:rPr>
                <w:rFonts w:ascii="Arial" w:hAnsi="Arial" w:cs="Arial"/>
                <w:sz w:val="20"/>
                <w:szCs w:val="20"/>
              </w:rPr>
              <w:t>iesel</w:t>
            </w:r>
          </w:p>
        </w:tc>
        <w:tc>
          <w:tcPr>
            <w:tcW w:w="2552" w:type="dxa"/>
            <w:shd w:val="clear" w:color="auto" w:fill="FFFF00"/>
          </w:tcPr>
          <w:p w14:paraId="4802EC39" w14:textId="1B4A47D4" w:rsidR="00C77170" w:rsidRPr="0007202E" w:rsidRDefault="0007731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C77170" w:rsidRPr="0007202E" w14:paraId="7778F777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7D00F4D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9" w:type="dxa"/>
            <w:shd w:val="clear" w:color="auto" w:fill="auto"/>
            <w:hideMark/>
          </w:tcPr>
          <w:p w14:paraId="33E7F216" w14:textId="77777777" w:rsidR="00C77170" w:rsidRPr="0007202E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maximální spotřeba pohonných hmot (pro kombinovaný provoz)</w:t>
            </w:r>
          </w:p>
        </w:tc>
        <w:tc>
          <w:tcPr>
            <w:tcW w:w="3685" w:type="dxa"/>
            <w:shd w:val="clear" w:color="auto" w:fill="auto"/>
            <w:hideMark/>
          </w:tcPr>
          <w:p w14:paraId="643F0C28" w14:textId="551D278B" w:rsidR="00C77170" w:rsidRPr="007F53F6" w:rsidRDefault="007F53F6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7F53F6">
              <w:rPr>
                <w:rFonts w:ascii="Arial" w:hAnsi="Arial" w:cs="Arial"/>
                <w:sz w:val="20"/>
                <w:szCs w:val="20"/>
              </w:rPr>
              <w:t xml:space="preserve">Maximální spotřeba pohonných hmot pro kombinovaný provoz nesmí přesáhnout hodnoty </w:t>
            </w:r>
            <w:r w:rsidR="008532B1">
              <w:rPr>
                <w:rFonts w:ascii="Arial" w:hAnsi="Arial" w:cs="Arial"/>
                <w:sz w:val="20"/>
                <w:szCs w:val="20"/>
              </w:rPr>
              <w:t xml:space="preserve">uvedené </w:t>
            </w:r>
            <w:r w:rsidRPr="007F53F6">
              <w:rPr>
                <w:rFonts w:ascii="Arial" w:hAnsi="Arial" w:cs="Arial"/>
                <w:sz w:val="20"/>
                <w:szCs w:val="20"/>
              </w:rPr>
              <w:t>v příloze č.2</w:t>
            </w:r>
            <w:r w:rsidR="008532B1">
              <w:rPr>
                <w:rFonts w:ascii="Arial" w:hAnsi="Arial" w:cs="Arial"/>
                <w:sz w:val="20"/>
                <w:szCs w:val="20"/>
              </w:rPr>
              <w:t xml:space="preserve"> nařízení vlády č. 173/2016 Sb.,</w:t>
            </w:r>
            <w:r w:rsidRPr="007F53F6">
              <w:rPr>
                <w:rFonts w:ascii="Arial" w:hAnsi="Arial" w:cs="Arial"/>
                <w:sz w:val="20"/>
                <w:szCs w:val="20"/>
              </w:rPr>
              <w:t xml:space="preserve"> o stanovení závazných zadávacích podmínek pro veřejné zakázky na pořízení silničních vozidel.</w:t>
            </w:r>
          </w:p>
        </w:tc>
        <w:tc>
          <w:tcPr>
            <w:tcW w:w="2552" w:type="dxa"/>
            <w:shd w:val="clear" w:color="auto" w:fill="FFFF00"/>
          </w:tcPr>
          <w:p w14:paraId="61C25663" w14:textId="7350A4E5" w:rsidR="00C77170" w:rsidRPr="0007202E" w:rsidRDefault="0007731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5,2 l/100 km dle měření metodikou WLTP</w:t>
            </w:r>
          </w:p>
        </w:tc>
      </w:tr>
      <w:tr w:rsidR="00C77170" w:rsidRPr="0007202E" w14:paraId="2414B5B0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76BA98D2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6F85B595" w14:textId="6D7CE737" w:rsidR="00C77170" w:rsidRPr="0007202E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převodovka a počet převodových stupňů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77941AB9" w14:textId="1B8921EA" w:rsidR="00C77170" w:rsidRPr="00E776C3" w:rsidRDefault="00055413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</w:t>
            </w:r>
            <w:r w:rsidR="00C77170" w:rsidRPr="00E776C3">
              <w:rPr>
                <w:rFonts w:ascii="Arial" w:hAnsi="Arial" w:cs="Arial"/>
                <w:sz w:val="20"/>
                <w:szCs w:val="20"/>
              </w:rPr>
              <w:t>utomatická</w:t>
            </w:r>
          </w:p>
        </w:tc>
        <w:tc>
          <w:tcPr>
            <w:tcW w:w="2552" w:type="dxa"/>
            <w:shd w:val="clear" w:color="auto" w:fill="FFFF00"/>
          </w:tcPr>
          <w:p w14:paraId="07D22651" w14:textId="5AAD2C1E" w:rsidR="00C77170" w:rsidRPr="0007202E" w:rsidRDefault="0007731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7 stupňů vpřed</w:t>
            </w:r>
          </w:p>
        </w:tc>
      </w:tr>
      <w:tr w:rsidR="00C77170" w:rsidRPr="0007202E" w14:paraId="030ECDE8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498AE69F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70BE38C0" w14:textId="74750E8E" w:rsidR="00C77170" w:rsidRPr="0007202E" w:rsidRDefault="00055413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C77170" w:rsidRPr="0007202E">
              <w:rPr>
                <w:rFonts w:ascii="Arial" w:hAnsi="Arial" w:cs="Arial"/>
                <w:color w:val="000000"/>
                <w:sz w:val="20"/>
                <w:szCs w:val="20"/>
              </w:rPr>
              <w:t>ohon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C941988" w14:textId="2E2583B3" w:rsidR="00C77170" w:rsidRPr="00E776C3" w:rsidRDefault="00D45F80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všech náprav</w:t>
            </w:r>
            <w:r w:rsidR="00C77170" w:rsidRPr="00E776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FFFF00"/>
          </w:tcPr>
          <w:p w14:paraId="68A452F1" w14:textId="6EE630CF" w:rsidR="00C77170" w:rsidRPr="0007202E" w:rsidRDefault="0007731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C77170" w:rsidRPr="0007202E" w14:paraId="57291064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69FDF566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EBC4C22" w14:textId="77777777" w:rsidR="00C77170" w:rsidRPr="0007202E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emisní norma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8C18B6C" w14:textId="6E4FB617" w:rsidR="00C77170" w:rsidRPr="007F53F6" w:rsidRDefault="00395C63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7F53F6">
              <w:rPr>
                <w:rFonts w:ascii="Arial" w:hAnsi="Arial" w:cs="Arial"/>
                <w:sz w:val="20"/>
                <w:szCs w:val="20"/>
              </w:rPr>
              <w:t>Vozidlo musí splňovat emisní normu</w:t>
            </w:r>
            <w:r w:rsidR="00324C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445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Pr="007F53F6">
              <w:rPr>
                <w:rFonts w:ascii="Arial" w:hAnsi="Arial" w:cs="Arial"/>
                <w:sz w:val="20"/>
                <w:szCs w:val="20"/>
              </w:rPr>
              <w:t>přílohy č.1</w:t>
            </w:r>
            <w:r w:rsidR="001C7445">
              <w:rPr>
                <w:rFonts w:ascii="Arial" w:hAnsi="Arial" w:cs="Arial"/>
                <w:sz w:val="20"/>
                <w:szCs w:val="20"/>
              </w:rPr>
              <w:t xml:space="preserve"> nařízení vlády č. </w:t>
            </w:r>
            <w:r w:rsidR="00983E5E">
              <w:rPr>
                <w:rFonts w:ascii="Arial" w:hAnsi="Arial" w:cs="Arial"/>
                <w:sz w:val="20"/>
                <w:szCs w:val="20"/>
              </w:rPr>
              <w:t>173/2016 Sb.</w:t>
            </w:r>
          </w:p>
        </w:tc>
        <w:tc>
          <w:tcPr>
            <w:tcW w:w="2552" w:type="dxa"/>
            <w:shd w:val="clear" w:color="auto" w:fill="FFFF00"/>
          </w:tcPr>
          <w:p w14:paraId="240E6442" w14:textId="64CBF655" w:rsidR="00C77170" w:rsidRPr="0007202E" w:rsidRDefault="0007731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EURO 6 AP</w:t>
            </w:r>
          </w:p>
        </w:tc>
      </w:tr>
      <w:tr w:rsidR="00C77170" w:rsidRPr="0007202E" w14:paraId="04EDF846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D66B30E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7EFFB0C" w14:textId="75CDC9C1" w:rsidR="00C77170" w:rsidRPr="00E776C3" w:rsidRDefault="00FB6DA5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emise CO</w:t>
            </w:r>
            <w:r w:rsidRPr="00E776C3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2 </w:t>
            </w: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 xml:space="preserve">g/km pro kombinovaný provoz dle metodiky WLTP 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C7EE8D4" w14:textId="2FF8700E" w:rsidR="00C77170" w:rsidRPr="00E776C3" w:rsidRDefault="00C77170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≤ 1</w:t>
            </w:r>
            <w:r w:rsidR="003C549E" w:rsidRPr="00E776C3">
              <w:rPr>
                <w:rFonts w:ascii="Arial" w:hAnsi="Arial" w:cs="Arial"/>
                <w:sz w:val="20"/>
                <w:szCs w:val="20"/>
              </w:rPr>
              <w:t>6</w:t>
            </w:r>
            <w:r w:rsidR="00D45F80" w:rsidRPr="00E776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FFFF00"/>
          </w:tcPr>
          <w:p w14:paraId="0BB6F552" w14:textId="75CB3110" w:rsidR="00C77170" w:rsidRPr="0007202E" w:rsidRDefault="0007731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ANO, 136 g/km dle měření metodikou WLTP</w:t>
            </w:r>
          </w:p>
        </w:tc>
      </w:tr>
      <w:tr w:rsidR="00C77170" w:rsidRPr="0007202E" w14:paraId="2AAD6172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85A52B9" w14:textId="77777777" w:rsidR="00C77170" w:rsidRPr="0007202E" w:rsidRDefault="00C77170" w:rsidP="00CF50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7C244D02" w14:textId="77777777" w:rsidR="00C77170" w:rsidRPr="00E776C3" w:rsidRDefault="00C77170" w:rsidP="00CF50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barva karosérie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17AB42B6" w14:textId="77777777" w:rsidR="00C77170" w:rsidRPr="00E776C3" w:rsidRDefault="00C77170" w:rsidP="00CF50A5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Bílá</w:t>
            </w:r>
          </w:p>
        </w:tc>
        <w:tc>
          <w:tcPr>
            <w:tcW w:w="2552" w:type="dxa"/>
            <w:shd w:val="clear" w:color="auto" w:fill="FFFF00"/>
          </w:tcPr>
          <w:p w14:paraId="202AF2B2" w14:textId="3F2CFB29" w:rsidR="00C77170" w:rsidRPr="0007202E" w:rsidRDefault="00077310" w:rsidP="00CF50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1EEF503D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58801087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406FB23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typ barvy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5ADD3D5D" w14:textId="2C41347D" w:rsidR="00077310" w:rsidRPr="00E776C3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Metalická nebo s perleťovým efektem</w:t>
            </w:r>
          </w:p>
        </w:tc>
        <w:tc>
          <w:tcPr>
            <w:tcW w:w="2552" w:type="dxa"/>
            <w:shd w:val="clear" w:color="auto" w:fill="FFFF00"/>
          </w:tcPr>
          <w:p w14:paraId="7487F5D8" w14:textId="6D8CA509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metalická</w:t>
            </w:r>
          </w:p>
        </w:tc>
      </w:tr>
      <w:tr w:rsidR="00077310" w:rsidRPr="0007202E" w14:paraId="4278D7E2" w14:textId="77777777" w:rsidTr="008F1896">
        <w:trPr>
          <w:trHeight w:val="213"/>
        </w:trPr>
        <w:tc>
          <w:tcPr>
            <w:tcW w:w="363" w:type="dxa"/>
            <w:shd w:val="clear" w:color="auto" w:fill="auto"/>
            <w:noWrap/>
            <w:hideMark/>
          </w:tcPr>
          <w:p w14:paraId="5DE5F5DF" w14:textId="28E34332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A165150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barva interiéru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253A5A15" w14:textId="4FC984C1" w:rsidR="00077310" w:rsidRPr="00E776C3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6C3">
              <w:rPr>
                <w:rFonts w:ascii="Arial" w:hAnsi="Arial" w:cs="Arial"/>
                <w:color w:val="000000"/>
                <w:sz w:val="20"/>
                <w:szCs w:val="20"/>
              </w:rPr>
              <w:t>černá (vyjma stropního obložení)</w:t>
            </w:r>
          </w:p>
        </w:tc>
        <w:tc>
          <w:tcPr>
            <w:tcW w:w="2552" w:type="dxa"/>
            <w:shd w:val="clear" w:color="auto" w:fill="FFFF00"/>
          </w:tcPr>
          <w:p w14:paraId="4A9EA04F" w14:textId="75E9BD0B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1F4BF999" w14:textId="77777777" w:rsidTr="008F1896">
        <w:trPr>
          <w:trHeight w:val="283"/>
        </w:trPr>
        <w:tc>
          <w:tcPr>
            <w:tcW w:w="363" w:type="dxa"/>
            <w:vMerge w:val="restart"/>
            <w:shd w:val="clear" w:color="auto" w:fill="auto"/>
            <w:noWrap/>
            <w:hideMark/>
          </w:tcPr>
          <w:p w14:paraId="30FEC322" w14:textId="54F1DBD9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9" w:type="dxa"/>
            <w:vMerge w:val="restart"/>
            <w:shd w:val="clear" w:color="auto" w:fill="auto"/>
            <w:noWrap/>
            <w:hideMark/>
          </w:tcPr>
          <w:p w14:paraId="3890B483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minimální požadovaná výbava</w:t>
            </w:r>
          </w:p>
        </w:tc>
        <w:tc>
          <w:tcPr>
            <w:tcW w:w="3685" w:type="dxa"/>
            <w:shd w:val="clear" w:color="auto" w:fill="auto"/>
            <w:hideMark/>
          </w:tcPr>
          <w:p w14:paraId="2269D22B" w14:textId="29D126EA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6x airbag (čelní a boční vpředu, hlavové vředu a vzadu)</w:t>
            </w:r>
          </w:p>
        </w:tc>
        <w:tc>
          <w:tcPr>
            <w:tcW w:w="2552" w:type="dxa"/>
            <w:shd w:val="clear" w:color="auto" w:fill="FFFF00"/>
          </w:tcPr>
          <w:p w14:paraId="50B08786" w14:textId="23064A5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47BBE40A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40B314DC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1341131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5845367" w14:textId="2F3A5E2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čelní airbag spolujezdce s možností deaktivace</w:t>
            </w:r>
          </w:p>
        </w:tc>
        <w:tc>
          <w:tcPr>
            <w:tcW w:w="2552" w:type="dxa"/>
            <w:shd w:val="clear" w:color="auto" w:fill="FFFF00"/>
          </w:tcPr>
          <w:p w14:paraId="30805EA6" w14:textId="435E51C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31D13A65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0E283664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7BB5D3D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9F4CEDE" w14:textId="0569774F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automatická klimatizace min. </w:t>
            </w:r>
            <w:proofErr w:type="gramStart"/>
            <w:r w:rsidRPr="00E776C3">
              <w:rPr>
                <w:rFonts w:ascii="Arial" w:hAnsi="Arial" w:cs="Arial"/>
                <w:sz w:val="20"/>
                <w:szCs w:val="20"/>
              </w:rPr>
              <w:t>2-zónová</w:t>
            </w:r>
            <w:proofErr w:type="gramEnd"/>
          </w:p>
        </w:tc>
        <w:tc>
          <w:tcPr>
            <w:tcW w:w="2552" w:type="dxa"/>
            <w:shd w:val="clear" w:color="auto" w:fill="FFFF00"/>
          </w:tcPr>
          <w:p w14:paraId="2FB0EF18" w14:textId="2F2869E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2-zónová</w:t>
            </w:r>
            <w:proofErr w:type="gramEnd"/>
          </w:p>
        </w:tc>
      </w:tr>
      <w:tr w:rsidR="00077310" w:rsidRPr="0007202E" w14:paraId="1DDE4D48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42BA03E4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5341B70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0DA12E" w14:textId="7BA7B216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systém jízdní stability</w:t>
            </w:r>
          </w:p>
        </w:tc>
        <w:tc>
          <w:tcPr>
            <w:tcW w:w="2552" w:type="dxa"/>
            <w:shd w:val="clear" w:color="auto" w:fill="FFFF00"/>
          </w:tcPr>
          <w:p w14:paraId="04ED478B" w14:textId="400DF95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ESP / ESC</w:t>
            </w:r>
          </w:p>
        </w:tc>
      </w:tr>
      <w:tr w:rsidR="00077310" w:rsidRPr="0007202E" w14:paraId="57490E65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744775F4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48517AF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0EA9321" w14:textId="0F53E2CB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asistent rozjezdu do kopce </w:t>
            </w:r>
          </w:p>
        </w:tc>
        <w:tc>
          <w:tcPr>
            <w:tcW w:w="2552" w:type="dxa"/>
            <w:shd w:val="clear" w:color="auto" w:fill="FFFF00"/>
          </w:tcPr>
          <w:p w14:paraId="321B2AE3" w14:textId="61FA6DC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0B53AE94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28BA20EB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078DA440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FE2ECA9" w14:textId="531D9829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navigace s min. 10“ displejem, integrovaná v přístrojové desce s mapovými podklady pro celou Evropu</w:t>
            </w:r>
          </w:p>
        </w:tc>
        <w:tc>
          <w:tcPr>
            <w:tcW w:w="2552" w:type="dxa"/>
            <w:shd w:val="clear" w:color="auto" w:fill="FFFF00"/>
          </w:tcPr>
          <w:p w14:paraId="1F9DFF31" w14:textId="24F2993E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10“ displej</w:t>
            </w:r>
          </w:p>
        </w:tc>
      </w:tr>
      <w:tr w:rsidR="00077310" w:rsidRPr="0007202E" w14:paraId="6AAB7C6F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245D2AF3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545752F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4AD5BCC" w14:textId="4726313C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Adaptivní tempomat</w:t>
            </w:r>
          </w:p>
        </w:tc>
        <w:tc>
          <w:tcPr>
            <w:tcW w:w="2552" w:type="dxa"/>
            <w:shd w:val="clear" w:color="auto" w:fill="FFFF00"/>
          </w:tcPr>
          <w:p w14:paraId="39A78524" w14:textId="51D0F000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10BED1E4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4FD19DAB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79A7FD0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D262E79" w14:textId="4E922E1A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originální rádio integrované v přístrojové desce, vstup USB, min. 6 reproduktorů, FM / DAB tuner</w:t>
            </w:r>
          </w:p>
        </w:tc>
        <w:tc>
          <w:tcPr>
            <w:tcW w:w="2552" w:type="dxa"/>
            <w:shd w:val="clear" w:color="auto" w:fill="FFFF00"/>
          </w:tcPr>
          <w:p w14:paraId="7CD19E9C" w14:textId="648C849A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8 reproduktorů</w:t>
            </w:r>
          </w:p>
        </w:tc>
      </w:tr>
      <w:tr w:rsidR="00077310" w:rsidRPr="0007202E" w14:paraId="2440AC5E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0386DE31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806A06A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144FF90" w14:textId="5B576249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výškově stavitelné sedadlo řidiče a spolujezdce vpředu, včetně nastavitelných bederních opěrek</w:t>
            </w:r>
          </w:p>
        </w:tc>
        <w:tc>
          <w:tcPr>
            <w:tcW w:w="2552" w:type="dxa"/>
            <w:shd w:val="clear" w:color="auto" w:fill="FFFF00"/>
          </w:tcPr>
          <w:p w14:paraId="2F0D1739" w14:textId="64199C7C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50DD3191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602150A3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91F69C8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2A256D" w14:textId="550CBF72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výškově a podélně stavitelný volant</w:t>
            </w:r>
          </w:p>
        </w:tc>
        <w:tc>
          <w:tcPr>
            <w:tcW w:w="2552" w:type="dxa"/>
            <w:shd w:val="clear" w:color="auto" w:fill="FFFF00"/>
          </w:tcPr>
          <w:p w14:paraId="7CEAA587" w14:textId="45952946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5A0F4C4B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0C35587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0B4EB51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7B46302" w14:textId="1766F9EF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multifunkční volant (ovládání min. rádia, HF sady, palubního počítače, a volby rychlostních stupňů převodovky)</w:t>
            </w:r>
          </w:p>
        </w:tc>
        <w:tc>
          <w:tcPr>
            <w:tcW w:w="2552" w:type="dxa"/>
            <w:shd w:val="clear" w:color="auto" w:fill="FFFF00"/>
          </w:tcPr>
          <w:p w14:paraId="0E4722D0" w14:textId="065D2F4F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68CC4637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7EEC512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E0B05A0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7E3ACE8" w14:textId="61F0A8EF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výškově nastavitelné hlavové opěrky pro všechna místa k sezení</w:t>
            </w:r>
          </w:p>
        </w:tc>
        <w:tc>
          <w:tcPr>
            <w:tcW w:w="2552" w:type="dxa"/>
            <w:shd w:val="clear" w:color="auto" w:fill="FFFF00"/>
          </w:tcPr>
          <w:p w14:paraId="046D1BB3" w14:textId="3FECAB1D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A666F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0CC8F269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7FAEA1EA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69868A76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97AC5D4" w14:textId="3CC7FB49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středová loketní opěrka vpředu a vzadu, vzadu může být výklopná z opěradla up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776C3">
              <w:rPr>
                <w:rFonts w:ascii="Arial" w:hAnsi="Arial" w:cs="Arial"/>
                <w:sz w:val="20"/>
                <w:szCs w:val="20"/>
              </w:rPr>
              <w:t>ostřed</w:t>
            </w:r>
          </w:p>
        </w:tc>
        <w:tc>
          <w:tcPr>
            <w:tcW w:w="2552" w:type="dxa"/>
            <w:shd w:val="clear" w:color="auto" w:fill="FFFF00"/>
          </w:tcPr>
          <w:p w14:paraId="2604449D" w14:textId="5DBED3B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vzadu výklopná</w:t>
            </w:r>
          </w:p>
        </w:tc>
      </w:tr>
      <w:tr w:rsidR="00077310" w:rsidRPr="0007202E" w14:paraId="57588F7E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408628A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0B90B0C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5E986B3" w14:textId="0C6D982A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Systém pro </w:t>
            </w: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bezklíčové</w:t>
            </w:r>
            <w:proofErr w:type="spellEnd"/>
            <w:r w:rsidRPr="00E776C3">
              <w:rPr>
                <w:rFonts w:ascii="Arial" w:hAnsi="Arial" w:cs="Arial"/>
                <w:sz w:val="20"/>
                <w:szCs w:val="20"/>
              </w:rPr>
              <w:t xml:space="preserve"> odemykání, zamykání a startování</w:t>
            </w:r>
          </w:p>
        </w:tc>
        <w:tc>
          <w:tcPr>
            <w:tcW w:w="2552" w:type="dxa"/>
            <w:shd w:val="clear" w:color="auto" w:fill="FFFF00"/>
          </w:tcPr>
          <w:p w14:paraId="1AE17BD6" w14:textId="2CEB1C4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455638AF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7B85AAF0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51FBB50B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05D4A93" w14:textId="582123C9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el. ovládání bočních oken vpředu a vzadu</w:t>
            </w:r>
          </w:p>
        </w:tc>
        <w:tc>
          <w:tcPr>
            <w:tcW w:w="2552" w:type="dxa"/>
            <w:shd w:val="clear" w:color="auto" w:fill="FFFF00"/>
          </w:tcPr>
          <w:p w14:paraId="5602D29A" w14:textId="52A849CC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378E58F7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7C96A24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4F9B561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4B79780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el. stavitelná, sklopná a vyhřívaná vnější zpětná zrcátka v barvě karosérie</w:t>
            </w:r>
          </w:p>
          <w:p w14:paraId="1AB01CF6" w14:textId="723BE74F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automatické stmívání zrcátka při oslnění min.na straně řidiče</w:t>
            </w:r>
          </w:p>
        </w:tc>
        <w:tc>
          <w:tcPr>
            <w:tcW w:w="2552" w:type="dxa"/>
            <w:shd w:val="clear" w:color="auto" w:fill="FFFF00"/>
          </w:tcPr>
          <w:p w14:paraId="7153D139" w14:textId="1D2402EF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59223480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6AF7CCE0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F7BA2B7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CA5DFAB" w14:textId="632E3376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vnitřní zpětné zrcátko s automatickým stmíváním při oslnění</w:t>
            </w:r>
          </w:p>
        </w:tc>
        <w:tc>
          <w:tcPr>
            <w:tcW w:w="2552" w:type="dxa"/>
            <w:shd w:val="clear" w:color="auto" w:fill="FFFF00"/>
          </w:tcPr>
          <w:p w14:paraId="3282A5DF" w14:textId="09914CEA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5E8F3382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0450033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42255502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D3AF536" w14:textId="49DDF725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přisvěcování</w:t>
            </w:r>
            <w:proofErr w:type="spellEnd"/>
            <w:r w:rsidRPr="00E776C3">
              <w:rPr>
                <w:rFonts w:ascii="Arial" w:hAnsi="Arial" w:cs="Arial"/>
                <w:sz w:val="20"/>
                <w:szCs w:val="20"/>
              </w:rPr>
              <w:t xml:space="preserve"> do zatáček v městských rychlostech pomocí hlavních světlometů nebo pře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776C3">
              <w:rPr>
                <w:rFonts w:ascii="Arial" w:hAnsi="Arial" w:cs="Arial"/>
                <w:sz w:val="20"/>
                <w:szCs w:val="20"/>
              </w:rPr>
              <w:t xml:space="preserve">ních mlhových světlometů </w:t>
            </w:r>
          </w:p>
        </w:tc>
        <w:tc>
          <w:tcPr>
            <w:tcW w:w="2552" w:type="dxa"/>
            <w:shd w:val="clear" w:color="auto" w:fill="FFFF00"/>
          </w:tcPr>
          <w:p w14:paraId="49DDD708" w14:textId="2640686E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729D0D23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6B7E7C1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4842B5AC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2406A2A" w14:textId="26A943E8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LED denní svícení</w:t>
            </w:r>
          </w:p>
        </w:tc>
        <w:tc>
          <w:tcPr>
            <w:tcW w:w="2552" w:type="dxa"/>
            <w:shd w:val="clear" w:color="auto" w:fill="FFFF00"/>
          </w:tcPr>
          <w:p w14:paraId="3C35AF90" w14:textId="0FF2F903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3B931B8C" w14:textId="77777777" w:rsidTr="008F1896">
        <w:trPr>
          <w:trHeight w:val="270"/>
        </w:trPr>
        <w:tc>
          <w:tcPr>
            <w:tcW w:w="363" w:type="dxa"/>
            <w:vMerge/>
            <w:shd w:val="clear" w:color="auto" w:fill="auto"/>
            <w:noWrap/>
          </w:tcPr>
          <w:p w14:paraId="0E0DF227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480F6E27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301998D" w14:textId="647E7E3E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full LED nebo </w:t>
            </w: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bi</w:t>
            </w:r>
            <w:proofErr w:type="spellEnd"/>
            <w:r w:rsidRPr="00E776C3">
              <w:rPr>
                <w:rFonts w:ascii="Arial" w:hAnsi="Arial" w:cs="Arial"/>
                <w:sz w:val="20"/>
                <w:szCs w:val="20"/>
              </w:rPr>
              <w:t xml:space="preserve">-xenon nebo laser hlavní světlomety </w:t>
            </w:r>
          </w:p>
        </w:tc>
        <w:tc>
          <w:tcPr>
            <w:tcW w:w="2552" w:type="dxa"/>
            <w:shd w:val="clear" w:color="auto" w:fill="FFFF00"/>
          </w:tcPr>
          <w:p w14:paraId="3F6C5F5C" w14:textId="3798A294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full LED</w:t>
            </w:r>
          </w:p>
        </w:tc>
      </w:tr>
      <w:tr w:rsidR="00077310" w:rsidRPr="0007202E" w14:paraId="281A40E0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5949C82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0144E81E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8985EA" w14:textId="4546717F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Elektricky vyhřívaná přední sedadla </w:t>
            </w:r>
          </w:p>
        </w:tc>
        <w:tc>
          <w:tcPr>
            <w:tcW w:w="2552" w:type="dxa"/>
            <w:shd w:val="clear" w:color="auto" w:fill="FFFF00"/>
          </w:tcPr>
          <w:p w14:paraId="75E332A1" w14:textId="149D338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7589B9FE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1237AAEB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7CA4AF2B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4E0EE7E" w14:textId="3760F63C" w:rsidR="00077310" w:rsidRPr="00E776C3" w:rsidRDefault="00077310" w:rsidP="000773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parkovací senzory vpředu i vzadu s vizuální a akustickou signalizací</w:t>
            </w:r>
          </w:p>
        </w:tc>
        <w:tc>
          <w:tcPr>
            <w:tcW w:w="2552" w:type="dxa"/>
            <w:shd w:val="clear" w:color="auto" w:fill="FFFF00"/>
          </w:tcPr>
          <w:p w14:paraId="542A4AF0" w14:textId="6DCE253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138474FD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FB13930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0CEBC048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3C3577" w14:textId="47EEE038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elektricky vyhřívané čelní a zadní okno</w:t>
            </w:r>
          </w:p>
        </w:tc>
        <w:tc>
          <w:tcPr>
            <w:tcW w:w="2552" w:type="dxa"/>
            <w:shd w:val="clear" w:color="auto" w:fill="FFFF00"/>
          </w:tcPr>
          <w:p w14:paraId="5FDBEF9E" w14:textId="1875CBA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6A399913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B88D9A9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2C131ABD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3F57F2D" w14:textId="332F3DA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dešťový a světelný senzor</w:t>
            </w:r>
          </w:p>
        </w:tc>
        <w:tc>
          <w:tcPr>
            <w:tcW w:w="2552" w:type="dxa"/>
            <w:shd w:val="clear" w:color="auto" w:fill="FFFF00"/>
          </w:tcPr>
          <w:p w14:paraId="2C1CDC3B" w14:textId="7A1198A8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5967540C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3EB25F58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5C008CF5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C2C729D" w14:textId="2AFD697E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integrovaná (s audiem) HF sada s technologií </w:t>
            </w:r>
            <w:proofErr w:type="spellStart"/>
            <w:r w:rsidRPr="00E776C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552" w:type="dxa"/>
            <w:shd w:val="clear" w:color="auto" w:fill="FFFF00"/>
          </w:tcPr>
          <w:p w14:paraId="7035C22E" w14:textId="101A5594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60B148B9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6C103B94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45CA9A32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88A4CB4" w14:textId="2A53E2C8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tónovaná skla na celém vozidle </w:t>
            </w:r>
          </w:p>
        </w:tc>
        <w:tc>
          <w:tcPr>
            <w:tcW w:w="2552" w:type="dxa"/>
            <w:shd w:val="clear" w:color="auto" w:fill="FFFF00"/>
          </w:tcPr>
          <w:p w14:paraId="3CAD5561" w14:textId="5D51BBA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71D2DFB8" w14:textId="77777777" w:rsidTr="008F1896">
        <w:trPr>
          <w:trHeight w:val="317"/>
        </w:trPr>
        <w:tc>
          <w:tcPr>
            <w:tcW w:w="363" w:type="dxa"/>
            <w:vMerge/>
            <w:shd w:val="clear" w:color="auto" w:fill="auto"/>
            <w:noWrap/>
          </w:tcPr>
          <w:p w14:paraId="0C3FBCEC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043F69CD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FCA9C91" w14:textId="1BBEBF40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kryt zavazadlového prostoru</w:t>
            </w:r>
          </w:p>
        </w:tc>
        <w:tc>
          <w:tcPr>
            <w:tcW w:w="2552" w:type="dxa"/>
            <w:shd w:val="clear" w:color="auto" w:fill="FFFF00"/>
          </w:tcPr>
          <w:p w14:paraId="6AE517E7" w14:textId="2398A194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36D3E6BB" w14:textId="77777777" w:rsidTr="008F1896">
        <w:trPr>
          <w:trHeight w:val="317"/>
        </w:trPr>
        <w:tc>
          <w:tcPr>
            <w:tcW w:w="363" w:type="dxa"/>
            <w:shd w:val="clear" w:color="auto" w:fill="auto"/>
            <w:noWrap/>
          </w:tcPr>
          <w:p w14:paraId="334376FD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noWrap/>
          </w:tcPr>
          <w:p w14:paraId="3E3890E4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B1B5186" w14:textId="38282CF2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gumové podlahové koberce (z originálního příslušenství výrobce)</w:t>
            </w:r>
          </w:p>
        </w:tc>
        <w:tc>
          <w:tcPr>
            <w:tcW w:w="2552" w:type="dxa"/>
            <w:shd w:val="clear" w:color="auto" w:fill="FFFF00"/>
          </w:tcPr>
          <w:p w14:paraId="02133B3B" w14:textId="317B6F2D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04C49923" w14:textId="77777777" w:rsidTr="008F1896">
        <w:trPr>
          <w:trHeight w:val="317"/>
        </w:trPr>
        <w:tc>
          <w:tcPr>
            <w:tcW w:w="363" w:type="dxa"/>
            <w:shd w:val="clear" w:color="auto" w:fill="auto"/>
            <w:noWrap/>
          </w:tcPr>
          <w:p w14:paraId="5EC0B3E9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noWrap/>
          </w:tcPr>
          <w:p w14:paraId="21C2DEBE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E7E47B" w14:textId="785113D5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ochranná vana do zavazadlového prostoru</w:t>
            </w:r>
          </w:p>
        </w:tc>
        <w:tc>
          <w:tcPr>
            <w:tcW w:w="2552" w:type="dxa"/>
            <w:shd w:val="clear" w:color="auto" w:fill="FFFF00"/>
          </w:tcPr>
          <w:p w14:paraId="1A352B23" w14:textId="6764E4F7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1C2BFC13" w14:textId="77777777" w:rsidTr="008F1896">
        <w:trPr>
          <w:trHeight w:val="317"/>
        </w:trPr>
        <w:tc>
          <w:tcPr>
            <w:tcW w:w="363" w:type="dxa"/>
            <w:shd w:val="clear" w:color="auto" w:fill="auto"/>
            <w:noWrap/>
          </w:tcPr>
          <w:p w14:paraId="3C9C0F73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noWrap/>
          </w:tcPr>
          <w:p w14:paraId="4A099667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CDBCF46" w14:textId="5972BD00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systém pro bezpečné upevnění zavazadel (pružné upevňovací sítě, min. horizontální přes celý zavazadlový prostor)</w:t>
            </w:r>
          </w:p>
        </w:tc>
        <w:tc>
          <w:tcPr>
            <w:tcW w:w="2552" w:type="dxa"/>
            <w:shd w:val="clear" w:color="auto" w:fill="FFFF00"/>
          </w:tcPr>
          <w:p w14:paraId="47AB92CF" w14:textId="24B0CCD8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029311A1" w14:textId="77777777" w:rsidTr="008F1896">
        <w:trPr>
          <w:trHeight w:val="283"/>
        </w:trPr>
        <w:tc>
          <w:tcPr>
            <w:tcW w:w="363" w:type="dxa"/>
            <w:vMerge w:val="restart"/>
            <w:shd w:val="clear" w:color="auto" w:fill="auto"/>
            <w:noWrap/>
            <w:hideMark/>
          </w:tcPr>
          <w:p w14:paraId="41DD77C6" w14:textId="5BE4B442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vMerge w:val="restart"/>
            <w:shd w:val="clear" w:color="auto" w:fill="auto"/>
            <w:noWrap/>
            <w:hideMark/>
          </w:tcPr>
          <w:p w14:paraId="6848D05A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sada kol z výroby včetně letních pneumatik</w:t>
            </w:r>
          </w:p>
        </w:tc>
        <w:tc>
          <w:tcPr>
            <w:tcW w:w="3685" w:type="dxa"/>
            <w:shd w:val="clear" w:color="auto" w:fill="auto"/>
            <w:hideMark/>
          </w:tcPr>
          <w:p w14:paraId="4C6DFC57" w14:textId="4AC8945F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Originál lité disky min. 17“ s letními pneumatikami</w:t>
            </w:r>
          </w:p>
        </w:tc>
        <w:tc>
          <w:tcPr>
            <w:tcW w:w="2552" w:type="dxa"/>
            <w:shd w:val="clear" w:color="auto" w:fill="FFFF00"/>
          </w:tcPr>
          <w:p w14:paraId="327661CF" w14:textId="1D6D95CB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17“</w:t>
            </w:r>
          </w:p>
        </w:tc>
      </w:tr>
      <w:tr w:rsidR="00077310" w:rsidRPr="0007202E" w14:paraId="4FDAEAB3" w14:textId="77777777" w:rsidTr="008F1896">
        <w:trPr>
          <w:trHeight w:val="283"/>
        </w:trPr>
        <w:tc>
          <w:tcPr>
            <w:tcW w:w="363" w:type="dxa"/>
            <w:vMerge/>
            <w:shd w:val="clear" w:color="auto" w:fill="auto"/>
            <w:noWrap/>
          </w:tcPr>
          <w:p w14:paraId="5F17EF48" w14:textId="77777777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auto"/>
            <w:noWrap/>
          </w:tcPr>
          <w:p w14:paraId="344373ED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AC3229E" w14:textId="1025AE83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Originál rezervní kolo s příslušenstvím s co největším dostupným rozměrem pneumatiky pro nabízený model </w:t>
            </w:r>
          </w:p>
        </w:tc>
        <w:tc>
          <w:tcPr>
            <w:tcW w:w="2552" w:type="dxa"/>
            <w:shd w:val="clear" w:color="auto" w:fill="FFFF00"/>
          </w:tcPr>
          <w:p w14:paraId="4B13C0DE" w14:textId="39B552B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1572547B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1C6ABE01" w14:textId="2133BB18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607F232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druhá sada kol včetně zimních pneumatik</w:t>
            </w:r>
          </w:p>
        </w:tc>
        <w:tc>
          <w:tcPr>
            <w:tcW w:w="3685" w:type="dxa"/>
            <w:shd w:val="clear" w:color="auto" w:fill="auto"/>
            <w:hideMark/>
          </w:tcPr>
          <w:p w14:paraId="39E34D18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Originál 16“ ocelové disky s ozdobnými originálními kryty</w:t>
            </w:r>
          </w:p>
        </w:tc>
        <w:tc>
          <w:tcPr>
            <w:tcW w:w="2552" w:type="dxa"/>
            <w:shd w:val="clear" w:color="auto" w:fill="FFFF00"/>
          </w:tcPr>
          <w:p w14:paraId="60115EE5" w14:textId="1E94A2C2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16“</w:t>
            </w:r>
          </w:p>
        </w:tc>
      </w:tr>
      <w:tr w:rsidR="00077310" w:rsidRPr="0007202E" w14:paraId="041EAE60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EC12198" w14:textId="25764195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1232A5A1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tažné zařízení</w:t>
            </w:r>
          </w:p>
        </w:tc>
        <w:tc>
          <w:tcPr>
            <w:tcW w:w="3685" w:type="dxa"/>
            <w:shd w:val="clear" w:color="auto" w:fill="auto"/>
            <w:hideMark/>
          </w:tcPr>
          <w:p w14:paraId="3C08CA0F" w14:textId="77777777" w:rsidR="00077310" w:rsidRPr="00E776C3" w:rsidRDefault="00077310" w:rsidP="0007731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El. sklopné</w:t>
            </w:r>
          </w:p>
        </w:tc>
        <w:tc>
          <w:tcPr>
            <w:tcW w:w="2552" w:type="dxa"/>
            <w:shd w:val="clear" w:color="auto" w:fill="FFFF00"/>
          </w:tcPr>
          <w:p w14:paraId="383C809C" w14:textId="43F93F35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761A7D70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28145A37" w14:textId="46C6DD52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59" w:type="dxa"/>
            <w:shd w:val="clear" w:color="auto" w:fill="auto"/>
            <w:noWrap/>
          </w:tcPr>
          <w:p w14:paraId="2FD5B271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3685" w:type="dxa"/>
            <w:shd w:val="clear" w:color="auto" w:fill="auto"/>
          </w:tcPr>
          <w:p w14:paraId="342B7750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Alarm / hlídání vnitřního prostoru + náklon vozidla</w:t>
            </w:r>
          </w:p>
        </w:tc>
        <w:tc>
          <w:tcPr>
            <w:tcW w:w="2552" w:type="dxa"/>
            <w:shd w:val="clear" w:color="auto" w:fill="FFFF00"/>
          </w:tcPr>
          <w:p w14:paraId="028CFEE0" w14:textId="4BFAB330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2F5C68B7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714B1604" w14:textId="72F3831C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6898909C" w14:textId="791550CD" w:rsidR="00077310" w:rsidRPr="007D05B4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7D05B4">
              <w:rPr>
                <w:rFonts w:ascii="Arial" w:hAnsi="Arial" w:cs="Arial"/>
                <w:sz w:val="20"/>
                <w:szCs w:val="20"/>
              </w:rPr>
              <w:t>servisní služby</w:t>
            </w:r>
            <w:r>
              <w:rPr>
                <w:rFonts w:ascii="Arial" w:hAnsi="Arial" w:cs="Arial"/>
                <w:sz w:val="20"/>
                <w:szCs w:val="20"/>
              </w:rPr>
              <w:t xml:space="preserve"> viz pozn. níže</w:t>
            </w:r>
          </w:p>
        </w:tc>
        <w:tc>
          <w:tcPr>
            <w:tcW w:w="3685" w:type="dxa"/>
            <w:shd w:val="clear" w:color="auto" w:fill="auto"/>
            <w:hideMark/>
          </w:tcPr>
          <w:p w14:paraId="3FF0A5EF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 min. 5 let nebo 150 000 km</w:t>
            </w:r>
          </w:p>
        </w:tc>
        <w:tc>
          <w:tcPr>
            <w:tcW w:w="2552" w:type="dxa"/>
            <w:shd w:val="clear" w:color="auto" w:fill="FFFF00"/>
          </w:tcPr>
          <w:p w14:paraId="0E1AA5EF" w14:textId="5492B63C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60533102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0729F260" w14:textId="402E61F9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6F4401B2" w14:textId="77777777" w:rsidR="00077310" w:rsidRPr="007D05B4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7D05B4">
              <w:rPr>
                <w:rFonts w:ascii="Arial" w:hAnsi="Arial" w:cs="Arial"/>
                <w:sz w:val="20"/>
                <w:szCs w:val="20"/>
              </w:rPr>
              <w:t>záruka na celé vozidlo</w:t>
            </w:r>
          </w:p>
        </w:tc>
        <w:tc>
          <w:tcPr>
            <w:tcW w:w="3685" w:type="dxa"/>
            <w:shd w:val="clear" w:color="auto" w:fill="auto"/>
            <w:hideMark/>
          </w:tcPr>
          <w:p w14:paraId="1F020C0B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 min. 5 let nebo 100 000 km</w:t>
            </w:r>
          </w:p>
        </w:tc>
        <w:tc>
          <w:tcPr>
            <w:tcW w:w="2552" w:type="dxa"/>
            <w:shd w:val="clear" w:color="auto" w:fill="FFFF00"/>
          </w:tcPr>
          <w:p w14:paraId="2C94B792" w14:textId="6335FE11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5 let nebo do ujetí 100 000 km, co nastane dříve</w:t>
            </w:r>
          </w:p>
        </w:tc>
      </w:tr>
      <w:tr w:rsidR="00077310" w:rsidRPr="0007202E" w14:paraId="03EFF543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728BF2D0" w14:textId="6DC5EC1A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7DEF14A3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objem palivové nádrže</w:t>
            </w:r>
          </w:p>
        </w:tc>
        <w:tc>
          <w:tcPr>
            <w:tcW w:w="3685" w:type="dxa"/>
            <w:shd w:val="clear" w:color="auto" w:fill="auto"/>
            <w:hideMark/>
          </w:tcPr>
          <w:p w14:paraId="57F7B3D0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50 l</w:t>
            </w:r>
          </w:p>
        </w:tc>
        <w:tc>
          <w:tcPr>
            <w:tcW w:w="2552" w:type="dxa"/>
            <w:shd w:val="clear" w:color="auto" w:fill="FFFF00"/>
          </w:tcPr>
          <w:p w14:paraId="54BA237A" w14:textId="70989409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55 l</w:t>
            </w:r>
          </w:p>
        </w:tc>
      </w:tr>
      <w:tr w:rsidR="00077310" w:rsidRPr="0007202E" w14:paraId="368C1DE1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27A0BB12" w14:textId="562E2BF2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C357010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 xml:space="preserve">objem </w:t>
            </w:r>
            <w:proofErr w:type="spellStart"/>
            <w:proofErr w:type="gramStart"/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zavaz</w:t>
            </w:r>
            <w:proofErr w:type="spellEnd"/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./</w:t>
            </w:r>
            <w:proofErr w:type="gramEnd"/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nákl. prostoru</w:t>
            </w:r>
          </w:p>
        </w:tc>
        <w:tc>
          <w:tcPr>
            <w:tcW w:w="3685" w:type="dxa"/>
            <w:shd w:val="clear" w:color="auto" w:fill="auto"/>
            <w:hideMark/>
          </w:tcPr>
          <w:p w14:paraId="0918FD71" w14:textId="3BB0B88A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 xml:space="preserve">≥ 550 </w:t>
            </w:r>
            <w:proofErr w:type="gramStart"/>
            <w:r w:rsidRPr="00E776C3">
              <w:rPr>
                <w:rFonts w:ascii="Arial" w:hAnsi="Arial" w:cs="Arial"/>
                <w:sz w:val="20"/>
                <w:szCs w:val="20"/>
              </w:rPr>
              <w:t>l  po</w:t>
            </w:r>
            <w:proofErr w:type="gramEnd"/>
            <w:r w:rsidRPr="00E776C3">
              <w:rPr>
                <w:rFonts w:ascii="Arial" w:hAnsi="Arial" w:cs="Arial"/>
                <w:sz w:val="20"/>
                <w:szCs w:val="20"/>
              </w:rPr>
              <w:t xml:space="preserve"> odečtení prostoru pro rezervní kolo (po krycí roletu / plato)</w:t>
            </w:r>
          </w:p>
        </w:tc>
        <w:tc>
          <w:tcPr>
            <w:tcW w:w="2552" w:type="dxa"/>
            <w:shd w:val="clear" w:color="auto" w:fill="FFFF00"/>
          </w:tcPr>
          <w:p w14:paraId="1EBF938C" w14:textId="17D30C51" w:rsidR="00077310" w:rsidRPr="0007202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593 l</w:t>
            </w:r>
          </w:p>
        </w:tc>
      </w:tr>
      <w:tr w:rsidR="00077310" w:rsidRPr="0007202E" w14:paraId="50B4A908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863072C" w14:textId="1EB5029A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4A16F2EF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rozvor</w:t>
            </w:r>
          </w:p>
        </w:tc>
        <w:tc>
          <w:tcPr>
            <w:tcW w:w="3685" w:type="dxa"/>
            <w:shd w:val="clear" w:color="auto" w:fill="auto"/>
            <w:hideMark/>
          </w:tcPr>
          <w:p w14:paraId="6D728D65" w14:textId="5F171502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2650 mm</w:t>
            </w:r>
          </w:p>
        </w:tc>
        <w:tc>
          <w:tcPr>
            <w:tcW w:w="2552" w:type="dxa"/>
            <w:shd w:val="clear" w:color="auto" w:fill="FFFF00"/>
          </w:tcPr>
          <w:p w14:paraId="5EA73BF9" w14:textId="1849EC5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2667 mm</w:t>
            </w:r>
          </w:p>
        </w:tc>
      </w:tr>
      <w:tr w:rsidR="00077310" w:rsidRPr="0007202E" w14:paraId="16AC92B8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3DC56F20" w14:textId="05C5A0D0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5A44E295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celková délka</w:t>
            </w:r>
          </w:p>
        </w:tc>
        <w:tc>
          <w:tcPr>
            <w:tcW w:w="3685" w:type="dxa"/>
            <w:shd w:val="clear" w:color="auto" w:fill="auto"/>
            <w:hideMark/>
          </w:tcPr>
          <w:p w14:paraId="1FB564AB" w14:textId="463B5D2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4680 mm</w:t>
            </w:r>
          </w:p>
        </w:tc>
        <w:tc>
          <w:tcPr>
            <w:tcW w:w="2552" w:type="dxa"/>
            <w:shd w:val="clear" w:color="auto" w:fill="FFFF00"/>
          </w:tcPr>
          <w:p w14:paraId="0CE3B53D" w14:textId="1BCD2C8D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4689 mm</w:t>
            </w:r>
          </w:p>
        </w:tc>
      </w:tr>
      <w:tr w:rsidR="00077310" w:rsidRPr="0007202E" w14:paraId="42052614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  <w:hideMark/>
          </w:tcPr>
          <w:p w14:paraId="7585611A" w14:textId="4B57A055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9" w:type="dxa"/>
            <w:shd w:val="clear" w:color="auto" w:fill="auto"/>
            <w:noWrap/>
            <w:hideMark/>
          </w:tcPr>
          <w:p w14:paraId="18EB0E7F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02E">
              <w:rPr>
                <w:rFonts w:ascii="Arial" w:hAnsi="Arial" w:cs="Arial"/>
                <w:color w:val="000000"/>
                <w:sz w:val="20"/>
                <w:szCs w:val="20"/>
              </w:rPr>
              <w:t>světlá výška</w:t>
            </w:r>
          </w:p>
        </w:tc>
        <w:tc>
          <w:tcPr>
            <w:tcW w:w="3685" w:type="dxa"/>
            <w:shd w:val="clear" w:color="auto" w:fill="auto"/>
            <w:hideMark/>
          </w:tcPr>
          <w:p w14:paraId="0C97CEEB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140 mm</w:t>
            </w:r>
          </w:p>
        </w:tc>
        <w:tc>
          <w:tcPr>
            <w:tcW w:w="2552" w:type="dxa"/>
            <w:shd w:val="clear" w:color="auto" w:fill="FFFF00"/>
          </w:tcPr>
          <w:p w14:paraId="36E9CA5D" w14:textId="5D33725B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8BC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141 mm</w:t>
            </w:r>
          </w:p>
        </w:tc>
      </w:tr>
      <w:tr w:rsidR="00077310" w:rsidRPr="0007202E" w14:paraId="215F810E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5A92B45E" w14:textId="7884E3EF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9" w:type="dxa"/>
            <w:shd w:val="clear" w:color="auto" w:fill="auto"/>
            <w:noWrap/>
          </w:tcPr>
          <w:p w14:paraId="491E5197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výška</w:t>
            </w:r>
          </w:p>
        </w:tc>
        <w:tc>
          <w:tcPr>
            <w:tcW w:w="3685" w:type="dxa"/>
            <w:shd w:val="clear" w:color="auto" w:fill="auto"/>
          </w:tcPr>
          <w:p w14:paraId="2B2CE6B9" w14:textId="77777777" w:rsidR="00077310" w:rsidRPr="00E776C3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E776C3">
              <w:rPr>
                <w:rFonts w:ascii="Arial" w:hAnsi="Arial" w:cs="Arial"/>
                <w:sz w:val="20"/>
                <w:szCs w:val="20"/>
              </w:rPr>
              <w:t>≥ 1465 mm</w:t>
            </w:r>
          </w:p>
        </w:tc>
        <w:tc>
          <w:tcPr>
            <w:tcW w:w="2552" w:type="dxa"/>
            <w:shd w:val="clear" w:color="auto" w:fill="FFFF00"/>
          </w:tcPr>
          <w:p w14:paraId="749C0B04" w14:textId="3DFABCA8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AA7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1504 mm</w:t>
            </w:r>
          </w:p>
        </w:tc>
      </w:tr>
      <w:tr w:rsidR="00077310" w:rsidRPr="0007202E" w14:paraId="4B535502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67E6BF70" w14:textId="54B9FAE8" w:rsidR="00077310" w:rsidRPr="0007202E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9" w:type="dxa"/>
            <w:shd w:val="clear" w:color="auto" w:fill="auto"/>
            <w:noWrap/>
          </w:tcPr>
          <w:p w14:paraId="1A4B2539" w14:textId="77777777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další</w:t>
            </w:r>
          </w:p>
        </w:tc>
        <w:tc>
          <w:tcPr>
            <w:tcW w:w="3685" w:type="dxa"/>
            <w:shd w:val="clear" w:color="auto" w:fill="auto"/>
          </w:tcPr>
          <w:p w14:paraId="4FDFC702" w14:textId="77777777" w:rsidR="00077310" w:rsidRPr="002C18D7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2C18D7">
              <w:rPr>
                <w:rFonts w:ascii="Arial" w:hAnsi="Arial" w:cs="Arial"/>
                <w:sz w:val="20"/>
                <w:szCs w:val="20"/>
              </w:rPr>
              <w:t xml:space="preserve">dodání vozidla včetně: požadované dokumentace, manuálu, 2 klíčů, min. </w:t>
            </w:r>
            <w:proofErr w:type="gramStart"/>
            <w:r w:rsidRPr="002C18D7">
              <w:rPr>
                <w:rFonts w:ascii="Arial" w:hAnsi="Arial" w:cs="Arial"/>
                <w:sz w:val="20"/>
                <w:szCs w:val="20"/>
              </w:rPr>
              <w:t>10l</w:t>
            </w:r>
            <w:proofErr w:type="gramEnd"/>
            <w:r w:rsidRPr="002C18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PHM</w:t>
            </w:r>
            <w:r w:rsidRPr="002C18D7">
              <w:rPr>
                <w:rFonts w:ascii="Arial" w:hAnsi="Arial" w:cs="Arial"/>
                <w:sz w:val="20"/>
                <w:szCs w:val="20"/>
              </w:rPr>
              <w:t xml:space="preserve"> v nádrži, povinné výbavy</w:t>
            </w:r>
          </w:p>
        </w:tc>
        <w:tc>
          <w:tcPr>
            <w:tcW w:w="2552" w:type="dxa"/>
            <w:shd w:val="clear" w:color="auto" w:fill="FFFF00"/>
          </w:tcPr>
          <w:p w14:paraId="56E2869F" w14:textId="497C1230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AA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077310" w:rsidRPr="0007202E" w14:paraId="4A51DACF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56F0FFFF" w14:textId="53057E7E" w:rsidR="00077310" w:rsidRDefault="00077310" w:rsidP="000773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59" w:type="dxa"/>
            <w:shd w:val="clear" w:color="auto" w:fill="auto"/>
            <w:noWrap/>
          </w:tcPr>
          <w:p w14:paraId="7699C468" w14:textId="77777777" w:rsidR="00077310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Servis</w:t>
            </w:r>
          </w:p>
        </w:tc>
        <w:tc>
          <w:tcPr>
            <w:tcW w:w="3685" w:type="dxa"/>
            <w:shd w:val="clear" w:color="auto" w:fill="auto"/>
          </w:tcPr>
          <w:p w14:paraId="0410C3C5" w14:textId="1B410C26" w:rsidR="00077310" w:rsidRPr="00BE3F1E" w:rsidRDefault="00077310" w:rsidP="00077310">
            <w:pPr>
              <w:rPr>
                <w:rFonts w:ascii="Arial" w:hAnsi="Arial" w:cs="Arial"/>
                <w:sz w:val="20"/>
                <w:szCs w:val="20"/>
              </w:rPr>
            </w:pPr>
            <w:r w:rsidRPr="00BE3F1E">
              <w:rPr>
                <w:rFonts w:ascii="Arial" w:hAnsi="Arial" w:cs="Arial"/>
                <w:sz w:val="20"/>
                <w:szCs w:val="20"/>
              </w:rPr>
              <w:t xml:space="preserve">Prodávající je povinen zajistit autorizovaný servis </w:t>
            </w:r>
            <w:r>
              <w:rPr>
                <w:rFonts w:ascii="Arial" w:hAnsi="Arial" w:cs="Arial"/>
                <w:sz w:val="20"/>
                <w:szCs w:val="20"/>
              </w:rPr>
              <w:t xml:space="preserve">dodaných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vozidel,a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v </w:t>
            </w:r>
            <w:r w:rsidRPr="00BE3F1E">
              <w:rPr>
                <w:rFonts w:ascii="Arial" w:hAnsi="Arial" w:cs="Arial"/>
                <w:sz w:val="20"/>
                <w:szCs w:val="20"/>
              </w:rPr>
              <w:t>dojezdové vzdálenosti max. 25 km</w:t>
            </w:r>
            <w:r>
              <w:rPr>
                <w:rFonts w:ascii="Arial" w:hAnsi="Arial" w:cs="Arial"/>
                <w:sz w:val="20"/>
                <w:szCs w:val="20"/>
              </w:rPr>
              <w:t xml:space="preserve"> od sídla kupujícího</w:t>
            </w:r>
            <w:r w:rsidRPr="00BE3F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FFFF00"/>
          </w:tcPr>
          <w:p w14:paraId="123304F5" w14:textId="16856215" w:rsidR="00077310" w:rsidRPr="0007202E" w:rsidRDefault="00077310" w:rsidP="000773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AA7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>, 4,0 km</w:t>
            </w:r>
          </w:p>
        </w:tc>
      </w:tr>
      <w:tr w:rsidR="00916DAD" w:rsidRPr="0007202E" w14:paraId="0DC5350A" w14:textId="77777777" w:rsidTr="008F1896">
        <w:trPr>
          <w:trHeight w:val="283"/>
        </w:trPr>
        <w:tc>
          <w:tcPr>
            <w:tcW w:w="363" w:type="dxa"/>
            <w:shd w:val="clear" w:color="auto" w:fill="auto"/>
            <w:noWrap/>
          </w:tcPr>
          <w:p w14:paraId="41440CB1" w14:textId="69D1D792" w:rsidR="00916DAD" w:rsidRDefault="00916DAD" w:rsidP="00916D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311C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4" w:type="dxa"/>
            <w:gridSpan w:val="2"/>
            <w:shd w:val="clear" w:color="auto" w:fill="auto"/>
            <w:noWrap/>
          </w:tcPr>
          <w:p w14:paraId="6AA7C5CE" w14:textId="77777777" w:rsidR="00916DAD" w:rsidRPr="000D7A34" w:rsidRDefault="00916DAD" w:rsidP="00916D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A34">
              <w:rPr>
                <w:rFonts w:ascii="Arial" w:hAnsi="Arial" w:cs="Arial"/>
                <w:color w:val="000000"/>
                <w:sz w:val="20"/>
                <w:szCs w:val="20"/>
              </w:rPr>
              <w:t xml:space="preserve">další vhodné vybavení či parametry nabízené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účastníkem</w:t>
            </w:r>
            <w:r w:rsidRPr="000D7A34">
              <w:rPr>
                <w:rFonts w:ascii="Arial" w:hAnsi="Arial" w:cs="Arial"/>
                <w:color w:val="000000"/>
                <w:sz w:val="20"/>
                <w:szCs w:val="20"/>
              </w:rPr>
              <w:t xml:space="preserve"> zahrnuté v nabídkové ceně</w:t>
            </w:r>
          </w:p>
        </w:tc>
        <w:tc>
          <w:tcPr>
            <w:tcW w:w="2552" w:type="dxa"/>
            <w:shd w:val="clear" w:color="auto" w:fill="FFFF00"/>
          </w:tcPr>
          <w:p w14:paraId="415C5211" w14:textId="77777777" w:rsidR="00916DAD" w:rsidRPr="0007202E" w:rsidRDefault="00916DAD" w:rsidP="00916D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83EAAF" w14:textId="403564C8" w:rsidR="008D6FA2" w:rsidRDefault="008D6FA2" w:rsidP="008D6FA2">
      <w:pPr>
        <w:spacing w:before="120" w:after="120"/>
        <w:jc w:val="both"/>
        <w:rPr>
          <w:rFonts w:ascii="Arial" w:hAnsi="Arial"/>
          <w:b/>
          <w:bCs/>
          <w:sz w:val="28"/>
          <w:u w:val="single"/>
        </w:rPr>
      </w:pPr>
    </w:p>
    <w:sectPr w:rsidR="008D6FA2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41E91" w14:textId="77777777" w:rsidR="00DD6750" w:rsidRDefault="00DD6750" w:rsidP="000D16AC">
      <w:r>
        <w:separator/>
      </w:r>
    </w:p>
  </w:endnote>
  <w:endnote w:type="continuationSeparator" w:id="0">
    <w:p w14:paraId="3C0DD4CF" w14:textId="77777777" w:rsidR="00DD6750" w:rsidRDefault="00DD6750" w:rsidP="000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4BFD" w14:textId="77777777" w:rsidR="005E209C" w:rsidRDefault="005E2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6A01" w14:textId="77777777" w:rsidR="00DB3AB9" w:rsidRPr="002B4896" w:rsidRDefault="00DB3AB9" w:rsidP="000E6FCA">
    <w:pPr>
      <w:pStyle w:val="Zpat"/>
      <w:jc w:val="center"/>
      <w:rPr>
        <w:rFonts w:ascii="Arial" w:hAnsi="Arial" w:cs="Arial"/>
        <w:sz w:val="22"/>
      </w:rPr>
    </w:pPr>
    <w:r w:rsidRPr="002B4896">
      <w:rPr>
        <w:rStyle w:val="slostrnky"/>
        <w:rFonts w:ascii="Arial" w:hAnsi="Arial" w:cs="Arial"/>
        <w:sz w:val="22"/>
      </w:rPr>
      <w:fldChar w:fldCharType="begin"/>
    </w:r>
    <w:r w:rsidRPr="002B4896">
      <w:rPr>
        <w:rStyle w:val="slostrnky"/>
        <w:rFonts w:ascii="Arial" w:hAnsi="Arial" w:cs="Arial"/>
        <w:sz w:val="22"/>
      </w:rPr>
      <w:instrText xml:space="preserve"> PAGE </w:instrText>
    </w:r>
    <w:r w:rsidRPr="002B4896">
      <w:rPr>
        <w:rStyle w:val="slostrnky"/>
        <w:rFonts w:ascii="Arial" w:hAnsi="Arial" w:cs="Arial"/>
        <w:sz w:val="22"/>
      </w:rPr>
      <w:fldChar w:fldCharType="separate"/>
    </w:r>
    <w:r>
      <w:rPr>
        <w:rStyle w:val="slostrnky"/>
        <w:rFonts w:ascii="Arial" w:hAnsi="Arial" w:cs="Arial"/>
        <w:noProof/>
        <w:sz w:val="22"/>
      </w:rPr>
      <w:t>1</w:t>
    </w:r>
    <w:r w:rsidRPr="002B4896">
      <w:rPr>
        <w:rStyle w:val="slostrnky"/>
        <w:rFonts w:ascii="Arial" w:hAnsi="Arial" w:cs="Arial"/>
        <w:sz w:val="22"/>
      </w:rPr>
      <w:fldChar w:fldCharType="end"/>
    </w:r>
  </w:p>
  <w:p w14:paraId="4F438978" w14:textId="77777777" w:rsidR="00DB3AB9" w:rsidRPr="002B4896" w:rsidRDefault="00DB3AB9">
    <w:pPr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C36C" w14:textId="77777777" w:rsidR="005E209C" w:rsidRDefault="005E20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04B18" w14:textId="77777777" w:rsidR="00DB3AB9" w:rsidRDefault="00DB3AB9" w:rsidP="000E6F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FDCA70" w14:textId="77777777" w:rsidR="00DB3AB9" w:rsidRDefault="00DB3AB9" w:rsidP="000E6FCA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DDCDA" w14:textId="77777777" w:rsidR="00DB3AB9" w:rsidRDefault="00DB3AB9" w:rsidP="000E6F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01AE6EB7" w14:textId="77777777" w:rsidR="00DB3AB9" w:rsidRDefault="00DB3AB9" w:rsidP="000E6FC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1639" w14:textId="77777777" w:rsidR="00DD6750" w:rsidRDefault="00DD6750" w:rsidP="000D16AC">
      <w:r>
        <w:separator/>
      </w:r>
    </w:p>
  </w:footnote>
  <w:footnote w:type="continuationSeparator" w:id="0">
    <w:p w14:paraId="77158285" w14:textId="77777777" w:rsidR="00DD6750" w:rsidRDefault="00DD6750" w:rsidP="000D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419D" w14:textId="77777777" w:rsidR="005E209C" w:rsidRDefault="005E2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98FE" w14:textId="76B4866B" w:rsidR="00DB3AB9" w:rsidRPr="00D130AC" w:rsidRDefault="00DB3AB9" w:rsidP="00D130AC">
    <w:pPr>
      <w:pStyle w:val="Bezmezer"/>
      <w:jc w:val="right"/>
      <w:rPr>
        <w:rFonts w:ascii="Arial" w:hAnsi="Arial" w:cs="Arial"/>
        <w:sz w:val="20"/>
        <w:szCs w:val="20"/>
      </w:rPr>
    </w:pPr>
    <w:r w:rsidRPr="00D130AC">
      <w:rPr>
        <w:rFonts w:ascii="Arial" w:hAnsi="Arial" w:cs="Arial"/>
        <w:sz w:val="20"/>
        <w:szCs w:val="20"/>
      </w:rPr>
      <w:t xml:space="preserve">Příloha č. 1 k </w:t>
    </w:r>
    <w:r w:rsidR="005E209C" w:rsidRPr="005E209C">
      <w:rPr>
        <w:rFonts w:ascii="Arial" w:hAnsi="Arial" w:cs="Arial"/>
        <w:sz w:val="20"/>
        <w:szCs w:val="20"/>
      </w:rPr>
      <w:t>01035/INV</w:t>
    </w:r>
  </w:p>
  <w:p w14:paraId="643330FC" w14:textId="77777777" w:rsidR="00DB3AB9" w:rsidRPr="002B4896" w:rsidRDefault="00DB3AB9" w:rsidP="000E6FCA">
    <w:pPr>
      <w:pStyle w:val="Bezmezer"/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CF0A" w14:textId="77777777" w:rsidR="005E209C" w:rsidRDefault="005E20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39FF"/>
    <w:multiLevelType w:val="hybridMultilevel"/>
    <w:tmpl w:val="8D987882"/>
    <w:lvl w:ilvl="0" w:tplc="AD263C6A">
      <w:start w:val="1"/>
      <w:numFmt w:val="lowerLetter"/>
      <w:pStyle w:val="psm1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2FF"/>
    <w:multiLevelType w:val="hybridMultilevel"/>
    <w:tmpl w:val="9AB0EF96"/>
    <w:lvl w:ilvl="0" w:tplc="C0CAB982">
      <w:start w:val="1"/>
      <w:numFmt w:val="lowerLetter"/>
      <w:pStyle w:val="00odsa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371BD0"/>
    <w:multiLevelType w:val="singleLevel"/>
    <w:tmpl w:val="2A8CBE00"/>
    <w:lvl w:ilvl="0">
      <w:start w:val="1"/>
      <w:numFmt w:val="decimal"/>
      <w:pStyle w:val="b1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" w15:restartNumberingAfterBreak="0">
    <w:nsid w:val="1FA000CA"/>
    <w:multiLevelType w:val="hybridMultilevel"/>
    <w:tmpl w:val="CE2292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21233"/>
    <w:multiLevelType w:val="hybridMultilevel"/>
    <w:tmpl w:val="0B704DE4"/>
    <w:lvl w:ilvl="0" w:tplc="6B263156">
      <w:start w:val="16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856"/>
    <w:multiLevelType w:val="hybridMultilevel"/>
    <w:tmpl w:val="AD9CA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7C47071"/>
    <w:multiLevelType w:val="hybridMultilevel"/>
    <w:tmpl w:val="E804A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AC"/>
    <w:rsid w:val="00032443"/>
    <w:rsid w:val="00033770"/>
    <w:rsid w:val="000347DE"/>
    <w:rsid w:val="00055413"/>
    <w:rsid w:val="00077310"/>
    <w:rsid w:val="000A2674"/>
    <w:rsid w:val="000A34E0"/>
    <w:rsid w:val="000A6A0F"/>
    <w:rsid w:val="000B45E8"/>
    <w:rsid w:val="000B74F1"/>
    <w:rsid w:val="000D16AC"/>
    <w:rsid w:val="000E069E"/>
    <w:rsid w:val="000E6FCA"/>
    <w:rsid w:val="000E74C5"/>
    <w:rsid w:val="000F3C20"/>
    <w:rsid w:val="000F6AF2"/>
    <w:rsid w:val="00101DD3"/>
    <w:rsid w:val="0012541A"/>
    <w:rsid w:val="00126477"/>
    <w:rsid w:val="001311D5"/>
    <w:rsid w:val="00153DAA"/>
    <w:rsid w:val="00154593"/>
    <w:rsid w:val="0018536A"/>
    <w:rsid w:val="001B42FE"/>
    <w:rsid w:val="001B7430"/>
    <w:rsid w:val="001C7445"/>
    <w:rsid w:val="001D0423"/>
    <w:rsid w:val="001D3DB5"/>
    <w:rsid w:val="001D7F44"/>
    <w:rsid w:val="00225B91"/>
    <w:rsid w:val="00231F16"/>
    <w:rsid w:val="0024213C"/>
    <w:rsid w:val="002734CD"/>
    <w:rsid w:val="002A7A14"/>
    <w:rsid w:val="002A7D45"/>
    <w:rsid w:val="002B3494"/>
    <w:rsid w:val="002B401D"/>
    <w:rsid w:val="002B55BC"/>
    <w:rsid w:val="002C017B"/>
    <w:rsid w:val="002F5D39"/>
    <w:rsid w:val="00300229"/>
    <w:rsid w:val="00301507"/>
    <w:rsid w:val="00306841"/>
    <w:rsid w:val="00306EE6"/>
    <w:rsid w:val="00310613"/>
    <w:rsid w:val="003112F0"/>
    <w:rsid w:val="0031423F"/>
    <w:rsid w:val="00317BFF"/>
    <w:rsid w:val="00324C5A"/>
    <w:rsid w:val="00336276"/>
    <w:rsid w:val="00341A79"/>
    <w:rsid w:val="003443F4"/>
    <w:rsid w:val="00375C8E"/>
    <w:rsid w:val="00386ED5"/>
    <w:rsid w:val="0039081D"/>
    <w:rsid w:val="00395C63"/>
    <w:rsid w:val="003B464B"/>
    <w:rsid w:val="003C549E"/>
    <w:rsid w:val="003C6577"/>
    <w:rsid w:val="003D6A9B"/>
    <w:rsid w:val="003E0484"/>
    <w:rsid w:val="003F0347"/>
    <w:rsid w:val="003F4010"/>
    <w:rsid w:val="00407EE4"/>
    <w:rsid w:val="00411F1B"/>
    <w:rsid w:val="00422A42"/>
    <w:rsid w:val="00432189"/>
    <w:rsid w:val="00455F15"/>
    <w:rsid w:val="00465B94"/>
    <w:rsid w:val="004827F4"/>
    <w:rsid w:val="004B3BA5"/>
    <w:rsid w:val="004C7185"/>
    <w:rsid w:val="004D7500"/>
    <w:rsid w:val="005126DC"/>
    <w:rsid w:val="00517DEE"/>
    <w:rsid w:val="00522689"/>
    <w:rsid w:val="00522F06"/>
    <w:rsid w:val="00535F41"/>
    <w:rsid w:val="00543685"/>
    <w:rsid w:val="00561420"/>
    <w:rsid w:val="00571A8A"/>
    <w:rsid w:val="0057242C"/>
    <w:rsid w:val="00574E7B"/>
    <w:rsid w:val="0058016E"/>
    <w:rsid w:val="005979ED"/>
    <w:rsid w:val="005B17DB"/>
    <w:rsid w:val="005D6276"/>
    <w:rsid w:val="005E209C"/>
    <w:rsid w:val="005E2119"/>
    <w:rsid w:val="00616043"/>
    <w:rsid w:val="00626414"/>
    <w:rsid w:val="0063515A"/>
    <w:rsid w:val="0067121F"/>
    <w:rsid w:val="00673B5A"/>
    <w:rsid w:val="00680B98"/>
    <w:rsid w:val="006A12EF"/>
    <w:rsid w:val="006C7F05"/>
    <w:rsid w:val="006D3090"/>
    <w:rsid w:val="006D5071"/>
    <w:rsid w:val="006F7BAE"/>
    <w:rsid w:val="007125CF"/>
    <w:rsid w:val="0073132E"/>
    <w:rsid w:val="007361EB"/>
    <w:rsid w:val="00754F0D"/>
    <w:rsid w:val="0076547E"/>
    <w:rsid w:val="00785641"/>
    <w:rsid w:val="00787C6E"/>
    <w:rsid w:val="00796FD6"/>
    <w:rsid w:val="007B1B3A"/>
    <w:rsid w:val="007D05B4"/>
    <w:rsid w:val="007D572B"/>
    <w:rsid w:val="007E5773"/>
    <w:rsid w:val="007F0A89"/>
    <w:rsid w:val="007F3772"/>
    <w:rsid w:val="007F53F6"/>
    <w:rsid w:val="008107A9"/>
    <w:rsid w:val="00817FD0"/>
    <w:rsid w:val="008221AE"/>
    <w:rsid w:val="00825357"/>
    <w:rsid w:val="00825C67"/>
    <w:rsid w:val="00836692"/>
    <w:rsid w:val="00842095"/>
    <w:rsid w:val="00846A4B"/>
    <w:rsid w:val="008532B1"/>
    <w:rsid w:val="00865D2F"/>
    <w:rsid w:val="008662F4"/>
    <w:rsid w:val="00875121"/>
    <w:rsid w:val="008813D3"/>
    <w:rsid w:val="008819A6"/>
    <w:rsid w:val="008833E8"/>
    <w:rsid w:val="008A71F8"/>
    <w:rsid w:val="008C473C"/>
    <w:rsid w:val="008C582F"/>
    <w:rsid w:val="008D61F9"/>
    <w:rsid w:val="008D6FA2"/>
    <w:rsid w:val="008F1896"/>
    <w:rsid w:val="009114F1"/>
    <w:rsid w:val="00916DAD"/>
    <w:rsid w:val="00917F35"/>
    <w:rsid w:val="009226D9"/>
    <w:rsid w:val="0093009D"/>
    <w:rsid w:val="009731A6"/>
    <w:rsid w:val="00983E5E"/>
    <w:rsid w:val="00990526"/>
    <w:rsid w:val="009943D8"/>
    <w:rsid w:val="009E27A5"/>
    <w:rsid w:val="009E7D8D"/>
    <w:rsid w:val="009F2C28"/>
    <w:rsid w:val="00A017D1"/>
    <w:rsid w:val="00A043C9"/>
    <w:rsid w:val="00A07118"/>
    <w:rsid w:val="00A10C63"/>
    <w:rsid w:val="00A12BCD"/>
    <w:rsid w:val="00A166A7"/>
    <w:rsid w:val="00A246B3"/>
    <w:rsid w:val="00A4714F"/>
    <w:rsid w:val="00A7088A"/>
    <w:rsid w:val="00A76072"/>
    <w:rsid w:val="00A81217"/>
    <w:rsid w:val="00A87840"/>
    <w:rsid w:val="00AA04C4"/>
    <w:rsid w:val="00AF56FC"/>
    <w:rsid w:val="00B0135F"/>
    <w:rsid w:val="00B33F4F"/>
    <w:rsid w:val="00BA1449"/>
    <w:rsid w:val="00BA5478"/>
    <w:rsid w:val="00BB3D93"/>
    <w:rsid w:val="00BD005A"/>
    <w:rsid w:val="00BD6D41"/>
    <w:rsid w:val="00BE3F1E"/>
    <w:rsid w:val="00BF745D"/>
    <w:rsid w:val="00BF79DC"/>
    <w:rsid w:val="00C53387"/>
    <w:rsid w:val="00C77170"/>
    <w:rsid w:val="00C90C24"/>
    <w:rsid w:val="00CB3D1B"/>
    <w:rsid w:val="00CD1647"/>
    <w:rsid w:val="00CE69D0"/>
    <w:rsid w:val="00CE7C2F"/>
    <w:rsid w:val="00CF50A5"/>
    <w:rsid w:val="00D07615"/>
    <w:rsid w:val="00D130AC"/>
    <w:rsid w:val="00D16D0E"/>
    <w:rsid w:val="00D231AF"/>
    <w:rsid w:val="00D352F1"/>
    <w:rsid w:val="00D45F80"/>
    <w:rsid w:val="00D50828"/>
    <w:rsid w:val="00D769FD"/>
    <w:rsid w:val="00D816B4"/>
    <w:rsid w:val="00D94B8E"/>
    <w:rsid w:val="00DA1D3C"/>
    <w:rsid w:val="00DB2A74"/>
    <w:rsid w:val="00DB3AB9"/>
    <w:rsid w:val="00DB4670"/>
    <w:rsid w:val="00DD499E"/>
    <w:rsid w:val="00DD6750"/>
    <w:rsid w:val="00E07573"/>
    <w:rsid w:val="00E15E55"/>
    <w:rsid w:val="00E16E71"/>
    <w:rsid w:val="00E308B8"/>
    <w:rsid w:val="00E47FBB"/>
    <w:rsid w:val="00E57A94"/>
    <w:rsid w:val="00E654B7"/>
    <w:rsid w:val="00E73501"/>
    <w:rsid w:val="00E7482A"/>
    <w:rsid w:val="00E776C3"/>
    <w:rsid w:val="00E908F3"/>
    <w:rsid w:val="00EA0940"/>
    <w:rsid w:val="00EE0F2C"/>
    <w:rsid w:val="00EE4C0E"/>
    <w:rsid w:val="00EF012E"/>
    <w:rsid w:val="00F03BC3"/>
    <w:rsid w:val="00F26B63"/>
    <w:rsid w:val="00F311CB"/>
    <w:rsid w:val="00F36095"/>
    <w:rsid w:val="00F44B8F"/>
    <w:rsid w:val="00F772FF"/>
    <w:rsid w:val="00F80746"/>
    <w:rsid w:val="00F90825"/>
    <w:rsid w:val="00F96B21"/>
    <w:rsid w:val="00FA2933"/>
    <w:rsid w:val="00FA4AE5"/>
    <w:rsid w:val="00FB6DA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FD573"/>
  <w15:docId w15:val="{8D9AC394-24D4-4150-919E-555F14F5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A74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D16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D16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D16AC"/>
    <w:pPr>
      <w:keepNext/>
      <w:suppressAutoHyphens/>
      <w:spacing w:before="240" w:after="60"/>
      <w:ind w:left="1572" w:hanging="864"/>
      <w:jc w:val="both"/>
      <w:outlineLvl w:val="3"/>
    </w:pPr>
    <w:rPr>
      <w:rFonts w:eastAsia="Times New Roman"/>
      <w:bCs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0D16A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D16AC"/>
    <w:pPr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D16AC"/>
    <w:pPr>
      <w:spacing w:before="240" w:after="60"/>
      <w:ind w:left="1296" w:hanging="1296"/>
      <w:outlineLvl w:val="6"/>
    </w:pPr>
    <w:rPr>
      <w:rFonts w:eastAsia="Times New Roman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0D16AC"/>
    <w:pPr>
      <w:spacing w:before="240" w:after="60"/>
      <w:ind w:left="1440" w:hanging="1440"/>
      <w:outlineLvl w:val="7"/>
    </w:pPr>
    <w:rPr>
      <w:rFonts w:eastAsia="Times New Roman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0D16AC"/>
    <w:pPr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6A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0D16A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0D16A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D16AC"/>
    <w:rPr>
      <w:rFonts w:ascii="Times New Roman" w:eastAsia="Times New Roman" w:hAnsi="Times New Roman" w:cs="Times New Roman"/>
      <w:bCs/>
      <w:sz w:val="24"/>
      <w:szCs w:val="28"/>
      <w:lang w:val="x-none" w:eastAsia="ar-SA"/>
    </w:rPr>
  </w:style>
  <w:style w:type="character" w:customStyle="1" w:styleId="Nadpis5Char">
    <w:name w:val="Nadpis 5 Char"/>
    <w:basedOn w:val="Standardnpsmoodstavce"/>
    <w:link w:val="Nadpis5"/>
    <w:rsid w:val="000D16AC"/>
    <w:rPr>
      <w:rFonts w:ascii="Calibri" w:eastAsia="NSimSun" w:hAnsi="Calibri" w:cs="Calibr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D16A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0D16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0D16AC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0D16AC"/>
    <w:rPr>
      <w:rFonts w:ascii="Arial" w:eastAsia="Times New Roman" w:hAnsi="Arial" w:cs="Times New Roman"/>
      <w:lang w:val="x-none" w:eastAsia="x-none"/>
    </w:rPr>
  </w:style>
  <w:style w:type="paragraph" w:styleId="Zkladntext">
    <w:name w:val="Body Text"/>
    <w:basedOn w:val="Normln"/>
    <w:link w:val="ZkladntextChar"/>
    <w:rsid w:val="000D16AC"/>
  </w:style>
  <w:style w:type="character" w:customStyle="1" w:styleId="ZkladntextChar">
    <w:name w:val="Základní text Char"/>
    <w:basedOn w:val="Standardnpsmoodstavce"/>
    <w:link w:val="Zkladntext"/>
    <w:rsid w:val="000D16AC"/>
    <w:rPr>
      <w:rFonts w:ascii="Times New Roman" w:eastAsia="NSimSu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D1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6AC"/>
    <w:rPr>
      <w:rFonts w:ascii="Times New Roman" w:eastAsia="NSimSu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16AC"/>
  </w:style>
  <w:style w:type="paragraph" w:styleId="Prosttext">
    <w:name w:val="Plain Text"/>
    <w:basedOn w:val="Normln"/>
    <w:link w:val="ProsttextChar"/>
    <w:rsid w:val="000D16A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D16AC"/>
    <w:rPr>
      <w:rFonts w:ascii="Courier New" w:eastAsia="NSimSun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rsid w:val="000D16A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0D16A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0D16AC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rsid w:val="000D1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16AC"/>
    <w:rPr>
      <w:rFonts w:ascii="Times New Roman" w:eastAsia="NSimSu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uiPriority w:val="99"/>
    <w:rsid w:val="000D16AC"/>
    <w:pPr>
      <w:widowControl w:val="0"/>
      <w:jc w:val="both"/>
    </w:pPr>
    <w:rPr>
      <w:kern w:val="28"/>
    </w:rPr>
  </w:style>
  <w:style w:type="paragraph" w:styleId="Zkladntextodsazen2">
    <w:name w:val="Body Text Indent 2"/>
    <w:basedOn w:val="Normln"/>
    <w:link w:val="Zkladntextodsazen2Char"/>
    <w:rsid w:val="000D16A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D16AC"/>
    <w:rPr>
      <w:rFonts w:ascii="Times New Roman" w:eastAsia="NSimSu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0D16AC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qFormat/>
    <w:rsid w:val="000D16AC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D16AC"/>
    <w:rPr>
      <w:rFonts w:ascii="Cambria" w:eastAsia="NSimSun" w:hAnsi="Cambria" w:cs="Cambria"/>
      <w:b/>
      <w:bCs/>
      <w:kern w:val="28"/>
      <w:sz w:val="32"/>
      <w:szCs w:val="32"/>
      <w:lang w:eastAsia="cs-CZ"/>
    </w:rPr>
  </w:style>
  <w:style w:type="paragraph" w:styleId="Seznam3">
    <w:name w:val="List 3"/>
    <w:basedOn w:val="Normln"/>
    <w:rsid w:val="000D16AC"/>
    <w:pPr>
      <w:ind w:left="849" w:hanging="283"/>
    </w:pPr>
    <w:rPr>
      <w:rFonts w:eastAsia="Times New Roman"/>
    </w:rPr>
  </w:style>
  <w:style w:type="paragraph" w:styleId="Pokraovnseznamu2">
    <w:name w:val="List Continue 2"/>
    <w:basedOn w:val="Normln"/>
    <w:rsid w:val="000D16AC"/>
    <w:pPr>
      <w:spacing w:after="120"/>
      <w:ind w:left="566"/>
    </w:pPr>
    <w:rPr>
      <w:rFonts w:eastAsia="Times New Roman"/>
    </w:rPr>
  </w:style>
  <w:style w:type="character" w:customStyle="1" w:styleId="apple-style-span">
    <w:name w:val="apple-style-span"/>
    <w:basedOn w:val="Standardnpsmoodstavce"/>
    <w:rsid w:val="000D16AC"/>
  </w:style>
  <w:style w:type="paragraph" w:styleId="Textbubliny">
    <w:name w:val="Balloon Text"/>
    <w:basedOn w:val="Normln"/>
    <w:link w:val="TextbublinyChar"/>
    <w:semiHidden/>
    <w:rsid w:val="000D1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6AC"/>
    <w:rPr>
      <w:rFonts w:ascii="Tahoma" w:eastAsia="NSimSu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0D1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D16AC"/>
    <w:rPr>
      <w:rFonts w:ascii="Times New Roman" w:eastAsia="NSimSu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D1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0D16A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16AC"/>
    <w:pPr>
      <w:tabs>
        <w:tab w:val="left" w:pos="480"/>
        <w:tab w:val="right" w:leader="dot" w:pos="9062"/>
      </w:tabs>
      <w:spacing w:before="120" w:after="120"/>
      <w:ind w:left="426" w:hanging="426"/>
    </w:pPr>
    <w:rPr>
      <w:rFonts w:ascii="Arial" w:eastAsia="Times New Roman" w:hAnsi="Arial" w:cs="Arial"/>
      <w:b/>
      <w:bCs/>
      <w:caps/>
      <w:noProof/>
      <w:color w:val="00B050"/>
      <w:sz w:val="20"/>
      <w:szCs w:val="20"/>
    </w:rPr>
  </w:style>
  <w:style w:type="character" w:styleId="Siln">
    <w:name w:val="Strong"/>
    <w:qFormat/>
    <w:rsid w:val="000D16AC"/>
    <w:rPr>
      <w:b/>
      <w:bCs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0D16AC"/>
    <w:pPr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D16AC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0D16AC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D16AC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D16AC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D16AC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D16AC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D16AC"/>
    <w:pPr>
      <w:ind w:left="1920"/>
    </w:pPr>
    <w:rPr>
      <w:rFonts w:ascii="Calibri" w:hAnsi="Calibri" w:cs="Calibri"/>
      <w:sz w:val="18"/>
      <w:szCs w:val="18"/>
    </w:rPr>
  </w:style>
  <w:style w:type="paragraph" w:customStyle="1" w:styleId="cena">
    <w:name w:val="cena"/>
    <w:rsid w:val="000D16A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D16AC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6AC"/>
    <w:pPr>
      <w:ind w:left="708"/>
    </w:pPr>
  </w:style>
  <w:style w:type="character" w:customStyle="1" w:styleId="TextkomenteChar1">
    <w:name w:val="Text komentáře Char1"/>
    <w:uiPriority w:val="99"/>
    <w:semiHidden/>
    <w:rsid w:val="000D16AC"/>
    <w:rPr>
      <w:sz w:val="20"/>
      <w:szCs w:val="20"/>
    </w:rPr>
  </w:style>
  <w:style w:type="character" w:customStyle="1" w:styleId="WW8Num3z4">
    <w:name w:val="WW8Num3z4"/>
    <w:rsid w:val="000D16AC"/>
  </w:style>
  <w:style w:type="paragraph" w:customStyle="1" w:styleId="Zkladntextodsazen21">
    <w:name w:val="Základní text odsazený 21"/>
    <w:basedOn w:val="Normln"/>
    <w:uiPriority w:val="99"/>
    <w:rsid w:val="000D16AC"/>
    <w:pPr>
      <w:suppressAutoHyphens/>
      <w:spacing w:line="264" w:lineRule="auto"/>
      <w:ind w:left="397"/>
      <w:jc w:val="both"/>
    </w:pPr>
    <w:rPr>
      <w:rFonts w:eastAsia="Times New Roman"/>
      <w:color w:val="00000A"/>
      <w:lang w:eastAsia="zh-CN"/>
    </w:rPr>
  </w:style>
  <w:style w:type="paragraph" w:styleId="Zhlav">
    <w:name w:val="header"/>
    <w:basedOn w:val="Normln"/>
    <w:link w:val="ZhlavChar"/>
    <w:rsid w:val="000D16AC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rsid w:val="000D16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D16AC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16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D16AC"/>
    <w:rPr>
      <w:vertAlign w:val="superscript"/>
    </w:rPr>
  </w:style>
  <w:style w:type="paragraph" w:customStyle="1" w:styleId="Textbodu">
    <w:name w:val="Text bodu"/>
    <w:basedOn w:val="Normln"/>
    <w:rsid w:val="000D16AC"/>
    <w:pPr>
      <w:tabs>
        <w:tab w:val="num" w:pos="850"/>
      </w:tabs>
      <w:ind w:left="850" w:hanging="425"/>
      <w:jc w:val="both"/>
      <w:outlineLvl w:val="8"/>
    </w:pPr>
    <w:rPr>
      <w:rFonts w:eastAsia="Times New Roman"/>
      <w:szCs w:val="20"/>
    </w:rPr>
  </w:style>
  <w:style w:type="paragraph" w:customStyle="1" w:styleId="Style5">
    <w:name w:val="Style5"/>
    <w:basedOn w:val="Normln"/>
    <w:rsid w:val="000D16A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Normln"/>
    <w:rsid w:val="000D16A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72">
    <w:name w:val="Font Style72"/>
    <w:rsid w:val="000D16AC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paragraph" w:styleId="Bezmezer">
    <w:name w:val="No Spacing"/>
    <w:uiPriority w:val="1"/>
    <w:qFormat/>
    <w:rsid w:val="000D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0odsa">
    <w:name w:val="00 ods a)"/>
    <w:aliases w:val="b)"/>
    <w:basedOn w:val="Normln"/>
    <w:link w:val="00odsabChar"/>
    <w:rsid w:val="000D16AC"/>
    <w:pPr>
      <w:numPr>
        <w:numId w:val="3"/>
      </w:numPr>
      <w:spacing w:after="160" w:line="259" w:lineRule="auto"/>
      <w:ind w:right="23"/>
    </w:pPr>
    <w:rPr>
      <w:rFonts w:ascii="Garamond" w:eastAsia="Calibri" w:hAnsi="Garamond"/>
      <w:sz w:val="22"/>
      <w:szCs w:val="22"/>
      <w:lang w:val="x-none" w:eastAsia="en-US"/>
    </w:rPr>
  </w:style>
  <w:style w:type="character" w:customStyle="1" w:styleId="00odsabChar">
    <w:name w:val="00 ods a);b) Char"/>
    <w:link w:val="00odsa"/>
    <w:rsid w:val="000D16AC"/>
    <w:rPr>
      <w:rFonts w:ascii="Garamond" w:eastAsia="Calibri" w:hAnsi="Garamond" w:cs="Times New Roman"/>
      <w:lang w:val="x-none"/>
    </w:rPr>
  </w:style>
  <w:style w:type="paragraph" w:customStyle="1" w:styleId="b1">
    <w:name w:val="b)1"/>
    <w:basedOn w:val="Normln"/>
    <w:rsid w:val="000D16AC"/>
    <w:pPr>
      <w:numPr>
        <w:numId w:val="2"/>
      </w:numPr>
      <w:tabs>
        <w:tab w:val="clear" w:pos="567"/>
      </w:tabs>
      <w:spacing w:after="160" w:line="259" w:lineRule="auto"/>
      <w:ind w:left="432" w:right="23" w:hanging="432"/>
    </w:pPr>
    <w:rPr>
      <w:rFonts w:ascii="Garamond" w:eastAsia="Calibri" w:hAnsi="Garamond"/>
      <w:sz w:val="22"/>
      <w:szCs w:val="22"/>
      <w:lang w:eastAsia="en-US"/>
    </w:rPr>
  </w:style>
  <w:style w:type="paragraph" w:customStyle="1" w:styleId="psm1">
    <w:name w:val="písm. 1"/>
    <w:basedOn w:val="odst"/>
    <w:link w:val="psm1Char"/>
    <w:qFormat/>
    <w:rsid w:val="000D16AC"/>
    <w:pPr>
      <w:numPr>
        <w:numId w:val="4"/>
      </w:numPr>
      <w:tabs>
        <w:tab w:val="num" w:pos="360"/>
      </w:tabs>
      <w:spacing w:after="0"/>
      <w:ind w:left="714" w:hanging="357"/>
      <w:outlineLvl w:val="6"/>
    </w:pPr>
  </w:style>
  <w:style w:type="character" w:customStyle="1" w:styleId="psm1Char">
    <w:name w:val="písm. 1 Char"/>
    <w:link w:val="psm1"/>
    <w:rsid w:val="000D16AC"/>
    <w:rPr>
      <w:rFonts w:ascii="Times New Roman" w:eastAsia="Calibri" w:hAnsi="Times New Roman" w:cs="Times New Roman"/>
      <w:sz w:val="24"/>
      <w:szCs w:val="24"/>
    </w:rPr>
  </w:style>
  <w:style w:type="paragraph" w:customStyle="1" w:styleId="odst">
    <w:name w:val="odst."/>
    <w:link w:val="odstChar"/>
    <w:qFormat/>
    <w:rsid w:val="000D16AC"/>
    <w:pPr>
      <w:spacing w:before="120" w:after="1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0D16AC"/>
    <w:rPr>
      <w:rFonts w:ascii="Times New Roman" w:eastAsia="Calibri" w:hAnsi="Times New Roman" w:cs="Times New Roman"/>
      <w:sz w:val="24"/>
      <w:szCs w:val="24"/>
    </w:rPr>
  </w:style>
  <w:style w:type="character" w:styleId="Sledovanodkaz">
    <w:name w:val="FollowedHyperlink"/>
    <w:rsid w:val="000D16AC"/>
    <w:rPr>
      <w:color w:val="954F72"/>
      <w:u w:val="single"/>
    </w:rPr>
  </w:style>
  <w:style w:type="paragraph" w:customStyle="1" w:styleId="Textlnku">
    <w:name w:val="Text článku"/>
    <w:basedOn w:val="Normln"/>
    <w:rsid w:val="000D16AC"/>
    <w:pPr>
      <w:spacing w:before="240"/>
      <w:ind w:firstLine="425"/>
      <w:jc w:val="both"/>
      <w:outlineLvl w:val="5"/>
    </w:pPr>
    <w:rPr>
      <w:rFonts w:eastAsia="Times New Roman"/>
      <w:szCs w:val="20"/>
    </w:rPr>
  </w:style>
  <w:style w:type="table" w:customStyle="1" w:styleId="Svtltabulkasmkou11">
    <w:name w:val="Světlá tabulka s mřížkou 11"/>
    <w:basedOn w:val="Normlntabulka"/>
    <w:uiPriority w:val="46"/>
    <w:rsid w:val="000D1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0">
    <w:name w:val="Světlá tabulka s mřížkou 11"/>
    <w:basedOn w:val="Normlntabulka"/>
    <w:uiPriority w:val="46"/>
    <w:rsid w:val="00101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DF97-ACC7-42DA-A2D8-3B1CF9D0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1627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Kuklíková Lucie</dc:creator>
  <cp:lastModifiedBy>Kateřina Nývltová</cp:lastModifiedBy>
  <cp:revision>2</cp:revision>
  <cp:lastPrinted>2021-05-14T11:03:00Z</cp:lastPrinted>
  <dcterms:created xsi:type="dcterms:W3CDTF">2021-11-15T07:30:00Z</dcterms:created>
  <dcterms:modified xsi:type="dcterms:W3CDTF">2021-11-15T07:30:00Z</dcterms:modified>
</cp:coreProperties>
</file>