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EA28" w14:textId="1C6107BC" w:rsidR="007A2016" w:rsidRDefault="00E61A63" w:rsidP="00E61A63">
      <w:pPr>
        <w:jc w:val="center"/>
        <w:rPr>
          <w:b/>
          <w:sz w:val="40"/>
          <w:szCs w:val="40"/>
        </w:rPr>
      </w:pPr>
      <w:r w:rsidRPr="00EC4B1D">
        <w:rPr>
          <w:b/>
          <w:sz w:val="40"/>
          <w:szCs w:val="40"/>
        </w:rPr>
        <w:t xml:space="preserve">Smlouva </w:t>
      </w:r>
      <w:r w:rsidR="001F177A" w:rsidRPr="00EC4B1D">
        <w:rPr>
          <w:b/>
          <w:sz w:val="40"/>
          <w:szCs w:val="40"/>
        </w:rPr>
        <w:t xml:space="preserve">o </w:t>
      </w:r>
      <w:r w:rsidR="00BE6A11">
        <w:rPr>
          <w:b/>
          <w:sz w:val="40"/>
          <w:szCs w:val="40"/>
        </w:rPr>
        <w:t>nájmu</w:t>
      </w:r>
      <w:r w:rsidR="001F177A" w:rsidRPr="00EC4B1D">
        <w:rPr>
          <w:b/>
          <w:sz w:val="40"/>
          <w:szCs w:val="40"/>
        </w:rPr>
        <w:t xml:space="preserve"> </w:t>
      </w:r>
      <w:r w:rsidR="007A2016">
        <w:rPr>
          <w:b/>
          <w:sz w:val="40"/>
          <w:szCs w:val="40"/>
        </w:rPr>
        <w:t>prostor sloužících k</w:t>
      </w:r>
      <w:r w:rsidR="0061325B">
        <w:rPr>
          <w:b/>
          <w:sz w:val="40"/>
          <w:szCs w:val="40"/>
        </w:rPr>
        <w:t> </w:t>
      </w:r>
      <w:r w:rsidR="007A2016">
        <w:rPr>
          <w:b/>
          <w:sz w:val="40"/>
          <w:szCs w:val="40"/>
        </w:rPr>
        <w:t>podnikání</w:t>
      </w:r>
      <w:r w:rsidR="0061325B">
        <w:rPr>
          <w:b/>
          <w:sz w:val="40"/>
          <w:szCs w:val="40"/>
        </w:rPr>
        <w:t xml:space="preserve"> č.161/SSRZ/2021</w:t>
      </w:r>
    </w:p>
    <w:p w14:paraId="71C91404" w14:textId="77777777" w:rsidR="00484040" w:rsidRPr="00EC4B1D" w:rsidRDefault="00484040" w:rsidP="00E61A63">
      <w:pPr>
        <w:jc w:val="center"/>
        <w:rPr>
          <w:b/>
          <w:sz w:val="40"/>
          <w:szCs w:val="40"/>
        </w:rPr>
      </w:pPr>
    </w:p>
    <w:p w14:paraId="5AFA0DE7" w14:textId="09CE7402" w:rsidR="001F177A" w:rsidRPr="00F5281C" w:rsidRDefault="00E33378" w:rsidP="001F177A">
      <w:pPr>
        <w:jc w:val="both"/>
        <w:rPr>
          <w:bCs/>
          <w:sz w:val="22"/>
          <w:szCs w:val="22"/>
        </w:rPr>
      </w:pPr>
      <w:r w:rsidRPr="00F5281C">
        <w:rPr>
          <w:bCs/>
          <w:sz w:val="22"/>
          <w:szCs w:val="22"/>
        </w:rPr>
        <w:t>u</w:t>
      </w:r>
      <w:r w:rsidR="001F177A" w:rsidRPr="00F5281C">
        <w:rPr>
          <w:bCs/>
          <w:sz w:val="22"/>
          <w:szCs w:val="22"/>
        </w:rPr>
        <w:t xml:space="preserve">zavřená </w:t>
      </w:r>
      <w:r w:rsidR="007A2016" w:rsidRPr="00F5281C">
        <w:rPr>
          <w:bCs/>
          <w:sz w:val="22"/>
          <w:szCs w:val="22"/>
        </w:rPr>
        <w:t xml:space="preserve">podle § 2302 a násl. z.č. 89/2012 Sb. Občanského zákoníku </w:t>
      </w:r>
      <w:r w:rsidR="00F5281C">
        <w:rPr>
          <w:bCs/>
          <w:sz w:val="22"/>
          <w:szCs w:val="22"/>
        </w:rPr>
        <w:t xml:space="preserve">mezi těmito smluvními stranami: </w:t>
      </w:r>
    </w:p>
    <w:p w14:paraId="103A2E11" w14:textId="77777777" w:rsidR="00E61A63" w:rsidRPr="00EC4B1D" w:rsidRDefault="00E61A63" w:rsidP="00E61A63">
      <w:pPr>
        <w:jc w:val="both"/>
        <w:rPr>
          <w:sz w:val="22"/>
          <w:szCs w:val="22"/>
        </w:rPr>
      </w:pPr>
    </w:p>
    <w:p w14:paraId="2305F86D" w14:textId="19263978" w:rsidR="00E61A63" w:rsidRPr="00EC4B1D" w:rsidRDefault="00E33378" w:rsidP="001C356A">
      <w:pPr>
        <w:tabs>
          <w:tab w:val="left" w:pos="1701"/>
          <w:tab w:val="left" w:pos="2268"/>
        </w:tabs>
        <w:spacing w:line="276" w:lineRule="auto"/>
        <w:ind w:left="1440" w:hanging="1440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 xml:space="preserve">Pronajímatel: </w:t>
      </w:r>
      <w:r w:rsidR="00B91E0A" w:rsidRPr="00EC4B1D">
        <w:rPr>
          <w:b/>
          <w:sz w:val="22"/>
          <w:szCs w:val="22"/>
        </w:rPr>
        <w:tab/>
      </w:r>
      <w:r w:rsidR="00E61A63" w:rsidRPr="00EC4B1D">
        <w:rPr>
          <w:b/>
          <w:sz w:val="22"/>
          <w:szCs w:val="22"/>
        </w:rPr>
        <w:tab/>
      </w:r>
      <w:r w:rsidR="00B91E0A" w:rsidRPr="00EC4B1D">
        <w:rPr>
          <w:b/>
          <w:sz w:val="22"/>
          <w:szCs w:val="22"/>
        </w:rPr>
        <w:tab/>
      </w:r>
      <w:r w:rsidR="00E61A63" w:rsidRPr="00EC4B1D">
        <w:rPr>
          <w:b/>
          <w:sz w:val="22"/>
          <w:szCs w:val="22"/>
        </w:rPr>
        <w:t>Správa sportovních a rekreačních zařízení Havířov</w:t>
      </w:r>
      <w:r w:rsidR="00DB3B41" w:rsidRPr="00EC4B1D">
        <w:rPr>
          <w:b/>
          <w:sz w:val="22"/>
          <w:szCs w:val="22"/>
        </w:rPr>
        <w:t>, p.</w:t>
      </w:r>
      <w:r w:rsidR="00933C9A" w:rsidRPr="00EC4B1D">
        <w:rPr>
          <w:b/>
          <w:sz w:val="22"/>
          <w:szCs w:val="22"/>
        </w:rPr>
        <w:t xml:space="preserve"> </w:t>
      </w:r>
      <w:r w:rsidR="00DB3B41" w:rsidRPr="00EC4B1D">
        <w:rPr>
          <w:b/>
          <w:sz w:val="22"/>
          <w:szCs w:val="22"/>
        </w:rPr>
        <w:t>o.</w:t>
      </w:r>
    </w:p>
    <w:p w14:paraId="3718348E" w14:textId="63FB02A2" w:rsidR="00E61A63" w:rsidRPr="00EC4B1D" w:rsidRDefault="00E61A63" w:rsidP="001C356A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="00B91E0A"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>se sídlem:</w:t>
      </w:r>
      <w:r w:rsidR="00933C9A"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>Těšínská 1296/2a, Havířov-Podlesí, PSČ 736 01</w:t>
      </w:r>
    </w:p>
    <w:p w14:paraId="36A505F3" w14:textId="4585AB74" w:rsidR="00E61A63" w:rsidRPr="00EC4B1D" w:rsidRDefault="00E61A63" w:rsidP="001C356A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="00B91E0A"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>IČ</w:t>
      </w:r>
      <w:r w:rsidR="00B91E0A" w:rsidRPr="00EC4B1D">
        <w:rPr>
          <w:sz w:val="22"/>
          <w:szCs w:val="22"/>
        </w:rPr>
        <w:t>O</w:t>
      </w:r>
      <w:r w:rsidRPr="00EC4B1D">
        <w:rPr>
          <w:sz w:val="22"/>
          <w:szCs w:val="22"/>
        </w:rPr>
        <w:t xml:space="preserve">: </w:t>
      </w:r>
      <w:r w:rsidRPr="00EC4B1D">
        <w:rPr>
          <w:sz w:val="22"/>
          <w:szCs w:val="22"/>
        </w:rPr>
        <w:tab/>
        <w:t>00306754</w:t>
      </w:r>
    </w:p>
    <w:p w14:paraId="73E2175D" w14:textId="340F585C" w:rsidR="00E61A63" w:rsidRPr="00EC4B1D" w:rsidRDefault="00E61A63" w:rsidP="001C356A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="00B91E0A"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 xml:space="preserve">DIČ: </w:t>
      </w:r>
      <w:r w:rsidRPr="00EC4B1D">
        <w:rPr>
          <w:sz w:val="22"/>
          <w:szCs w:val="22"/>
        </w:rPr>
        <w:tab/>
        <w:t>CZ00306754</w:t>
      </w:r>
    </w:p>
    <w:p w14:paraId="75326D70" w14:textId="117CB151" w:rsidR="00B91E0A" w:rsidRPr="00EC4B1D" w:rsidRDefault="00E61A63" w:rsidP="00DB3B41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="00B91E0A" w:rsidRPr="00EC4B1D">
        <w:rPr>
          <w:sz w:val="22"/>
          <w:szCs w:val="22"/>
        </w:rPr>
        <w:tab/>
        <w:t>tel. kontakt:</w:t>
      </w:r>
      <w:r w:rsidR="00DB3B41" w:rsidRPr="00EC4B1D">
        <w:rPr>
          <w:sz w:val="22"/>
          <w:szCs w:val="22"/>
        </w:rPr>
        <w:tab/>
      </w:r>
    </w:p>
    <w:p w14:paraId="43A72DB1" w14:textId="77AB18E2" w:rsidR="004C382E" w:rsidRPr="00EC4B1D" w:rsidRDefault="00B91E0A" w:rsidP="001C356A">
      <w:pPr>
        <w:tabs>
          <w:tab w:val="left" w:pos="1440"/>
          <w:tab w:val="left" w:pos="1701"/>
          <w:tab w:val="left" w:pos="2268"/>
        </w:tabs>
        <w:spacing w:line="276" w:lineRule="auto"/>
        <w:rPr>
          <w:b/>
          <w:bCs/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="004C382E" w:rsidRPr="00EC4B1D">
        <w:rPr>
          <w:sz w:val="22"/>
          <w:szCs w:val="22"/>
        </w:rPr>
        <w:t>e-mail:</w:t>
      </w:r>
      <w:r w:rsidR="0061325B">
        <w:rPr>
          <w:sz w:val="22"/>
          <w:szCs w:val="22"/>
        </w:rPr>
        <w:t xml:space="preserve"> </w:t>
      </w:r>
    </w:p>
    <w:p w14:paraId="7F90B025" w14:textId="79E69999" w:rsidR="00E61A63" w:rsidRPr="00EC4B1D" w:rsidRDefault="004C382E" w:rsidP="001C356A">
      <w:pPr>
        <w:tabs>
          <w:tab w:val="left" w:pos="1440"/>
          <w:tab w:val="left" w:pos="1701"/>
          <w:tab w:val="left" w:pos="2268"/>
        </w:tabs>
        <w:spacing w:line="276" w:lineRule="auto"/>
        <w:rPr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="00B91E0A" w:rsidRPr="00EC4B1D">
        <w:rPr>
          <w:sz w:val="22"/>
          <w:szCs w:val="22"/>
        </w:rPr>
        <w:tab/>
      </w:r>
      <w:r w:rsidR="00E61A63" w:rsidRPr="00EC4B1D">
        <w:rPr>
          <w:sz w:val="22"/>
          <w:szCs w:val="22"/>
        </w:rPr>
        <w:t>bankovní spojení:</w:t>
      </w:r>
      <w:r w:rsidR="00DB3B41" w:rsidRPr="00EC4B1D">
        <w:rPr>
          <w:sz w:val="22"/>
          <w:szCs w:val="22"/>
        </w:rPr>
        <w:tab/>
      </w:r>
      <w:r w:rsidR="00E61A63" w:rsidRPr="00EC4B1D">
        <w:rPr>
          <w:sz w:val="22"/>
          <w:szCs w:val="22"/>
        </w:rPr>
        <w:t xml:space="preserve"> </w:t>
      </w:r>
    </w:p>
    <w:p w14:paraId="6CC27B44" w14:textId="6DFDF534" w:rsidR="004C382E" w:rsidRPr="00EC4B1D" w:rsidRDefault="00E61A63" w:rsidP="001C356A">
      <w:pPr>
        <w:tabs>
          <w:tab w:val="left" w:pos="1440"/>
          <w:tab w:val="left" w:pos="1701"/>
          <w:tab w:val="left" w:pos="2268"/>
        </w:tabs>
        <w:spacing w:line="276" w:lineRule="auto"/>
        <w:rPr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="00B91E0A" w:rsidRPr="00EC4B1D">
        <w:rPr>
          <w:sz w:val="22"/>
          <w:szCs w:val="22"/>
        </w:rPr>
        <w:tab/>
      </w:r>
      <w:r w:rsidR="004C382E" w:rsidRPr="00EC4B1D">
        <w:rPr>
          <w:sz w:val="22"/>
          <w:szCs w:val="22"/>
        </w:rPr>
        <w:t>zastoupen</w:t>
      </w:r>
      <w:r w:rsidRPr="00EC4B1D">
        <w:rPr>
          <w:sz w:val="22"/>
          <w:szCs w:val="22"/>
        </w:rPr>
        <w:t>:</w:t>
      </w:r>
      <w:bookmarkStart w:id="0" w:name="_Hlk80101280"/>
      <w:r w:rsidR="00DB3B41" w:rsidRPr="00EC4B1D">
        <w:rPr>
          <w:sz w:val="22"/>
          <w:szCs w:val="22"/>
        </w:rPr>
        <w:tab/>
      </w:r>
      <w:r w:rsidR="00FF3511" w:rsidRPr="00EC4B1D">
        <w:rPr>
          <w:sz w:val="22"/>
          <w:szCs w:val="22"/>
        </w:rPr>
        <w:t>Ing.</w:t>
      </w:r>
      <w:r w:rsidR="004C382E" w:rsidRPr="00EC4B1D">
        <w:rPr>
          <w:sz w:val="22"/>
          <w:szCs w:val="22"/>
        </w:rPr>
        <w:t xml:space="preserve"> et </w:t>
      </w:r>
      <w:r w:rsidR="00B91E0A" w:rsidRPr="00EC4B1D">
        <w:rPr>
          <w:sz w:val="22"/>
          <w:szCs w:val="22"/>
        </w:rPr>
        <w:t>Ing.</w:t>
      </w:r>
      <w:r w:rsidR="004C382E" w:rsidRPr="00EC4B1D">
        <w:rPr>
          <w:sz w:val="22"/>
          <w:szCs w:val="22"/>
        </w:rPr>
        <w:t>, Bc. Jiří Matěj, MBAce</w:t>
      </w:r>
      <w:r w:rsidRPr="00EC4B1D">
        <w:rPr>
          <w:sz w:val="22"/>
          <w:szCs w:val="22"/>
        </w:rPr>
        <w:t>, ředitel</w:t>
      </w:r>
      <w:r w:rsidR="002C07EB" w:rsidRPr="00EC4B1D">
        <w:rPr>
          <w:sz w:val="22"/>
          <w:szCs w:val="22"/>
        </w:rPr>
        <w:t xml:space="preserve"> </w:t>
      </w:r>
      <w:bookmarkEnd w:id="0"/>
    </w:p>
    <w:p w14:paraId="632AE55E" w14:textId="672EC0EC" w:rsidR="008D4F3F" w:rsidRPr="00EC4B1D" w:rsidRDefault="008D4F3F" w:rsidP="008D4F3F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  <w:t>zapsán v registru ekonomických subjektů vedeném Českým statistickým</w:t>
      </w:r>
    </w:p>
    <w:p w14:paraId="42B4B89D" w14:textId="008DF15B" w:rsidR="008D4F3F" w:rsidRPr="00EC4B1D" w:rsidRDefault="008D4F3F" w:rsidP="008D4F3F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  <w:t>úřadem v Ostravě č.j. 48/03-8402</w:t>
      </w:r>
    </w:p>
    <w:p w14:paraId="7BFFDB68" w14:textId="488646C4" w:rsidR="00E61A63" w:rsidRPr="00EC4B1D" w:rsidRDefault="00E61A63" w:rsidP="004C382E">
      <w:pPr>
        <w:tabs>
          <w:tab w:val="left" w:pos="1701"/>
          <w:tab w:val="left" w:pos="2268"/>
        </w:tabs>
        <w:spacing w:before="120" w:line="276" w:lineRule="auto"/>
        <w:rPr>
          <w:b/>
          <w:bCs/>
          <w:sz w:val="22"/>
          <w:szCs w:val="22"/>
        </w:rPr>
      </w:pPr>
      <w:r w:rsidRPr="00EC4B1D">
        <w:rPr>
          <w:sz w:val="22"/>
          <w:szCs w:val="22"/>
        </w:rPr>
        <w:tab/>
      </w:r>
      <w:r w:rsidR="00B91E0A" w:rsidRPr="00EC4B1D">
        <w:rPr>
          <w:sz w:val="22"/>
          <w:szCs w:val="22"/>
        </w:rPr>
        <w:tab/>
      </w:r>
      <w:r w:rsidRPr="00EC4B1D">
        <w:rPr>
          <w:b/>
          <w:bCs/>
          <w:sz w:val="22"/>
          <w:szCs w:val="22"/>
        </w:rPr>
        <w:t xml:space="preserve">(dále </w:t>
      </w:r>
      <w:r w:rsidR="001F177A" w:rsidRPr="00EC4B1D">
        <w:rPr>
          <w:b/>
          <w:bCs/>
          <w:sz w:val="22"/>
          <w:szCs w:val="22"/>
        </w:rPr>
        <w:t xml:space="preserve">též </w:t>
      </w:r>
      <w:r w:rsidRPr="00EC4B1D">
        <w:rPr>
          <w:b/>
          <w:bCs/>
          <w:sz w:val="22"/>
          <w:szCs w:val="22"/>
        </w:rPr>
        <w:t>jen „</w:t>
      </w:r>
      <w:r w:rsidR="005C5CAE" w:rsidRPr="00EC4B1D">
        <w:rPr>
          <w:b/>
          <w:bCs/>
          <w:sz w:val="22"/>
          <w:szCs w:val="22"/>
        </w:rPr>
        <w:t>p</w:t>
      </w:r>
      <w:r w:rsidR="006C345F" w:rsidRPr="00EC4B1D">
        <w:rPr>
          <w:b/>
          <w:bCs/>
          <w:sz w:val="22"/>
          <w:szCs w:val="22"/>
        </w:rPr>
        <w:t>ronajímatel</w:t>
      </w:r>
      <w:r w:rsidRPr="00EC4B1D">
        <w:rPr>
          <w:b/>
          <w:bCs/>
          <w:sz w:val="22"/>
          <w:szCs w:val="22"/>
        </w:rPr>
        <w:t>“)</w:t>
      </w:r>
    </w:p>
    <w:p w14:paraId="57A3B089" w14:textId="77777777" w:rsidR="00E61A63" w:rsidRPr="00EC4B1D" w:rsidRDefault="00E61A63" w:rsidP="00E61A63">
      <w:pPr>
        <w:tabs>
          <w:tab w:val="left" w:pos="1701"/>
        </w:tabs>
        <w:rPr>
          <w:sz w:val="22"/>
          <w:szCs w:val="22"/>
        </w:rPr>
      </w:pPr>
    </w:p>
    <w:p w14:paraId="3DB858BA" w14:textId="137A8D74" w:rsidR="00E61A63" w:rsidRPr="00EC4B1D" w:rsidRDefault="00E33378" w:rsidP="00E33378">
      <w:pPr>
        <w:tabs>
          <w:tab w:val="left" w:pos="1350"/>
          <w:tab w:val="left" w:pos="1701"/>
          <w:tab w:val="left" w:pos="2268"/>
        </w:tabs>
        <w:spacing w:line="276" w:lineRule="auto"/>
        <w:ind w:left="1440" w:hanging="1440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Nájemce:</w:t>
      </w:r>
      <w:r w:rsidRPr="00EC4B1D">
        <w:rPr>
          <w:b/>
          <w:sz w:val="22"/>
          <w:szCs w:val="22"/>
        </w:rPr>
        <w:tab/>
      </w:r>
      <w:r w:rsidRPr="00EC4B1D">
        <w:rPr>
          <w:b/>
          <w:sz w:val="22"/>
          <w:szCs w:val="22"/>
        </w:rPr>
        <w:tab/>
      </w:r>
      <w:r w:rsidR="00B91E0A" w:rsidRPr="00EC4B1D">
        <w:rPr>
          <w:b/>
          <w:sz w:val="22"/>
          <w:szCs w:val="22"/>
        </w:rPr>
        <w:tab/>
      </w:r>
      <w:r w:rsidR="00B91E0A" w:rsidRPr="00EC4B1D">
        <w:rPr>
          <w:b/>
          <w:sz w:val="22"/>
          <w:szCs w:val="22"/>
        </w:rPr>
        <w:tab/>
      </w:r>
      <w:r w:rsidR="00F74611">
        <w:rPr>
          <w:b/>
          <w:sz w:val="22"/>
          <w:szCs w:val="22"/>
        </w:rPr>
        <w:t>LUMO trade service s.r.o.</w:t>
      </w:r>
    </w:p>
    <w:p w14:paraId="6430B30E" w14:textId="09A5352E" w:rsidR="00E61A63" w:rsidRPr="00F74611" w:rsidRDefault="00B91E0A" w:rsidP="00DB3B41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Pr="00EC4B1D">
        <w:rPr>
          <w:sz w:val="22"/>
          <w:szCs w:val="22"/>
        </w:rPr>
        <w:tab/>
      </w:r>
      <w:r w:rsidR="00E61A63" w:rsidRPr="00F74611">
        <w:rPr>
          <w:sz w:val="22"/>
          <w:szCs w:val="22"/>
        </w:rPr>
        <w:t>se sídlem</w:t>
      </w:r>
      <w:r w:rsidR="00F74611">
        <w:rPr>
          <w:sz w:val="22"/>
          <w:szCs w:val="22"/>
        </w:rPr>
        <w:t xml:space="preserve"> 17.listopadu 1004/21a</w:t>
      </w:r>
    </w:p>
    <w:p w14:paraId="3B5217F9" w14:textId="2F15F844" w:rsidR="00E61A63" w:rsidRPr="00F74611" w:rsidRDefault="00B91E0A" w:rsidP="00DB3B41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F74611">
        <w:rPr>
          <w:sz w:val="22"/>
          <w:szCs w:val="22"/>
        </w:rPr>
        <w:tab/>
      </w:r>
      <w:r w:rsidRPr="00F74611">
        <w:rPr>
          <w:sz w:val="22"/>
          <w:szCs w:val="22"/>
        </w:rPr>
        <w:tab/>
      </w:r>
      <w:r w:rsidRPr="00F74611">
        <w:rPr>
          <w:sz w:val="22"/>
          <w:szCs w:val="22"/>
        </w:rPr>
        <w:tab/>
      </w:r>
      <w:r w:rsidR="00E61A63" w:rsidRPr="00F74611">
        <w:rPr>
          <w:sz w:val="22"/>
          <w:szCs w:val="22"/>
        </w:rPr>
        <w:t>IČ</w:t>
      </w:r>
      <w:r w:rsidRPr="00F74611">
        <w:rPr>
          <w:sz w:val="22"/>
          <w:szCs w:val="22"/>
        </w:rPr>
        <w:t>O</w:t>
      </w:r>
      <w:r w:rsidR="00F74611">
        <w:rPr>
          <w:sz w:val="22"/>
          <w:szCs w:val="22"/>
        </w:rPr>
        <w:t xml:space="preserve"> 05619670</w:t>
      </w:r>
    </w:p>
    <w:p w14:paraId="1247F7D9" w14:textId="1E9F7A65" w:rsidR="00E33378" w:rsidRDefault="004C382E" w:rsidP="00DB3B41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F74611">
        <w:rPr>
          <w:sz w:val="22"/>
          <w:szCs w:val="22"/>
        </w:rPr>
        <w:tab/>
      </w:r>
      <w:r w:rsidR="00B91E0A" w:rsidRPr="00F74611">
        <w:rPr>
          <w:sz w:val="22"/>
          <w:szCs w:val="22"/>
        </w:rPr>
        <w:tab/>
      </w:r>
      <w:r w:rsidR="00B91E0A" w:rsidRPr="00F74611">
        <w:rPr>
          <w:sz w:val="22"/>
          <w:szCs w:val="22"/>
        </w:rPr>
        <w:tab/>
      </w:r>
      <w:r w:rsidRPr="00F74611">
        <w:rPr>
          <w:sz w:val="22"/>
          <w:szCs w:val="22"/>
        </w:rPr>
        <w:t>tel. kontakt:</w:t>
      </w:r>
      <w:r w:rsidR="00B91E0A" w:rsidRPr="00F74611">
        <w:rPr>
          <w:sz w:val="22"/>
          <w:szCs w:val="22"/>
        </w:rPr>
        <w:tab/>
      </w:r>
      <w:r w:rsidR="0061325B">
        <w:rPr>
          <w:sz w:val="22"/>
          <w:szCs w:val="22"/>
        </w:rPr>
        <w:t>ve věcech smluvních</w:t>
      </w:r>
    </w:p>
    <w:p w14:paraId="2FCC6579" w14:textId="67273940" w:rsidR="0061325B" w:rsidRPr="00F74611" w:rsidRDefault="0061325B" w:rsidP="00DB3B41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 věcech technických</w:t>
      </w:r>
    </w:p>
    <w:p w14:paraId="4EE8E68A" w14:textId="66CC2DCE" w:rsidR="004C382E" w:rsidRPr="00F74611" w:rsidRDefault="004C382E" w:rsidP="00DB3B41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F74611">
        <w:rPr>
          <w:sz w:val="22"/>
          <w:szCs w:val="22"/>
        </w:rPr>
        <w:tab/>
      </w:r>
      <w:r w:rsidR="00B91E0A" w:rsidRPr="00F74611">
        <w:rPr>
          <w:sz w:val="22"/>
          <w:szCs w:val="22"/>
        </w:rPr>
        <w:tab/>
      </w:r>
      <w:r w:rsidR="00B91E0A" w:rsidRPr="00F74611">
        <w:rPr>
          <w:sz w:val="22"/>
          <w:szCs w:val="22"/>
        </w:rPr>
        <w:tab/>
      </w:r>
      <w:r w:rsidRPr="00F74611">
        <w:rPr>
          <w:sz w:val="22"/>
          <w:szCs w:val="22"/>
        </w:rPr>
        <w:t>email:</w:t>
      </w:r>
      <w:r w:rsidR="00B91E0A" w:rsidRPr="00F74611">
        <w:rPr>
          <w:sz w:val="22"/>
          <w:szCs w:val="22"/>
        </w:rPr>
        <w:tab/>
      </w:r>
      <w:r w:rsidR="00DB3B41" w:rsidRPr="00F74611">
        <w:rPr>
          <w:sz w:val="22"/>
          <w:szCs w:val="22"/>
        </w:rPr>
        <w:tab/>
      </w:r>
    </w:p>
    <w:p w14:paraId="700F2EE5" w14:textId="561C2DCB" w:rsidR="004C382E" w:rsidRPr="00F74611" w:rsidRDefault="004C382E" w:rsidP="00DB3B41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F74611">
        <w:rPr>
          <w:sz w:val="22"/>
          <w:szCs w:val="22"/>
        </w:rPr>
        <w:tab/>
      </w:r>
      <w:r w:rsidR="00B91E0A" w:rsidRPr="00F74611">
        <w:rPr>
          <w:sz w:val="22"/>
          <w:szCs w:val="22"/>
        </w:rPr>
        <w:tab/>
      </w:r>
      <w:r w:rsidR="00DB3B41" w:rsidRPr="00F74611">
        <w:rPr>
          <w:sz w:val="22"/>
          <w:szCs w:val="22"/>
        </w:rPr>
        <w:tab/>
      </w:r>
      <w:r w:rsidRPr="00F74611">
        <w:rPr>
          <w:sz w:val="22"/>
          <w:szCs w:val="22"/>
        </w:rPr>
        <w:t>zasto</w:t>
      </w:r>
      <w:r w:rsidR="009C5AB0" w:rsidRPr="00F74611">
        <w:rPr>
          <w:sz w:val="22"/>
          <w:szCs w:val="22"/>
        </w:rPr>
        <w:t>upen</w:t>
      </w:r>
      <w:r w:rsidR="00F74611">
        <w:rPr>
          <w:sz w:val="22"/>
          <w:szCs w:val="22"/>
        </w:rPr>
        <w:t xml:space="preserve">a Lukášem Moravcem, jednatelem spol. </w:t>
      </w:r>
    </w:p>
    <w:p w14:paraId="0B07B197" w14:textId="77777777" w:rsidR="00F74611" w:rsidRDefault="00933C9A" w:rsidP="00B01D13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 w:rsidRPr="00F74611">
        <w:rPr>
          <w:b/>
          <w:sz w:val="22"/>
          <w:szCs w:val="22"/>
        </w:rPr>
        <w:tab/>
      </w:r>
      <w:r w:rsidRPr="00F74611">
        <w:rPr>
          <w:b/>
          <w:sz w:val="22"/>
          <w:szCs w:val="22"/>
        </w:rPr>
        <w:tab/>
      </w:r>
      <w:r w:rsidRPr="00F74611">
        <w:rPr>
          <w:b/>
          <w:sz w:val="22"/>
          <w:szCs w:val="22"/>
        </w:rPr>
        <w:tab/>
      </w:r>
      <w:r w:rsidR="004C382E" w:rsidRPr="00F74611">
        <w:rPr>
          <w:sz w:val="22"/>
          <w:szCs w:val="22"/>
        </w:rPr>
        <w:t>zapsán v</w:t>
      </w:r>
      <w:r w:rsidR="00F74611">
        <w:rPr>
          <w:sz w:val="22"/>
          <w:szCs w:val="22"/>
        </w:rPr>
        <w:t xml:space="preserve"> obchodním rejstříku vedeném Krajským soudem v Ostravě, oddíl </w:t>
      </w:r>
    </w:p>
    <w:p w14:paraId="02D7AF2A" w14:textId="4FF669FA" w:rsidR="004C382E" w:rsidRPr="00EC4B1D" w:rsidRDefault="00F74611" w:rsidP="00E30675">
      <w:pPr>
        <w:tabs>
          <w:tab w:val="left" w:pos="1440"/>
          <w:tab w:val="left" w:pos="1701"/>
          <w:tab w:val="left" w:pos="2268"/>
        </w:tabs>
        <w:spacing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C, vložka 68511</w:t>
      </w:r>
      <w:r w:rsidR="00EC4B1D">
        <w:rPr>
          <w:sz w:val="22"/>
          <w:szCs w:val="22"/>
        </w:rPr>
        <w:t xml:space="preserve">          </w:t>
      </w:r>
      <w:r w:rsidR="004C382E" w:rsidRPr="00EC4B1D">
        <w:rPr>
          <w:sz w:val="22"/>
          <w:szCs w:val="22"/>
        </w:rPr>
        <w:t xml:space="preserve"> </w:t>
      </w:r>
    </w:p>
    <w:p w14:paraId="27679F26" w14:textId="56E75700" w:rsidR="00E61A63" w:rsidRDefault="00E61A63" w:rsidP="00933C9A">
      <w:pPr>
        <w:tabs>
          <w:tab w:val="left" w:pos="1701"/>
          <w:tab w:val="left" w:pos="2268"/>
        </w:tabs>
        <w:spacing w:before="120" w:line="276" w:lineRule="auto"/>
        <w:rPr>
          <w:b/>
          <w:bCs/>
          <w:sz w:val="22"/>
          <w:szCs w:val="22"/>
        </w:rPr>
      </w:pPr>
      <w:r w:rsidRPr="00EC4B1D">
        <w:rPr>
          <w:sz w:val="22"/>
          <w:szCs w:val="22"/>
        </w:rPr>
        <w:tab/>
      </w:r>
      <w:r w:rsidR="00933C9A" w:rsidRPr="00EC4B1D">
        <w:rPr>
          <w:sz w:val="22"/>
          <w:szCs w:val="22"/>
        </w:rPr>
        <w:tab/>
      </w:r>
      <w:r w:rsidRPr="00EC4B1D">
        <w:rPr>
          <w:b/>
          <w:bCs/>
          <w:sz w:val="22"/>
          <w:szCs w:val="22"/>
        </w:rPr>
        <w:t xml:space="preserve">(dále </w:t>
      </w:r>
      <w:r w:rsidR="00E33378" w:rsidRPr="00EC4B1D">
        <w:rPr>
          <w:b/>
          <w:bCs/>
          <w:sz w:val="22"/>
          <w:szCs w:val="22"/>
        </w:rPr>
        <w:t xml:space="preserve">též </w:t>
      </w:r>
      <w:r w:rsidRPr="00EC4B1D">
        <w:rPr>
          <w:b/>
          <w:bCs/>
          <w:sz w:val="22"/>
          <w:szCs w:val="22"/>
        </w:rPr>
        <w:t>jen „</w:t>
      </w:r>
      <w:r w:rsidR="006C345F" w:rsidRPr="00EC4B1D">
        <w:rPr>
          <w:b/>
          <w:bCs/>
          <w:sz w:val="22"/>
          <w:szCs w:val="22"/>
        </w:rPr>
        <w:t>nájemce</w:t>
      </w:r>
      <w:r w:rsidRPr="00EC4B1D">
        <w:rPr>
          <w:b/>
          <w:bCs/>
          <w:sz w:val="22"/>
          <w:szCs w:val="22"/>
        </w:rPr>
        <w:t xml:space="preserve">“) </w:t>
      </w:r>
    </w:p>
    <w:p w14:paraId="0401901E" w14:textId="2953A197" w:rsidR="007E4115" w:rsidRDefault="007E4115" w:rsidP="00933C9A">
      <w:pPr>
        <w:tabs>
          <w:tab w:val="left" w:pos="1701"/>
          <w:tab w:val="left" w:pos="2268"/>
        </w:tabs>
        <w:spacing w:before="12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takto:</w:t>
      </w:r>
    </w:p>
    <w:p w14:paraId="6D34C819" w14:textId="77777777" w:rsidR="00C029FF" w:rsidRPr="00EC4B1D" w:rsidRDefault="00C029FF" w:rsidP="00EB1E07">
      <w:pPr>
        <w:rPr>
          <w:b/>
          <w:sz w:val="22"/>
          <w:szCs w:val="22"/>
        </w:rPr>
      </w:pPr>
    </w:p>
    <w:p w14:paraId="4D5133D2" w14:textId="7A3F65E4" w:rsidR="00E61A63" w:rsidRPr="00EC4B1D" w:rsidRDefault="00E61A63" w:rsidP="00E61A63">
      <w:pPr>
        <w:ind w:hanging="12"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I.</w:t>
      </w:r>
    </w:p>
    <w:p w14:paraId="46BA34CE" w14:textId="0ADAB8D6" w:rsidR="002C07EB" w:rsidRPr="00EC4B1D" w:rsidRDefault="002C07EB" w:rsidP="00C029FF">
      <w:pPr>
        <w:ind w:hanging="11"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Úvod</w:t>
      </w:r>
    </w:p>
    <w:p w14:paraId="4D266A4F" w14:textId="765C494B" w:rsidR="00BE6A11" w:rsidRPr="00A834BE" w:rsidRDefault="005C5CAE" w:rsidP="00A41A38">
      <w:pPr>
        <w:spacing w:before="120" w:line="276" w:lineRule="auto"/>
        <w:jc w:val="both"/>
        <w:rPr>
          <w:sz w:val="22"/>
          <w:szCs w:val="22"/>
        </w:rPr>
      </w:pPr>
      <w:r w:rsidRPr="00A834BE">
        <w:rPr>
          <w:sz w:val="22"/>
          <w:szCs w:val="22"/>
        </w:rPr>
        <w:t>P</w:t>
      </w:r>
      <w:r w:rsidR="001245FD" w:rsidRPr="00A834BE">
        <w:rPr>
          <w:sz w:val="22"/>
          <w:szCs w:val="22"/>
        </w:rPr>
        <w:t>ronajímatel</w:t>
      </w:r>
      <w:r w:rsidR="002C07EB" w:rsidRPr="00A834BE">
        <w:rPr>
          <w:sz w:val="22"/>
          <w:szCs w:val="22"/>
        </w:rPr>
        <w:t xml:space="preserve"> je příspěvkovou organizací </w:t>
      </w:r>
      <w:r w:rsidR="00EC4B1D" w:rsidRPr="00A834BE">
        <w:rPr>
          <w:sz w:val="22"/>
          <w:szCs w:val="22"/>
        </w:rPr>
        <w:t>S</w:t>
      </w:r>
      <w:r w:rsidR="002C07EB" w:rsidRPr="00A834BE">
        <w:rPr>
          <w:sz w:val="22"/>
          <w:szCs w:val="22"/>
        </w:rPr>
        <w:t xml:space="preserve">tatutárního města Havířov, které </w:t>
      </w:r>
      <w:r w:rsidR="001245FD" w:rsidRPr="00A834BE">
        <w:rPr>
          <w:sz w:val="22"/>
          <w:szCs w:val="22"/>
        </w:rPr>
        <w:t xml:space="preserve">mu </w:t>
      </w:r>
      <w:r w:rsidR="002C07EB" w:rsidRPr="00A834BE">
        <w:rPr>
          <w:sz w:val="22"/>
          <w:szCs w:val="22"/>
        </w:rPr>
        <w:t>v souladu s ust. § 27 odst. 2) písm. e) zákona č. 250/2000 Sb., o rozpočtových pravidlech územních rozpočtů,</w:t>
      </w:r>
      <w:r w:rsidR="001245FD" w:rsidRPr="00A834BE">
        <w:rPr>
          <w:sz w:val="22"/>
          <w:szCs w:val="22"/>
        </w:rPr>
        <w:t xml:space="preserve"> </w:t>
      </w:r>
      <w:r w:rsidR="002C07EB" w:rsidRPr="00A834BE">
        <w:rPr>
          <w:sz w:val="22"/>
          <w:szCs w:val="22"/>
        </w:rPr>
        <w:t xml:space="preserve"> svěřilo k</w:t>
      </w:r>
      <w:r w:rsidR="008D4F3F" w:rsidRPr="00A834BE">
        <w:rPr>
          <w:sz w:val="22"/>
          <w:szCs w:val="22"/>
        </w:rPr>
        <w:t xml:space="preserve"> </w:t>
      </w:r>
      <w:r w:rsidR="002C07EB" w:rsidRPr="00A834BE">
        <w:rPr>
          <w:sz w:val="22"/>
          <w:szCs w:val="22"/>
        </w:rPr>
        <w:t>hospodaření některé své nemovitosti sloužící k</w:t>
      </w:r>
      <w:r w:rsidR="008D4F3F" w:rsidRPr="00A834BE">
        <w:rPr>
          <w:sz w:val="22"/>
          <w:szCs w:val="22"/>
        </w:rPr>
        <w:t xml:space="preserve"> </w:t>
      </w:r>
      <w:r w:rsidR="002C07EB" w:rsidRPr="00A834BE">
        <w:rPr>
          <w:sz w:val="22"/>
          <w:szCs w:val="22"/>
        </w:rPr>
        <w:t>provozování sportovních a rekreačních zařízení</w:t>
      </w:r>
      <w:r w:rsidR="005366A1" w:rsidRPr="00A834BE">
        <w:rPr>
          <w:sz w:val="22"/>
          <w:szCs w:val="22"/>
        </w:rPr>
        <w:t xml:space="preserve">, mimo jiné </w:t>
      </w:r>
      <w:r w:rsidR="009B30F2" w:rsidRPr="00A834BE">
        <w:rPr>
          <w:sz w:val="22"/>
          <w:szCs w:val="22"/>
        </w:rPr>
        <w:t xml:space="preserve">budovu </w:t>
      </w:r>
      <w:r w:rsidR="00D27B8A" w:rsidRPr="00A834BE">
        <w:rPr>
          <w:sz w:val="22"/>
          <w:szCs w:val="22"/>
        </w:rPr>
        <w:t>č.p. 595</w:t>
      </w:r>
      <w:r w:rsidR="00155D83" w:rsidRPr="00A834BE">
        <w:rPr>
          <w:sz w:val="22"/>
          <w:szCs w:val="22"/>
        </w:rPr>
        <w:t xml:space="preserve">-stavba občanské vybavenosti - </w:t>
      </w:r>
      <w:r w:rsidR="009B30F2" w:rsidRPr="00A834BE">
        <w:rPr>
          <w:sz w:val="22"/>
          <w:szCs w:val="22"/>
        </w:rPr>
        <w:t>kryt</w:t>
      </w:r>
      <w:r w:rsidR="00155D83" w:rsidRPr="00A834BE">
        <w:rPr>
          <w:sz w:val="22"/>
          <w:szCs w:val="22"/>
        </w:rPr>
        <w:t>ý</w:t>
      </w:r>
      <w:r w:rsidR="009B30F2" w:rsidRPr="00A834BE">
        <w:rPr>
          <w:sz w:val="22"/>
          <w:szCs w:val="22"/>
        </w:rPr>
        <w:t xml:space="preserve"> bazén v Havířově Šumbarku</w:t>
      </w:r>
      <w:r w:rsidR="00D27B8A" w:rsidRPr="00A834BE">
        <w:rPr>
          <w:sz w:val="22"/>
          <w:szCs w:val="22"/>
        </w:rPr>
        <w:t xml:space="preserve">, </w:t>
      </w:r>
      <w:r w:rsidR="00155D83" w:rsidRPr="00A834BE">
        <w:rPr>
          <w:sz w:val="22"/>
          <w:szCs w:val="22"/>
        </w:rPr>
        <w:t>stojící na parcele p.č. 1214/1, p.č. 1214/2, p.č. 1214/3, p.č. 1214/4</w:t>
      </w:r>
      <w:r w:rsidR="00355A5D" w:rsidRPr="00A834BE">
        <w:rPr>
          <w:sz w:val="22"/>
          <w:szCs w:val="22"/>
        </w:rPr>
        <w:t xml:space="preserve"> se všemi součástmi a příslušens</w:t>
      </w:r>
      <w:r w:rsidR="00155D83" w:rsidRPr="00A834BE">
        <w:rPr>
          <w:sz w:val="22"/>
          <w:szCs w:val="22"/>
        </w:rPr>
        <w:t xml:space="preserve">tvím, právy a povinnostmi, </w:t>
      </w:r>
      <w:r w:rsidR="00C24190" w:rsidRPr="00A834BE">
        <w:rPr>
          <w:sz w:val="22"/>
          <w:szCs w:val="22"/>
        </w:rPr>
        <w:t xml:space="preserve"> </w:t>
      </w:r>
      <w:r w:rsidR="000861C8" w:rsidRPr="00A834BE">
        <w:rPr>
          <w:sz w:val="22"/>
          <w:szCs w:val="22"/>
        </w:rPr>
        <w:t>kter</w:t>
      </w:r>
      <w:r w:rsidR="00155D83" w:rsidRPr="00A834BE">
        <w:rPr>
          <w:sz w:val="22"/>
          <w:szCs w:val="22"/>
        </w:rPr>
        <w:t>é</w:t>
      </w:r>
      <w:r w:rsidR="000861C8" w:rsidRPr="00A834BE">
        <w:rPr>
          <w:sz w:val="22"/>
          <w:szCs w:val="22"/>
        </w:rPr>
        <w:t xml:space="preserve"> j</w:t>
      </w:r>
      <w:r w:rsidR="00155D83" w:rsidRPr="00A834BE">
        <w:rPr>
          <w:sz w:val="22"/>
          <w:szCs w:val="22"/>
        </w:rPr>
        <w:t>sou</w:t>
      </w:r>
      <w:r w:rsidR="000861C8" w:rsidRPr="00A834BE">
        <w:rPr>
          <w:sz w:val="22"/>
          <w:szCs w:val="22"/>
        </w:rPr>
        <w:t xml:space="preserve"> součásti </w:t>
      </w:r>
      <w:r w:rsidR="009B30F2" w:rsidRPr="00A834BE">
        <w:rPr>
          <w:sz w:val="22"/>
          <w:szCs w:val="22"/>
        </w:rPr>
        <w:t xml:space="preserve"> soubor</w:t>
      </w:r>
      <w:r w:rsidR="000861C8" w:rsidRPr="00A834BE">
        <w:rPr>
          <w:sz w:val="22"/>
          <w:szCs w:val="22"/>
        </w:rPr>
        <w:t>u</w:t>
      </w:r>
      <w:r w:rsidR="009B30F2" w:rsidRPr="00A834BE">
        <w:rPr>
          <w:sz w:val="22"/>
          <w:szCs w:val="22"/>
        </w:rPr>
        <w:t xml:space="preserve"> nemovitostí</w:t>
      </w:r>
      <w:r w:rsidR="00155D83" w:rsidRPr="00A834BE">
        <w:rPr>
          <w:sz w:val="22"/>
          <w:szCs w:val="22"/>
        </w:rPr>
        <w:t xml:space="preserve"> jak jsou zapsány </w:t>
      </w:r>
      <w:r w:rsidR="009B30F2" w:rsidRPr="00A834BE">
        <w:rPr>
          <w:sz w:val="22"/>
          <w:szCs w:val="22"/>
        </w:rPr>
        <w:t xml:space="preserve"> na LV 2027</w:t>
      </w:r>
      <w:r w:rsidR="00155D83" w:rsidRPr="00A834BE">
        <w:rPr>
          <w:sz w:val="22"/>
          <w:szCs w:val="22"/>
        </w:rPr>
        <w:t xml:space="preserve">, pro </w:t>
      </w:r>
      <w:r w:rsidR="009B30F2" w:rsidRPr="00A834BE">
        <w:rPr>
          <w:sz w:val="22"/>
          <w:szCs w:val="22"/>
        </w:rPr>
        <w:t>k.ú. Šumbark</w:t>
      </w:r>
      <w:r w:rsidR="00155D83" w:rsidRPr="00A834BE">
        <w:rPr>
          <w:sz w:val="22"/>
          <w:szCs w:val="22"/>
        </w:rPr>
        <w:t>, obec Havířov, část obce Šumbark</w:t>
      </w:r>
      <w:r w:rsidR="000032D4" w:rsidRPr="00A834BE">
        <w:rPr>
          <w:sz w:val="22"/>
          <w:szCs w:val="22"/>
        </w:rPr>
        <w:t>, ulice Opletalova</w:t>
      </w:r>
      <w:r w:rsidR="00155D83" w:rsidRPr="00A834BE">
        <w:rPr>
          <w:sz w:val="22"/>
          <w:szCs w:val="22"/>
        </w:rPr>
        <w:t xml:space="preserve"> </w:t>
      </w:r>
      <w:r w:rsidR="00BE6A11" w:rsidRPr="00A834BE">
        <w:rPr>
          <w:sz w:val="22"/>
          <w:szCs w:val="22"/>
        </w:rPr>
        <w:t>(dále též  jen „</w:t>
      </w:r>
      <w:r w:rsidR="00B32B53">
        <w:rPr>
          <w:sz w:val="22"/>
          <w:szCs w:val="22"/>
        </w:rPr>
        <w:t>budova kryté</w:t>
      </w:r>
      <w:r w:rsidR="00155D83" w:rsidRPr="00A834BE">
        <w:rPr>
          <w:sz w:val="22"/>
          <w:szCs w:val="22"/>
        </w:rPr>
        <w:t xml:space="preserve"> bazén</w:t>
      </w:r>
      <w:r w:rsidR="00B32B53">
        <w:rPr>
          <w:sz w:val="22"/>
          <w:szCs w:val="22"/>
        </w:rPr>
        <w:t>u</w:t>
      </w:r>
      <w:r w:rsidR="00BE6A11" w:rsidRPr="00A834BE">
        <w:rPr>
          <w:sz w:val="22"/>
          <w:szCs w:val="22"/>
        </w:rPr>
        <w:t>“).</w:t>
      </w:r>
    </w:p>
    <w:p w14:paraId="4B7B6672" w14:textId="7C7718CF" w:rsidR="00D27B8A" w:rsidRPr="00A834BE" w:rsidRDefault="00BE6A11" w:rsidP="00A41A38">
      <w:pPr>
        <w:spacing w:before="120" w:line="276" w:lineRule="auto"/>
        <w:jc w:val="both"/>
        <w:rPr>
          <w:sz w:val="22"/>
          <w:szCs w:val="22"/>
        </w:rPr>
      </w:pPr>
      <w:r w:rsidRPr="00A834BE">
        <w:rPr>
          <w:sz w:val="22"/>
          <w:szCs w:val="22"/>
        </w:rPr>
        <w:t xml:space="preserve">V budově </w:t>
      </w:r>
      <w:r w:rsidR="002D4CA4" w:rsidRPr="00A834BE">
        <w:rPr>
          <w:sz w:val="22"/>
          <w:szCs w:val="22"/>
        </w:rPr>
        <w:t>k</w:t>
      </w:r>
      <w:r w:rsidR="00155D83" w:rsidRPr="00A834BE">
        <w:rPr>
          <w:sz w:val="22"/>
          <w:szCs w:val="22"/>
        </w:rPr>
        <w:t>rytého bazénu</w:t>
      </w:r>
      <w:r w:rsidRPr="00A834BE">
        <w:rPr>
          <w:sz w:val="22"/>
          <w:szCs w:val="22"/>
        </w:rPr>
        <w:t xml:space="preserve"> se nachází</w:t>
      </w:r>
      <w:r w:rsidR="00D27B8A" w:rsidRPr="00A834BE">
        <w:rPr>
          <w:sz w:val="22"/>
          <w:szCs w:val="22"/>
        </w:rPr>
        <w:t>, mimo jiné</w:t>
      </w:r>
      <w:r w:rsidR="00155D83" w:rsidRPr="00A834BE">
        <w:rPr>
          <w:sz w:val="22"/>
          <w:szCs w:val="22"/>
        </w:rPr>
        <w:t>,</w:t>
      </w:r>
      <w:r w:rsidR="00D27B8A" w:rsidRPr="00A834BE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>nebytov</w:t>
      </w:r>
      <w:r w:rsidR="00D27B8A" w:rsidRPr="00A834BE">
        <w:rPr>
          <w:sz w:val="22"/>
          <w:szCs w:val="22"/>
        </w:rPr>
        <w:t>é</w:t>
      </w:r>
      <w:r w:rsidRPr="00A834BE">
        <w:rPr>
          <w:sz w:val="22"/>
          <w:szCs w:val="22"/>
        </w:rPr>
        <w:t xml:space="preserve"> prostor</w:t>
      </w:r>
      <w:r w:rsidR="00D27B8A" w:rsidRPr="00A834BE">
        <w:rPr>
          <w:sz w:val="22"/>
          <w:szCs w:val="22"/>
        </w:rPr>
        <w:t>y</w:t>
      </w:r>
      <w:r w:rsidR="00F87FB5" w:rsidRPr="00A834BE">
        <w:rPr>
          <w:sz w:val="22"/>
          <w:szCs w:val="22"/>
        </w:rPr>
        <w:t xml:space="preserve">, specifikované jako </w:t>
      </w:r>
      <w:r w:rsidR="00D05CA3" w:rsidRPr="00A834BE">
        <w:rPr>
          <w:sz w:val="22"/>
          <w:szCs w:val="22"/>
        </w:rPr>
        <w:t>soubor nebytových prostor</w:t>
      </w:r>
      <w:r w:rsidR="000032D4" w:rsidRPr="00A834BE">
        <w:rPr>
          <w:sz w:val="22"/>
          <w:szCs w:val="22"/>
        </w:rPr>
        <w:t xml:space="preserve"> určených</w:t>
      </w:r>
      <w:r w:rsidR="00D27B8A" w:rsidRPr="00A834BE">
        <w:rPr>
          <w:sz w:val="22"/>
          <w:szCs w:val="22"/>
        </w:rPr>
        <w:t xml:space="preserve"> k provozování restauračního zařízení</w:t>
      </w:r>
      <w:r w:rsidR="00155D83" w:rsidRPr="00A834BE">
        <w:rPr>
          <w:sz w:val="22"/>
          <w:szCs w:val="22"/>
        </w:rPr>
        <w:t>. J</w:t>
      </w:r>
      <w:r w:rsidR="00D27B8A" w:rsidRPr="00A834BE">
        <w:rPr>
          <w:sz w:val="22"/>
          <w:szCs w:val="22"/>
        </w:rPr>
        <w:t xml:space="preserve">edná </w:t>
      </w:r>
      <w:r w:rsidR="007A2016" w:rsidRPr="00A834BE">
        <w:rPr>
          <w:sz w:val="22"/>
          <w:szCs w:val="22"/>
        </w:rPr>
        <w:t xml:space="preserve">se zejména </w:t>
      </w:r>
      <w:r w:rsidR="00D27B8A" w:rsidRPr="00A834BE">
        <w:rPr>
          <w:sz w:val="22"/>
          <w:szCs w:val="22"/>
        </w:rPr>
        <w:t>o tyto nebytové prostory</w:t>
      </w:r>
      <w:r w:rsidR="00F87FB5" w:rsidRPr="00A834BE">
        <w:rPr>
          <w:sz w:val="22"/>
          <w:szCs w:val="22"/>
        </w:rPr>
        <w:t>, se všemi součástmi a příslušenstvím</w:t>
      </w:r>
      <w:r w:rsidR="00D27B8A" w:rsidRPr="00A834BE">
        <w:rPr>
          <w:sz w:val="22"/>
          <w:szCs w:val="22"/>
        </w:rPr>
        <w:t>:</w:t>
      </w:r>
    </w:p>
    <w:p w14:paraId="35CDE73E" w14:textId="0F5CFDD3" w:rsidR="00D27B8A" w:rsidRPr="00A834BE" w:rsidRDefault="00D27B8A" w:rsidP="00D05CA3">
      <w:pPr>
        <w:rPr>
          <w:sz w:val="22"/>
          <w:szCs w:val="22"/>
        </w:rPr>
      </w:pPr>
      <w:r w:rsidRPr="00A834BE">
        <w:rPr>
          <w:sz w:val="22"/>
          <w:szCs w:val="22"/>
        </w:rPr>
        <w:t>-</w:t>
      </w:r>
      <w:r w:rsidRPr="00A834BE">
        <w:rPr>
          <w:sz w:val="22"/>
          <w:szCs w:val="22"/>
        </w:rPr>
        <w:tab/>
      </w:r>
      <w:r w:rsidR="00155D83" w:rsidRPr="00A834BE">
        <w:rPr>
          <w:sz w:val="22"/>
          <w:szCs w:val="22"/>
        </w:rPr>
        <w:t>místnost č.212</w:t>
      </w:r>
      <w:r w:rsidR="00FB4942">
        <w:rPr>
          <w:sz w:val="22"/>
          <w:szCs w:val="22"/>
        </w:rPr>
        <w:t xml:space="preserve"> </w:t>
      </w:r>
      <w:r w:rsidR="00155D83" w:rsidRPr="00A834BE">
        <w:rPr>
          <w:sz w:val="22"/>
          <w:szCs w:val="22"/>
        </w:rPr>
        <w:t>-</w:t>
      </w:r>
      <w:r w:rsidR="00FB4942">
        <w:rPr>
          <w:sz w:val="22"/>
          <w:szCs w:val="22"/>
        </w:rPr>
        <w:t xml:space="preserve"> </w:t>
      </w:r>
      <w:r w:rsidR="00155D83" w:rsidRPr="00A834BE">
        <w:rPr>
          <w:sz w:val="22"/>
          <w:szCs w:val="22"/>
        </w:rPr>
        <w:t xml:space="preserve">restaurace </w:t>
      </w:r>
      <w:r w:rsidR="00D05CA3" w:rsidRPr="00A834BE">
        <w:rPr>
          <w:sz w:val="22"/>
          <w:szCs w:val="22"/>
        </w:rPr>
        <w:tab/>
      </w:r>
      <w:r w:rsidR="00D05CA3" w:rsidRPr="00A834BE">
        <w:rPr>
          <w:sz w:val="22"/>
          <w:szCs w:val="22"/>
        </w:rPr>
        <w:tab/>
      </w:r>
      <w:r w:rsidR="00155D83" w:rsidRPr="00A834BE">
        <w:rPr>
          <w:sz w:val="22"/>
          <w:szCs w:val="22"/>
        </w:rPr>
        <w:t>o výměře 123</w:t>
      </w:r>
      <w:r w:rsidR="00D05CA3" w:rsidRPr="00A834BE">
        <w:rPr>
          <w:sz w:val="22"/>
          <w:szCs w:val="22"/>
        </w:rPr>
        <w:t>,00</w:t>
      </w:r>
      <w:r w:rsidR="00155D83" w:rsidRPr="00A834BE">
        <w:rPr>
          <w:sz w:val="22"/>
          <w:szCs w:val="22"/>
        </w:rPr>
        <w:t xml:space="preserve"> m</w:t>
      </w:r>
      <w:r w:rsidR="00155D83" w:rsidRPr="00A834BE">
        <w:rPr>
          <w:sz w:val="22"/>
          <w:szCs w:val="22"/>
          <w:vertAlign w:val="superscript"/>
        </w:rPr>
        <w:t xml:space="preserve">2 </w:t>
      </w:r>
      <w:r w:rsidR="00D05CA3" w:rsidRPr="00A834BE">
        <w:rPr>
          <w:sz w:val="22"/>
          <w:szCs w:val="22"/>
          <w:vertAlign w:val="superscript"/>
        </w:rPr>
        <w:t xml:space="preserve"> </w:t>
      </w:r>
    </w:p>
    <w:p w14:paraId="6DD295E0" w14:textId="420624B5" w:rsidR="00D05CA3" w:rsidRPr="00A834BE" w:rsidRDefault="00D05CA3" w:rsidP="00D05CA3">
      <w:pPr>
        <w:rPr>
          <w:sz w:val="22"/>
          <w:szCs w:val="22"/>
        </w:rPr>
      </w:pPr>
      <w:r w:rsidRPr="00A834BE">
        <w:rPr>
          <w:sz w:val="22"/>
          <w:szCs w:val="22"/>
        </w:rPr>
        <w:t xml:space="preserve">- </w:t>
      </w:r>
      <w:r w:rsidRPr="00A834BE">
        <w:rPr>
          <w:sz w:val="22"/>
          <w:szCs w:val="22"/>
        </w:rPr>
        <w:tab/>
        <w:t>místnost č.213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>-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 xml:space="preserve">kuchyň </w:t>
      </w:r>
      <w:r w:rsidRPr="00A834BE">
        <w:rPr>
          <w:sz w:val="22"/>
          <w:szCs w:val="22"/>
        </w:rPr>
        <w:tab/>
      </w:r>
      <w:r w:rsidRPr="00A834BE">
        <w:rPr>
          <w:sz w:val="22"/>
          <w:szCs w:val="22"/>
        </w:rPr>
        <w:tab/>
        <w:t>o výměře   18,70 m</w:t>
      </w:r>
      <w:r w:rsidRPr="00A834BE">
        <w:rPr>
          <w:sz w:val="22"/>
          <w:szCs w:val="22"/>
          <w:vertAlign w:val="superscript"/>
        </w:rPr>
        <w:t xml:space="preserve">2 </w:t>
      </w:r>
    </w:p>
    <w:p w14:paraId="641227B8" w14:textId="1C731EE6" w:rsidR="00D05CA3" w:rsidRPr="00A834BE" w:rsidRDefault="00D05CA3" w:rsidP="00D05CA3">
      <w:pPr>
        <w:rPr>
          <w:sz w:val="22"/>
          <w:szCs w:val="22"/>
        </w:rPr>
      </w:pPr>
      <w:r w:rsidRPr="00A834BE">
        <w:rPr>
          <w:sz w:val="22"/>
          <w:szCs w:val="22"/>
        </w:rPr>
        <w:t>-</w:t>
      </w:r>
      <w:r w:rsidRPr="00A834BE">
        <w:rPr>
          <w:sz w:val="22"/>
          <w:szCs w:val="22"/>
        </w:rPr>
        <w:tab/>
        <w:t>místnost č.214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>-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 xml:space="preserve">strojovna výtahu </w:t>
      </w:r>
      <w:r w:rsidRPr="00A834BE">
        <w:rPr>
          <w:sz w:val="22"/>
          <w:szCs w:val="22"/>
        </w:rPr>
        <w:tab/>
        <w:t>o výměře     0,60 m</w:t>
      </w:r>
      <w:r w:rsidRPr="00A834BE">
        <w:rPr>
          <w:sz w:val="22"/>
          <w:szCs w:val="22"/>
          <w:vertAlign w:val="superscript"/>
        </w:rPr>
        <w:t xml:space="preserve">2 </w:t>
      </w:r>
    </w:p>
    <w:p w14:paraId="25D46784" w14:textId="30A27703" w:rsidR="000032D4" w:rsidRPr="00A834BE" w:rsidRDefault="00D05CA3" w:rsidP="00D05CA3">
      <w:pPr>
        <w:rPr>
          <w:sz w:val="22"/>
          <w:szCs w:val="22"/>
        </w:rPr>
      </w:pPr>
      <w:r w:rsidRPr="00A834BE">
        <w:rPr>
          <w:sz w:val="22"/>
          <w:szCs w:val="22"/>
        </w:rPr>
        <w:t>-</w:t>
      </w:r>
      <w:r w:rsidRPr="00A834BE">
        <w:rPr>
          <w:sz w:val="22"/>
          <w:szCs w:val="22"/>
        </w:rPr>
        <w:tab/>
        <w:t>místnost č.215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>-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 xml:space="preserve">nákladní výtah </w:t>
      </w:r>
      <w:r w:rsidRPr="00A834BE">
        <w:rPr>
          <w:sz w:val="22"/>
          <w:szCs w:val="22"/>
        </w:rPr>
        <w:tab/>
      </w:r>
      <w:r w:rsidR="00A834BE">
        <w:rPr>
          <w:sz w:val="22"/>
          <w:szCs w:val="22"/>
        </w:rPr>
        <w:tab/>
      </w:r>
      <w:r w:rsidRPr="00A834BE">
        <w:rPr>
          <w:sz w:val="22"/>
          <w:szCs w:val="22"/>
        </w:rPr>
        <w:t>o výměře     1,00 m</w:t>
      </w:r>
      <w:r w:rsidRPr="00A834BE">
        <w:rPr>
          <w:sz w:val="22"/>
          <w:szCs w:val="22"/>
          <w:vertAlign w:val="superscript"/>
        </w:rPr>
        <w:t xml:space="preserve">2 </w:t>
      </w:r>
    </w:p>
    <w:p w14:paraId="614477BE" w14:textId="4FD7A83D" w:rsidR="000032D4" w:rsidRPr="00A834BE" w:rsidRDefault="000032D4" w:rsidP="00D05CA3">
      <w:pPr>
        <w:rPr>
          <w:sz w:val="22"/>
          <w:szCs w:val="22"/>
        </w:rPr>
      </w:pPr>
      <w:r w:rsidRPr="00A834BE">
        <w:rPr>
          <w:sz w:val="22"/>
          <w:szCs w:val="22"/>
        </w:rPr>
        <w:t xml:space="preserve">- </w:t>
      </w:r>
      <w:r w:rsidRPr="00A834BE">
        <w:rPr>
          <w:sz w:val="22"/>
          <w:szCs w:val="22"/>
        </w:rPr>
        <w:tab/>
        <w:t>místnost č.216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>-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 xml:space="preserve">kancelář kuchyně </w:t>
      </w:r>
      <w:r w:rsidRPr="00A834BE">
        <w:rPr>
          <w:sz w:val="22"/>
          <w:szCs w:val="22"/>
        </w:rPr>
        <w:tab/>
        <w:t>o výměře     4,20 m</w:t>
      </w:r>
      <w:r w:rsidRPr="00A834BE">
        <w:rPr>
          <w:sz w:val="22"/>
          <w:szCs w:val="22"/>
          <w:vertAlign w:val="superscript"/>
        </w:rPr>
        <w:t xml:space="preserve">2 </w:t>
      </w:r>
    </w:p>
    <w:p w14:paraId="239B8741" w14:textId="77E79F56" w:rsidR="000032D4" w:rsidRPr="00A834BE" w:rsidRDefault="000032D4" w:rsidP="00D05CA3">
      <w:pPr>
        <w:rPr>
          <w:sz w:val="22"/>
          <w:szCs w:val="22"/>
        </w:rPr>
      </w:pPr>
      <w:r w:rsidRPr="00A834BE">
        <w:rPr>
          <w:sz w:val="22"/>
          <w:szCs w:val="22"/>
        </w:rPr>
        <w:t>-</w:t>
      </w:r>
      <w:r w:rsidRPr="00A834BE">
        <w:rPr>
          <w:sz w:val="22"/>
          <w:szCs w:val="22"/>
        </w:rPr>
        <w:tab/>
        <w:t>místnost č.217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>-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>soc</w:t>
      </w:r>
      <w:r w:rsidR="00F74611" w:rsidRPr="00A834BE">
        <w:rPr>
          <w:sz w:val="22"/>
          <w:szCs w:val="22"/>
        </w:rPr>
        <w:t xml:space="preserve">iální </w:t>
      </w:r>
      <w:r w:rsidRPr="00A834BE">
        <w:rPr>
          <w:sz w:val="22"/>
          <w:szCs w:val="22"/>
        </w:rPr>
        <w:t xml:space="preserve">zařízení </w:t>
      </w:r>
      <w:r w:rsidRPr="00A834BE">
        <w:rPr>
          <w:sz w:val="22"/>
          <w:szCs w:val="22"/>
        </w:rPr>
        <w:tab/>
        <w:t>o výměře     2,50 m</w:t>
      </w:r>
      <w:r w:rsidRPr="00A834BE">
        <w:rPr>
          <w:sz w:val="22"/>
          <w:szCs w:val="22"/>
          <w:vertAlign w:val="superscript"/>
        </w:rPr>
        <w:t xml:space="preserve">2 </w:t>
      </w:r>
    </w:p>
    <w:p w14:paraId="0ED77073" w14:textId="7CDCBBD7" w:rsidR="00F74611" w:rsidRPr="00A834BE" w:rsidRDefault="00F74611" w:rsidP="00D05CA3">
      <w:pPr>
        <w:rPr>
          <w:sz w:val="22"/>
          <w:szCs w:val="22"/>
        </w:rPr>
      </w:pPr>
    </w:p>
    <w:p w14:paraId="53EA871B" w14:textId="5DBA745E" w:rsidR="00F74611" w:rsidRPr="00A834BE" w:rsidRDefault="00F74611" w:rsidP="00D05CA3">
      <w:pPr>
        <w:rPr>
          <w:sz w:val="22"/>
          <w:szCs w:val="22"/>
        </w:rPr>
      </w:pPr>
      <w:r w:rsidRPr="00A834BE">
        <w:rPr>
          <w:sz w:val="22"/>
          <w:szCs w:val="22"/>
        </w:rPr>
        <w:lastRenderedPageBreak/>
        <w:t xml:space="preserve">- </w:t>
      </w:r>
      <w:r w:rsidRPr="00A834BE">
        <w:rPr>
          <w:sz w:val="22"/>
          <w:szCs w:val="22"/>
        </w:rPr>
        <w:tab/>
        <w:t xml:space="preserve">místnost č.015A-sklad </w:t>
      </w:r>
      <w:r w:rsidRPr="00A834BE">
        <w:rPr>
          <w:sz w:val="22"/>
          <w:szCs w:val="22"/>
        </w:rPr>
        <w:tab/>
      </w:r>
      <w:r w:rsidRPr="00A834BE">
        <w:rPr>
          <w:sz w:val="22"/>
          <w:szCs w:val="22"/>
        </w:rPr>
        <w:tab/>
      </w:r>
      <w:r w:rsidR="00A834BE">
        <w:rPr>
          <w:sz w:val="22"/>
          <w:szCs w:val="22"/>
        </w:rPr>
        <w:tab/>
      </w:r>
      <w:r w:rsidRPr="00A834BE">
        <w:rPr>
          <w:sz w:val="22"/>
          <w:szCs w:val="22"/>
        </w:rPr>
        <w:t>o výměře   39,00 m</w:t>
      </w:r>
      <w:r w:rsidRPr="00A834BE">
        <w:rPr>
          <w:sz w:val="22"/>
          <w:szCs w:val="22"/>
          <w:vertAlign w:val="superscript"/>
        </w:rPr>
        <w:t xml:space="preserve">2 </w:t>
      </w:r>
    </w:p>
    <w:p w14:paraId="1FD72396" w14:textId="550F1F3A" w:rsidR="00F74611" w:rsidRPr="00A834BE" w:rsidRDefault="00F74611" w:rsidP="00D05CA3">
      <w:pPr>
        <w:rPr>
          <w:sz w:val="22"/>
          <w:szCs w:val="22"/>
        </w:rPr>
      </w:pPr>
      <w:r w:rsidRPr="00A834BE">
        <w:rPr>
          <w:sz w:val="22"/>
          <w:szCs w:val="22"/>
        </w:rPr>
        <w:t xml:space="preserve">- </w:t>
      </w:r>
      <w:r w:rsidRPr="00A834BE">
        <w:rPr>
          <w:sz w:val="22"/>
          <w:szCs w:val="22"/>
        </w:rPr>
        <w:tab/>
        <w:t>místnost č.015B-komora</w:t>
      </w:r>
      <w:r w:rsidRPr="00A834BE">
        <w:rPr>
          <w:sz w:val="22"/>
          <w:szCs w:val="22"/>
        </w:rPr>
        <w:tab/>
        <w:t xml:space="preserve">           </w:t>
      </w:r>
      <w:r w:rsidR="00A834BE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 xml:space="preserve"> o výměře     6,00 m</w:t>
      </w:r>
      <w:r w:rsidRPr="00A834BE">
        <w:rPr>
          <w:sz w:val="22"/>
          <w:szCs w:val="22"/>
          <w:vertAlign w:val="superscript"/>
        </w:rPr>
        <w:t xml:space="preserve">2 </w:t>
      </w:r>
    </w:p>
    <w:p w14:paraId="34CC37EF" w14:textId="4DCE0AAA" w:rsidR="000032D4" w:rsidRPr="00A834BE" w:rsidRDefault="00F74611" w:rsidP="00D05CA3">
      <w:pPr>
        <w:rPr>
          <w:sz w:val="22"/>
          <w:szCs w:val="22"/>
          <w:vertAlign w:val="superscript"/>
        </w:rPr>
      </w:pPr>
      <w:r w:rsidRPr="00A834BE">
        <w:rPr>
          <w:sz w:val="22"/>
          <w:szCs w:val="22"/>
        </w:rPr>
        <w:t>-</w:t>
      </w:r>
      <w:r w:rsidRPr="00A834BE">
        <w:rPr>
          <w:sz w:val="22"/>
          <w:szCs w:val="22"/>
        </w:rPr>
        <w:tab/>
        <w:t>místnost č.033-</w:t>
      </w:r>
      <w:r w:rsidR="00FB4942">
        <w:rPr>
          <w:sz w:val="22"/>
          <w:szCs w:val="22"/>
        </w:rPr>
        <w:t xml:space="preserve"> </w:t>
      </w:r>
      <w:r w:rsidRPr="00A834BE">
        <w:rPr>
          <w:sz w:val="22"/>
          <w:szCs w:val="22"/>
        </w:rPr>
        <w:t xml:space="preserve">sklad + nákl. výtah </w:t>
      </w:r>
      <w:r w:rsidRPr="00A834BE">
        <w:rPr>
          <w:sz w:val="22"/>
          <w:szCs w:val="22"/>
        </w:rPr>
        <w:tab/>
        <w:t>o výměře     9,</w:t>
      </w:r>
      <w:r w:rsidR="00286B74" w:rsidRPr="00A834BE">
        <w:rPr>
          <w:sz w:val="22"/>
          <w:szCs w:val="22"/>
        </w:rPr>
        <w:t>0</w:t>
      </w:r>
      <w:r w:rsidRPr="00A834BE">
        <w:rPr>
          <w:sz w:val="22"/>
          <w:szCs w:val="22"/>
        </w:rPr>
        <w:t>0 m</w:t>
      </w:r>
      <w:r w:rsidRPr="00A834BE">
        <w:rPr>
          <w:sz w:val="22"/>
          <w:szCs w:val="22"/>
          <w:vertAlign w:val="superscript"/>
        </w:rPr>
        <w:t xml:space="preserve">2   </w:t>
      </w:r>
    </w:p>
    <w:p w14:paraId="3A67E83F" w14:textId="77777777" w:rsidR="00F74611" w:rsidRPr="00A834BE" w:rsidRDefault="00F74611" w:rsidP="00D05CA3">
      <w:pPr>
        <w:rPr>
          <w:sz w:val="22"/>
          <w:szCs w:val="22"/>
        </w:rPr>
      </w:pPr>
    </w:p>
    <w:p w14:paraId="5A4551FB" w14:textId="51694F7B" w:rsidR="000032D4" w:rsidRPr="00A834BE" w:rsidRDefault="000032D4" w:rsidP="000032D4">
      <w:pPr>
        <w:rPr>
          <w:b/>
          <w:bCs/>
          <w:sz w:val="22"/>
          <w:szCs w:val="22"/>
        </w:rPr>
      </w:pPr>
      <w:r w:rsidRPr="00A834BE">
        <w:rPr>
          <w:sz w:val="22"/>
          <w:szCs w:val="22"/>
        </w:rPr>
        <w:t xml:space="preserve">Jedná se o nebytové prostory o celkové výměře </w:t>
      </w:r>
      <w:r w:rsidR="00F74611" w:rsidRPr="00A834BE">
        <w:rPr>
          <w:b/>
          <w:sz w:val="22"/>
          <w:szCs w:val="22"/>
        </w:rPr>
        <w:t>2</w:t>
      </w:r>
      <w:r w:rsidR="000C322F">
        <w:rPr>
          <w:b/>
          <w:sz w:val="22"/>
          <w:szCs w:val="22"/>
        </w:rPr>
        <w:t>04</w:t>
      </w:r>
      <w:r w:rsidR="00F74611" w:rsidRPr="00A834BE">
        <w:rPr>
          <w:b/>
          <w:sz w:val="22"/>
          <w:szCs w:val="22"/>
        </w:rPr>
        <w:t>,00</w:t>
      </w:r>
      <w:r w:rsidRPr="00A834BE">
        <w:rPr>
          <w:b/>
          <w:sz w:val="22"/>
          <w:szCs w:val="22"/>
        </w:rPr>
        <w:t xml:space="preserve"> m</w:t>
      </w:r>
      <w:r w:rsidRPr="00A834BE">
        <w:rPr>
          <w:b/>
          <w:sz w:val="22"/>
          <w:szCs w:val="22"/>
          <w:vertAlign w:val="superscript"/>
        </w:rPr>
        <w:t>2</w:t>
      </w:r>
      <w:r w:rsidRPr="00A834BE">
        <w:rPr>
          <w:sz w:val="22"/>
          <w:szCs w:val="22"/>
        </w:rPr>
        <w:t>.</w:t>
      </w:r>
    </w:p>
    <w:p w14:paraId="2F2D6B6B" w14:textId="3B6B6705" w:rsidR="000032D4" w:rsidRPr="00A834BE" w:rsidRDefault="000032D4" w:rsidP="000032D4">
      <w:pPr>
        <w:rPr>
          <w:sz w:val="22"/>
          <w:szCs w:val="22"/>
        </w:rPr>
      </w:pPr>
    </w:p>
    <w:p w14:paraId="2DED383D" w14:textId="77777777" w:rsidR="00D84B4B" w:rsidRPr="00A834BE" w:rsidRDefault="00D84B4B" w:rsidP="000032D4">
      <w:pPr>
        <w:rPr>
          <w:sz w:val="22"/>
          <w:szCs w:val="22"/>
        </w:rPr>
      </w:pPr>
    </w:p>
    <w:p w14:paraId="41577501" w14:textId="5CC5AA12" w:rsidR="000032D4" w:rsidRPr="00A834BE" w:rsidRDefault="000032D4" w:rsidP="000032D4">
      <w:pPr>
        <w:rPr>
          <w:sz w:val="22"/>
          <w:szCs w:val="22"/>
        </w:rPr>
      </w:pPr>
      <w:r w:rsidRPr="00A834BE">
        <w:rPr>
          <w:sz w:val="22"/>
          <w:szCs w:val="22"/>
        </w:rPr>
        <w:t xml:space="preserve">Dále jsou předmětem nájmu společné přístupové cesty a </w:t>
      </w:r>
      <w:r w:rsidR="00286B74" w:rsidRPr="00A834BE">
        <w:rPr>
          <w:sz w:val="22"/>
          <w:szCs w:val="22"/>
        </w:rPr>
        <w:t xml:space="preserve">části </w:t>
      </w:r>
      <w:r w:rsidRPr="00A834BE">
        <w:rPr>
          <w:sz w:val="22"/>
          <w:szCs w:val="22"/>
        </w:rPr>
        <w:t>sociální zařízení</w:t>
      </w:r>
      <w:r w:rsidR="00F74611" w:rsidRPr="00A834BE">
        <w:rPr>
          <w:sz w:val="22"/>
          <w:szCs w:val="22"/>
        </w:rPr>
        <w:t xml:space="preserve"> ve 2 NP, jedná se o místnosti v 1.PP, 1.NP, a 2.NP, jak jsou označeny v Příloze č.1, o celkové výměře </w:t>
      </w:r>
      <w:r w:rsidR="00F74611" w:rsidRPr="00A834BE">
        <w:rPr>
          <w:b/>
          <w:sz w:val="22"/>
          <w:szCs w:val="22"/>
        </w:rPr>
        <w:t>39 m</w:t>
      </w:r>
      <w:r w:rsidR="00F74611" w:rsidRPr="00A834BE">
        <w:rPr>
          <w:b/>
          <w:sz w:val="22"/>
          <w:szCs w:val="22"/>
          <w:vertAlign w:val="superscript"/>
        </w:rPr>
        <w:t>2</w:t>
      </w:r>
      <w:r w:rsidR="00F74611" w:rsidRPr="00A834BE">
        <w:rPr>
          <w:sz w:val="22"/>
          <w:szCs w:val="22"/>
        </w:rPr>
        <w:t>.</w:t>
      </w:r>
    </w:p>
    <w:p w14:paraId="20B7EBB3" w14:textId="3B5C2CC6" w:rsidR="002C07EB" w:rsidRPr="00A834BE" w:rsidRDefault="009153DC" w:rsidP="000032D4">
      <w:pPr>
        <w:rPr>
          <w:sz w:val="22"/>
          <w:szCs w:val="22"/>
        </w:rPr>
      </w:pPr>
      <w:r>
        <w:rPr>
          <w:sz w:val="22"/>
          <w:szCs w:val="22"/>
        </w:rPr>
        <w:t>(dále též jen „restaurace“</w:t>
      </w:r>
      <w:r w:rsidR="00D84B4B" w:rsidRPr="00A834BE">
        <w:rPr>
          <w:sz w:val="22"/>
          <w:szCs w:val="22"/>
        </w:rPr>
        <w:t xml:space="preserve">, nebo vše jen </w:t>
      </w:r>
      <w:r w:rsidR="00D05CA3" w:rsidRPr="00A834BE">
        <w:rPr>
          <w:sz w:val="22"/>
          <w:szCs w:val="22"/>
        </w:rPr>
        <w:t>„předmět nájmu“</w:t>
      </w:r>
      <w:r w:rsidR="00BE6A11" w:rsidRPr="00A834BE">
        <w:rPr>
          <w:sz w:val="22"/>
          <w:szCs w:val="22"/>
        </w:rPr>
        <w:t>)</w:t>
      </w:r>
      <w:r w:rsidR="000032D4" w:rsidRPr="00A834BE">
        <w:rPr>
          <w:sz w:val="22"/>
          <w:szCs w:val="22"/>
        </w:rPr>
        <w:t>.</w:t>
      </w:r>
    </w:p>
    <w:p w14:paraId="7FD68835" w14:textId="1F52E330" w:rsidR="00D84B4B" w:rsidRPr="00A834BE" w:rsidRDefault="00D84B4B" w:rsidP="000032D4">
      <w:pPr>
        <w:rPr>
          <w:sz w:val="22"/>
          <w:szCs w:val="22"/>
        </w:rPr>
      </w:pPr>
    </w:p>
    <w:p w14:paraId="49E2704B" w14:textId="5A2E7242" w:rsidR="00F87FB5" w:rsidRPr="00A834BE" w:rsidRDefault="00F87FB5" w:rsidP="000032D4">
      <w:pPr>
        <w:rPr>
          <w:sz w:val="22"/>
          <w:szCs w:val="22"/>
        </w:rPr>
      </w:pPr>
      <w:r w:rsidRPr="00A834BE">
        <w:rPr>
          <w:sz w:val="22"/>
          <w:szCs w:val="22"/>
        </w:rPr>
        <w:t xml:space="preserve">Celková výměra předmětu nájmu činí </w:t>
      </w:r>
      <w:r w:rsidRPr="00A834BE">
        <w:rPr>
          <w:b/>
          <w:bCs/>
          <w:sz w:val="22"/>
          <w:szCs w:val="22"/>
        </w:rPr>
        <w:t>2</w:t>
      </w:r>
      <w:r w:rsidR="00286B74" w:rsidRPr="00A834BE">
        <w:rPr>
          <w:b/>
          <w:bCs/>
          <w:sz w:val="22"/>
          <w:szCs w:val="22"/>
        </w:rPr>
        <w:t>4</w:t>
      </w:r>
      <w:r w:rsidR="000C322F">
        <w:rPr>
          <w:b/>
          <w:bCs/>
          <w:sz w:val="22"/>
          <w:szCs w:val="22"/>
        </w:rPr>
        <w:t>3</w:t>
      </w:r>
      <w:r w:rsidRPr="00A834BE">
        <w:rPr>
          <w:b/>
          <w:bCs/>
          <w:sz w:val="22"/>
          <w:szCs w:val="22"/>
        </w:rPr>
        <w:t>,</w:t>
      </w:r>
      <w:r w:rsidR="00286B74" w:rsidRPr="00A834BE">
        <w:rPr>
          <w:b/>
          <w:bCs/>
          <w:sz w:val="22"/>
          <w:szCs w:val="22"/>
        </w:rPr>
        <w:t>00</w:t>
      </w:r>
      <w:r w:rsidRPr="00A834BE">
        <w:rPr>
          <w:b/>
          <w:bCs/>
          <w:sz w:val="22"/>
          <w:szCs w:val="22"/>
        </w:rPr>
        <w:t xml:space="preserve"> m</w:t>
      </w:r>
      <w:r w:rsidRPr="00A834BE">
        <w:rPr>
          <w:b/>
          <w:bCs/>
          <w:sz w:val="22"/>
          <w:szCs w:val="22"/>
          <w:vertAlign w:val="superscript"/>
        </w:rPr>
        <w:t>2</w:t>
      </w:r>
      <w:r w:rsidRPr="00A834BE">
        <w:rPr>
          <w:sz w:val="22"/>
          <w:szCs w:val="22"/>
        </w:rPr>
        <w:t>.</w:t>
      </w:r>
    </w:p>
    <w:p w14:paraId="5C34416A" w14:textId="77777777" w:rsidR="00F87FB5" w:rsidRPr="00A834BE" w:rsidRDefault="00F87FB5" w:rsidP="000032D4">
      <w:pPr>
        <w:rPr>
          <w:sz w:val="22"/>
          <w:szCs w:val="22"/>
        </w:rPr>
      </w:pPr>
    </w:p>
    <w:p w14:paraId="44AF6DFA" w14:textId="1B9AEDB3" w:rsidR="00D84B4B" w:rsidRPr="00A834BE" w:rsidRDefault="00D84B4B" w:rsidP="000032D4">
      <w:pPr>
        <w:rPr>
          <w:sz w:val="22"/>
          <w:szCs w:val="22"/>
        </w:rPr>
      </w:pPr>
      <w:r w:rsidRPr="00A834BE">
        <w:rPr>
          <w:sz w:val="22"/>
          <w:szCs w:val="22"/>
        </w:rPr>
        <w:t xml:space="preserve">Přesná specifikace předmětu nájmu je uvedena v </w:t>
      </w:r>
      <w:r w:rsidR="009153DC">
        <w:rPr>
          <w:sz w:val="22"/>
          <w:szCs w:val="22"/>
        </w:rPr>
        <w:t>tabulce</w:t>
      </w:r>
      <w:r w:rsidRPr="00A834BE">
        <w:rPr>
          <w:sz w:val="22"/>
          <w:szCs w:val="22"/>
        </w:rPr>
        <w:t>, kter</w:t>
      </w:r>
      <w:r w:rsidR="009153DC">
        <w:rPr>
          <w:sz w:val="22"/>
          <w:szCs w:val="22"/>
        </w:rPr>
        <w:t>á</w:t>
      </w:r>
      <w:r w:rsidRPr="00A834BE">
        <w:rPr>
          <w:sz w:val="22"/>
          <w:szCs w:val="22"/>
        </w:rPr>
        <w:t xml:space="preserve"> je Přílohou č. 1 a je nedílnou součástí této nájemní smlouvy</w:t>
      </w:r>
      <w:r w:rsidR="00F87FB5" w:rsidRPr="00A834BE">
        <w:rPr>
          <w:sz w:val="22"/>
          <w:szCs w:val="22"/>
        </w:rPr>
        <w:t>.</w:t>
      </w:r>
    </w:p>
    <w:p w14:paraId="223FD428" w14:textId="6C78352F" w:rsidR="00AD56C0" w:rsidRPr="00EC4B1D" w:rsidRDefault="001245FD" w:rsidP="00AD56C0">
      <w:pPr>
        <w:spacing w:before="120" w:line="276" w:lineRule="auto"/>
        <w:jc w:val="both"/>
        <w:rPr>
          <w:sz w:val="22"/>
          <w:szCs w:val="22"/>
        </w:rPr>
      </w:pPr>
      <w:r w:rsidRPr="00EC4B1D">
        <w:rPr>
          <w:sz w:val="22"/>
          <w:szCs w:val="22"/>
        </w:rPr>
        <w:t xml:space="preserve">Nájemce </w:t>
      </w:r>
      <w:r w:rsidR="00AD56C0" w:rsidRPr="00EC4B1D">
        <w:rPr>
          <w:sz w:val="22"/>
          <w:szCs w:val="22"/>
        </w:rPr>
        <w:t xml:space="preserve">je </w:t>
      </w:r>
      <w:r w:rsidR="002D4CA4" w:rsidRPr="00286B74">
        <w:rPr>
          <w:sz w:val="22"/>
          <w:szCs w:val="22"/>
        </w:rPr>
        <w:t>právnickou osobou</w:t>
      </w:r>
      <w:r w:rsidR="004B0F1D">
        <w:rPr>
          <w:sz w:val="22"/>
          <w:szCs w:val="22"/>
        </w:rPr>
        <w:t xml:space="preserve"> s oprávněním k</w:t>
      </w:r>
      <w:r w:rsidR="00286B74">
        <w:rPr>
          <w:sz w:val="22"/>
          <w:szCs w:val="22"/>
        </w:rPr>
        <w:t> </w:t>
      </w:r>
      <w:r w:rsidR="004B0F1D">
        <w:rPr>
          <w:sz w:val="22"/>
          <w:szCs w:val="22"/>
        </w:rPr>
        <w:t>provozování</w:t>
      </w:r>
      <w:r w:rsidR="00286B74">
        <w:rPr>
          <w:sz w:val="22"/>
          <w:szCs w:val="22"/>
        </w:rPr>
        <w:t xml:space="preserve"> mimo jiné,</w:t>
      </w:r>
      <w:r w:rsidR="004B0F1D">
        <w:rPr>
          <w:sz w:val="22"/>
          <w:szCs w:val="22"/>
        </w:rPr>
        <w:t xml:space="preserve"> hostinské činnosti</w:t>
      </w:r>
      <w:r w:rsidR="00286B74">
        <w:rPr>
          <w:sz w:val="22"/>
          <w:szCs w:val="22"/>
        </w:rPr>
        <w:t xml:space="preserve"> a prodeje kvasného lihu, konzumního lihu a lihovin, </w:t>
      </w:r>
      <w:r w:rsidR="00F87FB5" w:rsidRPr="00286B74">
        <w:rPr>
          <w:sz w:val="22"/>
          <w:szCs w:val="22"/>
        </w:rPr>
        <w:t xml:space="preserve">zápisu v obch. rej </w:t>
      </w:r>
      <w:r w:rsidR="00286B74">
        <w:rPr>
          <w:sz w:val="22"/>
          <w:szCs w:val="22"/>
        </w:rPr>
        <w:t>vedeném KS Ostrava, oddíl C, vložka 68511</w:t>
      </w:r>
      <w:r w:rsidR="004B0F1D">
        <w:rPr>
          <w:sz w:val="22"/>
          <w:szCs w:val="22"/>
        </w:rPr>
        <w:t xml:space="preserve"> a jeho </w:t>
      </w:r>
      <w:r w:rsidR="009C5AB0">
        <w:rPr>
          <w:sz w:val="22"/>
          <w:szCs w:val="22"/>
        </w:rPr>
        <w:t xml:space="preserve">zájem </w:t>
      </w:r>
      <w:r w:rsidR="000407FA" w:rsidRPr="00EC4B1D">
        <w:rPr>
          <w:sz w:val="22"/>
          <w:szCs w:val="22"/>
        </w:rPr>
        <w:t>je</w:t>
      </w:r>
      <w:r w:rsidR="00AD56C0" w:rsidRPr="00EC4B1D">
        <w:rPr>
          <w:sz w:val="22"/>
          <w:szCs w:val="22"/>
        </w:rPr>
        <w:t xml:space="preserve"> </w:t>
      </w:r>
      <w:r w:rsidR="009C5AB0">
        <w:rPr>
          <w:sz w:val="22"/>
          <w:szCs w:val="22"/>
        </w:rPr>
        <w:t xml:space="preserve">ve stanovených prostorech </w:t>
      </w:r>
      <w:r w:rsidR="004B0F1D">
        <w:rPr>
          <w:sz w:val="22"/>
          <w:szCs w:val="22"/>
        </w:rPr>
        <w:t xml:space="preserve">restaurace </w:t>
      </w:r>
      <w:r w:rsidR="009C5AB0">
        <w:rPr>
          <w:sz w:val="22"/>
          <w:szCs w:val="22"/>
        </w:rPr>
        <w:t>za stanovených pod</w:t>
      </w:r>
      <w:r w:rsidR="004B0F1D">
        <w:rPr>
          <w:sz w:val="22"/>
          <w:szCs w:val="22"/>
        </w:rPr>
        <w:t xml:space="preserve">mínek provozovat hostinskou </w:t>
      </w:r>
      <w:r w:rsidR="009C5AB0">
        <w:rPr>
          <w:sz w:val="22"/>
          <w:szCs w:val="22"/>
        </w:rPr>
        <w:t xml:space="preserve">činnost </w:t>
      </w:r>
      <w:r w:rsidR="004B0F1D">
        <w:rPr>
          <w:sz w:val="22"/>
          <w:szCs w:val="22"/>
        </w:rPr>
        <w:t xml:space="preserve">svým jménem, </w:t>
      </w:r>
      <w:r w:rsidR="00C24190" w:rsidRPr="00EC4B1D">
        <w:rPr>
          <w:sz w:val="22"/>
          <w:szCs w:val="22"/>
        </w:rPr>
        <w:t>na svoji odpovědnost a své náklady</w:t>
      </w:r>
      <w:r w:rsidR="00D84B4B">
        <w:rPr>
          <w:sz w:val="22"/>
          <w:szCs w:val="22"/>
        </w:rPr>
        <w:t xml:space="preserve"> a za předmět nájmu hradit sjednané nájemné. </w:t>
      </w:r>
    </w:p>
    <w:p w14:paraId="07AB641B" w14:textId="468740D8" w:rsidR="002C07EB" w:rsidRPr="00EC4B1D" w:rsidRDefault="002C07EB" w:rsidP="00C029FF">
      <w:pPr>
        <w:ind w:hanging="12"/>
        <w:jc w:val="center"/>
        <w:rPr>
          <w:b/>
          <w:sz w:val="22"/>
          <w:szCs w:val="22"/>
        </w:rPr>
      </w:pPr>
    </w:p>
    <w:p w14:paraId="319E8560" w14:textId="28D77C70" w:rsidR="00E61A63" w:rsidRPr="00EC4B1D" w:rsidRDefault="002C07EB" w:rsidP="00C029FF">
      <w:pPr>
        <w:ind w:hanging="12"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II.</w:t>
      </w:r>
    </w:p>
    <w:p w14:paraId="24BFBEE2" w14:textId="086ADAD1" w:rsidR="00A41A38" w:rsidRPr="00EC4B1D" w:rsidRDefault="00E61A63" w:rsidP="00C029FF">
      <w:pPr>
        <w:spacing w:line="360" w:lineRule="auto"/>
        <w:ind w:hanging="11"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P</w:t>
      </w:r>
      <w:r w:rsidR="00075B1D" w:rsidRPr="00EC4B1D">
        <w:rPr>
          <w:b/>
          <w:sz w:val="22"/>
          <w:szCs w:val="22"/>
        </w:rPr>
        <w:t xml:space="preserve">ředmět </w:t>
      </w:r>
      <w:r w:rsidR="00C24190" w:rsidRPr="00EC4B1D">
        <w:rPr>
          <w:b/>
          <w:sz w:val="22"/>
          <w:szCs w:val="22"/>
        </w:rPr>
        <w:t>smlouvy</w:t>
      </w:r>
    </w:p>
    <w:p w14:paraId="6DE99B8A" w14:textId="2D945E39" w:rsidR="00075B1D" w:rsidRPr="00EC4B1D" w:rsidRDefault="00C24190" w:rsidP="00C029FF">
      <w:pPr>
        <w:jc w:val="both"/>
        <w:rPr>
          <w:sz w:val="22"/>
          <w:szCs w:val="22"/>
        </w:rPr>
      </w:pPr>
      <w:r w:rsidRPr="00EC4B1D">
        <w:rPr>
          <w:sz w:val="22"/>
          <w:szCs w:val="22"/>
        </w:rPr>
        <w:t xml:space="preserve">Pronajímatel tímto pronajímá </w:t>
      </w:r>
      <w:r w:rsidR="00075B1D" w:rsidRPr="00EC4B1D">
        <w:rPr>
          <w:sz w:val="22"/>
          <w:szCs w:val="22"/>
        </w:rPr>
        <w:t xml:space="preserve">nájemci </w:t>
      </w:r>
      <w:r w:rsidR="009C5AB0">
        <w:rPr>
          <w:sz w:val="22"/>
          <w:szCs w:val="22"/>
        </w:rPr>
        <w:t>předmět</w:t>
      </w:r>
      <w:r w:rsidR="00824885">
        <w:rPr>
          <w:sz w:val="22"/>
          <w:szCs w:val="22"/>
        </w:rPr>
        <w:t xml:space="preserve"> nájmu</w:t>
      </w:r>
      <w:r w:rsidR="004B0F1D">
        <w:rPr>
          <w:sz w:val="22"/>
          <w:szCs w:val="22"/>
        </w:rPr>
        <w:t xml:space="preserve"> se všemi součástmi a příslušenstvím, </w:t>
      </w:r>
      <w:r w:rsidR="007A2016">
        <w:rPr>
          <w:sz w:val="22"/>
          <w:szCs w:val="22"/>
        </w:rPr>
        <w:t>jak jsou určeny</w:t>
      </w:r>
      <w:r w:rsidR="004B0F1D">
        <w:rPr>
          <w:sz w:val="22"/>
          <w:szCs w:val="22"/>
        </w:rPr>
        <w:t xml:space="preserve"> k</w:t>
      </w:r>
      <w:r w:rsidR="007A2016">
        <w:rPr>
          <w:sz w:val="22"/>
          <w:szCs w:val="22"/>
        </w:rPr>
        <w:t>e</w:t>
      </w:r>
      <w:r w:rsidR="004B0F1D">
        <w:rPr>
          <w:sz w:val="22"/>
          <w:szCs w:val="22"/>
        </w:rPr>
        <w:t xml:space="preserve"> splnění účelu dle této smlouvy </w:t>
      </w:r>
      <w:r w:rsidRPr="00EC4B1D">
        <w:rPr>
          <w:sz w:val="22"/>
          <w:szCs w:val="22"/>
        </w:rPr>
        <w:t>a umož</w:t>
      </w:r>
      <w:r w:rsidR="007A2016">
        <w:rPr>
          <w:sz w:val="22"/>
          <w:szCs w:val="22"/>
        </w:rPr>
        <w:t xml:space="preserve">ní nájemci v těchto prostorech </w:t>
      </w:r>
      <w:r w:rsidRPr="00EC4B1D">
        <w:rPr>
          <w:sz w:val="22"/>
          <w:szCs w:val="22"/>
        </w:rPr>
        <w:t>za stanovených podmínek</w:t>
      </w:r>
      <w:r w:rsidR="009C5AB0">
        <w:rPr>
          <w:sz w:val="22"/>
          <w:szCs w:val="22"/>
        </w:rPr>
        <w:t xml:space="preserve"> vykon</w:t>
      </w:r>
      <w:r w:rsidR="007E4115">
        <w:rPr>
          <w:sz w:val="22"/>
          <w:szCs w:val="22"/>
        </w:rPr>
        <w:t>á</w:t>
      </w:r>
      <w:r w:rsidR="009C5AB0">
        <w:rPr>
          <w:sz w:val="22"/>
          <w:szCs w:val="22"/>
        </w:rPr>
        <w:t>vat</w:t>
      </w:r>
      <w:r w:rsidRPr="00EC4B1D">
        <w:rPr>
          <w:sz w:val="22"/>
          <w:szCs w:val="22"/>
        </w:rPr>
        <w:t xml:space="preserve"> </w:t>
      </w:r>
      <w:r w:rsidR="004B0F1D">
        <w:rPr>
          <w:sz w:val="22"/>
          <w:szCs w:val="22"/>
        </w:rPr>
        <w:t>hostinskou</w:t>
      </w:r>
      <w:r w:rsidR="009C5AB0">
        <w:rPr>
          <w:sz w:val="22"/>
          <w:szCs w:val="22"/>
        </w:rPr>
        <w:t xml:space="preserve"> činnost </w:t>
      </w:r>
      <w:r w:rsidRPr="00EC4B1D">
        <w:rPr>
          <w:sz w:val="22"/>
          <w:szCs w:val="22"/>
        </w:rPr>
        <w:t>ve stanoveném rozsahu</w:t>
      </w:r>
      <w:r w:rsidR="00F87FB5">
        <w:rPr>
          <w:sz w:val="22"/>
          <w:szCs w:val="22"/>
        </w:rPr>
        <w:t xml:space="preserve"> dle svého podnikatelského oprávnění</w:t>
      </w:r>
      <w:r w:rsidRPr="00EC4B1D">
        <w:rPr>
          <w:sz w:val="22"/>
          <w:szCs w:val="22"/>
        </w:rPr>
        <w:t xml:space="preserve"> po stanovenou dobu</w:t>
      </w:r>
      <w:r w:rsidR="004B0F1D">
        <w:rPr>
          <w:sz w:val="22"/>
          <w:szCs w:val="22"/>
        </w:rPr>
        <w:t xml:space="preserve"> trvání </w:t>
      </w:r>
      <w:r w:rsidR="00824885">
        <w:rPr>
          <w:sz w:val="22"/>
          <w:szCs w:val="22"/>
        </w:rPr>
        <w:t xml:space="preserve">této </w:t>
      </w:r>
      <w:r w:rsidR="004B0F1D">
        <w:rPr>
          <w:sz w:val="22"/>
          <w:szCs w:val="22"/>
        </w:rPr>
        <w:t xml:space="preserve">smlouvy. </w:t>
      </w:r>
    </w:p>
    <w:p w14:paraId="5C93EB6F" w14:textId="31BBF1E8" w:rsidR="00C24190" w:rsidRPr="00EC4B1D" w:rsidRDefault="00C24190" w:rsidP="00C029FF">
      <w:pPr>
        <w:jc w:val="both"/>
        <w:rPr>
          <w:sz w:val="22"/>
          <w:szCs w:val="22"/>
        </w:rPr>
      </w:pPr>
    </w:p>
    <w:p w14:paraId="123C14B8" w14:textId="13A8AE47" w:rsidR="00C24190" w:rsidRPr="00EC4B1D" w:rsidRDefault="00C24190" w:rsidP="00C029FF">
      <w:pPr>
        <w:jc w:val="both"/>
        <w:rPr>
          <w:sz w:val="22"/>
          <w:szCs w:val="22"/>
        </w:rPr>
      </w:pPr>
      <w:r w:rsidRPr="00EC4B1D">
        <w:rPr>
          <w:sz w:val="22"/>
          <w:szCs w:val="22"/>
        </w:rPr>
        <w:t xml:space="preserve">Nájemce se zavazuje předmět nájmu </w:t>
      </w:r>
      <w:r w:rsidR="00FF27C0">
        <w:rPr>
          <w:sz w:val="22"/>
          <w:szCs w:val="22"/>
        </w:rPr>
        <w:t xml:space="preserve">a nebytový prostor </w:t>
      </w:r>
      <w:r w:rsidRPr="00EC4B1D">
        <w:rPr>
          <w:sz w:val="22"/>
          <w:szCs w:val="22"/>
        </w:rPr>
        <w:t xml:space="preserve">užívat </w:t>
      </w:r>
      <w:r w:rsidR="00F87FB5">
        <w:rPr>
          <w:sz w:val="22"/>
          <w:szCs w:val="22"/>
        </w:rPr>
        <w:t xml:space="preserve">ke svému podnikání a </w:t>
      </w:r>
      <w:r w:rsidRPr="00EC4B1D">
        <w:rPr>
          <w:sz w:val="22"/>
          <w:szCs w:val="22"/>
        </w:rPr>
        <w:t>v souladu s</w:t>
      </w:r>
      <w:r w:rsidR="007A2016">
        <w:rPr>
          <w:sz w:val="22"/>
          <w:szCs w:val="22"/>
        </w:rPr>
        <w:t>e zákonem a podmínkami stanovenými</w:t>
      </w:r>
      <w:r w:rsidRPr="00EC4B1D">
        <w:rPr>
          <w:sz w:val="22"/>
          <w:szCs w:val="22"/>
        </w:rPr>
        <w:t> touto smlouvou</w:t>
      </w:r>
      <w:r w:rsidR="007A2016">
        <w:rPr>
          <w:sz w:val="22"/>
          <w:szCs w:val="22"/>
        </w:rPr>
        <w:t xml:space="preserve">, a to výhradně </w:t>
      </w:r>
      <w:r w:rsidRPr="00EC4B1D">
        <w:rPr>
          <w:sz w:val="22"/>
          <w:szCs w:val="22"/>
        </w:rPr>
        <w:t>ke stanovenému účelu a za užívání hradit sjedn</w:t>
      </w:r>
      <w:r w:rsidR="00EC4B1D" w:rsidRPr="00EC4B1D">
        <w:rPr>
          <w:sz w:val="22"/>
          <w:szCs w:val="22"/>
        </w:rPr>
        <w:t>a</w:t>
      </w:r>
      <w:r w:rsidRPr="00EC4B1D">
        <w:rPr>
          <w:sz w:val="22"/>
          <w:szCs w:val="22"/>
        </w:rPr>
        <w:t>né nájemné</w:t>
      </w:r>
      <w:r w:rsidR="00824885">
        <w:rPr>
          <w:sz w:val="22"/>
          <w:szCs w:val="22"/>
        </w:rPr>
        <w:t xml:space="preserve"> a náklady na služby související.</w:t>
      </w:r>
    </w:p>
    <w:p w14:paraId="64F70723" w14:textId="77777777" w:rsidR="000861C8" w:rsidRPr="00EC4B1D" w:rsidRDefault="000861C8" w:rsidP="00C029FF">
      <w:pPr>
        <w:jc w:val="both"/>
        <w:rPr>
          <w:b/>
          <w:sz w:val="22"/>
          <w:szCs w:val="22"/>
        </w:rPr>
      </w:pPr>
    </w:p>
    <w:p w14:paraId="7D70BC27" w14:textId="77777777" w:rsidR="00820EEE" w:rsidRPr="00EC4B1D" w:rsidRDefault="00820EEE" w:rsidP="00BC2774">
      <w:pPr>
        <w:ind w:hanging="12"/>
        <w:jc w:val="center"/>
        <w:rPr>
          <w:b/>
          <w:sz w:val="22"/>
          <w:szCs w:val="22"/>
        </w:rPr>
      </w:pPr>
    </w:p>
    <w:p w14:paraId="381CB03A" w14:textId="29FED5BB" w:rsidR="00E61A63" w:rsidRPr="00EC4B1D" w:rsidRDefault="00FD7369" w:rsidP="007A2016">
      <w:pPr>
        <w:ind w:hanging="12"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I</w:t>
      </w:r>
      <w:r w:rsidR="00F37A9F" w:rsidRPr="00EC4B1D">
        <w:rPr>
          <w:b/>
          <w:sz w:val="22"/>
          <w:szCs w:val="22"/>
        </w:rPr>
        <w:t>II</w:t>
      </w:r>
      <w:r w:rsidRPr="00EC4B1D">
        <w:rPr>
          <w:b/>
          <w:sz w:val="22"/>
          <w:szCs w:val="22"/>
        </w:rPr>
        <w:t>.</w:t>
      </w:r>
    </w:p>
    <w:p w14:paraId="7485026D" w14:textId="7AA0496D" w:rsidR="00FB52DE" w:rsidRPr="00EC4B1D" w:rsidRDefault="00DD03CD" w:rsidP="00BC2774">
      <w:pPr>
        <w:ind w:hanging="12"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 xml:space="preserve">Nájemné </w:t>
      </w:r>
      <w:r w:rsidR="007A2016">
        <w:rPr>
          <w:b/>
          <w:sz w:val="22"/>
          <w:szCs w:val="22"/>
        </w:rPr>
        <w:t xml:space="preserve">a náklady spojené s užíváním předmětu nájmu </w:t>
      </w:r>
    </w:p>
    <w:p w14:paraId="4906A1AB" w14:textId="722DC957" w:rsidR="00DD2D61" w:rsidRDefault="00DD2D61" w:rsidP="00BC2774">
      <w:pPr>
        <w:ind w:hanging="12"/>
        <w:jc w:val="center"/>
        <w:rPr>
          <w:b/>
          <w:sz w:val="22"/>
          <w:szCs w:val="22"/>
        </w:rPr>
      </w:pPr>
    </w:p>
    <w:p w14:paraId="7B82C5DE" w14:textId="00BB0AAD" w:rsidR="005D2507" w:rsidRDefault="007A2016" w:rsidP="005D2507">
      <w:pPr>
        <w:jc w:val="both"/>
        <w:rPr>
          <w:bCs/>
          <w:sz w:val="22"/>
          <w:szCs w:val="22"/>
        </w:rPr>
      </w:pPr>
      <w:r w:rsidRPr="004C023A">
        <w:rPr>
          <w:bCs/>
          <w:sz w:val="22"/>
          <w:szCs w:val="22"/>
        </w:rPr>
        <w:t xml:space="preserve">Nájemce je povinen platit pronajímateli za pronajaté prostory sloužící podnikání specifikované v čl. I.  nájemné stanovené dohodou ve výši Kč </w:t>
      </w:r>
      <w:r w:rsidR="0061325B" w:rsidRPr="004C023A">
        <w:rPr>
          <w:bCs/>
          <w:sz w:val="22"/>
          <w:szCs w:val="22"/>
        </w:rPr>
        <w:t xml:space="preserve">310,- </w:t>
      </w:r>
      <w:r w:rsidR="00A834BE" w:rsidRPr="004C023A">
        <w:rPr>
          <w:bCs/>
          <w:sz w:val="22"/>
          <w:szCs w:val="22"/>
        </w:rPr>
        <w:t>ročn</w:t>
      </w:r>
      <w:r w:rsidRPr="004C023A">
        <w:rPr>
          <w:bCs/>
          <w:sz w:val="22"/>
          <w:szCs w:val="22"/>
        </w:rPr>
        <w:t xml:space="preserve">ě </w:t>
      </w:r>
      <w:r w:rsidR="0061325B" w:rsidRPr="004C023A">
        <w:rPr>
          <w:bCs/>
          <w:sz w:val="22"/>
          <w:szCs w:val="22"/>
        </w:rPr>
        <w:t>za m</w:t>
      </w:r>
      <w:r w:rsidR="0061325B" w:rsidRPr="004C023A">
        <w:rPr>
          <w:bCs/>
          <w:sz w:val="22"/>
          <w:szCs w:val="22"/>
          <w:vertAlign w:val="superscript"/>
        </w:rPr>
        <w:t>2</w:t>
      </w:r>
      <w:r w:rsidR="007F2F9A" w:rsidRPr="004C023A">
        <w:rPr>
          <w:bCs/>
          <w:sz w:val="22"/>
          <w:szCs w:val="22"/>
        </w:rPr>
        <w:t xml:space="preserve"> u místností restaurace, bufetu a skladů</w:t>
      </w:r>
      <w:r w:rsidR="00A834BE" w:rsidRPr="004C023A">
        <w:rPr>
          <w:bCs/>
          <w:sz w:val="22"/>
          <w:szCs w:val="22"/>
        </w:rPr>
        <w:t xml:space="preserve"> (celkem 2</w:t>
      </w:r>
      <w:r w:rsidR="000C322F">
        <w:rPr>
          <w:bCs/>
          <w:sz w:val="22"/>
          <w:szCs w:val="22"/>
        </w:rPr>
        <w:t>04</w:t>
      </w:r>
      <w:r w:rsidR="00A834BE" w:rsidRPr="004C023A">
        <w:rPr>
          <w:bCs/>
          <w:sz w:val="22"/>
          <w:szCs w:val="22"/>
        </w:rPr>
        <w:t xml:space="preserve"> </w:t>
      </w:r>
      <w:r w:rsidR="004C023A" w:rsidRPr="004C023A">
        <w:rPr>
          <w:bCs/>
          <w:sz w:val="22"/>
          <w:szCs w:val="22"/>
        </w:rPr>
        <w:t>m</w:t>
      </w:r>
      <w:r w:rsidR="004C023A" w:rsidRPr="004C023A">
        <w:rPr>
          <w:bCs/>
          <w:sz w:val="22"/>
          <w:szCs w:val="22"/>
          <w:vertAlign w:val="superscript"/>
        </w:rPr>
        <w:t>2</w:t>
      </w:r>
      <w:r w:rsidR="004C023A" w:rsidRPr="004C023A">
        <w:rPr>
          <w:bCs/>
          <w:sz w:val="22"/>
          <w:szCs w:val="22"/>
        </w:rPr>
        <w:t>)</w:t>
      </w:r>
      <w:r w:rsidR="007F2F9A" w:rsidRPr="004C023A">
        <w:rPr>
          <w:bCs/>
          <w:sz w:val="22"/>
          <w:szCs w:val="22"/>
        </w:rPr>
        <w:t>, tj. 6</w:t>
      </w:r>
      <w:r w:rsidR="000C322F">
        <w:rPr>
          <w:bCs/>
          <w:sz w:val="22"/>
          <w:szCs w:val="22"/>
        </w:rPr>
        <w:t>3</w:t>
      </w:r>
      <w:r w:rsidR="007F2F9A" w:rsidRPr="004C023A">
        <w:rPr>
          <w:bCs/>
          <w:sz w:val="22"/>
          <w:szCs w:val="22"/>
        </w:rPr>
        <w:t>.</w:t>
      </w:r>
      <w:r w:rsidR="000C322F">
        <w:rPr>
          <w:bCs/>
          <w:sz w:val="22"/>
          <w:szCs w:val="22"/>
        </w:rPr>
        <w:t>24</w:t>
      </w:r>
      <w:r w:rsidR="007F2F9A" w:rsidRPr="004C023A">
        <w:rPr>
          <w:bCs/>
          <w:sz w:val="22"/>
          <w:szCs w:val="22"/>
        </w:rPr>
        <w:t>0,- Kč/rok</w:t>
      </w:r>
      <w:r w:rsidRPr="004C023A">
        <w:rPr>
          <w:bCs/>
          <w:sz w:val="22"/>
          <w:szCs w:val="22"/>
        </w:rPr>
        <w:t xml:space="preserve"> a </w:t>
      </w:r>
      <w:r w:rsidR="00A834BE" w:rsidRPr="004C023A">
        <w:rPr>
          <w:bCs/>
          <w:sz w:val="22"/>
          <w:szCs w:val="22"/>
        </w:rPr>
        <w:t>50 Kč ročně za m</w:t>
      </w:r>
      <w:r w:rsidR="004C023A" w:rsidRPr="004C023A">
        <w:rPr>
          <w:bCs/>
          <w:sz w:val="22"/>
          <w:szCs w:val="22"/>
          <w:vertAlign w:val="superscript"/>
        </w:rPr>
        <w:t>2</w:t>
      </w:r>
      <w:r w:rsidR="00A834BE" w:rsidRPr="004C023A">
        <w:rPr>
          <w:bCs/>
          <w:sz w:val="22"/>
          <w:szCs w:val="22"/>
        </w:rPr>
        <w:t xml:space="preserve"> u </w:t>
      </w:r>
      <w:r w:rsidR="00A834BE" w:rsidRPr="004C023A">
        <w:rPr>
          <w:sz w:val="22"/>
          <w:szCs w:val="22"/>
        </w:rPr>
        <w:t xml:space="preserve">přístupové cesty a části sociální zařízení </w:t>
      </w:r>
      <w:r w:rsidR="004C023A">
        <w:rPr>
          <w:sz w:val="22"/>
          <w:szCs w:val="22"/>
        </w:rPr>
        <w:t xml:space="preserve">(celkem 39 </w:t>
      </w:r>
      <w:r w:rsidR="004C023A" w:rsidRPr="004C023A">
        <w:rPr>
          <w:bCs/>
          <w:sz w:val="22"/>
          <w:szCs w:val="22"/>
        </w:rPr>
        <w:t>m</w:t>
      </w:r>
      <w:r w:rsidR="004C023A" w:rsidRPr="004C023A">
        <w:rPr>
          <w:bCs/>
          <w:sz w:val="22"/>
          <w:szCs w:val="22"/>
          <w:vertAlign w:val="superscript"/>
        </w:rPr>
        <w:t>2</w:t>
      </w:r>
      <w:r w:rsidR="004C023A" w:rsidRPr="004C023A">
        <w:rPr>
          <w:bCs/>
          <w:sz w:val="22"/>
          <w:szCs w:val="22"/>
        </w:rPr>
        <w:t>)</w:t>
      </w:r>
      <w:r w:rsidR="004C023A">
        <w:rPr>
          <w:sz w:val="22"/>
          <w:szCs w:val="22"/>
        </w:rPr>
        <w:t xml:space="preserve"> </w:t>
      </w:r>
      <w:r w:rsidR="004C023A" w:rsidRPr="004C023A">
        <w:rPr>
          <w:bCs/>
          <w:sz w:val="22"/>
          <w:szCs w:val="22"/>
        </w:rPr>
        <w:t xml:space="preserve">tj. </w:t>
      </w:r>
      <w:r w:rsidR="004C023A">
        <w:rPr>
          <w:bCs/>
          <w:sz w:val="22"/>
          <w:szCs w:val="22"/>
        </w:rPr>
        <w:t>1</w:t>
      </w:r>
      <w:r w:rsidR="004C023A" w:rsidRPr="004C023A">
        <w:rPr>
          <w:bCs/>
          <w:sz w:val="22"/>
          <w:szCs w:val="22"/>
        </w:rPr>
        <w:t>.</w:t>
      </w:r>
      <w:r w:rsidR="004C023A">
        <w:rPr>
          <w:bCs/>
          <w:sz w:val="22"/>
          <w:szCs w:val="22"/>
        </w:rPr>
        <w:t>9</w:t>
      </w:r>
      <w:r w:rsidR="004C023A" w:rsidRPr="004C023A">
        <w:rPr>
          <w:bCs/>
          <w:sz w:val="22"/>
          <w:szCs w:val="22"/>
        </w:rPr>
        <w:t>50,- Kč/rok</w:t>
      </w:r>
      <w:r w:rsidR="005D2507">
        <w:rPr>
          <w:bCs/>
          <w:sz w:val="22"/>
          <w:szCs w:val="22"/>
        </w:rPr>
        <w:t>, celkově tedy 6</w:t>
      </w:r>
      <w:r w:rsidR="000C322F">
        <w:rPr>
          <w:bCs/>
          <w:sz w:val="22"/>
          <w:szCs w:val="22"/>
        </w:rPr>
        <w:t>5.19</w:t>
      </w:r>
      <w:r w:rsidR="005D2507">
        <w:rPr>
          <w:bCs/>
          <w:sz w:val="22"/>
          <w:szCs w:val="22"/>
        </w:rPr>
        <w:t xml:space="preserve">0,- Kč/rok, </w:t>
      </w:r>
      <w:r w:rsidR="004C023A">
        <w:rPr>
          <w:bCs/>
          <w:sz w:val="22"/>
          <w:szCs w:val="22"/>
        </w:rPr>
        <w:t>kvartálně</w:t>
      </w:r>
      <w:r w:rsidR="005D2507">
        <w:rPr>
          <w:bCs/>
          <w:sz w:val="22"/>
          <w:szCs w:val="22"/>
        </w:rPr>
        <w:t xml:space="preserve"> pak</w:t>
      </w:r>
      <w:r w:rsidR="00055281">
        <w:rPr>
          <w:bCs/>
          <w:sz w:val="22"/>
          <w:szCs w:val="22"/>
        </w:rPr>
        <w:t xml:space="preserve"> nájemné</w:t>
      </w:r>
      <w:r w:rsidR="005D2507">
        <w:rPr>
          <w:bCs/>
          <w:sz w:val="22"/>
          <w:szCs w:val="22"/>
        </w:rPr>
        <w:t xml:space="preserve"> </w:t>
      </w:r>
      <w:r w:rsidR="004C023A">
        <w:rPr>
          <w:bCs/>
          <w:sz w:val="22"/>
          <w:szCs w:val="22"/>
        </w:rPr>
        <w:t>v celkové výši 1</w:t>
      </w:r>
      <w:r w:rsidR="000C322F">
        <w:rPr>
          <w:bCs/>
          <w:sz w:val="22"/>
          <w:szCs w:val="22"/>
        </w:rPr>
        <w:t>6</w:t>
      </w:r>
      <w:r w:rsidR="004C023A">
        <w:rPr>
          <w:bCs/>
          <w:sz w:val="22"/>
          <w:szCs w:val="22"/>
        </w:rPr>
        <w:t>.</w:t>
      </w:r>
      <w:r w:rsidR="000C322F">
        <w:rPr>
          <w:bCs/>
          <w:sz w:val="22"/>
          <w:szCs w:val="22"/>
        </w:rPr>
        <w:t>297</w:t>
      </w:r>
      <w:r w:rsidR="004C023A">
        <w:rPr>
          <w:bCs/>
          <w:sz w:val="22"/>
          <w:szCs w:val="22"/>
        </w:rPr>
        <w:t>,</w:t>
      </w:r>
      <w:r w:rsidR="000C322F">
        <w:rPr>
          <w:bCs/>
          <w:sz w:val="22"/>
          <w:szCs w:val="22"/>
        </w:rPr>
        <w:t>50</w:t>
      </w:r>
      <w:r w:rsidR="004C023A">
        <w:rPr>
          <w:bCs/>
          <w:sz w:val="22"/>
          <w:szCs w:val="22"/>
        </w:rPr>
        <w:t xml:space="preserve"> Kč</w:t>
      </w:r>
      <w:r w:rsidR="005D2507">
        <w:rPr>
          <w:bCs/>
          <w:sz w:val="22"/>
          <w:szCs w:val="22"/>
        </w:rPr>
        <w:t>.</w:t>
      </w:r>
    </w:p>
    <w:p w14:paraId="5C10F611" w14:textId="62EDC092" w:rsidR="007A2016" w:rsidRDefault="005D2507" w:rsidP="005D250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0EBF397" w14:textId="5CB94D64" w:rsidR="007A2016" w:rsidRDefault="007A2016" w:rsidP="007A2016">
      <w:pPr>
        <w:ind w:hanging="12"/>
        <w:jc w:val="both"/>
        <w:rPr>
          <w:bCs/>
          <w:sz w:val="22"/>
          <w:szCs w:val="22"/>
        </w:rPr>
      </w:pPr>
      <w:r w:rsidRPr="007A2016">
        <w:rPr>
          <w:bCs/>
          <w:sz w:val="22"/>
          <w:szCs w:val="22"/>
        </w:rPr>
        <w:t>Nájemce se s pronajímatelem dohodli, že počínaje od roku 202</w:t>
      </w:r>
      <w:r>
        <w:rPr>
          <w:bCs/>
          <w:sz w:val="22"/>
          <w:szCs w:val="22"/>
        </w:rPr>
        <w:t>2</w:t>
      </w:r>
      <w:r w:rsidRPr="007A20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bude</w:t>
      </w:r>
      <w:r w:rsidRPr="007A2016">
        <w:rPr>
          <w:bCs/>
          <w:sz w:val="22"/>
          <w:szCs w:val="22"/>
        </w:rPr>
        <w:t xml:space="preserve"> nájemné pronajímatelem jednostranně zvyšováno, a to podle roční míry inflace vyhlašované Českým statistickým úřadem vždy k 1.4. příslušeného roku. Toto zvýšení a nový výměr nájemného bude nájemci písemně oznámen </w:t>
      </w:r>
      <w:r w:rsidR="008743E2">
        <w:rPr>
          <w:bCs/>
          <w:sz w:val="22"/>
          <w:szCs w:val="22"/>
        </w:rPr>
        <w:t xml:space="preserve">a nájemce je povinen jej hradit od následujícího měsíce po oznámení. </w:t>
      </w:r>
    </w:p>
    <w:p w14:paraId="4BDAD802" w14:textId="259DA709" w:rsidR="008743E2" w:rsidRDefault="008743E2" w:rsidP="007A2016">
      <w:pPr>
        <w:ind w:hanging="12"/>
        <w:jc w:val="both"/>
        <w:rPr>
          <w:bCs/>
          <w:sz w:val="22"/>
          <w:szCs w:val="22"/>
        </w:rPr>
      </w:pPr>
    </w:p>
    <w:p w14:paraId="2E602E99" w14:textId="5A9D3918" w:rsidR="004C023A" w:rsidRDefault="005D2507" w:rsidP="008743E2">
      <w:pPr>
        <w:ind w:hanging="1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Náklady</w:t>
      </w:r>
      <w:r w:rsidR="004C023A">
        <w:rPr>
          <w:bCs/>
          <w:sz w:val="22"/>
          <w:szCs w:val="22"/>
        </w:rPr>
        <w:t xml:space="preserve"> </w:t>
      </w:r>
      <w:r w:rsidR="00BE517B">
        <w:rPr>
          <w:bCs/>
          <w:sz w:val="22"/>
          <w:szCs w:val="22"/>
        </w:rPr>
        <w:t xml:space="preserve">spojené s užíváním předmětu nájmu, tj. náklady za </w:t>
      </w:r>
      <w:r w:rsidR="004C023A">
        <w:rPr>
          <w:bCs/>
          <w:sz w:val="22"/>
          <w:szCs w:val="22"/>
        </w:rPr>
        <w:t>služby, tj</w:t>
      </w:r>
      <w:r w:rsidR="008743E2" w:rsidRPr="008743E2">
        <w:rPr>
          <w:bCs/>
          <w:sz w:val="22"/>
          <w:szCs w:val="22"/>
        </w:rPr>
        <w:t xml:space="preserve"> odběr elektrické energie, odběr </w:t>
      </w:r>
      <w:r w:rsidR="004C023A">
        <w:rPr>
          <w:bCs/>
          <w:sz w:val="22"/>
          <w:szCs w:val="22"/>
        </w:rPr>
        <w:t>tepla a TUV</w:t>
      </w:r>
      <w:r w:rsidR="008743E2" w:rsidRPr="008743E2">
        <w:rPr>
          <w:bCs/>
          <w:sz w:val="22"/>
          <w:szCs w:val="22"/>
        </w:rPr>
        <w:t>, vodného a stočného nejsou součástí nájemného</w:t>
      </w:r>
      <w:r w:rsidR="0013754C">
        <w:rPr>
          <w:bCs/>
          <w:sz w:val="22"/>
          <w:szCs w:val="22"/>
        </w:rPr>
        <w:t xml:space="preserve"> a nájemce je povinen je hradit pronajímateli v jím určeném rozsahu. </w:t>
      </w:r>
      <w:r w:rsidR="00C83B25" w:rsidRPr="00C83B25">
        <w:rPr>
          <w:bCs/>
          <w:sz w:val="22"/>
          <w:szCs w:val="22"/>
        </w:rPr>
        <w:t xml:space="preserve">Nájemce </w:t>
      </w:r>
      <w:r w:rsidR="00C83B25">
        <w:rPr>
          <w:bCs/>
          <w:sz w:val="22"/>
          <w:szCs w:val="22"/>
        </w:rPr>
        <w:t xml:space="preserve">je povinen </w:t>
      </w:r>
      <w:r w:rsidR="00C83B25" w:rsidRPr="00C83B25">
        <w:rPr>
          <w:bCs/>
          <w:sz w:val="22"/>
          <w:szCs w:val="22"/>
        </w:rPr>
        <w:t xml:space="preserve">hradit pronajímateli </w:t>
      </w:r>
      <w:r w:rsidR="00BE517B">
        <w:rPr>
          <w:bCs/>
          <w:sz w:val="22"/>
          <w:szCs w:val="22"/>
        </w:rPr>
        <w:t>tyto služ</w:t>
      </w:r>
      <w:r w:rsidR="00C83B25" w:rsidRPr="00C83B25">
        <w:rPr>
          <w:bCs/>
          <w:sz w:val="22"/>
          <w:szCs w:val="22"/>
        </w:rPr>
        <w:t>b</w:t>
      </w:r>
      <w:r w:rsidR="00BE517B">
        <w:rPr>
          <w:bCs/>
          <w:sz w:val="22"/>
          <w:szCs w:val="22"/>
        </w:rPr>
        <w:t>y</w:t>
      </w:r>
      <w:r w:rsidR="00C83B25" w:rsidRPr="00C83B25">
        <w:rPr>
          <w:bCs/>
          <w:sz w:val="22"/>
          <w:szCs w:val="22"/>
        </w:rPr>
        <w:t xml:space="preserve"> </w:t>
      </w:r>
      <w:r w:rsidR="004C023A" w:rsidRPr="002834C2">
        <w:rPr>
          <w:bCs/>
          <w:sz w:val="22"/>
          <w:szCs w:val="22"/>
        </w:rPr>
        <w:t>následovně:</w:t>
      </w:r>
    </w:p>
    <w:p w14:paraId="00DBEF8B" w14:textId="6DC379DD" w:rsidR="004C023A" w:rsidRPr="002834C2" w:rsidRDefault="002834C2" w:rsidP="002834C2">
      <w:pPr>
        <w:pStyle w:val="Odstavecseseznamem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834C2">
        <w:rPr>
          <w:bCs/>
          <w:sz w:val="22"/>
          <w:szCs w:val="22"/>
        </w:rPr>
        <w:t>el</w:t>
      </w:r>
      <w:r>
        <w:rPr>
          <w:bCs/>
          <w:sz w:val="22"/>
          <w:szCs w:val="22"/>
        </w:rPr>
        <w:t>ek</w:t>
      </w:r>
      <w:r w:rsidRPr="002834C2">
        <w:rPr>
          <w:bCs/>
          <w:sz w:val="22"/>
          <w:szCs w:val="22"/>
        </w:rPr>
        <w:t>trická energie</w:t>
      </w:r>
      <w:r>
        <w:rPr>
          <w:bCs/>
          <w:sz w:val="22"/>
          <w:szCs w:val="22"/>
        </w:rPr>
        <w:t xml:space="preserve"> – odpočet dle elektroměru</w:t>
      </w:r>
    </w:p>
    <w:p w14:paraId="6337870F" w14:textId="6FE13480" w:rsidR="00770F0C" w:rsidRDefault="00770F0C" w:rsidP="004C023A">
      <w:pPr>
        <w:pStyle w:val="Odstavecseseznamem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teplo a TUV dle skutečných nákladů z poměrné části budovy</w:t>
      </w:r>
      <w:r w:rsidR="005D2507">
        <w:rPr>
          <w:bCs/>
          <w:sz w:val="22"/>
          <w:szCs w:val="22"/>
        </w:rPr>
        <w:t xml:space="preserve"> krytého bazénu, tj.</w:t>
      </w:r>
      <w:r>
        <w:rPr>
          <w:bCs/>
          <w:sz w:val="22"/>
          <w:szCs w:val="22"/>
        </w:rPr>
        <w:t xml:space="preserve"> ve výši 3,04% z celkových nákladů</w:t>
      </w:r>
      <w:r w:rsidR="005D2507">
        <w:rPr>
          <w:bCs/>
          <w:sz w:val="22"/>
          <w:szCs w:val="22"/>
        </w:rPr>
        <w:t xml:space="preserve"> na budovu krytého bazénu</w:t>
      </w:r>
    </w:p>
    <w:p w14:paraId="0BB89C80" w14:textId="4F975C95" w:rsidR="00770F0C" w:rsidRDefault="00770F0C" w:rsidP="005D2507">
      <w:pPr>
        <w:pStyle w:val="Odstavecseseznamem"/>
        <w:ind w:left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smluvní strany se dohodly, že náklady na teplo a TUV budou nejpozději od 1.1.2022 hrazeny na základě skutečné spotřeby dle odpočtu nově instalovaného měřidla (náklady spojené s instalací měřidla uhradí nájemce) umístěného v pronajatých prostorách nájemce</w:t>
      </w:r>
    </w:p>
    <w:p w14:paraId="7CC7AF18" w14:textId="5CD12DC2" w:rsidR="00770F0C" w:rsidRDefault="00770F0C" w:rsidP="004C023A">
      <w:pPr>
        <w:pStyle w:val="Odstavecseseznamem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vodné a stočné dle odpočtu vodoměru restaurace a sociálních zařízení</w:t>
      </w:r>
    </w:p>
    <w:p w14:paraId="41CE3F1D" w14:textId="4176C206" w:rsidR="00770F0C" w:rsidRPr="00770F0C" w:rsidRDefault="00770F0C" w:rsidP="00770F0C">
      <w:pPr>
        <w:ind w:left="-1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Nájemce se zavazuje akceptovat ceny, případně úpravy těchto cen, v souladu se vstupními cenami dodavatelů</w:t>
      </w:r>
      <w:r w:rsidR="005D2507">
        <w:rPr>
          <w:bCs/>
          <w:sz w:val="22"/>
          <w:szCs w:val="22"/>
        </w:rPr>
        <w:t xml:space="preserve"> služeb</w:t>
      </w:r>
      <w:r>
        <w:rPr>
          <w:bCs/>
          <w:sz w:val="22"/>
          <w:szCs w:val="22"/>
        </w:rPr>
        <w:t>, včetně příslušné sazby DPH.</w:t>
      </w:r>
      <w:r w:rsidR="00DB5EEA">
        <w:rPr>
          <w:bCs/>
          <w:sz w:val="22"/>
          <w:szCs w:val="22"/>
        </w:rPr>
        <w:t xml:space="preserve"> </w:t>
      </w:r>
    </w:p>
    <w:p w14:paraId="6EC700D5" w14:textId="77777777" w:rsidR="00770F0C" w:rsidRDefault="00770F0C" w:rsidP="00770F0C">
      <w:pPr>
        <w:ind w:left="-12"/>
        <w:jc w:val="both"/>
        <w:rPr>
          <w:bCs/>
          <w:sz w:val="22"/>
          <w:szCs w:val="22"/>
        </w:rPr>
      </w:pPr>
    </w:p>
    <w:p w14:paraId="3FC6B0FF" w14:textId="7AE071B7" w:rsidR="005D2507" w:rsidRDefault="005D2507" w:rsidP="00460F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Úhrada za nájem a služby s tím spojené (viz výše) budou nájemcem placeny kvartálně, na základě faktury vystavené pronajímatelem a zaslané nájemci na emailovou adresu </w:t>
      </w:r>
      <w:hyperlink r:id="rId8" w:history="1">
        <w:r w:rsidR="00827111" w:rsidRPr="00C17EB6">
          <w:rPr>
            <w:rStyle w:val="Hypertextovodkaz"/>
            <w:sz w:val="22"/>
            <w:szCs w:val="22"/>
          </w:rPr>
          <w:t>lumotrade@gmail.com</w:t>
        </w:r>
      </w:hyperlink>
      <w:r w:rsidRPr="004C023A">
        <w:rPr>
          <w:bCs/>
          <w:sz w:val="22"/>
          <w:szCs w:val="22"/>
        </w:rPr>
        <w:t>.</w:t>
      </w:r>
    </w:p>
    <w:p w14:paraId="44B3A08D" w14:textId="7471950F" w:rsidR="00542D77" w:rsidRPr="002834C2" w:rsidRDefault="00542D77" w:rsidP="00460FAA">
      <w:pPr>
        <w:jc w:val="both"/>
        <w:rPr>
          <w:bCs/>
          <w:sz w:val="22"/>
          <w:szCs w:val="22"/>
        </w:rPr>
      </w:pPr>
      <w:r w:rsidRPr="002834C2">
        <w:rPr>
          <w:bCs/>
          <w:sz w:val="22"/>
          <w:szCs w:val="22"/>
        </w:rPr>
        <w:t>DUZP je vždy 1. den příslušného kvartálu daného roku, tj. 1.1, 4.1., 1.7., 1.12.</w:t>
      </w:r>
    </w:p>
    <w:p w14:paraId="48BA3DDF" w14:textId="499666D1" w:rsidR="00542D77" w:rsidRPr="002834C2" w:rsidRDefault="00542D77" w:rsidP="00460FAA">
      <w:pPr>
        <w:ind w:left="-12"/>
        <w:jc w:val="both"/>
        <w:rPr>
          <w:bCs/>
          <w:sz w:val="22"/>
          <w:szCs w:val="22"/>
        </w:rPr>
      </w:pPr>
      <w:r w:rsidRPr="002834C2">
        <w:rPr>
          <w:bCs/>
          <w:sz w:val="22"/>
          <w:szCs w:val="22"/>
        </w:rPr>
        <w:t>Pro fakturaci daného kvartálu budou použity ceny dodavatelů energií z předcházejícího kvartálu.</w:t>
      </w:r>
    </w:p>
    <w:p w14:paraId="0F64CC16" w14:textId="29F34382" w:rsidR="00542D77" w:rsidRPr="002834C2" w:rsidRDefault="00542D77" w:rsidP="00460FAA">
      <w:pPr>
        <w:ind w:left="-12"/>
        <w:jc w:val="both"/>
        <w:rPr>
          <w:bCs/>
          <w:sz w:val="22"/>
          <w:szCs w:val="22"/>
        </w:rPr>
      </w:pPr>
      <w:r w:rsidRPr="002834C2">
        <w:rPr>
          <w:bCs/>
          <w:sz w:val="22"/>
          <w:szCs w:val="22"/>
        </w:rPr>
        <w:t>Ke sjednaným službám spojených s nájem se připočítává DPH ve výši určené sazbou ze základu daně stanovenou zákonem o dani z přidané hodnoty, platným a účinným ke dni zdanitelného plnění.</w:t>
      </w:r>
    </w:p>
    <w:p w14:paraId="03FE2ABD" w14:textId="77777777" w:rsidR="00542D77" w:rsidRPr="002834C2" w:rsidRDefault="00542D77" w:rsidP="00460FAA">
      <w:pPr>
        <w:jc w:val="both"/>
        <w:rPr>
          <w:bCs/>
          <w:sz w:val="22"/>
          <w:szCs w:val="22"/>
        </w:rPr>
      </w:pPr>
    </w:p>
    <w:p w14:paraId="147FA7B0" w14:textId="77777777" w:rsidR="00827111" w:rsidRPr="002834C2" w:rsidRDefault="00827111" w:rsidP="00460FAA">
      <w:pPr>
        <w:jc w:val="both"/>
        <w:rPr>
          <w:bCs/>
          <w:sz w:val="22"/>
          <w:szCs w:val="22"/>
        </w:rPr>
      </w:pPr>
    </w:p>
    <w:p w14:paraId="1EB7F52E" w14:textId="0496CC75" w:rsidR="00827111" w:rsidRPr="00827111" w:rsidRDefault="00827111" w:rsidP="00460FAA">
      <w:pPr>
        <w:jc w:val="both"/>
        <w:rPr>
          <w:bCs/>
          <w:sz w:val="22"/>
          <w:szCs w:val="22"/>
        </w:rPr>
      </w:pPr>
      <w:r w:rsidRPr="002834C2">
        <w:rPr>
          <w:bCs/>
          <w:sz w:val="22"/>
          <w:szCs w:val="22"/>
        </w:rPr>
        <w:t>Faktura je spl</w:t>
      </w:r>
      <w:r w:rsidR="00DB5EEA" w:rsidRPr="002834C2">
        <w:rPr>
          <w:bCs/>
          <w:sz w:val="22"/>
          <w:szCs w:val="22"/>
        </w:rPr>
        <w:t>atná ve lhůtě splatnosti 14 dnů od dne vystavení.</w:t>
      </w:r>
      <w:r w:rsidRPr="002834C2">
        <w:rPr>
          <w:bCs/>
          <w:sz w:val="22"/>
          <w:szCs w:val="22"/>
        </w:rPr>
        <w:t xml:space="preserve"> Platba bude provedena bezhotovostním převodem s variabilním symbolem uvedeným na faktuře a na účet poskytovatele uvedený v záhlaví této smlouvy. Faktura se považuje za uhrazenou dnem připsání příslušné částky na účet poskytovatele.</w:t>
      </w:r>
    </w:p>
    <w:p w14:paraId="2BC305CD" w14:textId="77777777" w:rsidR="00827111" w:rsidRDefault="00827111" w:rsidP="00460FAA">
      <w:pPr>
        <w:jc w:val="both"/>
        <w:rPr>
          <w:bCs/>
          <w:sz w:val="22"/>
          <w:szCs w:val="22"/>
        </w:rPr>
      </w:pPr>
    </w:p>
    <w:p w14:paraId="72DDC5F7" w14:textId="2BDAAD90" w:rsidR="008743E2" w:rsidRPr="008743E2" w:rsidRDefault="008743E2" w:rsidP="008743E2">
      <w:pPr>
        <w:jc w:val="both"/>
        <w:rPr>
          <w:bCs/>
          <w:sz w:val="22"/>
          <w:szCs w:val="22"/>
        </w:rPr>
      </w:pPr>
    </w:p>
    <w:p w14:paraId="696DE4E4" w14:textId="66D8DA24" w:rsidR="00824885" w:rsidRDefault="00824885" w:rsidP="008743E2">
      <w:pPr>
        <w:ind w:hanging="1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 případ prodlení platby nájemce sjednávají smluvní strany smluvní pokutu ve výši 0,1% denně z dlužné částky za každý započatý den prodlení, až do úplného zaplacení. </w:t>
      </w:r>
    </w:p>
    <w:p w14:paraId="2480EC65" w14:textId="00F9A966" w:rsidR="008743E2" w:rsidRDefault="008743E2" w:rsidP="008743E2">
      <w:pPr>
        <w:ind w:hanging="12"/>
        <w:jc w:val="both"/>
        <w:rPr>
          <w:bCs/>
          <w:sz w:val="22"/>
          <w:szCs w:val="22"/>
        </w:rPr>
      </w:pPr>
    </w:p>
    <w:p w14:paraId="0FC21560" w14:textId="77777777" w:rsidR="008743E2" w:rsidRPr="007A2016" w:rsidRDefault="008743E2" w:rsidP="007A2016">
      <w:pPr>
        <w:ind w:hanging="12"/>
        <w:jc w:val="both"/>
        <w:rPr>
          <w:bCs/>
          <w:sz w:val="22"/>
          <w:szCs w:val="22"/>
        </w:rPr>
      </w:pPr>
    </w:p>
    <w:p w14:paraId="2A5E0E8D" w14:textId="6D864EB9" w:rsidR="00DD255F" w:rsidRPr="00EC4B1D" w:rsidRDefault="00227192" w:rsidP="00BC2774">
      <w:pPr>
        <w:ind w:hanging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DD255F" w:rsidRPr="00EC4B1D">
        <w:rPr>
          <w:b/>
          <w:sz w:val="22"/>
          <w:szCs w:val="22"/>
        </w:rPr>
        <w:t>V.</w:t>
      </w:r>
    </w:p>
    <w:p w14:paraId="756113D5" w14:textId="2305AA11" w:rsidR="00AE7369" w:rsidRPr="00EC4B1D" w:rsidRDefault="006415CC" w:rsidP="00BC2774">
      <w:pPr>
        <w:ind w:hanging="12"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Práva a povinnosti smluvních stran.</w:t>
      </w:r>
    </w:p>
    <w:p w14:paraId="2D5F7B03" w14:textId="4470618D" w:rsidR="00851D7D" w:rsidRDefault="00E6161A" w:rsidP="00BC2774">
      <w:pPr>
        <w:pStyle w:val="Zkladntext"/>
        <w:spacing w:before="120" w:line="276" w:lineRule="auto"/>
        <w:rPr>
          <w:sz w:val="22"/>
          <w:szCs w:val="22"/>
        </w:rPr>
      </w:pPr>
      <w:r w:rsidRPr="00376C19">
        <w:rPr>
          <w:sz w:val="22"/>
          <w:szCs w:val="22"/>
        </w:rPr>
        <w:t>P</w:t>
      </w:r>
      <w:r w:rsidR="00864D07" w:rsidRPr="00376C19">
        <w:rPr>
          <w:sz w:val="22"/>
          <w:szCs w:val="22"/>
        </w:rPr>
        <w:t>ronajímatel</w:t>
      </w:r>
      <w:r w:rsidRPr="00376C19">
        <w:rPr>
          <w:sz w:val="22"/>
          <w:szCs w:val="22"/>
        </w:rPr>
        <w:t xml:space="preserve"> </w:t>
      </w:r>
      <w:r w:rsidR="006415CC" w:rsidRPr="00376C19">
        <w:rPr>
          <w:sz w:val="22"/>
          <w:szCs w:val="22"/>
        </w:rPr>
        <w:t xml:space="preserve">se zavazuje zajistit </w:t>
      </w:r>
      <w:r w:rsidR="00864D07" w:rsidRPr="00376C19">
        <w:rPr>
          <w:sz w:val="22"/>
          <w:szCs w:val="22"/>
        </w:rPr>
        <w:t>nájemci</w:t>
      </w:r>
      <w:r w:rsidR="006415CC" w:rsidRPr="00376C19">
        <w:rPr>
          <w:sz w:val="22"/>
          <w:szCs w:val="22"/>
        </w:rPr>
        <w:t xml:space="preserve"> nerušené užívání předmětu nájmu po celou dobu trvání</w:t>
      </w:r>
      <w:r w:rsidR="00C83B25">
        <w:rPr>
          <w:sz w:val="22"/>
          <w:szCs w:val="22"/>
        </w:rPr>
        <w:t xml:space="preserve"> nájemného vztahu. </w:t>
      </w:r>
      <w:r w:rsidR="00BC2774" w:rsidRPr="00376C19">
        <w:rPr>
          <w:sz w:val="22"/>
          <w:szCs w:val="22"/>
        </w:rPr>
        <w:t xml:space="preserve"> </w:t>
      </w:r>
    </w:p>
    <w:p w14:paraId="0DEC00C6" w14:textId="0EC1ED13" w:rsidR="009C5AB0" w:rsidRPr="00376C19" w:rsidRDefault="009C5AB0" w:rsidP="00BC2774">
      <w:pPr>
        <w:pStyle w:val="Zkladntext"/>
        <w:spacing w:before="120" w:line="276" w:lineRule="auto"/>
        <w:rPr>
          <w:bCs/>
          <w:strike/>
          <w:sz w:val="22"/>
          <w:szCs w:val="22"/>
        </w:rPr>
      </w:pPr>
      <w:r>
        <w:rPr>
          <w:sz w:val="22"/>
          <w:szCs w:val="22"/>
        </w:rPr>
        <w:t xml:space="preserve">Pronajímatel tímto umožňuje nájemci vstup do objektu krytého bazénu za účelem </w:t>
      </w:r>
      <w:r w:rsidR="00C83B25">
        <w:rPr>
          <w:sz w:val="22"/>
          <w:szCs w:val="22"/>
        </w:rPr>
        <w:t>výkonu</w:t>
      </w:r>
      <w:r>
        <w:rPr>
          <w:sz w:val="22"/>
          <w:szCs w:val="22"/>
        </w:rPr>
        <w:t xml:space="preserve"> činnosti dle této smlouvy. </w:t>
      </w:r>
    </w:p>
    <w:p w14:paraId="27ADA69A" w14:textId="265B36DD" w:rsidR="00362B62" w:rsidRDefault="00E6161A" w:rsidP="00851D7D">
      <w:pPr>
        <w:spacing w:before="120"/>
        <w:jc w:val="both"/>
        <w:rPr>
          <w:bCs/>
          <w:sz w:val="22"/>
          <w:szCs w:val="22"/>
        </w:rPr>
      </w:pPr>
      <w:r w:rsidRPr="00376C19">
        <w:rPr>
          <w:bCs/>
          <w:sz w:val="22"/>
          <w:szCs w:val="22"/>
        </w:rPr>
        <w:t>P</w:t>
      </w:r>
      <w:r w:rsidR="00864D07" w:rsidRPr="00376C19">
        <w:rPr>
          <w:bCs/>
          <w:sz w:val="22"/>
          <w:szCs w:val="22"/>
        </w:rPr>
        <w:t>ronajímatel</w:t>
      </w:r>
      <w:r w:rsidR="00362B62" w:rsidRPr="00376C19">
        <w:rPr>
          <w:bCs/>
          <w:sz w:val="22"/>
          <w:szCs w:val="22"/>
        </w:rPr>
        <w:t xml:space="preserve"> neodpovídá za výkon činnosti </w:t>
      </w:r>
      <w:r w:rsidR="00864D07" w:rsidRPr="00376C19">
        <w:rPr>
          <w:bCs/>
          <w:sz w:val="22"/>
          <w:szCs w:val="22"/>
        </w:rPr>
        <w:t xml:space="preserve">nájemce </w:t>
      </w:r>
      <w:r w:rsidR="00362B62" w:rsidRPr="00376C19">
        <w:rPr>
          <w:bCs/>
          <w:sz w:val="22"/>
          <w:szCs w:val="22"/>
        </w:rPr>
        <w:t xml:space="preserve">a nenese odpovědnost za škodu, kterou </w:t>
      </w:r>
      <w:r w:rsidR="00864D07" w:rsidRPr="00376C19">
        <w:rPr>
          <w:bCs/>
          <w:sz w:val="22"/>
          <w:szCs w:val="22"/>
        </w:rPr>
        <w:t>nájemce</w:t>
      </w:r>
      <w:r w:rsidR="00362B62" w:rsidRPr="00376C19">
        <w:rPr>
          <w:bCs/>
          <w:sz w:val="22"/>
          <w:szCs w:val="22"/>
        </w:rPr>
        <w:t xml:space="preserve"> způsobí sobě nebo jiné osobě v rámci výkonu </w:t>
      </w:r>
      <w:r w:rsidR="00C83B25">
        <w:rPr>
          <w:bCs/>
          <w:sz w:val="22"/>
          <w:szCs w:val="22"/>
        </w:rPr>
        <w:t xml:space="preserve">své </w:t>
      </w:r>
      <w:r w:rsidR="00362B62" w:rsidRPr="00376C19">
        <w:rPr>
          <w:bCs/>
          <w:sz w:val="22"/>
          <w:szCs w:val="22"/>
        </w:rPr>
        <w:t xml:space="preserve">činnosti dle této smlouvy. </w:t>
      </w:r>
    </w:p>
    <w:p w14:paraId="79C282F3" w14:textId="1454918E" w:rsidR="00C83B25" w:rsidRDefault="00C83B25" w:rsidP="00851D7D">
      <w:pPr>
        <w:spacing w:before="120"/>
        <w:jc w:val="both"/>
        <w:rPr>
          <w:bCs/>
          <w:sz w:val="22"/>
          <w:szCs w:val="22"/>
        </w:rPr>
      </w:pPr>
      <w:r w:rsidRPr="00C83B25">
        <w:rPr>
          <w:bCs/>
          <w:sz w:val="22"/>
          <w:szCs w:val="22"/>
        </w:rPr>
        <w:t>Nájemce prohlašuje, že se podrobně seznámil se stavem pronajímané</w:t>
      </w:r>
      <w:r>
        <w:rPr>
          <w:bCs/>
          <w:sz w:val="22"/>
          <w:szCs w:val="22"/>
        </w:rPr>
        <w:t>ho předmětu nájmu</w:t>
      </w:r>
      <w:r w:rsidRPr="00C83B25">
        <w:rPr>
          <w:bCs/>
          <w:sz w:val="22"/>
          <w:szCs w:val="22"/>
        </w:rPr>
        <w:t xml:space="preserve"> a že t</w:t>
      </w:r>
      <w:r>
        <w:rPr>
          <w:bCs/>
          <w:sz w:val="22"/>
          <w:szCs w:val="22"/>
        </w:rPr>
        <w:t>en</w:t>
      </w:r>
      <w:r w:rsidRPr="00C83B25">
        <w:rPr>
          <w:bCs/>
          <w:sz w:val="22"/>
          <w:szCs w:val="22"/>
        </w:rPr>
        <w:t>to je způsobil</w:t>
      </w:r>
      <w:r>
        <w:rPr>
          <w:bCs/>
          <w:sz w:val="22"/>
          <w:szCs w:val="22"/>
        </w:rPr>
        <w:t>ý</w:t>
      </w:r>
      <w:r w:rsidRPr="00C83B25">
        <w:rPr>
          <w:bCs/>
          <w:sz w:val="22"/>
          <w:szCs w:val="22"/>
        </w:rPr>
        <w:t xml:space="preserve"> k řádnému užívání za sjednaným účelem a v tomto konkrétním stavu </w:t>
      </w:r>
      <w:r w:rsidR="002D4CA4">
        <w:rPr>
          <w:bCs/>
          <w:sz w:val="22"/>
          <w:szCs w:val="22"/>
        </w:rPr>
        <w:t>jej</w:t>
      </w:r>
      <w:r w:rsidRPr="00C83B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do nájmu </w:t>
      </w:r>
      <w:r w:rsidRPr="00C83B25">
        <w:rPr>
          <w:bCs/>
          <w:sz w:val="22"/>
          <w:szCs w:val="22"/>
        </w:rPr>
        <w:t>přejímá.</w:t>
      </w:r>
    </w:p>
    <w:p w14:paraId="4255B696" w14:textId="01766D51" w:rsidR="00227192" w:rsidRDefault="00376C19" w:rsidP="00851D7D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Nájemce prohlašuje, že byl seznámen s provozním řádem </w:t>
      </w:r>
      <w:r w:rsidR="002D4CA4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rytého bazénu</w:t>
      </w:r>
      <w:r w:rsidR="00FB4942">
        <w:rPr>
          <w:bCs/>
          <w:sz w:val="22"/>
          <w:szCs w:val="22"/>
        </w:rPr>
        <w:t xml:space="preserve">, </w:t>
      </w:r>
      <w:r w:rsidR="007E4115">
        <w:rPr>
          <w:bCs/>
          <w:sz w:val="22"/>
          <w:szCs w:val="22"/>
        </w:rPr>
        <w:t>tj. objek</w:t>
      </w:r>
      <w:r w:rsidR="00C83B25">
        <w:rPr>
          <w:bCs/>
          <w:sz w:val="22"/>
          <w:szCs w:val="22"/>
        </w:rPr>
        <w:t xml:space="preserve">tu v němž se předmět nájmu nachází </w:t>
      </w:r>
      <w:r>
        <w:rPr>
          <w:bCs/>
          <w:sz w:val="22"/>
          <w:szCs w:val="22"/>
        </w:rPr>
        <w:t xml:space="preserve">a všemi </w:t>
      </w:r>
      <w:r w:rsidR="00137EBC">
        <w:rPr>
          <w:bCs/>
          <w:sz w:val="22"/>
          <w:szCs w:val="22"/>
        </w:rPr>
        <w:t xml:space="preserve">protipožárními a bezpečnostními </w:t>
      </w:r>
      <w:r>
        <w:rPr>
          <w:bCs/>
          <w:sz w:val="22"/>
          <w:szCs w:val="22"/>
        </w:rPr>
        <w:t xml:space="preserve">nařízeními a pokyny, které </w:t>
      </w:r>
      <w:r w:rsidR="007E4115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ronajímatel k provozu předmětu nájmu vydal</w:t>
      </w:r>
      <w:r w:rsidR="00FF27C0">
        <w:rPr>
          <w:bCs/>
          <w:sz w:val="22"/>
          <w:szCs w:val="22"/>
        </w:rPr>
        <w:t>, n</w:t>
      </w:r>
      <w:r w:rsidR="00137EBC">
        <w:rPr>
          <w:bCs/>
          <w:sz w:val="22"/>
          <w:szCs w:val="22"/>
        </w:rPr>
        <w:t>ebo které jsou obecně platné povahy</w:t>
      </w:r>
      <w:r>
        <w:rPr>
          <w:bCs/>
          <w:sz w:val="22"/>
          <w:szCs w:val="22"/>
        </w:rPr>
        <w:t xml:space="preserve"> a tyto se zavazuje dodržovat a zajistí dodržování všemi osobami, které se </w:t>
      </w:r>
      <w:r w:rsidR="00C83B25">
        <w:rPr>
          <w:bCs/>
          <w:sz w:val="22"/>
          <w:szCs w:val="22"/>
        </w:rPr>
        <w:t xml:space="preserve">jeho podnikání </w:t>
      </w:r>
      <w:r>
        <w:rPr>
          <w:bCs/>
          <w:sz w:val="22"/>
          <w:szCs w:val="22"/>
        </w:rPr>
        <w:t>účastní</w:t>
      </w:r>
      <w:r w:rsidR="00C83B25">
        <w:rPr>
          <w:bCs/>
          <w:sz w:val="22"/>
          <w:szCs w:val="22"/>
        </w:rPr>
        <w:t xml:space="preserve"> včetně všech návštěvníků (hostů restaurace). </w:t>
      </w:r>
    </w:p>
    <w:p w14:paraId="0E737E32" w14:textId="393506E1" w:rsidR="00376C19" w:rsidRDefault="00227192" w:rsidP="00851D7D">
      <w:pPr>
        <w:spacing w:before="120"/>
        <w:jc w:val="both"/>
        <w:rPr>
          <w:bCs/>
          <w:sz w:val="22"/>
          <w:szCs w:val="22"/>
        </w:rPr>
      </w:pPr>
      <w:r w:rsidRPr="00227192">
        <w:rPr>
          <w:bCs/>
          <w:sz w:val="22"/>
          <w:szCs w:val="22"/>
        </w:rPr>
        <w:t>Nájemce je povinen dodržovat veškeré hygienické předpisy, provozní řád budovy a pokyny pronajímatele, týkající se zejména uzamykání a ostrahy budovy.</w:t>
      </w:r>
    </w:p>
    <w:p w14:paraId="2B71854F" w14:textId="1C96CCFA" w:rsidR="00227192" w:rsidRDefault="00227192" w:rsidP="00851D7D">
      <w:pPr>
        <w:spacing w:before="120"/>
        <w:jc w:val="both"/>
        <w:rPr>
          <w:bCs/>
          <w:sz w:val="22"/>
          <w:szCs w:val="22"/>
        </w:rPr>
      </w:pPr>
      <w:r w:rsidRPr="00227192">
        <w:rPr>
          <w:bCs/>
          <w:sz w:val="22"/>
          <w:szCs w:val="22"/>
        </w:rPr>
        <w:t>Nájemce je povinen zajišťovat požární ochranu v pronajatých prostorách včetně hasicích přístrojů dle zákona č. 133/85 Sb. ve znění pozdějších předpisů, jakož i zabezpečit ochranu zdraví a bezpečnosti osob pracujících v pronajatých prostorách nebo je užívající. Nájemce je povinen umožnit pronajímateli kontrolu dodržování opatření nájemce z hlediska bezpečnosti práce a požární ochrany ve všech pronajatých prostorách. Nájemce je povinen uhradit pronajímateli sankce uložené orgány státního dozoru z důvodu porušení výše uvedených povinností nájemcem.</w:t>
      </w:r>
    </w:p>
    <w:p w14:paraId="18FC9B51" w14:textId="1CF08BF9" w:rsidR="00227192" w:rsidRPr="00227192" w:rsidRDefault="00227192" w:rsidP="00227192">
      <w:pPr>
        <w:spacing w:before="120"/>
        <w:jc w:val="both"/>
        <w:rPr>
          <w:bCs/>
          <w:sz w:val="22"/>
          <w:szCs w:val="22"/>
        </w:rPr>
      </w:pPr>
      <w:r w:rsidRPr="00227192">
        <w:rPr>
          <w:bCs/>
          <w:sz w:val="22"/>
          <w:szCs w:val="22"/>
        </w:rPr>
        <w:t>Nájemce je povinen pečovat o pronajatý prostor tak, aby nevznikla pronajímateli škoda a bez zbytečného odkladu oznámit pronajímateli potřebu oprav, které má pronajímatel provést.</w:t>
      </w:r>
    </w:p>
    <w:p w14:paraId="10345DAE" w14:textId="787DB3B4" w:rsidR="00227192" w:rsidRPr="00227192" w:rsidRDefault="00227192" w:rsidP="00227192">
      <w:pPr>
        <w:spacing w:before="120"/>
        <w:jc w:val="both"/>
        <w:rPr>
          <w:bCs/>
          <w:sz w:val="22"/>
          <w:szCs w:val="22"/>
        </w:rPr>
      </w:pPr>
      <w:r w:rsidRPr="00227192">
        <w:rPr>
          <w:bCs/>
          <w:sz w:val="22"/>
          <w:szCs w:val="22"/>
        </w:rPr>
        <w:t>Nájemce je povinen umožnit pronajímateli přístup do pronajatého prostoru za přítomnosti nájemce. V případně mimořádné situace (živelná pohroma, prasklé vodovodní potrubí</w:t>
      </w:r>
      <w:r w:rsidR="00FB4942">
        <w:rPr>
          <w:bCs/>
          <w:sz w:val="22"/>
          <w:szCs w:val="22"/>
        </w:rPr>
        <w:t xml:space="preserve"> </w:t>
      </w:r>
      <w:r w:rsidRPr="00227192">
        <w:rPr>
          <w:bCs/>
          <w:sz w:val="22"/>
          <w:szCs w:val="22"/>
        </w:rPr>
        <w:t>apod.) je pronajímatel oprávněn vstoupit do pronajatého prostoru i bez přítomnosti nájemce s tím, že o tom bude učiněn zápis a nájemce o tom budou bez zbytečného odkladu následně informován.</w:t>
      </w:r>
    </w:p>
    <w:p w14:paraId="57DB3220" w14:textId="0A28D21A" w:rsidR="00227192" w:rsidRPr="00227192" w:rsidRDefault="00227192" w:rsidP="00227192">
      <w:pPr>
        <w:spacing w:before="120"/>
        <w:jc w:val="both"/>
        <w:rPr>
          <w:bCs/>
          <w:sz w:val="22"/>
          <w:szCs w:val="22"/>
        </w:rPr>
      </w:pPr>
      <w:r w:rsidRPr="00227192">
        <w:rPr>
          <w:bCs/>
          <w:sz w:val="22"/>
          <w:szCs w:val="22"/>
        </w:rPr>
        <w:t xml:space="preserve">Po celou dobu nájmu je povinností nájemce provádět běžnou údržbu a drobné opravy svým nákladem, a to maximálně </w:t>
      </w:r>
      <w:r w:rsidRPr="0061325B">
        <w:rPr>
          <w:bCs/>
          <w:sz w:val="22"/>
          <w:szCs w:val="22"/>
        </w:rPr>
        <w:t>do částky Kč 10.000 za jednu opravu.</w:t>
      </w:r>
      <w:r w:rsidRPr="00227192">
        <w:rPr>
          <w:bCs/>
          <w:sz w:val="22"/>
          <w:szCs w:val="22"/>
        </w:rPr>
        <w:t xml:space="preserve"> Za údržbu se pro účely této smlouvy považují </w:t>
      </w:r>
      <w:r w:rsidRPr="00227192">
        <w:rPr>
          <w:bCs/>
          <w:sz w:val="22"/>
          <w:szCs w:val="22"/>
        </w:rPr>
        <w:lastRenderedPageBreak/>
        <w:t>všechny práce provedené nájemcem v pronajatých prostorách sloužících výhradě pro účely nájemce, jako je malování místností včetně souvisejících oprav omítek, nátěry, drobné opravy pronajatých prostor, zasklívání oken, opravy a výměny zámků v pronajatých prostorách, opravy kování, drobné opravy zařizovacích předmětů a výměny součástek zařizovacích předmětů. Za drobné opravy jsou považování všechny opravy závad a nedostatků vzniklých v důsledku užívání pronajatých prostor nájemcem. Ostatní opravy pronajatého prostoru provádí pronajímatel, a to na svůj náklad. Nájemce je povinen snášet omezení v užívání pronajatých prostor v rozsahu nutném pro provedení oprav a udržovacích prací, a to bez nároku na slevu nájemného.</w:t>
      </w:r>
    </w:p>
    <w:p w14:paraId="44200D77" w14:textId="0900BF02" w:rsidR="00227192" w:rsidRDefault="00227192" w:rsidP="00227192">
      <w:pPr>
        <w:spacing w:before="120"/>
        <w:jc w:val="both"/>
        <w:rPr>
          <w:bCs/>
          <w:sz w:val="22"/>
          <w:szCs w:val="22"/>
        </w:rPr>
      </w:pPr>
      <w:r w:rsidRPr="00227192">
        <w:rPr>
          <w:bCs/>
          <w:sz w:val="22"/>
          <w:szCs w:val="22"/>
        </w:rPr>
        <w:t>Nájemce je povinen zajišťovat na svůj náklad úklid pronajatých prostor.</w:t>
      </w:r>
    </w:p>
    <w:p w14:paraId="7CAC5856" w14:textId="078E5E52" w:rsidR="00575D42" w:rsidRPr="00227192" w:rsidRDefault="00575D42" w:rsidP="00227192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Nájemce zajišťuje na své náklady nakládaní  s odpady dle platné právní úpravy.</w:t>
      </w:r>
    </w:p>
    <w:p w14:paraId="7245FD01" w14:textId="49882E1E" w:rsidR="00227192" w:rsidRPr="00227192" w:rsidRDefault="00227192" w:rsidP="00227192">
      <w:pPr>
        <w:spacing w:before="120"/>
        <w:jc w:val="both"/>
        <w:rPr>
          <w:bCs/>
          <w:sz w:val="22"/>
          <w:szCs w:val="22"/>
        </w:rPr>
      </w:pPr>
      <w:r w:rsidRPr="00227192">
        <w:rPr>
          <w:bCs/>
          <w:sz w:val="22"/>
          <w:szCs w:val="22"/>
        </w:rPr>
        <w:t>Nájemce je oprávněn provádět na svůj náklad veškeré další úpravy interiéru tak, aby tento odpovídal potřebám účelu nájmu – vždy za podmínky předchozího písemného souhlasu pronajímatele.</w:t>
      </w:r>
    </w:p>
    <w:p w14:paraId="02080E25" w14:textId="77777777" w:rsidR="00227192" w:rsidRPr="00227192" w:rsidRDefault="00227192" w:rsidP="00227192">
      <w:pPr>
        <w:spacing w:before="120"/>
        <w:jc w:val="both"/>
        <w:rPr>
          <w:bCs/>
          <w:sz w:val="22"/>
          <w:szCs w:val="22"/>
        </w:rPr>
      </w:pPr>
      <w:r w:rsidRPr="00227192">
        <w:rPr>
          <w:bCs/>
          <w:sz w:val="22"/>
          <w:szCs w:val="22"/>
        </w:rPr>
        <w:t xml:space="preserve">Nájemce je oprávněn užívat pronajaté prostory pouze za účelem sjednaným v této smlouvě. V případě, že by nájemce užíval pronajaté prostory v rozporu s účelem stanoveným v této smlouvě, je pronajímatel oprávněn vypovědět smlouvu v souladu s ust. § 2312 z.č. 89/2012 Sb. v tříměsíční výpovědní lhůtě. </w:t>
      </w:r>
    </w:p>
    <w:p w14:paraId="60424A6A" w14:textId="1B451768" w:rsidR="00227192" w:rsidRPr="00376C19" w:rsidRDefault="00227192" w:rsidP="00851D7D">
      <w:pPr>
        <w:spacing w:before="120"/>
        <w:jc w:val="both"/>
        <w:rPr>
          <w:bCs/>
          <w:sz w:val="22"/>
          <w:szCs w:val="22"/>
        </w:rPr>
      </w:pPr>
      <w:r w:rsidRPr="00227192">
        <w:rPr>
          <w:bCs/>
          <w:sz w:val="22"/>
          <w:szCs w:val="22"/>
        </w:rPr>
        <w:t>Nájemce je oprávněn v pronajatých prostorách umístit na své náklady zařízení nutná k provozování jeho činnosti</w:t>
      </w:r>
      <w:r w:rsidR="00FB4942">
        <w:rPr>
          <w:bCs/>
          <w:sz w:val="22"/>
          <w:szCs w:val="22"/>
        </w:rPr>
        <w:t xml:space="preserve"> </w:t>
      </w:r>
      <w:r w:rsidRPr="00227192">
        <w:rPr>
          <w:bCs/>
          <w:sz w:val="22"/>
          <w:szCs w:val="22"/>
        </w:rPr>
        <w:t>a současně je povinen zabezpečit svůj majetek odpovídajícím způsobem proti poškození a odcizení.</w:t>
      </w:r>
    </w:p>
    <w:p w14:paraId="2DA50494" w14:textId="0D1BB667" w:rsidR="00851D7D" w:rsidRDefault="00376C19" w:rsidP="00851D7D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Všechny </w:t>
      </w:r>
      <w:r w:rsidR="00851D7D" w:rsidRPr="00376C19">
        <w:rPr>
          <w:bCs/>
          <w:sz w:val="22"/>
          <w:szCs w:val="22"/>
        </w:rPr>
        <w:t>činnosti spojené s</w:t>
      </w:r>
      <w:r w:rsidR="00BC2774" w:rsidRPr="00376C19">
        <w:rPr>
          <w:bCs/>
          <w:sz w:val="22"/>
          <w:szCs w:val="22"/>
        </w:rPr>
        <w:t xml:space="preserve"> </w:t>
      </w:r>
      <w:r w:rsidR="00851D7D" w:rsidRPr="00376C19">
        <w:rPr>
          <w:bCs/>
          <w:sz w:val="22"/>
          <w:szCs w:val="22"/>
        </w:rPr>
        <w:t xml:space="preserve">užíváním předmětu nájmu </w:t>
      </w:r>
      <w:r w:rsidR="00FF27C0">
        <w:rPr>
          <w:bCs/>
          <w:sz w:val="22"/>
          <w:szCs w:val="22"/>
        </w:rPr>
        <w:t xml:space="preserve">a nebytového prostoru </w:t>
      </w:r>
      <w:r w:rsidR="00851D7D" w:rsidRPr="00376C19">
        <w:rPr>
          <w:bCs/>
          <w:sz w:val="22"/>
          <w:szCs w:val="22"/>
        </w:rPr>
        <w:t xml:space="preserve">si zajišťuje na své náklady a odpovědnost sám </w:t>
      </w:r>
      <w:r w:rsidR="00864D07" w:rsidRPr="00376C19">
        <w:rPr>
          <w:bCs/>
          <w:sz w:val="22"/>
          <w:szCs w:val="22"/>
        </w:rPr>
        <w:t>nájemce</w:t>
      </w:r>
      <w:r w:rsidR="00851D7D" w:rsidRPr="00376C19">
        <w:rPr>
          <w:bCs/>
          <w:sz w:val="22"/>
          <w:szCs w:val="22"/>
        </w:rPr>
        <w:t xml:space="preserve">. </w:t>
      </w:r>
      <w:r w:rsidR="007E4115">
        <w:rPr>
          <w:bCs/>
          <w:sz w:val="22"/>
          <w:szCs w:val="22"/>
        </w:rPr>
        <w:t xml:space="preserve">Nájemce je rovněž odpovědný za všechny osoby, které se účastní </w:t>
      </w:r>
      <w:r w:rsidR="00C83B25">
        <w:rPr>
          <w:bCs/>
          <w:sz w:val="22"/>
          <w:szCs w:val="22"/>
        </w:rPr>
        <w:t>jeho</w:t>
      </w:r>
      <w:r w:rsidR="007E4115">
        <w:rPr>
          <w:bCs/>
          <w:sz w:val="22"/>
          <w:szCs w:val="22"/>
        </w:rPr>
        <w:t xml:space="preserve"> činnosti v době, kterou má stanovenou k</w:t>
      </w:r>
      <w:r w:rsidR="00FB4942">
        <w:rPr>
          <w:bCs/>
          <w:sz w:val="22"/>
          <w:szCs w:val="22"/>
        </w:rPr>
        <w:t> </w:t>
      </w:r>
      <w:r w:rsidR="007E4115">
        <w:rPr>
          <w:bCs/>
          <w:sz w:val="22"/>
          <w:szCs w:val="22"/>
        </w:rPr>
        <w:t>užívání</w:t>
      </w:r>
      <w:r w:rsidR="00FB4942">
        <w:rPr>
          <w:bCs/>
          <w:sz w:val="22"/>
          <w:szCs w:val="22"/>
        </w:rPr>
        <w:t xml:space="preserve">, </w:t>
      </w:r>
      <w:r w:rsidR="007E4115">
        <w:rPr>
          <w:bCs/>
          <w:sz w:val="22"/>
          <w:szCs w:val="22"/>
        </w:rPr>
        <w:t xml:space="preserve">a to jak ve vztahu k pronajímateli, tj. škoda způsobená pronajímateli, tak ve vztahu k těmto osobám, tj. škoda způsobená těmto osobám. </w:t>
      </w:r>
    </w:p>
    <w:p w14:paraId="39784825" w14:textId="5BF19C11" w:rsidR="00FF27C0" w:rsidRDefault="00FF27C0" w:rsidP="00851D7D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Nájemce oznámí pronajímateli </w:t>
      </w:r>
      <w:r w:rsidR="00C83B25">
        <w:rPr>
          <w:bCs/>
          <w:sz w:val="22"/>
          <w:szCs w:val="22"/>
        </w:rPr>
        <w:t xml:space="preserve">odpovědnou </w:t>
      </w:r>
      <w:r>
        <w:rPr>
          <w:bCs/>
          <w:sz w:val="22"/>
          <w:szCs w:val="22"/>
        </w:rPr>
        <w:t>osobu, vč. tel. kontaktu, která odpovídá za činnost nájemce a zajišťuje ji dle této smlouvy</w:t>
      </w:r>
      <w:r w:rsidR="00227192">
        <w:rPr>
          <w:bCs/>
          <w:sz w:val="22"/>
          <w:szCs w:val="22"/>
        </w:rPr>
        <w:t xml:space="preserve"> a živnostenského oprávnění.</w:t>
      </w:r>
    </w:p>
    <w:p w14:paraId="5B42E576" w14:textId="0144BB1C" w:rsidR="007E4115" w:rsidRDefault="00864D07" w:rsidP="00851D7D">
      <w:pPr>
        <w:spacing w:before="120"/>
        <w:jc w:val="both"/>
        <w:rPr>
          <w:bCs/>
          <w:sz w:val="22"/>
          <w:szCs w:val="22"/>
        </w:rPr>
      </w:pPr>
      <w:r w:rsidRPr="00376C19">
        <w:rPr>
          <w:bCs/>
          <w:sz w:val="22"/>
          <w:szCs w:val="22"/>
        </w:rPr>
        <w:t>Nájemce</w:t>
      </w:r>
      <w:r w:rsidR="00851D7D" w:rsidRPr="00376C19">
        <w:rPr>
          <w:bCs/>
          <w:sz w:val="22"/>
          <w:szCs w:val="22"/>
        </w:rPr>
        <w:t xml:space="preserve"> prohlašuje, že má uzavřeno pojištění odpovědnosti za škody způsobené třetím osobám</w:t>
      </w:r>
      <w:r w:rsidR="00DB0BFC" w:rsidRPr="00376C19">
        <w:rPr>
          <w:bCs/>
          <w:sz w:val="22"/>
          <w:szCs w:val="22"/>
        </w:rPr>
        <w:t xml:space="preserve"> a v</w:t>
      </w:r>
      <w:r w:rsidR="00045786" w:rsidRPr="00376C19">
        <w:rPr>
          <w:bCs/>
          <w:sz w:val="22"/>
          <w:szCs w:val="22"/>
        </w:rPr>
        <w:t xml:space="preserve"> </w:t>
      </w:r>
      <w:r w:rsidR="00DB0BFC" w:rsidRPr="00376C19">
        <w:rPr>
          <w:bCs/>
          <w:sz w:val="22"/>
          <w:szCs w:val="22"/>
        </w:rPr>
        <w:t xml:space="preserve">případě způsobení škody </w:t>
      </w:r>
      <w:r w:rsidR="00E6161A" w:rsidRPr="00376C19">
        <w:rPr>
          <w:bCs/>
          <w:sz w:val="22"/>
          <w:szCs w:val="22"/>
        </w:rPr>
        <w:t>p</w:t>
      </w:r>
      <w:r w:rsidRPr="00376C19">
        <w:rPr>
          <w:bCs/>
          <w:sz w:val="22"/>
          <w:szCs w:val="22"/>
        </w:rPr>
        <w:t>ronajímateli</w:t>
      </w:r>
      <w:r w:rsidR="00DB0BFC" w:rsidRPr="00376C19">
        <w:rPr>
          <w:bCs/>
          <w:sz w:val="22"/>
          <w:szCs w:val="22"/>
        </w:rPr>
        <w:t xml:space="preserve"> se tuto zavazuje v celém rozsahu nahradit</w:t>
      </w:r>
      <w:r w:rsidR="00650AAF" w:rsidRPr="00376C19">
        <w:rPr>
          <w:bCs/>
          <w:sz w:val="22"/>
          <w:szCs w:val="22"/>
        </w:rPr>
        <w:t xml:space="preserve">, a to i v případě, že by škodní událost nebyla pojištěním kryta. </w:t>
      </w:r>
      <w:r w:rsidR="00355A5D">
        <w:rPr>
          <w:bCs/>
          <w:sz w:val="22"/>
          <w:szCs w:val="22"/>
        </w:rPr>
        <w:t>Nájemce je povinen škodní událost neprodleně pronajímateli oznámit</w:t>
      </w:r>
      <w:r w:rsidR="00FF27C0">
        <w:rPr>
          <w:bCs/>
          <w:sz w:val="22"/>
          <w:szCs w:val="22"/>
        </w:rPr>
        <w:t xml:space="preserve"> telefonicky, posléze i písemně (mailem)</w:t>
      </w:r>
      <w:r w:rsidR="00227192">
        <w:rPr>
          <w:bCs/>
          <w:sz w:val="22"/>
          <w:szCs w:val="22"/>
        </w:rPr>
        <w:t xml:space="preserve"> a umožnit mu provedení potřebných šetření. </w:t>
      </w:r>
    </w:p>
    <w:p w14:paraId="3D82BF73" w14:textId="17BD9E59" w:rsidR="00824885" w:rsidRPr="00376C19" w:rsidRDefault="00824885" w:rsidP="00851D7D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Nájemce je seznámen a bere na vědomí, že předmět nájmu se nachází v objektu krytého bazénu</w:t>
      </w:r>
      <w:r w:rsidR="000D3CD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v němž se mohou nacházet návštěvníci, kteří do objektu vstoupili z jiného důvodu a je povinen strpět činnost těchto osob, tyto neobtěžovat nadměrným hlukem nebo chováním osob přítomných v restauraci a zachovávat pravidla občanského soužití. </w:t>
      </w:r>
    </w:p>
    <w:p w14:paraId="32FF6E33" w14:textId="77777777" w:rsidR="00851D7D" w:rsidRPr="00EC4B1D" w:rsidRDefault="00851D7D" w:rsidP="00BC2774">
      <w:pPr>
        <w:ind w:hanging="12"/>
        <w:jc w:val="center"/>
        <w:rPr>
          <w:b/>
          <w:sz w:val="22"/>
          <w:szCs w:val="22"/>
        </w:rPr>
      </w:pPr>
    </w:p>
    <w:p w14:paraId="68B1B7C5" w14:textId="54870777" w:rsidR="00C27BAF" w:rsidRPr="00EC4B1D" w:rsidRDefault="00A924E3" w:rsidP="00137EBC">
      <w:pPr>
        <w:ind w:hanging="12"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V</w:t>
      </w:r>
      <w:r w:rsidR="00D95E99" w:rsidRPr="00EC4B1D">
        <w:rPr>
          <w:b/>
          <w:sz w:val="22"/>
          <w:szCs w:val="22"/>
        </w:rPr>
        <w:t>.</w:t>
      </w:r>
    </w:p>
    <w:p w14:paraId="04E4027F" w14:textId="7A056CEB" w:rsidR="00C27BAF" w:rsidRPr="00EC4B1D" w:rsidRDefault="00851D7D" w:rsidP="00045786">
      <w:pPr>
        <w:ind w:hanging="12"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 xml:space="preserve">Protiepidemická a bezpečností opatření </w:t>
      </w:r>
    </w:p>
    <w:p w14:paraId="3A407444" w14:textId="5EB5DAF3" w:rsidR="00A84A32" w:rsidRPr="00EC4B1D" w:rsidRDefault="00650AAF" w:rsidP="00170FCC">
      <w:pPr>
        <w:spacing w:before="120" w:line="276" w:lineRule="auto"/>
        <w:ind w:right="-1"/>
        <w:jc w:val="both"/>
        <w:rPr>
          <w:sz w:val="22"/>
          <w:szCs w:val="22"/>
        </w:rPr>
      </w:pPr>
      <w:r w:rsidRPr="00137EBC">
        <w:rPr>
          <w:sz w:val="22"/>
          <w:szCs w:val="22"/>
        </w:rPr>
        <w:t>Nájemce</w:t>
      </w:r>
      <w:r w:rsidR="009B4DB4" w:rsidRPr="00137EBC">
        <w:rPr>
          <w:sz w:val="22"/>
          <w:szCs w:val="22"/>
        </w:rPr>
        <w:t xml:space="preserve"> </w:t>
      </w:r>
      <w:r w:rsidR="00170FCC" w:rsidRPr="00137EBC">
        <w:rPr>
          <w:sz w:val="22"/>
          <w:szCs w:val="22"/>
        </w:rPr>
        <w:t xml:space="preserve">odpovídá </w:t>
      </w:r>
      <w:r w:rsidR="00170FCC" w:rsidRPr="00EC4B1D">
        <w:rPr>
          <w:sz w:val="22"/>
          <w:szCs w:val="22"/>
        </w:rPr>
        <w:t>za dodržování protiepidemických opatření stanovených příslušným orgánem státní správ</w:t>
      </w:r>
      <w:r w:rsidR="00891165" w:rsidRPr="00EC4B1D">
        <w:rPr>
          <w:sz w:val="22"/>
          <w:szCs w:val="22"/>
        </w:rPr>
        <w:t>y</w:t>
      </w:r>
      <w:r w:rsidR="00170FCC" w:rsidRPr="00EC4B1D">
        <w:rPr>
          <w:sz w:val="22"/>
          <w:szCs w:val="22"/>
        </w:rPr>
        <w:t xml:space="preserve"> a </w:t>
      </w:r>
      <w:r w:rsidR="009B4DB4" w:rsidRPr="00EC4B1D">
        <w:rPr>
          <w:sz w:val="22"/>
          <w:szCs w:val="22"/>
        </w:rPr>
        <w:t xml:space="preserve">je povinen zajistit provozování činnosti v předmětu nájmu pouze </w:t>
      </w:r>
      <w:r w:rsidR="00137EBC">
        <w:rPr>
          <w:sz w:val="22"/>
          <w:szCs w:val="22"/>
        </w:rPr>
        <w:t>osobám, které splňují podmínky účasti</w:t>
      </w:r>
      <w:r w:rsidR="007E4115">
        <w:rPr>
          <w:sz w:val="22"/>
          <w:szCs w:val="22"/>
        </w:rPr>
        <w:t xml:space="preserve">, nebo za stanovených podmínek. </w:t>
      </w:r>
    </w:p>
    <w:p w14:paraId="5E4119F0" w14:textId="2AB04D15" w:rsidR="00DB0BFC" w:rsidRDefault="00DB0BFC" w:rsidP="00170FCC">
      <w:pPr>
        <w:spacing w:before="120" w:line="276" w:lineRule="auto"/>
        <w:ind w:right="-1"/>
        <w:jc w:val="both"/>
        <w:rPr>
          <w:sz w:val="22"/>
          <w:szCs w:val="22"/>
        </w:rPr>
      </w:pPr>
      <w:r w:rsidRPr="00EC4B1D">
        <w:rPr>
          <w:sz w:val="22"/>
          <w:szCs w:val="22"/>
        </w:rPr>
        <w:t xml:space="preserve">Pro případ, že by </w:t>
      </w:r>
      <w:r w:rsidR="00FF27C0">
        <w:rPr>
          <w:sz w:val="22"/>
          <w:szCs w:val="22"/>
        </w:rPr>
        <w:t xml:space="preserve">po dobu trvání této smlouvy </w:t>
      </w:r>
      <w:r w:rsidRPr="00EC4B1D">
        <w:rPr>
          <w:sz w:val="22"/>
          <w:szCs w:val="22"/>
        </w:rPr>
        <w:t>byly příslušným státním orgánem nařízeny (změněny) protiepidemická nařízení související s covid-19 činí tímto strany nesporným, že nájemce odpovídá za jejich dodržování tak, jak budou platná v</w:t>
      </w:r>
      <w:r w:rsidR="00045786" w:rsidRPr="00EC4B1D">
        <w:rPr>
          <w:sz w:val="22"/>
          <w:szCs w:val="22"/>
        </w:rPr>
        <w:t xml:space="preserve"> </w:t>
      </w:r>
      <w:r w:rsidRPr="00EC4B1D">
        <w:rPr>
          <w:sz w:val="22"/>
          <w:szCs w:val="22"/>
        </w:rPr>
        <w:t xml:space="preserve">době trvání této smlouvy. </w:t>
      </w:r>
    </w:p>
    <w:p w14:paraId="59F94FEE" w14:textId="2CB53F93" w:rsidR="00BE517B" w:rsidRPr="00673833" w:rsidRDefault="00227192" w:rsidP="00673833">
      <w:pPr>
        <w:spacing w:before="120"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Pronajímatel je oprávněn od této smlouvy odstoupit a nájem okamžitě ukončit v případě, že nájemce nebude dodržovat a respektovat platná protiepidemiologická nařízení, nebo nezajistí jejich dodržování odpovědnou osobou. </w:t>
      </w:r>
    </w:p>
    <w:p w14:paraId="0200DFAE" w14:textId="77777777" w:rsidR="00FB4942" w:rsidRDefault="00FB4942" w:rsidP="00137EBC">
      <w:pPr>
        <w:tabs>
          <w:tab w:val="center" w:pos="4536"/>
        </w:tabs>
        <w:spacing w:before="120" w:line="276" w:lineRule="auto"/>
        <w:contextualSpacing/>
        <w:rPr>
          <w:b/>
          <w:sz w:val="22"/>
          <w:szCs w:val="22"/>
        </w:rPr>
      </w:pPr>
    </w:p>
    <w:p w14:paraId="43B05F15" w14:textId="77777777" w:rsidR="002E263B" w:rsidRDefault="00137EBC" w:rsidP="00137EBC">
      <w:pPr>
        <w:tabs>
          <w:tab w:val="center" w:pos="4536"/>
        </w:tabs>
        <w:spacing w:before="12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1EB1DAC" w14:textId="603C8517" w:rsidR="00E61A63" w:rsidRPr="00EC4B1D" w:rsidRDefault="00F37A9F" w:rsidP="002E263B">
      <w:pPr>
        <w:tabs>
          <w:tab w:val="center" w:pos="4536"/>
        </w:tabs>
        <w:spacing w:before="120" w:line="276" w:lineRule="auto"/>
        <w:contextualSpacing/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VI</w:t>
      </w:r>
      <w:r w:rsidR="00DE34D8" w:rsidRPr="00EC4B1D">
        <w:rPr>
          <w:b/>
          <w:sz w:val="22"/>
          <w:szCs w:val="22"/>
        </w:rPr>
        <w:t>.</w:t>
      </w:r>
    </w:p>
    <w:p w14:paraId="23DE0BCE" w14:textId="2EEBDC27" w:rsidR="00B27B72" w:rsidRPr="00EC4B1D" w:rsidRDefault="00B9367C" w:rsidP="00C029FF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 a s</w:t>
      </w:r>
      <w:r w:rsidR="00613D27" w:rsidRPr="00EC4B1D">
        <w:rPr>
          <w:b/>
          <w:sz w:val="22"/>
          <w:szCs w:val="22"/>
        </w:rPr>
        <w:t>končení nájmu</w:t>
      </w:r>
    </w:p>
    <w:p w14:paraId="2EDFEA29" w14:textId="229536F0" w:rsidR="00B9367C" w:rsidRDefault="00B9367C" w:rsidP="00B9367C">
      <w:pPr>
        <w:jc w:val="both"/>
        <w:rPr>
          <w:bCs/>
          <w:sz w:val="22"/>
          <w:szCs w:val="22"/>
        </w:rPr>
      </w:pPr>
      <w:r w:rsidRPr="00286B74">
        <w:rPr>
          <w:bCs/>
          <w:sz w:val="22"/>
          <w:szCs w:val="22"/>
        </w:rPr>
        <w:t>Nájemní vztah se sjednává na dobu určitou, a to s účinností od</w:t>
      </w:r>
      <w:r w:rsidR="00286B74">
        <w:rPr>
          <w:bCs/>
          <w:sz w:val="22"/>
          <w:szCs w:val="22"/>
        </w:rPr>
        <w:t>e dne uzavření</w:t>
      </w:r>
      <w:r w:rsidR="00286B74" w:rsidRPr="00286B74">
        <w:rPr>
          <w:bCs/>
          <w:sz w:val="22"/>
          <w:szCs w:val="22"/>
        </w:rPr>
        <w:t xml:space="preserve"> do 30.06.2022</w:t>
      </w:r>
      <w:r w:rsidR="000D3CD1">
        <w:rPr>
          <w:bCs/>
          <w:sz w:val="22"/>
          <w:szCs w:val="22"/>
        </w:rPr>
        <w:t>.</w:t>
      </w:r>
    </w:p>
    <w:p w14:paraId="431A0238" w14:textId="57D3F316" w:rsidR="00B9367C" w:rsidRDefault="00B9367C" w:rsidP="00B9367C">
      <w:pPr>
        <w:jc w:val="both"/>
        <w:rPr>
          <w:bCs/>
          <w:sz w:val="22"/>
          <w:szCs w:val="22"/>
        </w:rPr>
      </w:pPr>
    </w:p>
    <w:p w14:paraId="79217D89" w14:textId="2078ADE3" w:rsidR="00B9367C" w:rsidRDefault="00B9367C" w:rsidP="00B9367C">
      <w:pPr>
        <w:jc w:val="both"/>
        <w:rPr>
          <w:bCs/>
          <w:sz w:val="22"/>
          <w:szCs w:val="22"/>
        </w:rPr>
      </w:pPr>
      <w:r w:rsidRPr="00286B74">
        <w:rPr>
          <w:bCs/>
          <w:sz w:val="22"/>
          <w:szCs w:val="22"/>
        </w:rPr>
        <w:lastRenderedPageBreak/>
        <w:t>Nájem sjednaný na dobu určitou skončí uplynutím sjednané doby</w:t>
      </w:r>
      <w:r>
        <w:rPr>
          <w:bCs/>
          <w:sz w:val="22"/>
          <w:szCs w:val="22"/>
        </w:rPr>
        <w:t xml:space="preserve">. </w:t>
      </w:r>
    </w:p>
    <w:p w14:paraId="50B3A7A5" w14:textId="77777777" w:rsidR="00B9367C" w:rsidRPr="00B9367C" w:rsidRDefault="00B9367C" w:rsidP="00B9367C">
      <w:pPr>
        <w:jc w:val="both"/>
        <w:rPr>
          <w:bCs/>
          <w:sz w:val="22"/>
          <w:szCs w:val="22"/>
        </w:rPr>
      </w:pPr>
    </w:p>
    <w:p w14:paraId="4C6A2E22" w14:textId="77777777" w:rsidR="00B9367C" w:rsidRPr="00EC4B1D" w:rsidRDefault="00B9367C" w:rsidP="00B9367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Nájem skončí písemnou dohodou smluvních stran v termínu, který byl v dohodě sjednán. </w:t>
      </w:r>
    </w:p>
    <w:p w14:paraId="7600A1B7" w14:textId="4B533EA9" w:rsidR="00B9367C" w:rsidRPr="00B9367C" w:rsidRDefault="00B9367C" w:rsidP="00B9367C">
      <w:pPr>
        <w:jc w:val="both"/>
        <w:rPr>
          <w:bCs/>
          <w:sz w:val="22"/>
          <w:szCs w:val="22"/>
        </w:rPr>
      </w:pPr>
    </w:p>
    <w:p w14:paraId="1148EDA8" w14:textId="545A5AEF" w:rsidR="00B9367C" w:rsidRPr="00B9367C" w:rsidRDefault="00B9367C" w:rsidP="00B9367C">
      <w:pPr>
        <w:jc w:val="both"/>
        <w:rPr>
          <w:bCs/>
          <w:sz w:val="22"/>
          <w:szCs w:val="22"/>
        </w:rPr>
      </w:pPr>
      <w:r w:rsidRPr="00B9367C">
        <w:rPr>
          <w:bCs/>
          <w:sz w:val="22"/>
          <w:szCs w:val="22"/>
        </w:rPr>
        <w:t xml:space="preserve">Nájemce má opakovaně právo opce na prodloužení nájmu za podmínek, </w:t>
      </w:r>
      <w:r>
        <w:rPr>
          <w:bCs/>
          <w:sz w:val="22"/>
          <w:szCs w:val="22"/>
        </w:rPr>
        <w:t xml:space="preserve">které budou dohodnuty při prodloužení, </w:t>
      </w:r>
      <w:r w:rsidRPr="00B9367C">
        <w:rPr>
          <w:bCs/>
          <w:sz w:val="22"/>
          <w:szCs w:val="22"/>
        </w:rPr>
        <w:t xml:space="preserve">nebude-li dohodnuto ad hoc jinak, </w:t>
      </w:r>
      <w:r>
        <w:rPr>
          <w:bCs/>
          <w:sz w:val="22"/>
          <w:szCs w:val="22"/>
        </w:rPr>
        <w:t xml:space="preserve">a to </w:t>
      </w:r>
      <w:r w:rsidRPr="00B9367C">
        <w:rPr>
          <w:bCs/>
          <w:sz w:val="22"/>
          <w:szCs w:val="22"/>
        </w:rPr>
        <w:t>na dobu další</w:t>
      </w:r>
      <w:r w:rsidR="00286B74">
        <w:rPr>
          <w:bCs/>
          <w:sz w:val="22"/>
          <w:szCs w:val="22"/>
        </w:rPr>
        <w:t xml:space="preserve"> 1</w:t>
      </w:r>
      <w:r w:rsidRPr="00B9367C">
        <w:rPr>
          <w:bCs/>
          <w:sz w:val="22"/>
          <w:szCs w:val="22"/>
        </w:rPr>
        <w:t xml:space="preserve"> rok. Výzvu k uplatnění opce je nájemce povinen zaslat pronajímateli ve lhůtě nejpozději do </w:t>
      </w:r>
      <w:r w:rsidR="00286B74">
        <w:rPr>
          <w:bCs/>
          <w:sz w:val="22"/>
          <w:szCs w:val="22"/>
        </w:rPr>
        <w:t>2</w:t>
      </w:r>
      <w:r w:rsidRPr="00B9367C">
        <w:rPr>
          <w:bCs/>
          <w:sz w:val="22"/>
          <w:szCs w:val="22"/>
        </w:rPr>
        <w:t xml:space="preserve"> měsíců před skončením nájmu. </w:t>
      </w:r>
    </w:p>
    <w:p w14:paraId="0A8E2E20" w14:textId="57FE845B" w:rsidR="00B9367C" w:rsidRPr="00B9367C" w:rsidRDefault="00B9367C" w:rsidP="00B9367C">
      <w:pPr>
        <w:jc w:val="both"/>
        <w:rPr>
          <w:bCs/>
          <w:sz w:val="22"/>
          <w:szCs w:val="22"/>
        </w:rPr>
      </w:pPr>
    </w:p>
    <w:p w14:paraId="21341EC4" w14:textId="77777777" w:rsidR="00B9367C" w:rsidRPr="00B9367C" w:rsidRDefault="00B9367C" w:rsidP="00B9367C">
      <w:pPr>
        <w:jc w:val="both"/>
        <w:rPr>
          <w:bCs/>
          <w:sz w:val="22"/>
          <w:szCs w:val="22"/>
        </w:rPr>
      </w:pPr>
      <w:r w:rsidRPr="00B9367C">
        <w:rPr>
          <w:bCs/>
          <w:sz w:val="22"/>
          <w:szCs w:val="22"/>
        </w:rPr>
        <w:t>Pronajímatel i nájemce jsou oprávněni nájemní smlouvu vypovědět. Pro tyto případy platí zákonné ustanovení § 2309 z.č. 89/2012 Sb., tedy pronajímatel má právo nájem vypovědět i před uplynutím ujednané doby:</w:t>
      </w:r>
    </w:p>
    <w:p w14:paraId="678D1620" w14:textId="77777777" w:rsidR="00B9367C" w:rsidRPr="00B9367C" w:rsidRDefault="00B9367C" w:rsidP="00B9367C">
      <w:pPr>
        <w:jc w:val="both"/>
        <w:rPr>
          <w:bCs/>
          <w:sz w:val="22"/>
          <w:szCs w:val="22"/>
        </w:rPr>
      </w:pPr>
      <w:r w:rsidRPr="00B9367C">
        <w:rPr>
          <w:bCs/>
          <w:sz w:val="22"/>
          <w:szCs w:val="22"/>
        </w:rPr>
        <w:t>a)</w:t>
      </w:r>
      <w:r w:rsidRPr="00B9367C">
        <w:rPr>
          <w:bCs/>
          <w:sz w:val="22"/>
          <w:szCs w:val="22"/>
        </w:rPr>
        <w:tab/>
        <w:t>má-li být nemovitá věc, v níž se prostor sloužící k podnikání nachází, odstraněna, anebo přestavována tak, že to brání dalšímu užívání prostor, a pronajímatel to při uzavření smlouvy nemusel ani nemohl předvídat, nebo</w:t>
      </w:r>
    </w:p>
    <w:p w14:paraId="5917D811" w14:textId="13F0A8BE" w:rsidR="00362B62" w:rsidRDefault="00B9367C" w:rsidP="00362B62">
      <w:pPr>
        <w:jc w:val="both"/>
        <w:rPr>
          <w:bCs/>
          <w:sz w:val="22"/>
          <w:szCs w:val="22"/>
        </w:rPr>
      </w:pPr>
      <w:r w:rsidRPr="00B9367C">
        <w:rPr>
          <w:bCs/>
          <w:sz w:val="22"/>
          <w:szCs w:val="22"/>
        </w:rPr>
        <w:t>b)</w:t>
      </w:r>
      <w:r w:rsidRPr="00B9367C">
        <w:rPr>
          <w:bCs/>
          <w:sz w:val="22"/>
          <w:szCs w:val="22"/>
        </w:rPr>
        <w:tab/>
        <w:t>porušuje-li nájemce hrubě své povinnosti vůči pronajímateli, zejména tím, že přestože jej pronajímatel vyzval k nápravě, chová se nájemce v rozporu s ust. § 2305, nebo je po dobu delší než jeden měsíc v prodlení s placením nájemného nebo služeb spojených s užíváním prostoru sloužícího k podnikání</w:t>
      </w:r>
    </w:p>
    <w:p w14:paraId="4C2CC99B" w14:textId="77777777" w:rsidR="00137EBC" w:rsidRDefault="00137EBC" w:rsidP="00362B62">
      <w:pPr>
        <w:jc w:val="both"/>
        <w:rPr>
          <w:bCs/>
          <w:sz w:val="22"/>
          <w:szCs w:val="22"/>
        </w:rPr>
      </w:pPr>
    </w:p>
    <w:p w14:paraId="51CC8A37" w14:textId="33B6132E" w:rsidR="00B9367C" w:rsidRPr="00B9367C" w:rsidRDefault="00B9367C" w:rsidP="00B9367C">
      <w:pPr>
        <w:spacing w:before="120" w:line="276" w:lineRule="auto"/>
        <w:jc w:val="both"/>
        <w:rPr>
          <w:sz w:val="22"/>
          <w:szCs w:val="22"/>
        </w:rPr>
      </w:pPr>
      <w:r w:rsidRPr="00B9367C">
        <w:rPr>
          <w:sz w:val="22"/>
          <w:szCs w:val="22"/>
        </w:rPr>
        <w:t xml:space="preserve">Výpověď musí být v písemné formě a musí v ní být uveden výpovědní důvod. Výpověď, v níže není uveden důvod, je neplatná. </w:t>
      </w:r>
    </w:p>
    <w:p w14:paraId="16CA803F" w14:textId="5C1A6945" w:rsidR="00B9367C" w:rsidRPr="00B9367C" w:rsidRDefault="00B9367C" w:rsidP="00B9367C">
      <w:pPr>
        <w:spacing w:before="120" w:line="276" w:lineRule="auto"/>
        <w:jc w:val="both"/>
        <w:rPr>
          <w:sz w:val="22"/>
          <w:szCs w:val="22"/>
        </w:rPr>
      </w:pPr>
      <w:r w:rsidRPr="00B9367C">
        <w:rPr>
          <w:sz w:val="22"/>
          <w:szCs w:val="22"/>
        </w:rPr>
        <w:t xml:space="preserve">V případě, že nájemce vyklidí prostor sloužící k podnikání v souladu s výpovědí, považuje se výpověď za platnou a přijatou nájemcem bez námitek. </w:t>
      </w:r>
    </w:p>
    <w:p w14:paraId="5066B76A" w14:textId="66B23D26" w:rsidR="00B9367C" w:rsidRPr="00B9367C" w:rsidRDefault="00B9367C" w:rsidP="00B9367C">
      <w:pPr>
        <w:spacing w:before="120" w:line="276" w:lineRule="auto"/>
        <w:jc w:val="both"/>
        <w:rPr>
          <w:sz w:val="22"/>
          <w:szCs w:val="22"/>
        </w:rPr>
      </w:pPr>
      <w:r w:rsidRPr="00B9367C">
        <w:rPr>
          <w:sz w:val="22"/>
          <w:szCs w:val="22"/>
        </w:rPr>
        <w:t xml:space="preserve">Vypovídaná strana má právo do uplynutí jednoho měsíce ode dne, kdy jí byla výpověď doručena, vznést proti výpovědi námitky. Námitky vyžadují písemnou formu.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 </w:t>
      </w:r>
    </w:p>
    <w:p w14:paraId="1E4DAA52" w14:textId="18E3A25B" w:rsidR="00362B62" w:rsidRDefault="00B9367C" w:rsidP="00362B62">
      <w:pPr>
        <w:spacing w:before="120" w:line="276" w:lineRule="auto"/>
        <w:jc w:val="both"/>
        <w:rPr>
          <w:sz w:val="22"/>
          <w:szCs w:val="22"/>
        </w:rPr>
      </w:pPr>
      <w:r w:rsidRPr="00B9367C">
        <w:rPr>
          <w:sz w:val="22"/>
          <w:szCs w:val="22"/>
        </w:rPr>
        <w:t>Nájemce je povinen odevzdat předmět nájmu pronajímateli vyklizený v den, kdy nájem končí, a to písemným předávacím protokolem. Nájemce je povinen odevzdat předmět nájmu ve stavu, v jakém jej převzal, nehledě na běžné opotřebení při běžném užívání a na vady, které je povinen odstranit pronajímatel. Nájemce je povinen odstranit v předmětu nájmu změny, které provedl bez souhlasu pronajímatele, ledaže pronajímatel sdělí, že odstranění změn nežádá.</w:t>
      </w:r>
    </w:p>
    <w:p w14:paraId="6A80BD63" w14:textId="5AAB36AC" w:rsidR="00212911" w:rsidRDefault="00212911" w:rsidP="00212911">
      <w:pPr>
        <w:spacing w:before="120" w:line="276" w:lineRule="auto"/>
        <w:jc w:val="both"/>
        <w:rPr>
          <w:sz w:val="22"/>
          <w:szCs w:val="22"/>
        </w:rPr>
      </w:pPr>
      <w:r w:rsidRPr="00EC4B1D">
        <w:rPr>
          <w:sz w:val="22"/>
          <w:szCs w:val="22"/>
        </w:rPr>
        <w:t xml:space="preserve">Pronajímatel je oprávněn ukončit nájem </w:t>
      </w:r>
      <w:r>
        <w:rPr>
          <w:sz w:val="22"/>
          <w:szCs w:val="22"/>
        </w:rPr>
        <w:t xml:space="preserve">odstoupením od smlouvy </w:t>
      </w:r>
      <w:r w:rsidRPr="00EC4B1D">
        <w:rPr>
          <w:sz w:val="22"/>
          <w:szCs w:val="22"/>
        </w:rPr>
        <w:t>s okamžitou účinnosti v případě, že nájemce porušuje ujednání dle této smlouvy</w:t>
      </w:r>
      <w:r>
        <w:rPr>
          <w:sz w:val="22"/>
          <w:szCs w:val="22"/>
        </w:rPr>
        <w:t xml:space="preserve">, zejména své povinnosti stanovené v čl. IV. a V. smlouvy, </w:t>
      </w:r>
      <w:r w:rsidRPr="00EC4B1D">
        <w:rPr>
          <w:sz w:val="22"/>
          <w:szCs w:val="22"/>
        </w:rPr>
        <w:t>nebo jiné obecně závazné právní předpisy, nebo nerespektuje pokyny pronajímatele nebo jím pověřené osoby event. jiných úředních osob</w:t>
      </w:r>
      <w:r>
        <w:rPr>
          <w:sz w:val="22"/>
          <w:szCs w:val="22"/>
        </w:rPr>
        <w:t xml:space="preserve">, nebo užívá předmět nájmu v rozporu se stanoveným účelem nájmu. </w:t>
      </w:r>
    </w:p>
    <w:p w14:paraId="67EE7A85" w14:textId="6B10DEEB" w:rsidR="00212911" w:rsidRDefault="00212911" w:rsidP="00212911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Pronajímatel je oprávněn odstoupit od této smlouvy v případě, že je nájemce v prodlení s úhradou nájemného po dobu delší </w:t>
      </w:r>
      <w:r w:rsidR="00824885">
        <w:rPr>
          <w:sz w:val="22"/>
          <w:szCs w:val="22"/>
        </w:rPr>
        <w:t>30</w:t>
      </w:r>
      <w:r>
        <w:rPr>
          <w:sz w:val="22"/>
          <w:szCs w:val="22"/>
        </w:rPr>
        <w:t xml:space="preserve"> -ti dnů.  </w:t>
      </w:r>
    </w:p>
    <w:p w14:paraId="1BBA50FB" w14:textId="755D595F" w:rsidR="00B9367C" w:rsidRDefault="00212911" w:rsidP="00362B6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</w:t>
      </w:r>
      <w:r w:rsidRPr="00EC4B1D">
        <w:rPr>
          <w:sz w:val="22"/>
          <w:szCs w:val="22"/>
        </w:rPr>
        <w:t>skončení nájmu nevzniká nájemci nárok na náhradu škody nebo jiné majetkové či nemajetkové újmy</w:t>
      </w:r>
      <w:r>
        <w:rPr>
          <w:sz w:val="22"/>
          <w:szCs w:val="22"/>
        </w:rPr>
        <w:t>, ani nárok na odměnu za převzetí zákaznické základny.</w:t>
      </w:r>
    </w:p>
    <w:p w14:paraId="557CD5EA" w14:textId="2B448D9D" w:rsidR="00212911" w:rsidRDefault="00212911" w:rsidP="00362B6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Skončením smlouvy není dotčen nárok pronajímatele na náhradu škody nebo jiné nemajetkové újmy</w:t>
      </w:r>
      <w:r w:rsidR="0060606F">
        <w:rPr>
          <w:sz w:val="22"/>
          <w:szCs w:val="22"/>
        </w:rPr>
        <w:t xml:space="preserve"> a zaplacení smluvní pokuty.</w:t>
      </w:r>
    </w:p>
    <w:p w14:paraId="71087A0E" w14:textId="77777777" w:rsidR="00212911" w:rsidRDefault="00212911" w:rsidP="00362B62">
      <w:pPr>
        <w:spacing w:before="120" w:line="276" w:lineRule="auto"/>
        <w:jc w:val="both"/>
        <w:rPr>
          <w:sz w:val="22"/>
          <w:szCs w:val="22"/>
        </w:rPr>
      </w:pPr>
    </w:p>
    <w:p w14:paraId="789A9AD9" w14:textId="501B1329" w:rsidR="00673833" w:rsidRDefault="00673833" w:rsidP="00362B62">
      <w:pPr>
        <w:spacing w:before="120" w:line="276" w:lineRule="auto"/>
        <w:jc w:val="both"/>
        <w:rPr>
          <w:sz w:val="22"/>
          <w:szCs w:val="22"/>
        </w:rPr>
      </w:pPr>
    </w:p>
    <w:p w14:paraId="39BAFC96" w14:textId="5578E786" w:rsidR="000D3CD1" w:rsidRDefault="000D3CD1" w:rsidP="00362B62">
      <w:pPr>
        <w:spacing w:before="120" w:line="276" w:lineRule="auto"/>
        <w:jc w:val="both"/>
        <w:rPr>
          <w:sz w:val="22"/>
          <w:szCs w:val="22"/>
        </w:rPr>
      </w:pPr>
    </w:p>
    <w:p w14:paraId="1A56E223" w14:textId="77777777" w:rsidR="000D3CD1" w:rsidRDefault="000D3CD1" w:rsidP="00362B62">
      <w:pPr>
        <w:spacing w:before="120" w:line="276" w:lineRule="auto"/>
        <w:jc w:val="both"/>
        <w:rPr>
          <w:sz w:val="22"/>
          <w:szCs w:val="22"/>
        </w:rPr>
      </w:pPr>
    </w:p>
    <w:p w14:paraId="529CC63D" w14:textId="77777777" w:rsidR="00212911" w:rsidRPr="00212911" w:rsidRDefault="00212911" w:rsidP="00212911">
      <w:pPr>
        <w:jc w:val="center"/>
        <w:rPr>
          <w:b/>
          <w:bCs/>
        </w:rPr>
      </w:pPr>
      <w:r w:rsidRPr="00212911">
        <w:rPr>
          <w:b/>
          <w:bCs/>
        </w:rPr>
        <w:lastRenderedPageBreak/>
        <w:t>VII.</w:t>
      </w:r>
    </w:p>
    <w:p w14:paraId="773D59C1" w14:textId="696E96D1" w:rsidR="00212911" w:rsidRPr="00212911" w:rsidRDefault="00212911" w:rsidP="00212911">
      <w:pPr>
        <w:jc w:val="center"/>
        <w:rPr>
          <w:b/>
          <w:bCs/>
        </w:rPr>
      </w:pPr>
      <w:r w:rsidRPr="00212911">
        <w:rPr>
          <w:b/>
          <w:bCs/>
        </w:rPr>
        <w:t>Převod nájmu prostoru sloužícího podnikání</w:t>
      </w:r>
    </w:p>
    <w:p w14:paraId="07A943B8" w14:textId="77777777" w:rsidR="00212911" w:rsidRPr="00212911" w:rsidRDefault="00212911" w:rsidP="00212911">
      <w:pPr>
        <w:spacing w:before="120" w:line="276" w:lineRule="auto"/>
        <w:jc w:val="both"/>
        <w:rPr>
          <w:sz w:val="22"/>
          <w:szCs w:val="22"/>
        </w:rPr>
      </w:pPr>
    </w:p>
    <w:p w14:paraId="381FB50A" w14:textId="5DC3CC08" w:rsidR="00212911" w:rsidRDefault="00212911" w:rsidP="00212911">
      <w:pPr>
        <w:spacing w:before="120" w:line="276" w:lineRule="auto"/>
        <w:jc w:val="both"/>
        <w:rPr>
          <w:sz w:val="22"/>
          <w:szCs w:val="22"/>
        </w:rPr>
      </w:pPr>
      <w:r w:rsidRPr="00212911">
        <w:rPr>
          <w:sz w:val="22"/>
          <w:szCs w:val="22"/>
        </w:rPr>
        <w:t>Nájemce může převést nájem v souvislosti s převodem podnikatelské činnosti, jíž bude prostor specifikovaný v článku I. této smlouvy sloužit, pouze s předchozím písemným souhlasem pronajímatele.</w:t>
      </w:r>
    </w:p>
    <w:p w14:paraId="3B7748BE" w14:textId="1A5FB5ED" w:rsidR="00824885" w:rsidRPr="00EC4B1D" w:rsidRDefault="00824885" w:rsidP="00212911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Shodné ujednání platí i pro přenechání předmětu nájmu, byť z části, třetí osobě, a to bez ohledu na právní povahu vztahu nájemce s touto osobou. </w:t>
      </w:r>
    </w:p>
    <w:p w14:paraId="248BBC45" w14:textId="77777777" w:rsidR="00362B62" w:rsidRPr="00EC4B1D" w:rsidRDefault="00362B62" w:rsidP="00045786">
      <w:pPr>
        <w:jc w:val="center"/>
        <w:rPr>
          <w:b/>
          <w:sz w:val="22"/>
          <w:szCs w:val="22"/>
        </w:rPr>
      </w:pPr>
    </w:p>
    <w:p w14:paraId="7652A292" w14:textId="5B33A67C" w:rsidR="00673833" w:rsidRPr="00212911" w:rsidRDefault="00673833" w:rsidP="00673833">
      <w:pPr>
        <w:jc w:val="center"/>
        <w:rPr>
          <w:b/>
          <w:bCs/>
        </w:rPr>
      </w:pPr>
      <w:r w:rsidRPr="00212911">
        <w:rPr>
          <w:b/>
          <w:bCs/>
        </w:rPr>
        <w:t>VI</w:t>
      </w:r>
      <w:r>
        <w:rPr>
          <w:b/>
          <w:bCs/>
        </w:rPr>
        <w:t>I</w:t>
      </w:r>
      <w:r w:rsidRPr="00212911">
        <w:rPr>
          <w:b/>
          <w:bCs/>
        </w:rPr>
        <w:t>I.</w:t>
      </w:r>
    </w:p>
    <w:p w14:paraId="3A06BFB9" w14:textId="77777777" w:rsidR="00212911" w:rsidRPr="00212911" w:rsidRDefault="00212911" w:rsidP="00212911">
      <w:pPr>
        <w:jc w:val="center"/>
        <w:rPr>
          <w:b/>
          <w:sz w:val="22"/>
          <w:szCs w:val="22"/>
        </w:rPr>
      </w:pPr>
      <w:r w:rsidRPr="00212911">
        <w:rPr>
          <w:b/>
          <w:sz w:val="22"/>
          <w:szCs w:val="22"/>
        </w:rPr>
        <w:t xml:space="preserve">Doručování listin </w:t>
      </w:r>
    </w:p>
    <w:p w14:paraId="2FF5E903" w14:textId="77777777" w:rsidR="00212911" w:rsidRPr="00212911" w:rsidRDefault="00212911" w:rsidP="00212911">
      <w:pPr>
        <w:jc w:val="center"/>
        <w:rPr>
          <w:b/>
          <w:sz w:val="22"/>
          <w:szCs w:val="22"/>
        </w:rPr>
      </w:pPr>
    </w:p>
    <w:p w14:paraId="34A20C07" w14:textId="1DC8887D" w:rsidR="00212911" w:rsidRDefault="00212911" w:rsidP="00212911">
      <w:pPr>
        <w:jc w:val="both"/>
        <w:rPr>
          <w:bCs/>
          <w:sz w:val="22"/>
          <w:szCs w:val="22"/>
        </w:rPr>
      </w:pPr>
      <w:r w:rsidRPr="00212911">
        <w:rPr>
          <w:bCs/>
          <w:sz w:val="22"/>
          <w:szCs w:val="22"/>
        </w:rPr>
        <w:t>Pokud k některému úkon je třeba dle této smlouvy provést doručení písemnosti druhé smluvní straně, považuje se písemnost za doručenou i v případě, že druhá strana její doručení zmaří, např. nevyzvednutím zásilky v úložní době, odmítnutím převzetí zásilky apod., kdy v takovémto případě bude předmětná písemnost považovaná za doručenou v okamžiku, kdy se tato písemnost navrátí smluvní straně, která písemnost odesílala.</w:t>
      </w:r>
    </w:p>
    <w:p w14:paraId="3128D8C3" w14:textId="77777777" w:rsidR="00212911" w:rsidRPr="00212911" w:rsidRDefault="00212911" w:rsidP="00212911">
      <w:pPr>
        <w:jc w:val="both"/>
        <w:rPr>
          <w:bCs/>
          <w:sz w:val="22"/>
          <w:szCs w:val="22"/>
        </w:rPr>
      </w:pPr>
    </w:p>
    <w:p w14:paraId="6860C6E9" w14:textId="6786CF2B" w:rsidR="00212911" w:rsidRPr="00EC4B1D" w:rsidRDefault="00673833" w:rsidP="000457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212911">
        <w:rPr>
          <w:b/>
          <w:sz w:val="22"/>
          <w:szCs w:val="22"/>
        </w:rPr>
        <w:t>X.</w:t>
      </w:r>
    </w:p>
    <w:p w14:paraId="579B91F9" w14:textId="620D949D" w:rsidR="00E61A63" w:rsidRPr="00EC4B1D" w:rsidRDefault="00E61A63" w:rsidP="00045786">
      <w:pPr>
        <w:jc w:val="center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Z</w:t>
      </w:r>
      <w:r w:rsidR="00362B62" w:rsidRPr="00EC4B1D">
        <w:rPr>
          <w:b/>
          <w:sz w:val="22"/>
          <w:szCs w:val="22"/>
        </w:rPr>
        <w:t>ávěrečná ujednání</w:t>
      </w:r>
    </w:p>
    <w:p w14:paraId="09011EC1" w14:textId="77777777" w:rsidR="00362B62" w:rsidRPr="00EC4B1D" w:rsidRDefault="00362B62" w:rsidP="00362B62">
      <w:pPr>
        <w:pStyle w:val="Clanek11"/>
        <w:numPr>
          <w:ilvl w:val="0"/>
          <w:numId w:val="0"/>
        </w:numPr>
        <w:spacing w:after="0" w:line="276" w:lineRule="auto"/>
        <w:rPr>
          <w:rFonts w:cs="Times New Roman"/>
          <w:szCs w:val="22"/>
        </w:rPr>
      </w:pPr>
      <w:r w:rsidRPr="00EC4B1D">
        <w:rPr>
          <w:rFonts w:cs="Times New Roman"/>
          <w:szCs w:val="22"/>
        </w:rPr>
        <w:t xml:space="preserve">Smlouva nabývá platnosti a účinnosti dnem podpisu smluvními stranami, event. dnem, kdy smlouvu podepíše smluvní strana jako poslední. </w:t>
      </w:r>
    </w:p>
    <w:p w14:paraId="43800933" w14:textId="4CAE26AF" w:rsidR="00101D64" w:rsidRPr="00EC4B1D" w:rsidRDefault="00362B62" w:rsidP="00362B62">
      <w:pPr>
        <w:pStyle w:val="Clanek11"/>
        <w:numPr>
          <w:ilvl w:val="0"/>
          <w:numId w:val="0"/>
        </w:numPr>
        <w:spacing w:after="0" w:line="276" w:lineRule="auto"/>
        <w:rPr>
          <w:rFonts w:cs="Times New Roman"/>
          <w:szCs w:val="22"/>
        </w:rPr>
      </w:pPr>
      <w:r w:rsidRPr="00EC4B1D">
        <w:rPr>
          <w:rFonts w:cs="Times New Roman"/>
          <w:szCs w:val="22"/>
        </w:rPr>
        <w:t xml:space="preserve">Jakékoliv změny nebo doplnění lze provádět výhradně písemnými dodatky k této smlouvě. </w:t>
      </w:r>
    </w:p>
    <w:p w14:paraId="63A88B08" w14:textId="4040C750" w:rsidR="00362B62" w:rsidRDefault="00362B62" w:rsidP="00362B62">
      <w:pPr>
        <w:pStyle w:val="Clanek11"/>
        <w:numPr>
          <w:ilvl w:val="0"/>
          <w:numId w:val="0"/>
        </w:numPr>
        <w:spacing w:after="0" w:line="276" w:lineRule="auto"/>
        <w:rPr>
          <w:rFonts w:cs="Times New Roman"/>
          <w:szCs w:val="22"/>
        </w:rPr>
      </w:pPr>
      <w:r w:rsidRPr="00EC4B1D">
        <w:rPr>
          <w:rFonts w:cs="Times New Roman"/>
          <w:szCs w:val="22"/>
        </w:rPr>
        <w:t xml:space="preserve">Smlouva je vyhotovena ve dvou stejnopisech, každá smluvní strana obdrží po jednom. </w:t>
      </w:r>
    </w:p>
    <w:p w14:paraId="102B275D" w14:textId="782126B6" w:rsidR="00F87FB5" w:rsidRPr="00EC4B1D" w:rsidRDefault="00F87FB5" w:rsidP="00362B62">
      <w:pPr>
        <w:pStyle w:val="Clanek11"/>
        <w:numPr>
          <w:ilvl w:val="0"/>
          <w:numId w:val="0"/>
        </w:numPr>
        <w:spacing w:after="0" w:line="276" w:lineRule="auto"/>
        <w:rPr>
          <w:rFonts w:cs="Times New Roman"/>
          <w:szCs w:val="22"/>
        </w:rPr>
      </w:pPr>
      <w:r>
        <w:rPr>
          <w:rFonts w:cs="Times New Roman"/>
          <w:szCs w:val="22"/>
        </w:rPr>
        <w:t>Nedílnou součás</w:t>
      </w:r>
      <w:r w:rsidR="000D3CD1">
        <w:rPr>
          <w:rFonts w:cs="Times New Roman"/>
          <w:szCs w:val="22"/>
        </w:rPr>
        <w:t xml:space="preserve">tí </w:t>
      </w:r>
      <w:r>
        <w:rPr>
          <w:rFonts w:cs="Times New Roman"/>
          <w:szCs w:val="22"/>
        </w:rPr>
        <w:t>je Příloha č. 1.</w:t>
      </w:r>
    </w:p>
    <w:p w14:paraId="12B3E13E" w14:textId="0C319102" w:rsidR="00362B62" w:rsidRPr="00EC4B1D" w:rsidRDefault="00362B62" w:rsidP="00362B62">
      <w:pPr>
        <w:pStyle w:val="Clanek11"/>
        <w:numPr>
          <w:ilvl w:val="0"/>
          <w:numId w:val="0"/>
        </w:numPr>
        <w:spacing w:after="0" w:line="276" w:lineRule="auto"/>
        <w:rPr>
          <w:rFonts w:cs="Times New Roman"/>
          <w:szCs w:val="22"/>
        </w:rPr>
      </w:pPr>
      <w:r w:rsidRPr="00EC4B1D">
        <w:rPr>
          <w:rFonts w:cs="Times New Roman"/>
          <w:szCs w:val="22"/>
        </w:rPr>
        <w:t>Smluvní strany shodně prohlašují, že tato smlouva vyjadřuje jejich pravou a svobodnou vůli, nejsou omezeny v právním jednání a obsahu smlouvy v celém rozsahu porozuměl</w:t>
      </w:r>
      <w:r w:rsidR="000861C8">
        <w:rPr>
          <w:rFonts w:cs="Times New Roman"/>
          <w:szCs w:val="22"/>
        </w:rPr>
        <w:t>y</w:t>
      </w:r>
      <w:r w:rsidRPr="00EC4B1D">
        <w:rPr>
          <w:rFonts w:cs="Times New Roman"/>
          <w:szCs w:val="22"/>
        </w:rPr>
        <w:t>, smlouva není uzavřena v</w:t>
      </w:r>
      <w:r w:rsidR="00891165" w:rsidRPr="00EC4B1D">
        <w:rPr>
          <w:rFonts w:cs="Times New Roman"/>
          <w:szCs w:val="22"/>
        </w:rPr>
        <w:t> </w:t>
      </w:r>
      <w:r w:rsidRPr="00EC4B1D">
        <w:rPr>
          <w:rFonts w:cs="Times New Roman"/>
          <w:szCs w:val="22"/>
        </w:rPr>
        <w:t>tísni</w:t>
      </w:r>
      <w:r w:rsidR="00891165" w:rsidRPr="00EC4B1D">
        <w:rPr>
          <w:rFonts w:cs="Times New Roman"/>
          <w:szCs w:val="22"/>
        </w:rPr>
        <w:t>,</w:t>
      </w:r>
      <w:r w:rsidRPr="00EC4B1D">
        <w:rPr>
          <w:rFonts w:cs="Times New Roman"/>
          <w:szCs w:val="22"/>
        </w:rPr>
        <w:t xml:space="preserve"> ani za nápadně nevýhodných podmínek, což </w:t>
      </w:r>
      <w:r w:rsidR="000861C8">
        <w:rPr>
          <w:rFonts w:cs="Times New Roman"/>
          <w:szCs w:val="22"/>
        </w:rPr>
        <w:t xml:space="preserve">oprávnění zástupci smluvních stran </w:t>
      </w:r>
      <w:r w:rsidRPr="00EC4B1D">
        <w:rPr>
          <w:rFonts w:cs="Times New Roman"/>
          <w:szCs w:val="22"/>
        </w:rPr>
        <w:t xml:space="preserve">potvrzuji svými vlastnoručními podpisy. </w:t>
      </w:r>
    </w:p>
    <w:p w14:paraId="1356F1D1" w14:textId="77777777" w:rsidR="00E61A63" w:rsidRPr="00EC4B1D" w:rsidRDefault="00E61A63" w:rsidP="00E61A63">
      <w:pPr>
        <w:jc w:val="both"/>
        <w:rPr>
          <w:sz w:val="22"/>
          <w:szCs w:val="22"/>
        </w:rPr>
      </w:pPr>
    </w:p>
    <w:p w14:paraId="31FF7FF8" w14:textId="1F42BE88" w:rsidR="00E61A63" w:rsidRPr="00EC4B1D" w:rsidRDefault="00E61A63" w:rsidP="000861C8">
      <w:pPr>
        <w:tabs>
          <w:tab w:val="right" w:leader="dot" w:pos="2835"/>
          <w:tab w:val="right" w:leader="dot" w:pos="4536"/>
          <w:tab w:val="left" w:pos="4820"/>
          <w:tab w:val="right" w:leader="dot" w:pos="9072"/>
        </w:tabs>
        <w:jc w:val="both"/>
        <w:rPr>
          <w:sz w:val="22"/>
          <w:szCs w:val="22"/>
        </w:rPr>
      </w:pPr>
      <w:r w:rsidRPr="00EC4B1D">
        <w:rPr>
          <w:sz w:val="22"/>
          <w:szCs w:val="22"/>
        </w:rPr>
        <w:t>V</w:t>
      </w:r>
      <w:r w:rsidR="00045786" w:rsidRPr="00EC4B1D">
        <w:rPr>
          <w:sz w:val="22"/>
          <w:szCs w:val="22"/>
        </w:rPr>
        <w:t xml:space="preserve"> </w:t>
      </w:r>
      <w:r w:rsidR="00520F79" w:rsidRPr="00EC4B1D">
        <w:rPr>
          <w:sz w:val="22"/>
          <w:szCs w:val="22"/>
        </w:rPr>
        <w:t>Havířově dn</w:t>
      </w:r>
      <w:r w:rsidRPr="00EC4B1D">
        <w:rPr>
          <w:sz w:val="22"/>
          <w:szCs w:val="22"/>
        </w:rPr>
        <w:t>e</w:t>
      </w:r>
      <w:r w:rsidR="00045786" w:rsidRPr="00EC4B1D">
        <w:rPr>
          <w:sz w:val="22"/>
          <w:szCs w:val="22"/>
        </w:rPr>
        <w:t xml:space="preserve"> </w:t>
      </w:r>
      <w:r w:rsidR="00EB1E07">
        <w:rPr>
          <w:sz w:val="22"/>
          <w:szCs w:val="22"/>
        </w:rPr>
        <w:t>1.10.2021</w:t>
      </w:r>
      <w:r w:rsidR="000861C8">
        <w:rPr>
          <w:sz w:val="22"/>
          <w:szCs w:val="22"/>
        </w:rPr>
        <w:t>.</w:t>
      </w:r>
      <w:r w:rsidR="00045786" w:rsidRPr="00EC4B1D">
        <w:rPr>
          <w:sz w:val="22"/>
          <w:szCs w:val="22"/>
        </w:rPr>
        <w:t xml:space="preserve">                                                         </w:t>
      </w:r>
      <w:r w:rsidR="00557D2A" w:rsidRPr="00EC4B1D">
        <w:rPr>
          <w:sz w:val="22"/>
          <w:szCs w:val="22"/>
        </w:rPr>
        <w:t>V</w:t>
      </w:r>
      <w:r w:rsidR="00045786" w:rsidRPr="00EC4B1D">
        <w:rPr>
          <w:sz w:val="22"/>
          <w:szCs w:val="22"/>
        </w:rPr>
        <w:t xml:space="preserve"> </w:t>
      </w:r>
      <w:r w:rsidR="00557D2A" w:rsidRPr="00EC4B1D">
        <w:rPr>
          <w:sz w:val="22"/>
          <w:szCs w:val="22"/>
        </w:rPr>
        <w:t xml:space="preserve">Havířově dne </w:t>
      </w:r>
      <w:r w:rsidR="00EB1E07">
        <w:rPr>
          <w:sz w:val="22"/>
          <w:szCs w:val="22"/>
        </w:rPr>
        <w:t>1.10.2021</w:t>
      </w:r>
    </w:p>
    <w:p w14:paraId="4C33F268" w14:textId="77777777" w:rsidR="00C029FF" w:rsidRPr="00EC4B1D" w:rsidRDefault="00C029FF" w:rsidP="00A950CC">
      <w:pPr>
        <w:jc w:val="both"/>
        <w:rPr>
          <w:b/>
          <w:sz w:val="22"/>
          <w:szCs w:val="22"/>
        </w:rPr>
      </w:pPr>
    </w:p>
    <w:p w14:paraId="3ABE9C51" w14:textId="3C440B79" w:rsidR="00E61A63" w:rsidRPr="00EC4B1D" w:rsidRDefault="004C632D" w:rsidP="00A950CC">
      <w:pPr>
        <w:jc w:val="both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P</w:t>
      </w:r>
      <w:r w:rsidR="00650AAF" w:rsidRPr="00EC4B1D">
        <w:rPr>
          <w:b/>
          <w:sz w:val="22"/>
          <w:szCs w:val="22"/>
        </w:rPr>
        <w:t>ronajímatel</w:t>
      </w:r>
      <w:r w:rsidR="00A950CC" w:rsidRPr="00EC4B1D">
        <w:rPr>
          <w:b/>
          <w:sz w:val="22"/>
          <w:szCs w:val="22"/>
        </w:rPr>
        <w:tab/>
      </w:r>
      <w:r w:rsidR="00A950CC" w:rsidRPr="00EC4B1D">
        <w:rPr>
          <w:b/>
          <w:sz w:val="22"/>
          <w:szCs w:val="22"/>
        </w:rPr>
        <w:tab/>
      </w:r>
      <w:r w:rsidR="00A950CC" w:rsidRPr="00EC4B1D">
        <w:rPr>
          <w:b/>
          <w:sz w:val="22"/>
          <w:szCs w:val="22"/>
        </w:rPr>
        <w:tab/>
      </w:r>
      <w:r w:rsidR="00A950CC" w:rsidRPr="00EC4B1D">
        <w:rPr>
          <w:b/>
          <w:sz w:val="22"/>
          <w:szCs w:val="22"/>
        </w:rPr>
        <w:tab/>
      </w:r>
      <w:r w:rsidR="00A950CC" w:rsidRPr="00EC4B1D">
        <w:rPr>
          <w:b/>
          <w:sz w:val="22"/>
          <w:szCs w:val="22"/>
        </w:rPr>
        <w:tab/>
      </w:r>
      <w:r w:rsidR="00A950CC" w:rsidRPr="00EC4B1D">
        <w:rPr>
          <w:b/>
          <w:sz w:val="22"/>
          <w:szCs w:val="22"/>
        </w:rPr>
        <w:tab/>
      </w:r>
      <w:r w:rsidR="00650AAF" w:rsidRPr="00EC4B1D">
        <w:rPr>
          <w:b/>
          <w:sz w:val="22"/>
          <w:szCs w:val="22"/>
        </w:rPr>
        <w:t xml:space="preserve">          </w:t>
      </w:r>
      <w:r w:rsidR="00B72720">
        <w:rPr>
          <w:b/>
          <w:sz w:val="22"/>
          <w:szCs w:val="22"/>
        </w:rPr>
        <w:tab/>
      </w:r>
      <w:r w:rsidR="00650AAF" w:rsidRPr="00EC4B1D">
        <w:rPr>
          <w:b/>
          <w:sz w:val="22"/>
          <w:szCs w:val="22"/>
        </w:rPr>
        <w:t xml:space="preserve"> Nájemce</w:t>
      </w:r>
    </w:p>
    <w:p w14:paraId="3D7F9197" w14:textId="77777777" w:rsidR="00A950CC" w:rsidRPr="00EC4B1D" w:rsidRDefault="00A950CC" w:rsidP="00A950CC">
      <w:pPr>
        <w:jc w:val="both"/>
        <w:rPr>
          <w:b/>
          <w:sz w:val="22"/>
          <w:szCs w:val="22"/>
        </w:rPr>
      </w:pPr>
    </w:p>
    <w:p w14:paraId="6201103D" w14:textId="77777777" w:rsidR="00A950CC" w:rsidRPr="00EC4B1D" w:rsidRDefault="00A950CC" w:rsidP="00A950CC">
      <w:pPr>
        <w:jc w:val="both"/>
        <w:rPr>
          <w:b/>
          <w:sz w:val="22"/>
          <w:szCs w:val="22"/>
        </w:rPr>
      </w:pPr>
    </w:p>
    <w:p w14:paraId="18D83533" w14:textId="77777777" w:rsidR="000861C8" w:rsidRDefault="000861C8" w:rsidP="00A950CC">
      <w:pPr>
        <w:jc w:val="both"/>
        <w:rPr>
          <w:b/>
          <w:sz w:val="22"/>
          <w:szCs w:val="22"/>
        </w:rPr>
      </w:pPr>
    </w:p>
    <w:p w14:paraId="24ADF2A8" w14:textId="77777777" w:rsidR="000861C8" w:rsidRDefault="000861C8" w:rsidP="00A950CC">
      <w:pPr>
        <w:jc w:val="both"/>
        <w:rPr>
          <w:b/>
          <w:sz w:val="22"/>
          <w:szCs w:val="22"/>
        </w:rPr>
      </w:pPr>
    </w:p>
    <w:p w14:paraId="66C1A9DA" w14:textId="1B07D298" w:rsidR="00A950CC" w:rsidRPr="00EC4B1D" w:rsidRDefault="000861C8" w:rsidP="00A95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…………………………….</w:t>
      </w:r>
    </w:p>
    <w:p w14:paraId="2E9E029D" w14:textId="5CA197FE" w:rsidR="00E61A63" w:rsidRPr="00EC4B1D" w:rsidRDefault="00A950CC" w:rsidP="00E61A63">
      <w:pPr>
        <w:jc w:val="both"/>
        <w:rPr>
          <w:b/>
          <w:sz w:val="22"/>
          <w:szCs w:val="22"/>
        </w:rPr>
      </w:pPr>
      <w:r w:rsidRPr="00EC4B1D">
        <w:rPr>
          <w:b/>
          <w:sz w:val="22"/>
          <w:szCs w:val="22"/>
        </w:rPr>
        <w:t>Správa sportovních a rekreačních zařízení Havířov</w:t>
      </w:r>
      <w:r w:rsidR="00045786" w:rsidRPr="00EC4B1D">
        <w:rPr>
          <w:b/>
          <w:sz w:val="22"/>
          <w:szCs w:val="22"/>
        </w:rPr>
        <w:t xml:space="preserve">                     </w:t>
      </w:r>
      <w:r w:rsidR="00EB1E07">
        <w:rPr>
          <w:b/>
          <w:sz w:val="22"/>
          <w:szCs w:val="22"/>
        </w:rPr>
        <w:t>LUMO trade service s.r.o.</w:t>
      </w:r>
    </w:p>
    <w:p w14:paraId="7ED70285" w14:textId="233B9645" w:rsidR="00A950CC" w:rsidRPr="00B309DF" w:rsidRDefault="00371341" w:rsidP="00E61A63">
      <w:pPr>
        <w:jc w:val="both"/>
        <w:rPr>
          <w:rFonts w:asciiTheme="minorHAnsi" w:hAnsiTheme="minorHAnsi" w:cstheme="minorHAnsi"/>
          <w:sz w:val="22"/>
          <w:szCs w:val="22"/>
        </w:rPr>
      </w:pPr>
      <w:r w:rsidRPr="00EC4B1D">
        <w:rPr>
          <w:sz w:val="22"/>
          <w:szCs w:val="22"/>
        </w:rPr>
        <w:t>Ing.</w:t>
      </w:r>
      <w:r w:rsidR="00A950CC" w:rsidRPr="00EC4B1D">
        <w:rPr>
          <w:sz w:val="22"/>
          <w:szCs w:val="22"/>
        </w:rPr>
        <w:t xml:space="preserve"> et </w:t>
      </w:r>
      <w:r w:rsidR="00045786" w:rsidRPr="00EC4B1D">
        <w:rPr>
          <w:sz w:val="22"/>
          <w:szCs w:val="22"/>
        </w:rPr>
        <w:t>Ing.</w:t>
      </w:r>
      <w:r w:rsidR="00A950CC" w:rsidRPr="00EC4B1D">
        <w:rPr>
          <w:sz w:val="22"/>
          <w:szCs w:val="22"/>
        </w:rPr>
        <w:t>,</w:t>
      </w:r>
      <w:r w:rsidR="00A950CC">
        <w:rPr>
          <w:rFonts w:asciiTheme="minorHAnsi" w:hAnsiTheme="minorHAnsi" w:cstheme="minorHAnsi"/>
          <w:sz w:val="22"/>
          <w:szCs w:val="22"/>
        </w:rPr>
        <w:t xml:space="preserve"> Bc Jiří Matěj, MBAce, ředitel</w:t>
      </w:r>
      <w:r w:rsidR="00045786">
        <w:rPr>
          <w:rFonts w:asciiTheme="minorHAnsi" w:hAnsiTheme="minorHAnsi" w:cstheme="minorHAnsi"/>
          <w:sz w:val="22"/>
          <w:szCs w:val="22"/>
        </w:rPr>
        <w:t xml:space="preserve">  </w:t>
      </w:r>
      <w:r w:rsidR="00EB1E07">
        <w:rPr>
          <w:rFonts w:asciiTheme="minorHAnsi" w:hAnsiTheme="minorHAnsi" w:cstheme="minorHAnsi"/>
          <w:sz w:val="22"/>
          <w:szCs w:val="22"/>
        </w:rPr>
        <w:tab/>
      </w:r>
      <w:r w:rsidR="00EB1E07">
        <w:rPr>
          <w:rFonts w:asciiTheme="minorHAnsi" w:hAnsiTheme="minorHAnsi" w:cstheme="minorHAnsi"/>
          <w:sz w:val="22"/>
          <w:szCs w:val="22"/>
        </w:rPr>
        <w:tab/>
      </w:r>
      <w:r w:rsidR="00EB1E07">
        <w:rPr>
          <w:rFonts w:asciiTheme="minorHAnsi" w:hAnsiTheme="minorHAnsi" w:cstheme="minorHAnsi"/>
          <w:sz w:val="22"/>
          <w:szCs w:val="22"/>
        </w:rPr>
        <w:tab/>
        <w:t xml:space="preserve">       Lukáš Moravec, jednatel</w:t>
      </w:r>
      <w:r w:rsidR="00045786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0861C8">
        <w:rPr>
          <w:rFonts w:asciiTheme="minorHAnsi" w:hAnsiTheme="minorHAnsi" w:cstheme="minorHAnsi"/>
          <w:sz w:val="22"/>
          <w:szCs w:val="22"/>
        </w:rPr>
        <w:t xml:space="preserve">       </w:t>
      </w:r>
    </w:p>
    <w:sectPr w:rsidR="00A950CC" w:rsidRPr="00B309DF" w:rsidSect="005477A9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E791" w14:textId="77777777" w:rsidR="00E35A11" w:rsidRDefault="00E35A11" w:rsidP="0074675A">
      <w:r>
        <w:separator/>
      </w:r>
    </w:p>
  </w:endnote>
  <w:endnote w:type="continuationSeparator" w:id="0">
    <w:p w14:paraId="6B2F9437" w14:textId="77777777" w:rsidR="00E35A11" w:rsidRDefault="00E35A11" w:rsidP="0074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671251"/>
      <w:docPartObj>
        <w:docPartGallery w:val="Page Numbers (Bottom of Page)"/>
        <w:docPartUnique/>
      </w:docPartObj>
    </w:sdtPr>
    <w:sdtEndPr/>
    <w:sdtContent>
      <w:p w14:paraId="0ED57D76" w14:textId="77777777" w:rsidR="00ED3F84" w:rsidRDefault="003239E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6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3AD396" w14:textId="77777777" w:rsidR="00ED3F84" w:rsidRDefault="00ED3F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1F24" w14:textId="77777777" w:rsidR="00E35A11" w:rsidRDefault="00E35A11" w:rsidP="0074675A">
      <w:r>
        <w:separator/>
      </w:r>
    </w:p>
  </w:footnote>
  <w:footnote w:type="continuationSeparator" w:id="0">
    <w:p w14:paraId="38E59B45" w14:textId="77777777" w:rsidR="00E35A11" w:rsidRDefault="00E35A11" w:rsidP="0074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B23"/>
    <w:multiLevelType w:val="hybridMultilevel"/>
    <w:tmpl w:val="A48885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031FC"/>
    <w:multiLevelType w:val="hybridMultilevel"/>
    <w:tmpl w:val="AD1CAA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0396"/>
    <w:multiLevelType w:val="hybridMultilevel"/>
    <w:tmpl w:val="F516DC46"/>
    <w:lvl w:ilvl="0" w:tplc="B1A23FCC">
      <w:start w:val="727"/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631D279F"/>
    <w:multiLevelType w:val="hybridMultilevel"/>
    <w:tmpl w:val="82624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4B5D6A"/>
    <w:multiLevelType w:val="multilevel"/>
    <w:tmpl w:val="2346BFA0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sz w:val="24"/>
        <w:szCs w:val="24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9603C9"/>
    <w:multiLevelType w:val="hybridMultilevel"/>
    <w:tmpl w:val="C88AED8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63"/>
    <w:rsid w:val="000004F7"/>
    <w:rsid w:val="000032D4"/>
    <w:rsid w:val="00016525"/>
    <w:rsid w:val="00025EF8"/>
    <w:rsid w:val="000407FA"/>
    <w:rsid w:val="00043936"/>
    <w:rsid w:val="00045786"/>
    <w:rsid w:val="00053133"/>
    <w:rsid w:val="000546E3"/>
    <w:rsid w:val="00055281"/>
    <w:rsid w:val="00075B1D"/>
    <w:rsid w:val="000861C8"/>
    <w:rsid w:val="000900C4"/>
    <w:rsid w:val="000B2C9B"/>
    <w:rsid w:val="000B3E63"/>
    <w:rsid w:val="000B5652"/>
    <w:rsid w:val="000C322F"/>
    <w:rsid w:val="000D2BC9"/>
    <w:rsid w:val="000D3CD1"/>
    <w:rsid w:val="000D62F3"/>
    <w:rsid w:val="000E3705"/>
    <w:rsid w:val="000E6327"/>
    <w:rsid w:val="000E6BF6"/>
    <w:rsid w:val="000F175C"/>
    <w:rsid w:val="000F5DDC"/>
    <w:rsid w:val="00101D64"/>
    <w:rsid w:val="00106CE2"/>
    <w:rsid w:val="00111A17"/>
    <w:rsid w:val="00115E8C"/>
    <w:rsid w:val="00117570"/>
    <w:rsid w:val="00121B64"/>
    <w:rsid w:val="00124351"/>
    <w:rsid w:val="001245FD"/>
    <w:rsid w:val="00126A79"/>
    <w:rsid w:val="0013754C"/>
    <w:rsid w:val="00137EBC"/>
    <w:rsid w:val="00150C80"/>
    <w:rsid w:val="00154BFA"/>
    <w:rsid w:val="00155D83"/>
    <w:rsid w:val="00157393"/>
    <w:rsid w:val="00170FCC"/>
    <w:rsid w:val="00175B0C"/>
    <w:rsid w:val="00185311"/>
    <w:rsid w:val="00193D7F"/>
    <w:rsid w:val="001B1CC4"/>
    <w:rsid w:val="001B5EA3"/>
    <w:rsid w:val="001C05CD"/>
    <w:rsid w:val="001C229D"/>
    <w:rsid w:val="001C356A"/>
    <w:rsid w:val="001E53C2"/>
    <w:rsid w:val="001E6D8E"/>
    <w:rsid w:val="001E765A"/>
    <w:rsid w:val="001F177A"/>
    <w:rsid w:val="0020470C"/>
    <w:rsid w:val="00204939"/>
    <w:rsid w:val="00212911"/>
    <w:rsid w:val="002220D2"/>
    <w:rsid w:val="0022277D"/>
    <w:rsid w:val="002250D0"/>
    <w:rsid w:val="00227192"/>
    <w:rsid w:val="002364A8"/>
    <w:rsid w:val="002479AE"/>
    <w:rsid w:val="00251EE3"/>
    <w:rsid w:val="002702AA"/>
    <w:rsid w:val="00276DF9"/>
    <w:rsid w:val="002776FF"/>
    <w:rsid w:val="002834C2"/>
    <w:rsid w:val="00286B74"/>
    <w:rsid w:val="002944D3"/>
    <w:rsid w:val="002A0E04"/>
    <w:rsid w:val="002A1F9B"/>
    <w:rsid w:val="002C07EB"/>
    <w:rsid w:val="002C6AC9"/>
    <w:rsid w:val="002D4CA4"/>
    <w:rsid w:val="002E263B"/>
    <w:rsid w:val="002E4C58"/>
    <w:rsid w:val="002F05A6"/>
    <w:rsid w:val="00300979"/>
    <w:rsid w:val="00302F2E"/>
    <w:rsid w:val="00303C04"/>
    <w:rsid w:val="00306685"/>
    <w:rsid w:val="00307792"/>
    <w:rsid w:val="00311DE1"/>
    <w:rsid w:val="003239E9"/>
    <w:rsid w:val="00327DE3"/>
    <w:rsid w:val="00355A5D"/>
    <w:rsid w:val="00362B62"/>
    <w:rsid w:val="0036344F"/>
    <w:rsid w:val="0036772F"/>
    <w:rsid w:val="00371341"/>
    <w:rsid w:val="00372B1A"/>
    <w:rsid w:val="00376C19"/>
    <w:rsid w:val="00386539"/>
    <w:rsid w:val="00386B56"/>
    <w:rsid w:val="00387986"/>
    <w:rsid w:val="003924D8"/>
    <w:rsid w:val="003A737A"/>
    <w:rsid w:val="003B1059"/>
    <w:rsid w:val="003C1369"/>
    <w:rsid w:val="003D51E3"/>
    <w:rsid w:val="003D59D3"/>
    <w:rsid w:val="003D6B6E"/>
    <w:rsid w:val="003E6A71"/>
    <w:rsid w:val="003F2935"/>
    <w:rsid w:val="003F398B"/>
    <w:rsid w:val="004070A2"/>
    <w:rsid w:val="004106A2"/>
    <w:rsid w:val="0041283B"/>
    <w:rsid w:val="00414A42"/>
    <w:rsid w:val="00420D5C"/>
    <w:rsid w:val="0042438C"/>
    <w:rsid w:val="0045283A"/>
    <w:rsid w:val="00460FAA"/>
    <w:rsid w:val="00462BE4"/>
    <w:rsid w:val="00464C9F"/>
    <w:rsid w:val="0047447D"/>
    <w:rsid w:val="004808AC"/>
    <w:rsid w:val="00484040"/>
    <w:rsid w:val="004A7ED9"/>
    <w:rsid w:val="004B0F1D"/>
    <w:rsid w:val="004B3704"/>
    <w:rsid w:val="004C023A"/>
    <w:rsid w:val="004C382E"/>
    <w:rsid w:val="004C632D"/>
    <w:rsid w:val="004C6E83"/>
    <w:rsid w:val="004D64A0"/>
    <w:rsid w:val="004E515E"/>
    <w:rsid w:val="004F5DFC"/>
    <w:rsid w:val="004F604F"/>
    <w:rsid w:val="00502423"/>
    <w:rsid w:val="00512529"/>
    <w:rsid w:val="00520F79"/>
    <w:rsid w:val="00531903"/>
    <w:rsid w:val="00535EF4"/>
    <w:rsid w:val="005366A1"/>
    <w:rsid w:val="005406E4"/>
    <w:rsid w:val="00542D77"/>
    <w:rsid w:val="005434AD"/>
    <w:rsid w:val="005477A9"/>
    <w:rsid w:val="00552F02"/>
    <w:rsid w:val="00557D2A"/>
    <w:rsid w:val="00567A0A"/>
    <w:rsid w:val="00575D42"/>
    <w:rsid w:val="00582683"/>
    <w:rsid w:val="005957AF"/>
    <w:rsid w:val="005A0146"/>
    <w:rsid w:val="005A0873"/>
    <w:rsid w:val="005A0FAF"/>
    <w:rsid w:val="005A1D0C"/>
    <w:rsid w:val="005A1E43"/>
    <w:rsid w:val="005B3DB1"/>
    <w:rsid w:val="005C4EA8"/>
    <w:rsid w:val="005C5CAE"/>
    <w:rsid w:val="005D217E"/>
    <w:rsid w:val="005D2507"/>
    <w:rsid w:val="005E1877"/>
    <w:rsid w:val="005F3CF0"/>
    <w:rsid w:val="005F7C09"/>
    <w:rsid w:val="005F7F28"/>
    <w:rsid w:val="0060606F"/>
    <w:rsid w:val="006071F1"/>
    <w:rsid w:val="0061325B"/>
    <w:rsid w:val="00613D27"/>
    <w:rsid w:val="00637CF9"/>
    <w:rsid w:val="00640555"/>
    <w:rsid w:val="006415CC"/>
    <w:rsid w:val="00646F70"/>
    <w:rsid w:val="00650AAF"/>
    <w:rsid w:val="006522B8"/>
    <w:rsid w:val="00660BE2"/>
    <w:rsid w:val="00663814"/>
    <w:rsid w:val="00673833"/>
    <w:rsid w:val="00673A77"/>
    <w:rsid w:val="00684378"/>
    <w:rsid w:val="00686DE1"/>
    <w:rsid w:val="006917FE"/>
    <w:rsid w:val="00691BA0"/>
    <w:rsid w:val="00693F8E"/>
    <w:rsid w:val="006A483C"/>
    <w:rsid w:val="006A6A68"/>
    <w:rsid w:val="006B43BA"/>
    <w:rsid w:val="006C1FF7"/>
    <w:rsid w:val="006C345F"/>
    <w:rsid w:val="006C3802"/>
    <w:rsid w:val="006C4821"/>
    <w:rsid w:val="006D5545"/>
    <w:rsid w:val="006E5C15"/>
    <w:rsid w:val="006F7CAE"/>
    <w:rsid w:val="00742D3D"/>
    <w:rsid w:val="0074675A"/>
    <w:rsid w:val="00756D87"/>
    <w:rsid w:val="00757861"/>
    <w:rsid w:val="00770F0C"/>
    <w:rsid w:val="007726BC"/>
    <w:rsid w:val="00774971"/>
    <w:rsid w:val="007823AE"/>
    <w:rsid w:val="00782F14"/>
    <w:rsid w:val="0078688E"/>
    <w:rsid w:val="00786CEC"/>
    <w:rsid w:val="00791905"/>
    <w:rsid w:val="007A2016"/>
    <w:rsid w:val="007A7F72"/>
    <w:rsid w:val="007B050D"/>
    <w:rsid w:val="007C49F5"/>
    <w:rsid w:val="007D7B63"/>
    <w:rsid w:val="007E0F05"/>
    <w:rsid w:val="007E395F"/>
    <w:rsid w:val="007E4115"/>
    <w:rsid w:val="007E7491"/>
    <w:rsid w:val="007F2F9A"/>
    <w:rsid w:val="008017DA"/>
    <w:rsid w:val="00805DA5"/>
    <w:rsid w:val="008117E8"/>
    <w:rsid w:val="00820EEE"/>
    <w:rsid w:val="0082349E"/>
    <w:rsid w:val="00823781"/>
    <w:rsid w:val="00824885"/>
    <w:rsid w:val="00827111"/>
    <w:rsid w:val="008378B3"/>
    <w:rsid w:val="00844E16"/>
    <w:rsid w:val="00851D7D"/>
    <w:rsid w:val="0085651C"/>
    <w:rsid w:val="008631FA"/>
    <w:rsid w:val="00864D07"/>
    <w:rsid w:val="008743E2"/>
    <w:rsid w:val="008829F3"/>
    <w:rsid w:val="00891165"/>
    <w:rsid w:val="008925A5"/>
    <w:rsid w:val="008A7258"/>
    <w:rsid w:val="008B033E"/>
    <w:rsid w:val="008B4976"/>
    <w:rsid w:val="008C04F9"/>
    <w:rsid w:val="008C21E9"/>
    <w:rsid w:val="008D2076"/>
    <w:rsid w:val="008D4F3F"/>
    <w:rsid w:val="008D6DE7"/>
    <w:rsid w:val="008E0C32"/>
    <w:rsid w:val="008E3E34"/>
    <w:rsid w:val="008E4045"/>
    <w:rsid w:val="008E4D87"/>
    <w:rsid w:val="008F2F6E"/>
    <w:rsid w:val="008F3601"/>
    <w:rsid w:val="008F6E63"/>
    <w:rsid w:val="00901729"/>
    <w:rsid w:val="00901790"/>
    <w:rsid w:val="0090562C"/>
    <w:rsid w:val="00906426"/>
    <w:rsid w:val="009153DC"/>
    <w:rsid w:val="0091606E"/>
    <w:rsid w:val="00927E2E"/>
    <w:rsid w:val="00932BB1"/>
    <w:rsid w:val="00933016"/>
    <w:rsid w:val="00933C9A"/>
    <w:rsid w:val="00936BE4"/>
    <w:rsid w:val="00937A7A"/>
    <w:rsid w:val="009523F4"/>
    <w:rsid w:val="009621FB"/>
    <w:rsid w:val="00963B71"/>
    <w:rsid w:val="009716B4"/>
    <w:rsid w:val="009807BA"/>
    <w:rsid w:val="00985E74"/>
    <w:rsid w:val="0098653D"/>
    <w:rsid w:val="00991A28"/>
    <w:rsid w:val="009B0436"/>
    <w:rsid w:val="009B1F02"/>
    <w:rsid w:val="009B30F2"/>
    <w:rsid w:val="009B4DB4"/>
    <w:rsid w:val="009B5700"/>
    <w:rsid w:val="009B6327"/>
    <w:rsid w:val="009C149D"/>
    <w:rsid w:val="009C5611"/>
    <w:rsid w:val="009C5AB0"/>
    <w:rsid w:val="009D2867"/>
    <w:rsid w:val="009D77E9"/>
    <w:rsid w:val="009F77E0"/>
    <w:rsid w:val="00A0299D"/>
    <w:rsid w:val="00A0636E"/>
    <w:rsid w:val="00A11500"/>
    <w:rsid w:val="00A23DCC"/>
    <w:rsid w:val="00A25ED0"/>
    <w:rsid w:val="00A404D5"/>
    <w:rsid w:val="00A41A38"/>
    <w:rsid w:val="00A44779"/>
    <w:rsid w:val="00A65595"/>
    <w:rsid w:val="00A67D46"/>
    <w:rsid w:val="00A80E23"/>
    <w:rsid w:val="00A8105B"/>
    <w:rsid w:val="00A834BE"/>
    <w:rsid w:val="00A84954"/>
    <w:rsid w:val="00A84A32"/>
    <w:rsid w:val="00A924E3"/>
    <w:rsid w:val="00A950CC"/>
    <w:rsid w:val="00A9758A"/>
    <w:rsid w:val="00AA1A3D"/>
    <w:rsid w:val="00AA5959"/>
    <w:rsid w:val="00AB50AC"/>
    <w:rsid w:val="00AB535E"/>
    <w:rsid w:val="00AD56C0"/>
    <w:rsid w:val="00AE1A28"/>
    <w:rsid w:val="00AE5F06"/>
    <w:rsid w:val="00AE7369"/>
    <w:rsid w:val="00B01D13"/>
    <w:rsid w:val="00B27B72"/>
    <w:rsid w:val="00B309DF"/>
    <w:rsid w:val="00B32B53"/>
    <w:rsid w:val="00B40CBD"/>
    <w:rsid w:val="00B4458B"/>
    <w:rsid w:val="00B479B9"/>
    <w:rsid w:val="00B553C8"/>
    <w:rsid w:val="00B72720"/>
    <w:rsid w:val="00B727BE"/>
    <w:rsid w:val="00B83ABF"/>
    <w:rsid w:val="00B91135"/>
    <w:rsid w:val="00B914F2"/>
    <w:rsid w:val="00B91E0A"/>
    <w:rsid w:val="00B9367C"/>
    <w:rsid w:val="00BA1363"/>
    <w:rsid w:val="00BC05FB"/>
    <w:rsid w:val="00BC2774"/>
    <w:rsid w:val="00BD1A71"/>
    <w:rsid w:val="00BD1A8C"/>
    <w:rsid w:val="00BD7CF0"/>
    <w:rsid w:val="00BE1E7A"/>
    <w:rsid w:val="00BE48E7"/>
    <w:rsid w:val="00BE517B"/>
    <w:rsid w:val="00BE5274"/>
    <w:rsid w:val="00BE6080"/>
    <w:rsid w:val="00BE6A11"/>
    <w:rsid w:val="00C029FF"/>
    <w:rsid w:val="00C037F3"/>
    <w:rsid w:val="00C2164A"/>
    <w:rsid w:val="00C24190"/>
    <w:rsid w:val="00C269E9"/>
    <w:rsid w:val="00C27BAF"/>
    <w:rsid w:val="00C34E65"/>
    <w:rsid w:val="00C36465"/>
    <w:rsid w:val="00C37C0E"/>
    <w:rsid w:val="00C50BDA"/>
    <w:rsid w:val="00C57C62"/>
    <w:rsid w:val="00C734B5"/>
    <w:rsid w:val="00C803CD"/>
    <w:rsid w:val="00C83B25"/>
    <w:rsid w:val="00C8799B"/>
    <w:rsid w:val="00CB730D"/>
    <w:rsid w:val="00CC6353"/>
    <w:rsid w:val="00CC64FD"/>
    <w:rsid w:val="00CD4F55"/>
    <w:rsid w:val="00CD5713"/>
    <w:rsid w:val="00CF2AE3"/>
    <w:rsid w:val="00CF4029"/>
    <w:rsid w:val="00D05CA3"/>
    <w:rsid w:val="00D11188"/>
    <w:rsid w:val="00D228E8"/>
    <w:rsid w:val="00D250CB"/>
    <w:rsid w:val="00D27B8A"/>
    <w:rsid w:val="00D32F43"/>
    <w:rsid w:val="00D33EA6"/>
    <w:rsid w:val="00D4181B"/>
    <w:rsid w:val="00D432DB"/>
    <w:rsid w:val="00D456FA"/>
    <w:rsid w:val="00D468F7"/>
    <w:rsid w:val="00D47FF4"/>
    <w:rsid w:val="00D65276"/>
    <w:rsid w:val="00D81513"/>
    <w:rsid w:val="00D823D7"/>
    <w:rsid w:val="00D8286E"/>
    <w:rsid w:val="00D834D5"/>
    <w:rsid w:val="00D84B4B"/>
    <w:rsid w:val="00D94003"/>
    <w:rsid w:val="00D95E99"/>
    <w:rsid w:val="00DA5617"/>
    <w:rsid w:val="00DB0BFC"/>
    <w:rsid w:val="00DB21F8"/>
    <w:rsid w:val="00DB3B41"/>
    <w:rsid w:val="00DB5EEA"/>
    <w:rsid w:val="00DD03CD"/>
    <w:rsid w:val="00DD085C"/>
    <w:rsid w:val="00DD255F"/>
    <w:rsid w:val="00DD2D61"/>
    <w:rsid w:val="00DD70D3"/>
    <w:rsid w:val="00DD74BB"/>
    <w:rsid w:val="00DE34D8"/>
    <w:rsid w:val="00DE78F5"/>
    <w:rsid w:val="00DF78FA"/>
    <w:rsid w:val="00E02AFC"/>
    <w:rsid w:val="00E06A5B"/>
    <w:rsid w:val="00E11729"/>
    <w:rsid w:val="00E12D43"/>
    <w:rsid w:val="00E13C15"/>
    <w:rsid w:val="00E30675"/>
    <w:rsid w:val="00E33378"/>
    <w:rsid w:val="00E35A11"/>
    <w:rsid w:val="00E37DC9"/>
    <w:rsid w:val="00E4408D"/>
    <w:rsid w:val="00E55EDB"/>
    <w:rsid w:val="00E568C7"/>
    <w:rsid w:val="00E6161A"/>
    <w:rsid w:val="00E61A63"/>
    <w:rsid w:val="00E67E7B"/>
    <w:rsid w:val="00E76DCA"/>
    <w:rsid w:val="00E8198F"/>
    <w:rsid w:val="00E84B97"/>
    <w:rsid w:val="00E858DF"/>
    <w:rsid w:val="00EA3503"/>
    <w:rsid w:val="00EA6424"/>
    <w:rsid w:val="00EB1E07"/>
    <w:rsid w:val="00EC4B1D"/>
    <w:rsid w:val="00EC6C1D"/>
    <w:rsid w:val="00ED2283"/>
    <w:rsid w:val="00ED3F84"/>
    <w:rsid w:val="00ED45D5"/>
    <w:rsid w:val="00EE097A"/>
    <w:rsid w:val="00EE18BB"/>
    <w:rsid w:val="00EE3185"/>
    <w:rsid w:val="00EF3B25"/>
    <w:rsid w:val="00F0511D"/>
    <w:rsid w:val="00F254E8"/>
    <w:rsid w:val="00F33533"/>
    <w:rsid w:val="00F340A7"/>
    <w:rsid w:val="00F36A8E"/>
    <w:rsid w:val="00F37A9F"/>
    <w:rsid w:val="00F44C01"/>
    <w:rsid w:val="00F5281C"/>
    <w:rsid w:val="00F571E7"/>
    <w:rsid w:val="00F61914"/>
    <w:rsid w:val="00F64C44"/>
    <w:rsid w:val="00F6646A"/>
    <w:rsid w:val="00F7240D"/>
    <w:rsid w:val="00F74611"/>
    <w:rsid w:val="00F87FB5"/>
    <w:rsid w:val="00F910F3"/>
    <w:rsid w:val="00F9773C"/>
    <w:rsid w:val="00FB4942"/>
    <w:rsid w:val="00FB52DE"/>
    <w:rsid w:val="00FD4EF0"/>
    <w:rsid w:val="00FD7369"/>
    <w:rsid w:val="00FE18CB"/>
    <w:rsid w:val="00FE1ED1"/>
    <w:rsid w:val="00FF27C0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2401"/>
  <w15:docId w15:val="{725BDF7F-5DF6-40A2-878F-CE4FF6F3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A63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1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A63"/>
    <w:pPr>
      <w:ind w:left="708"/>
    </w:pPr>
  </w:style>
  <w:style w:type="paragraph" w:customStyle="1" w:styleId="Nadpis11">
    <w:name w:val="Nadpis 11"/>
    <w:basedOn w:val="Nadpis1"/>
    <w:next w:val="Clanek11"/>
    <w:uiPriority w:val="99"/>
    <w:rsid w:val="00E61A63"/>
    <w:pPr>
      <w:keepLines w:val="0"/>
      <w:numPr>
        <w:numId w:val="1"/>
      </w:numPr>
      <w:tabs>
        <w:tab w:val="clear" w:pos="567"/>
        <w:tab w:val="num" w:pos="720"/>
      </w:tabs>
      <w:spacing w:before="240"/>
      <w:ind w:left="720" w:hanging="360"/>
      <w:jc w:val="both"/>
    </w:pPr>
    <w:rPr>
      <w:rFonts w:ascii="Times New Roman Bold" w:eastAsia="Times New Roman" w:hAnsi="Times New Roman Bold" w:cs="Arial"/>
      <w:b w:val="0"/>
      <w:caps/>
      <w:color w:val="auto"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uiPriority w:val="99"/>
    <w:rsid w:val="00E61A63"/>
    <w:pPr>
      <w:keepNext w:val="0"/>
      <w:keepLines w:val="0"/>
      <w:widowControl w:val="0"/>
      <w:numPr>
        <w:ilvl w:val="1"/>
        <w:numId w:val="1"/>
      </w:numPr>
      <w:tabs>
        <w:tab w:val="clear" w:pos="567"/>
        <w:tab w:val="num" w:pos="1440"/>
      </w:tabs>
      <w:spacing w:before="120" w:after="120"/>
      <w:ind w:left="1440" w:hanging="36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uiPriority w:val="99"/>
    <w:rsid w:val="00E61A63"/>
    <w:pPr>
      <w:keepLines/>
      <w:widowControl w:val="0"/>
      <w:numPr>
        <w:ilvl w:val="2"/>
        <w:numId w:val="1"/>
      </w:numPr>
      <w:spacing w:before="120" w:after="120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uiPriority w:val="99"/>
    <w:rsid w:val="00E61A63"/>
    <w:pPr>
      <w:keepNext/>
      <w:numPr>
        <w:ilvl w:val="3"/>
        <w:numId w:val="1"/>
      </w:num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61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AE736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E7369"/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styleId="Bezmezer">
    <w:name w:val="No Spacing"/>
    <w:qFormat/>
    <w:rsid w:val="00502423"/>
    <w:pPr>
      <w:spacing w:before="0" w:line="240" w:lineRule="auto"/>
      <w:jc w:val="left"/>
    </w:pPr>
    <w:rPr>
      <w:rFonts w:eastAsia="Times New Roman" w:cs="Times New Roman"/>
      <w:color w:val="auto"/>
    </w:rPr>
  </w:style>
  <w:style w:type="paragraph" w:customStyle="1" w:styleId="Odstavec">
    <w:name w:val="Odstavec"/>
    <w:basedOn w:val="Zkladntext"/>
    <w:uiPriority w:val="99"/>
    <w:semiHidden/>
    <w:rsid w:val="00185311"/>
    <w:pPr>
      <w:widowControl w:val="0"/>
      <w:spacing w:after="115" w:line="288" w:lineRule="auto"/>
      <w:ind w:firstLine="480"/>
    </w:pPr>
  </w:style>
  <w:style w:type="paragraph" w:customStyle="1" w:styleId="Default">
    <w:name w:val="Default"/>
    <w:rsid w:val="00686DE1"/>
    <w:pPr>
      <w:autoSpaceDE w:val="0"/>
      <w:autoSpaceDN w:val="0"/>
      <w:adjustRightInd w:val="0"/>
      <w:spacing w:before="0" w:line="240" w:lineRule="auto"/>
      <w:jc w:val="left"/>
    </w:pPr>
    <w:rPr>
      <w:rFonts w:cs="Calibr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46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675A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6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75A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6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6FA"/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6FA"/>
    <w:rPr>
      <w:rFonts w:ascii="Times New Roman" w:eastAsia="Times New Roman" w:hAnsi="Times New Roman" w:cs="Times New Roman"/>
      <w:b/>
      <w:bCs/>
      <w:color w:val="auto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6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6FA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406E4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1729"/>
    <w:rPr>
      <w:color w:val="0000FF" w:themeColor="hyperlink"/>
      <w:u w:val="single"/>
    </w:rPr>
  </w:style>
  <w:style w:type="paragraph" w:customStyle="1" w:styleId="normln0">
    <w:name w:val="normální"/>
    <w:basedOn w:val="Normln"/>
    <w:rsid w:val="005477A9"/>
    <w:pPr>
      <w:suppressAutoHyphens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otra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6BFB-FF2A-4363-B949-79EC48A8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2627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eva.wojnarova</cp:lastModifiedBy>
  <cp:revision>4</cp:revision>
  <cp:lastPrinted>2021-11-11T09:54:00Z</cp:lastPrinted>
  <dcterms:created xsi:type="dcterms:W3CDTF">2021-11-11T10:02:00Z</dcterms:created>
  <dcterms:modified xsi:type="dcterms:W3CDTF">2021-11-15T08:03:00Z</dcterms:modified>
</cp:coreProperties>
</file>