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E4" w:rsidRPr="00C656A4" w:rsidRDefault="00B262C5">
      <w:pPr>
        <w:spacing w:after="0"/>
        <w:ind w:left="38"/>
        <w:jc w:val="center"/>
        <w:rPr>
          <w:sz w:val="24"/>
          <w:szCs w:val="24"/>
        </w:rPr>
      </w:pPr>
      <w:r w:rsidRPr="00C656A4">
        <w:rPr>
          <w:b/>
          <w:sz w:val="24"/>
          <w:szCs w:val="24"/>
        </w:rPr>
        <w:t>Mateřská škola U Kina, Jičín,17. listopadu 46, příspěvková organizace</w:t>
      </w:r>
    </w:p>
    <w:p w:rsidR="004415E4" w:rsidRPr="00C656A4" w:rsidRDefault="00B262C5">
      <w:pPr>
        <w:spacing w:after="2"/>
        <w:ind w:left="48" w:hanging="10"/>
        <w:jc w:val="center"/>
        <w:rPr>
          <w:sz w:val="24"/>
          <w:szCs w:val="24"/>
        </w:rPr>
      </w:pPr>
      <w:r w:rsidRPr="00C656A4">
        <w:rPr>
          <w:sz w:val="24"/>
          <w:szCs w:val="24"/>
        </w:rPr>
        <w:t>17. listopadu 46, 506 01 Jičín, IČ: 71294503</w:t>
      </w:r>
    </w:p>
    <w:p w:rsidR="004415E4" w:rsidRPr="00C656A4" w:rsidRDefault="00B262C5">
      <w:pPr>
        <w:spacing w:after="2"/>
        <w:ind w:left="48" w:hanging="10"/>
        <w:jc w:val="center"/>
        <w:rPr>
          <w:sz w:val="24"/>
          <w:szCs w:val="24"/>
        </w:rPr>
      </w:pPr>
      <w:r w:rsidRPr="00D036B8">
        <w:rPr>
          <w:noProof/>
          <w:sz w:val="24"/>
          <w:szCs w:val="24"/>
          <w:highlight w:val="blac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ge">
                  <wp:posOffset>833971</wp:posOffset>
                </wp:positionV>
                <wp:extent cx="6480049" cy="9525"/>
                <wp:effectExtent l="0" t="0" r="0" b="0"/>
                <wp:wrapTopAndBottom/>
                <wp:docPr id="1175" name="Group 1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9525"/>
                          <a:chOff x="0" y="0"/>
                          <a:chExt cx="6480049" cy="95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5" style="width:510.24pt;height:0.75pt;position:absolute;mso-position-horizontal-relative:page;mso-position-horizontal:absolute;margin-left:42.52pt;mso-position-vertical-relative:page;margin-top:65.667pt;" coordsize="64800,95">
                <v:shape id="Shape 9" style="position:absolute;width:64800;height:0;left:0;top:0;" coordsize="6480049,0" path="m0,0l6480049,0">
                  <v:stroke weight="0.75pt" endcap="flat" joinstyle="miter" miterlimit="10" on="true" color="#80808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D036B8">
        <w:rPr>
          <w:sz w:val="24"/>
          <w:szCs w:val="24"/>
          <w:highlight w:val="black"/>
        </w:rPr>
        <w:t xml:space="preserve">ID datové schránky: </w:t>
      </w:r>
      <w:proofErr w:type="spellStart"/>
      <w:r w:rsidRPr="00D036B8">
        <w:rPr>
          <w:sz w:val="24"/>
          <w:szCs w:val="24"/>
          <w:highlight w:val="black"/>
        </w:rPr>
        <w:t>ejjaajr</w:t>
      </w:r>
      <w:proofErr w:type="spellEnd"/>
      <w:r w:rsidRPr="00D036B8">
        <w:rPr>
          <w:sz w:val="24"/>
          <w:szCs w:val="24"/>
          <w:highlight w:val="black"/>
        </w:rPr>
        <w:t>, tel. 720649688, email: kynclova@msukina.cz</w:t>
      </w:r>
    </w:p>
    <w:tbl>
      <w:tblPr>
        <w:tblStyle w:val="TableGrid"/>
        <w:tblW w:w="10184" w:type="dxa"/>
        <w:tblInd w:w="22" w:type="dxa"/>
        <w:tblLayout w:type="fixed"/>
        <w:tblCellMar>
          <w:top w:w="7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2916"/>
        <w:gridCol w:w="1309"/>
        <w:gridCol w:w="2126"/>
        <w:gridCol w:w="3827"/>
      </w:tblGrid>
      <w:tr w:rsidR="004415E4" w:rsidTr="00C656A4">
        <w:trPr>
          <w:gridBefore w:val="1"/>
          <w:gridAfter w:val="1"/>
          <w:wBefore w:w="6" w:type="dxa"/>
          <w:wAfter w:w="3827" w:type="dxa"/>
          <w:trHeight w:val="335"/>
        </w:trPr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6A4" w:rsidRDefault="00C656A4"/>
          <w:p w:rsidR="00C656A4" w:rsidRDefault="00C656A4"/>
          <w:p w:rsidR="004415E4" w:rsidRDefault="00B262C5">
            <w:r>
              <w:t>Objednávka číslo: MSUK/115</w:t>
            </w:r>
            <w:r w:rsidR="00C656A4">
              <w:t>/2021-O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56A4" w:rsidRDefault="00C656A4">
            <w:pPr>
              <w:jc w:val="right"/>
            </w:pPr>
            <w:r>
              <w:t xml:space="preserve">  </w:t>
            </w:r>
          </w:p>
          <w:p w:rsidR="00C656A4" w:rsidRDefault="00C656A4">
            <w:pPr>
              <w:jc w:val="right"/>
            </w:pPr>
          </w:p>
          <w:p w:rsidR="004415E4" w:rsidRDefault="00B262C5">
            <w:pPr>
              <w:jc w:val="right"/>
            </w:pPr>
            <w:r>
              <w:t>Ze dne: 12.11.2021</w:t>
            </w:r>
          </w:p>
        </w:tc>
        <w:bookmarkStart w:id="0" w:name="_GoBack"/>
        <w:bookmarkEnd w:id="0"/>
      </w:tr>
      <w:tr w:rsidR="00C656A4" w:rsidTr="00C656A4">
        <w:trPr>
          <w:gridBefore w:val="1"/>
          <w:gridAfter w:val="1"/>
          <w:wBefore w:w="6" w:type="dxa"/>
          <w:wAfter w:w="3827" w:type="dxa"/>
          <w:trHeight w:val="335"/>
        </w:trPr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6A4" w:rsidRDefault="00C656A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56A4" w:rsidRDefault="00C656A4">
            <w:pPr>
              <w:jc w:val="right"/>
            </w:pPr>
          </w:p>
        </w:tc>
      </w:tr>
      <w:tr w:rsidR="00C656A4" w:rsidTr="00C656A4">
        <w:trPr>
          <w:gridBefore w:val="1"/>
          <w:gridAfter w:val="1"/>
          <w:wBefore w:w="6" w:type="dxa"/>
          <w:wAfter w:w="3827" w:type="dxa"/>
          <w:trHeight w:val="335"/>
        </w:trPr>
        <w:tc>
          <w:tcPr>
            <w:tcW w:w="635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656A4" w:rsidRDefault="00C656A4" w:rsidP="00C656A4">
            <w:r>
              <w:t>Termín dodání: 30.11.2021</w:t>
            </w:r>
          </w:p>
          <w:p w:rsidR="00C656A4" w:rsidRDefault="00C656A4" w:rsidP="00C656A4">
            <w:r>
              <w:t>Plátce DPH: Ne</w:t>
            </w:r>
          </w:p>
          <w:p w:rsidR="00C656A4" w:rsidRDefault="00C656A4" w:rsidP="00C656A4"/>
          <w:p w:rsidR="00C656A4" w:rsidRDefault="00C656A4" w:rsidP="00C656A4"/>
          <w:p w:rsidR="00C656A4" w:rsidRDefault="00C656A4" w:rsidP="00C656A4"/>
        </w:tc>
      </w:tr>
      <w:tr w:rsidR="004415E4" w:rsidTr="00C656A4">
        <w:trPr>
          <w:trHeight w:val="323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E4" w:rsidRDefault="00B262C5">
            <w:pPr>
              <w:ind w:left="86"/>
              <w:jc w:val="center"/>
            </w:pPr>
            <w:r>
              <w:rPr>
                <w:b/>
              </w:rPr>
              <w:t>Odběratel</w:t>
            </w: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E4" w:rsidRDefault="00B262C5">
            <w:pPr>
              <w:ind w:left="86"/>
              <w:jc w:val="center"/>
            </w:pPr>
            <w:r>
              <w:rPr>
                <w:b/>
              </w:rPr>
              <w:t>Dodavatel</w:t>
            </w:r>
          </w:p>
        </w:tc>
      </w:tr>
      <w:tr w:rsidR="004415E4" w:rsidTr="00C656A4">
        <w:trPr>
          <w:trHeight w:val="1379"/>
        </w:trPr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E4" w:rsidRDefault="00B262C5">
            <w:r>
              <w:t>Mateřská škola U Kina, Jičín,17. listopadu</w:t>
            </w:r>
          </w:p>
          <w:p w:rsidR="004415E4" w:rsidRDefault="00B262C5">
            <w:r>
              <w:t>46, příspěvková organizace</w:t>
            </w:r>
          </w:p>
          <w:p w:rsidR="004415E4" w:rsidRDefault="00B262C5">
            <w:r>
              <w:t>17. listopadu 46</w:t>
            </w:r>
          </w:p>
          <w:p w:rsidR="004415E4" w:rsidRDefault="00B262C5">
            <w:r>
              <w:t>506 01 Jičín</w:t>
            </w:r>
          </w:p>
          <w:p w:rsidR="004415E4" w:rsidRDefault="00B262C5">
            <w:r>
              <w:t>IČ: 71294503</w:t>
            </w:r>
          </w:p>
          <w:p w:rsidR="00C656A4" w:rsidRDefault="00C656A4">
            <w:r>
              <w:t>Zastoupený: Mgr. Kynčlová Zlatuše</w:t>
            </w: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A4" w:rsidRDefault="00B262C5">
            <w:r>
              <w:t>Služby Šulc s.r.o.,</w:t>
            </w:r>
          </w:p>
          <w:p w:rsidR="00C656A4" w:rsidRDefault="00B262C5">
            <w:r>
              <w:t xml:space="preserve">Ořechová 765, </w:t>
            </w:r>
          </w:p>
          <w:p w:rsidR="004415E4" w:rsidRDefault="00B262C5">
            <w:r>
              <w:t>Sobotka</w:t>
            </w:r>
          </w:p>
          <w:p w:rsidR="004415E4" w:rsidRDefault="00B262C5">
            <w:r>
              <w:t>507 43</w:t>
            </w:r>
          </w:p>
          <w:p w:rsidR="00C656A4" w:rsidRDefault="00B262C5">
            <w:pPr>
              <w:ind w:right="1674"/>
            </w:pPr>
            <w:r>
              <w:t>IČ: 03615677</w:t>
            </w:r>
          </w:p>
          <w:p w:rsidR="00C656A4" w:rsidRDefault="00B262C5">
            <w:pPr>
              <w:ind w:right="1674"/>
            </w:pPr>
            <w:r>
              <w:t xml:space="preserve">Bankovní spojení: </w:t>
            </w:r>
          </w:p>
          <w:p w:rsidR="004415E4" w:rsidRDefault="00B262C5">
            <w:pPr>
              <w:ind w:right="1674"/>
            </w:pPr>
            <w:r>
              <w:t>email:</w:t>
            </w:r>
            <w:r w:rsidR="00C656A4">
              <w:t xml:space="preserve">       </w:t>
            </w:r>
            <w:r w:rsidRPr="00AC73E7">
              <w:rPr>
                <w:highlight w:val="black"/>
              </w:rPr>
              <w:t>sulc.vojtech@atlas.cz</w:t>
            </w:r>
          </w:p>
        </w:tc>
      </w:tr>
      <w:tr w:rsidR="004415E4" w:rsidTr="00C656A4">
        <w:trPr>
          <w:trHeight w:val="323"/>
        </w:trPr>
        <w:tc>
          <w:tcPr>
            <w:tcW w:w="2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15E4" w:rsidRDefault="00B262C5">
            <w:pPr>
              <w:ind w:left="1939"/>
            </w:pPr>
            <w:r>
              <w:rPr>
                <w:b/>
              </w:rPr>
              <w:t>Množství</w:t>
            </w:r>
          </w:p>
        </w:tc>
        <w:tc>
          <w:tcPr>
            <w:tcW w:w="726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15E4" w:rsidRDefault="00B262C5">
            <w:pPr>
              <w:ind w:left="25"/>
              <w:jc w:val="center"/>
            </w:pPr>
            <w:r>
              <w:rPr>
                <w:b/>
              </w:rPr>
              <w:t>Název zboží, práce</w:t>
            </w:r>
          </w:p>
        </w:tc>
      </w:tr>
      <w:tr w:rsidR="00C656A4" w:rsidTr="008F67BA">
        <w:trPr>
          <w:trHeight w:val="957"/>
        </w:trPr>
        <w:tc>
          <w:tcPr>
            <w:tcW w:w="10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6A4" w:rsidRDefault="00C656A4">
            <w:pPr>
              <w:ind w:left="75"/>
            </w:pPr>
            <w:r>
              <w:t>Na základě přiložené cenové nabídky objednáváme opravu oken v havarijním stavu v budově MŠ. Cena v místě obvyklá.</w:t>
            </w:r>
          </w:p>
        </w:tc>
      </w:tr>
      <w:tr w:rsidR="00C656A4" w:rsidTr="00EA26CB">
        <w:trPr>
          <w:trHeight w:val="429"/>
        </w:trPr>
        <w:tc>
          <w:tcPr>
            <w:tcW w:w="10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A4" w:rsidRDefault="00C656A4">
            <w:r>
              <w:rPr>
                <w:b/>
              </w:rPr>
              <w:t>Celková cena: 87 800,00 Kč bez DPH</w:t>
            </w:r>
          </w:p>
        </w:tc>
      </w:tr>
    </w:tbl>
    <w:p w:rsidR="00C656A4" w:rsidRDefault="00C656A4">
      <w:pPr>
        <w:spacing w:after="1"/>
        <w:ind w:left="-5" w:hanging="10"/>
        <w:rPr>
          <w:u w:val="single" w:color="000000"/>
        </w:rPr>
      </w:pPr>
    </w:p>
    <w:p w:rsidR="00C656A4" w:rsidRDefault="00C656A4">
      <w:pPr>
        <w:spacing w:after="1"/>
        <w:ind w:left="-5" w:hanging="10"/>
        <w:rPr>
          <w:u w:val="single" w:color="000000"/>
        </w:rPr>
      </w:pPr>
    </w:p>
    <w:p w:rsidR="004415E4" w:rsidRDefault="00B262C5">
      <w:pPr>
        <w:spacing w:after="1"/>
        <w:ind w:left="-5" w:hanging="10"/>
      </w:pPr>
      <w:r>
        <w:rPr>
          <w:u w:val="single" w:color="000000"/>
        </w:rPr>
        <w:t>Záznam o předběžné kontrole před vznikem závazku dle § 13 vyhlášky</w:t>
      </w:r>
    </w:p>
    <w:p w:rsidR="004415E4" w:rsidRPr="00C656A4" w:rsidRDefault="00B262C5">
      <w:pPr>
        <w:spacing w:after="197"/>
      </w:pPr>
      <w:r w:rsidRPr="00C656A4">
        <w:t xml:space="preserve">Byla provedena předběžná kontrola při řízení veřejných výdajů před vznikem závazku u dále uvedeného návrhu smlouvy, objednávky, mailu, faxu atd. dle § 26 </w:t>
      </w:r>
      <w:proofErr w:type="spellStart"/>
      <w:r w:rsidRPr="00C656A4">
        <w:t>zák.č</w:t>
      </w:r>
      <w:proofErr w:type="spellEnd"/>
      <w:r w:rsidRPr="00C656A4">
        <w:t>. 320/2001 Sb. o finanční kontrole ve veřejné správě a § 13 odst. 1 vyhlášky č. 416/2004 Sb.</w:t>
      </w:r>
    </w:p>
    <w:p w:rsidR="004415E4" w:rsidRDefault="00B262C5">
      <w:pPr>
        <w:spacing w:after="1"/>
        <w:ind w:left="-5" w:hanging="10"/>
      </w:pPr>
      <w:r>
        <w:rPr>
          <w:u w:val="single" w:color="000000"/>
        </w:rPr>
        <w:t>Fakturujte na adresu:</w:t>
      </w:r>
    </w:p>
    <w:p w:rsidR="004415E4" w:rsidRDefault="00B262C5">
      <w:pPr>
        <w:spacing w:after="0" w:line="261" w:lineRule="auto"/>
      </w:pPr>
      <w:r>
        <w:t>Mateřská škola U Kina, Jičín,</w:t>
      </w:r>
      <w:r w:rsidR="00C656A4">
        <w:t xml:space="preserve"> </w:t>
      </w:r>
      <w:r>
        <w:t>17. listopadu 46, příspěvková organizace, 17. listopadu 46, Jičín 506 01, IČ: 71294503</w:t>
      </w:r>
    </w:p>
    <w:p w:rsidR="00AC73E7" w:rsidRDefault="00AC73E7">
      <w:pPr>
        <w:spacing w:after="0" w:line="261" w:lineRule="auto"/>
      </w:pPr>
    </w:p>
    <w:p w:rsidR="00AC73E7" w:rsidRDefault="00AC73E7">
      <w:pPr>
        <w:spacing w:after="0" w:line="261" w:lineRule="auto"/>
      </w:pPr>
    </w:p>
    <w:p w:rsidR="00AC73E7" w:rsidRDefault="00AC73E7">
      <w:pPr>
        <w:spacing w:after="0" w:line="261" w:lineRule="auto"/>
      </w:pPr>
    </w:p>
    <w:p w:rsidR="00AC73E7" w:rsidRDefault="00AC73E7">
      <w:pPr>
        <w:spacing w:after="0" w:line="261" w:lineRule="auto"/>
      </w:pPr>
      <w:r>
        <w:t>Odběratel……………………………………</w:t>
      </w:r>
    </w:p>
    <w:p w:rsidR="00AC73E7" w:rsidRDefault="00AC73E7">
      <w:pPr>
        <w:spacing w:after="0" w:line="261" w:lineRule="auto"/>
      </w:pPr>
    </w:p>
    <w:p w:rsidR="00AC73E7" w:rsidRDefault="00AC73E7">
      <w:pPr>
        <w:spacing w:after="0" w:line="261" w:lineRule="auto"/>
      </w:pPr>
    </w:p>
    <w:p w:rsidR="00AC73E7" w:rsidRDefault="00AC73E7">
      <w:pPr>
        <w:spacing w:after="0" w:line="261" w:lineRule="auto"/>
      </w:pPr>
      <w:r>
        <w:t>Dodavatel……………………………………</w:t>
      </w:r>
    </w:p>
    <w:sectPr w:rsidR="00AC73E7">
      <w:pgSz w:w="11906" w:h="16838"/>
      <w:pgMar w:top="1440" w:right="889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E4"/>
    <w:rsid w:val="004415E4"/>
    <w:rsid w:val="00683EC5"/>
    <w:rsid w:val="00AC73E7"/>
    <w:rsid w:val="00B262C5"/>
    <w:rsid w:val="00C656A4"/>
    <w:rsid w:val="00D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E600A-2F80-4245-95A8-5CCD6AC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Šíbová</dc:creator>
  <cp:keywords/>
  <cp:lastModifiedBy>Zlatuše Kynčlová</cp:lastModifiedBy>
  <cp:revision>4</cp:revision>
  <dcterms:created xsi:type="dcterms:W3CDTF">2021-11-12T12:59:00Z</dcterms:created>
  <dcterms:modified xsi:type="dcterms:W3CDTF">2021-11-12T13:02:00Z</dcterms:modified>
</cp:coreProperties>
</file>