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A173" w14:textId="77777777" w:rsidR="00127618" w:rsidRDefault="00E03BAA">
      <w:pPr>
        <w:pStyle w:val="Nadpis20"/>
        <w:keepNext/>
        <w:keepLines/>
        <w:shd w:val="clear" w:color="auto" w:fill="auto"/>
        <w:spacing w:after="223" w:line="360" w:lineRule="exact"/>
        <w:ind w:right="540"/>
      </w:pPr>
      <w:bookmarkStart w:id="0" w:name="bookmark0"/>
      <w:r>
        <w:t>21/056</w:t>
      </w:r>
      <w:bookmarkEnd w:id="0"/>
    </w:p>
    <w:p w14:paraId="56DA8B7F" w14:textId="77777777" w:rsidR="00127618" w:rsidRDefault="00E03BAA">
      <w:pPr>
        <w:pStyle w:val="Zkladntext20"/>
        <w:shd w:val="clear" w:color="auto" w:fill="auto"/>
        <w:spacing w:before="0"/>
        <w:ind w:left="20"/>
      </w:pPr>
      <w:r>
        <w:t>Sport Jablonec nad Nisou, s.r.o.</w:t>
      </w:r>
    </w:p>
    <w:p w14:paraId="1926755C" w14:textId="77777777" w:rsidR="00127618" w:rsidRDefault="00E03BAA">
      <w:pPr>
        <w:pStyle w:val="Zkladntext1"/>
        <w:shd w:val="clear" w:color="auto" w:fill="auto"/>
        <w:ind w:left="20" w:right="1640" w:firstLine="0"/>
      </w:pPr>
      <w:r>
        <w:t>Se sídlem: U Stadionu 4586/1, 466 01 Jablonec nad Nisou IČO: 25434411 DIČ: CZ25434411</w:t>
      </w:r>
    </w:p>
    <w:p w14:paraId="73710550" w14:textId="77777777" w:rsidR="00127618" w:rsidRDefault="00E03BAA">
      <w:pPr>
        <w:pStyle w:val="Zkladntext1"/>
        <w:shd w:val="clear" w:color="auto" w:fill="auto"/>
        <w:spacing w:after="285"/>
        <w:ind w:left="20" w:right="1640" w:firstLine="0"/>
      </w:pPr>
      <w:r>
        <w:t>Zapsaná: u Krajského soudu v Ústí nad Labem, oddíl C, vložka 18198 Zastoupená: Ing Janem Ullmannem, jednatelem (dále jen „Nájemce")</w:t>
      </w:r>
    </w:p>
    <w:p w14:paraId="51E5C56C" w14:textId="77777777" w:rsidR="00127618" w:rsidRDefault="00E03BAA">
      <w:pPr>
        <w:pStyle w:val="Zkladntext1"/>
        <w:shd w:val="clear" w:color="auto" w:fill="auto"/>
        <w:spacing w:after="253" w:line="220" w:lineRule="exact"/>
        <w:ind w:left="20" w:firstLine="0"/>
      </w:pPr>
      <w:r>
        <w:t>a</w:t>
      </w:r>
    </w:p>
    <w:p w14:paraId="76D3A7B5" w14:textId="77777777" w:rsidR="00127618" w:rsidRDefault="00E03BAA">
      <w:pPr>
        <w:pStyle w:val="Nadpis30"/>
        <w:keepNext/>
        <w:keepLines/>
        <w:shd w:val="clear" w:color="auto" w:fill="auto"/>
        <w:spacing w:before="0"/>
        <w:ind w:left="20" w:firstLine="0"/>
      </w:pPr>
      <w:bookmarkStart w:id="1" w:name="bookmark1"/>
      <w:proofErr w:type="spellStart"/>
      <w:r>
        <w:t>Seco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>, s.r.o.</w:t>
      </w:r>
      <w:bookmarkEnd w:id="1"/>
    </w:p>
    <w:p w14:paraId="30D5C50A" w14:textId="77777777" w:rsidR="00127618" w:rsidRDefault="00E03BAA">
      <w:pPr>
        <w:pStyle w:val="Zkladntext1"/>
        <w:shd w:val="clear" w:color="auto" w:fill="auto"/>
        <w:spacing w:line="274" w:lineRule="exact"/>
        <w:ind w:left="20" w:right="1640" w:firstLine="0"/>
      </w:pPr>
      <w:r>
        <w:t>Se sídlem: Podnikatelská 552,190 11 Praha 9 - Běchovice IČO: 05391423 DIČ: CZ05391423</w:t>
      </w:r>
    </w:p>
    <w:p w14:paraId="13F4D4E5" w14:textId="77777777" w:rsidR="00127618" w:rsidRDefault="00E03BAA">
      <w:pPr>
        <w:pStyle w:val="Zkladntext1"/>
        <w:shd w:val="clear" w:color="auto" w:fill="auto"/>
        <w:spacing w:line="274" w:lineRule="exact"/>
        <w:ind w:left="20" w:firstLine="0"/>
      </w:pPr>
      <w:r>
        <w:t>Zapsaná: u Městského soudu v Praze, oddíl C, vložka 262957</w:t>
      </w:r>
    </w:p>
    <w:p w14:paraId="32981AE0" w14:textId="77777777" w:rsidR="00127618" w:rsidRDefault="00E03BAA">
      <w:pPr>
        <w:pStyle w:val="Zkladntext1"/>
        <w:shd w:val="clear" w:color="auto" w:fill="auto"/>
        <w:spacing w:line="274" w:lineRule="exact"/>
        <w:ind w:left="20" w:firstLine="0"/>
      </w:pPr>
      <w:r>
        <w:t xml:space="preserve">Zastoupená: Ing. Alešem </w:t>
      </w:r>
      <w:proofErr w:type="spellStart"/>
      <w:proofErr w:type="gramStart"/>
      <w:r>
        <w:t>Housou</w:t>
      </w:r>
      <w:proofErr w:type="spellEnd"/>
      <w:r>
        <w:t xml:space="preserve"> - ředitelem</w:t>
      </w:r>
      <w:proofErr w:type="gramEnd"/>
      <w:r>
        <w:t xml:space="preserve"> divize strojírna, na základě plné moci</w:t>
      </w:r>
    </w:p>
    <w:p w14:paraId="104BDA5F" w14:textId="77777777" w:rsidR="00127618" w:rsidRDefault="00E03BAA">
      <w:pPr>
        <w:pStyle w:val="Zkladntext1"/>
        <w:shd w:val="clear" w:color="auto" w:fill="auto"/>
        <w:spacing w:line="274" w:lineRule="exact"/>
        <w:ind w:left="20" w:firstLine="0"/>
      </w:pPr>
      <w:r>
        <w:t>(dále jen „Pronajímatel")</w:t>
      </w:r>
    </w:p>
    <w:p w14:paraId="49051D91" w14:textId="77777777" w:rsidR="00127618" w:rsidRDefault="00E03BAA">
      <w:pPr>
        <w:pStyle w:val="Zkladntext1"/>
        <w:shd w:val="clear" w:color="auto" w:fill="auto"/>
        <w:spacing w:after="238" w:line="274" w:lineRule="exact"/>
        <w:ind w:left="20" w:firstLine="0"/>
      </w:pPr>
      <w:r>
        <w:t>(Nájemce a Pronajímatel též společně jako „Smluvní strany")</w:t>
      </w:r>
    </w:p>
    <w:p w14:paraId="644C2036" w14:textId="77777777" w:rsidR="00127618" w:rsidRDefault="00E03BAA">
      <w:pPr>
        <w:pStyle w:val="Zkladntext1"/>
        <w:shd w:val="clear" w:color="auto" w:fill="auto"/>
        <w:spacing w:after="285"/>
        <w:ind w:left="20" w:right="1640" w:firstLine="0"/>
      </w:pPr>
      <w:r>
        <w:t>uzavřely níže uvedeného dne, měsíce a roku v souladu s § 2201 a násl. zák. č. 89/2012 Sb., občanského zákoníku, ve znění pozdějších předpisů, tuto</w:t>
      </w:r>
    </w:p>
    <w:p w14:paraId="577C9DF8" w14:textId="77777777" w:rsidR="00127618" w:rsidRDefault="00E03BAA">
      <w:pPr>
        <w:pStyle w:val="Nadpis30"/>
        <w:keepNext/>
        <w:keepLines/>
        <w:shd w:val="clear" w:color="auto" w:fill="auto"/>
        <w:spacing w:before="0" w:line="220" w:lineRule="exact"/>
        <w:ind w:left="3700" w:firstLine="0"/>
      </w:pPr>
      <w:bookmarkStart w:id="2" w:name="bookmark2"/>
      <w:r>
        <w:t>Smlouvu o nájmu</w:t>
      </w:r>
      <w:bookmarkEnd w:id="2"/>
    </w:p>
    <w:p w14:paraId="62C51194" w14:textId="77777777" w:rsidR="00127618" w:rsidRDefault="00E03BAA">
      <w:pPr>
        <w:pStyle w:val="Zkladntext1"/>
        <w:shd w:val="clear" w:color="auto" w:fill="auto"/>
        <w:spacing w:after="258" w:line="220" w:lineRule="exact"/>
        <w:ind w:left="3700" w:firstLine="0"/>
      </w:pPr>
      <w:r>
        <w:t>(dále jen „Smlouva")</w:t>
      </w:r>
    </w:p>
    <w:p w14:paraId="3D40367A" w14:textId="77777777" w:rsidR="00127618" w:rsidRDefault="00E03BAA">
      <w:pPr>
        <w:pStyle w:val="Nadpis30"/>
        <w:keepNext/>
        <w:keepLines/>
        <w:shd w:val="clear" w:color="auto" w:fill="auto"/>
        <w:tabs>
          <w:tab w:val="left" w:pos="4294"/>
        </w:tabs>
        <w:spacing w:before="0"/>
        <w:ind w:left="740" w:hanging="360"/>
        <w:jc w:val="both"/>
      </w:pPr>
      <w:bookmarkStart w:id="3" w:name="bookmark3"/>
      <w:r>
        <w:t>I.</w:t>
      </w:r>
      <w:r>
        <w:tab/>
        <w:t>Předmět smlouvy</w:t>
      </w:r>
      <w:bookmarkEnd w:id="3"/>
    </w:p>
    <w:p w14:paraId="6376CCBF" w14:textId="77777777" w:rsidR="00127618" w:rsidRDefault="00E03BAA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238" w:line="274" w:lineRule="exact"/>
        <w:ind w:left="740" w:right="540" w:hanging="360"/>
        <w:jc w:val="both"/>
      </w:pPr>
      <w:r>
        <w:t>Předmětem Smlouvy je poskytnutí strojů k sekání trávy (specifikovaných níže) Pronajímatelem Nájemci, a to včetně servisu těchto strojů, za což Nájemce Pronajímateli bude platit nájemné.</w:t>
      </w:r>
    </w:p>
    <w:p w14:paraId="5F99A0D7" w14:textId="77777777" w:rsidR="00127618" w:rsidRDefault="00E03BA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19"/>
        </w:tabs>
        <w:spacing w:before="0" w:line="276" w:lineRule="exact"/>
        <w:ind w:left="740" w:hanging="360"/>
        <w:jc w:val="both"/>
      </w:pPr>
      <w:bookmarkStart w:id="4" w:name="bookmark4"/>
      <w:r>
        <w:t>Práva a povinnosti smluvních stran</w:t>
      </w:r>
      <w:bookmarkEnd w:id="4"/>
    </w:p>
    <w:p w14:paraId="23BC2FB3" w14:textId="77777777" w:rsidR="00127618" w:rsidRDefault="00E03BAA">
      <w:pPr>
        <w:pStyle w:val="Zkladntext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Pronajímatel se zavazuje:</w:t>
      </w:r>
    </w:p>
    <w:p w14:paraId="057EA678" w14:textId="77777777" w:rsidR="00127618" w:rsidRDefault="00E03BAA">
      <w:pPr>
        <w:pStyle w:val="Zkladntext1"/>
        <w:numPr>
          <w:ilvl w:val="0"/>
          <w:numId w:val="3"/>
        </w:numPr>
        <w:shd w:val="clear" w:color="auto" w:fill="auto"/>
        <w:tabs>
          <w:tab w:val="left" w:pos="1485"/>
        </w:tabs>
        <w:ind w:left="1480" w:right="540" w:hanging="360"/>
        <w:jc w:val="both"/>
      </w:pPr>
      <w:r>
        <w:t>poskytnout Nájemci a servisovat po dobu trvání Smlouvy 3 stroje na sekání trávy s následující specifikací:</w:t>
      </w:r>
    </w:p>
    <w:p w14:paraId="66C50529" w14:textId="77777777" w:rsidR="00127618" w:rsidRDefault="00E03BAA">
      <w:pPr>
        <w:pStyle w:val="Zkladntext1"/>
        <w:shd w:val="clear" w:color="auto" w:fill="auto"/>
        <w:ind w:left="1480" w:firstLine="0"/>
      </w:pPr>
      <w:r>
        <w:t>Specifikace strojů - viz. příloha ke Smlouvě</w:t>
      </w:r>
    </w:p>
    <w:p w14:paraId="2F63DF3F" w14:textId="77777777" w:rsidR="00127618" w:rsidRDefault="00E03BAA">
      <w:pPr>
        <w:pStyle w:val="Zkladntext1"/>
        <w:shd w:val="clear" w:color="auto" w:fill="auto"/>
        <w:ind w:left="1480" w:firstLine="0"/>
      </w:pPr>
      <w:r>
        <w:t>Místo dodání strojů: U Stadionu 4586/1, 466 01 Jablonec nad Nisou</w:t>
      </w:r>
    </w:p>
    <w:p w14:paraId="25783633" w14:textId="77777777" w:rsidR="00127618" w:rsidRDefault="00E03BAA">
      <w:pPr>
        <w:pStyle w:val="Zkladntext1"/>
        <w:numPr>
          <w:ilvl w:val="0"/>
          <w:numId w:val="3"/>
        </w:numPr>
        <w:shd w:val="clear" w:color="auto" w:fill="auto"/>
        <w:tabs>
          <w:tab w:val="left" w:pos="1475"/>
        </w:tabs>
        <w:ind w:left="1480" w:right="540" w:hanging="360"/>
        <w:jc w:val="both"/>
      </w:pPr>
      <w:r>
        <w:t>v případě prodloužení trvání smlouvy se Pronajímatel zavazuje poskytnout Nájemci nové stroje pro další období dle dohody Smluvních stran. Sortiment a skladba strojů může být pro další období dle požadavků Nájemce změněna.</w:t>
      </w:r>
    </w:p>
    <w:p w14:paraId="0FC412DB" w14:textId="77777777" w:rsidR="00127618" w:rsidRDefault="00E03BAA">
      <w:pPr>
        <w:pStyle w:val="Zkladntext1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60"/>
        <w:jc w:val="both"/>
      </w:pPr>
      <w:r>
        <w:t>Nájemce se zavazuje:</w:t>
      </w:r>
    </w:p>
    <w:p w14:paraId="7014043E" w14:textId="77777777" w:rsidR="00127618" w:rsidRDefault="00E03BAA">
      <w:pPr>
        <w:pStyle w:val="Zkladntext1"/>
        <w:numPr>
          <w:ilvl w:val="0"/>
          <w:numId w:val="4"/>
        </w:numPr>
        <w:shd w:val="clear" w:color="auto" w:fill="auto"/>
        <w:tabs>
          <w:tab w:val="left" w:pos="1485"/>
        </w:tabs>
        <w:ind w:left="1480" w:right="540" w:hanging="360"/>
        <w:jc w:val="both"/>
      </w:pPr>
      <w:r>
        <w:t>uhradit Pronajímateli za pronájem a servis 3 strojů na sekání trávy (specifikovaných výše) finanční úplatu ve výši a termínu dle čl. III Smlouvy</w:t>
      </w:r>
    </w:p>
    <w:p w14:paraId="4AF3B090" w14:textId="77777777" w:rsidR="00127618" w:rsidRDefault="00E03BAA">
      <w:pPr>
        <w:pStyle w:val="Zkladntext1"/>
        <w:numPr>
          <w:ilvl w:val="0"/>
          <w:numId w:val="4"/>
        </w:numPr>
        <w:shd w:val="clear" w:color="auto" w:fill="auto"/>
        <w:tabs>
          <w:tab w:val="left" w:pos="1485"/>
        </w:tabs>
        <w:spacing w:after="240"/>
        <w:ind w:left="1480" w:right="540" w:hanging="360"/>
        <w:jc w:val="both"/>
      </w:pPr>
      <w:r>
        <w:t>neumožnit užití pronajatých strojů třetí osobou bez předchozího souhlasu Pronajímatele</w:t>
      </w:r>
    </w:p>
    <w:p w14:paraId="01C96FD7" w14:textId="77777777" w:rsidR="00127618" w:rsidRDefault="00E03BA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39"/>
        </w:tabs>
        <w:spacing w:before="0" w:line="276" w:lineRule="exact"/>
        <w:ind w:left="740" w:hanging="360"/>
        <w:jc w:val="both"/>
      </w:pPr>
      <w:bookmarkStart w:id="5" w:name="bookmark5"/>
      <w:r>
        <w:t>Platební podmínky</w:t>
      </w:r>
      <w:bookmarkEnd w:id="5"/>
    </w:p>
    <w:p w14:paraId="27D43152" w14:textId="77777777" w:rsidR="00127618" w:rsidRDefault="00E03BAA">
      <w:pPr>
        <w:pStyle w:val="Zkladntext1"/>
        <w:numPr>
          <w:ilvl w:val="0"/>
          <w:numId w:val="5"/>
        </w:numPr>
        <w:shd w:val="clear" w:color="auto" w:fill="auto"/>
        <w:tabs>
          <w:tab w:val="left" w:pos="745"/>
        </w:tabs>
        <w:ind w:left="740" w:right="540" w:hanging="360"/>
        <w:jc w:val="both"/>
      </w:pPr>
      <w:r>
        <w:t xml:space="preserve">Finanční úplata za pronájem a servis 3 strojů na sekání trávy (specifikovaných v čl. II této Smlouvy) pro období od 1.10. 2021 do 31.12. 2022 činí </w:t>
      </w:r>
      <w:proofErr w:type="gramStart"/>
      <w:r>
        <w:t>375.000,-</w:t>
      </w:r>
      <w:proofErr w:type="gramEnd"/>
      <w:r>
        <w:t xml:space="preserve"> Kč (slovy: tři sta sedmdesát pět tisíc korun českých) bez DPH. Smluvní strany se shodly, že uvedená výše úplaty za</w:t>
      </w:r>
    </w:p>
    <w:p w14:paraId="1274E2B2" w14:textId="77777777" w:rsidR="00127618" w:rsidRDefault="00E03BAA">
      <w:pPr>
        <w:pStyle w:val="Zkladntext1"/>
        <w:shd w:val="clear" w:color="auto" w:fill="auto"/>
        <w:ind w:left="400" w:right="20" w:firstLine="0"/>
        <w:jc w:val="both"/>
      </w:pPr>
      <w:r>
        <w:t>uvedené období je konečná a bez předchozího písemného souhlasu Nájemce ji nelze jakkoli navýšit (s výjimkou připočtení DPH v zákonné výši).</w:t>
      </w:r>
    </w:p>
    <w:p w14:paraId="29299138" w14:textId="77777777" w:rsidR="00127618" w:rsidRDefault="00E03BAA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400" w:right="20" w:hanging="400"/>
        <w:jc w:val="both"/>
      </w:pPr>
      <w:r>
        <w:t xml:space="preserve">Pronajímatel vystaví faktury (daňové doklady) Nájemci na plnění dle ustanovení čl. III. odst. 1 Smlouvy následovně: ke dni 15.12.2021, 15.3.2022, 15.6.2022, 15.9.2022 a 15.12.2022, a to vždy s předepsanými náležitostmi ve výši </w:t>
      </w:r>
      <w:proofErr w:type="gramStart"/>
      <w:r>
        <w:t>75.000,-</w:t>
      </w:r>
      <w:proofErr w:type="gramEnd"/>
      <w:r>
        <w:t xml:space="preserve"> Kč (slovy: sedmdesát pět tisíc korun českých) bez DPH.</w:t>
      </w:r>
    </w:p>
    <w:p w14:paraId="3AB4E0EB" w14:textId="77777777" w:rsidR="00127618" w:rsidRDefault="00E03BAA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spacing w:after="240"/>
        <w:ind w:left="400" w:right="20" w:hanging="400"/>
        <w:jc w:val="both"/>
      </w:pPr>
      <w:r>
        <w:lastRenderedPageBreak/>
        <w:t>Cena pronájmu uvedená v čl. III. odst. 1 je uvedena bez DPH. K ceně bude připočteno DPH v zákonem stanovené výši.</w:t>
      </w:r>
    </w:p>
    <w:p w14:paraId="48256D77" w14:textId="77777777" w:rsidR="00127618" w:rsidRDefault="00E03BA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08"/>
        </w:tabs>
        <w:spacing w:before="0" w:line="276" w:lineRule="exact"/>
        <w:ind w:left="400"/>
        <w:jc w:val="both"/>
      </w:pPr>
      <w:bookmarkStart w:id="6" w:name="bookmark6"/>
      <w:r>
        <w:t>Trvání Smlouvy</w:t>
      </w:r>
      <w:bookmarkEnd w:id="6"/>
    </w:p>
    <w:p w14:paraId="5EE53CC1" w14:textId="77777777" w:rsidR="00127618" w:rsidRDefault="00E03BAA">
      <w:pPr>
        <w:pStyle w:val="Zkladntext1"/>
        <w:numPr>
          <w:ilvl w:val="0"/>
          <w:numId w:val="6"/>
        </w:numPr>
        <w:shd w:val="clear" w:color="auto" w:fill="auto"/>
        <w:tabs>
          <w:tab w:val="left" w:pos="346"/>
        </w:tabs>
        <w:ind w:left="400" w:right="20" w:hanging="400"/>
        <w:jc w:val="both"/>
      </w:pPr>
      <w:r>
        <w:t>Tato Smlouva se sjednává na dobu od 1. 10. 2021 do 31.12. 2022 s tím, že pokud některá ze Smluvních stran písemně neoznámí druhé Smluvní straně do doby 2 měsíců před skončením platnosti Smlouvy, že nemá zájem na jejím prodloužení, prodlužuje se doba platnosti Smlouvy automaticky o 1 kalendářní rok (s tím, že částka finanční úplaty za pronájem a servis strojů dle čl. III odst. 1 Smlouvy bude v takovém případě činit 300.000 Kč za každý celý rok prodloužení Smlouvy). Totéž platí i pro další roky.</w:t>
      </w:r>
    </w:p>
    <w:p w14:paraId="1B589FBE" w14:textId="77777777" w:rsidR="00127618" w:rsidRDefault="00E03BAA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400" w:hanging="400"/>
        <w:jc w:val="both"/>
      </w:pPr>
      <w:r>
        <w:t>Tuto Smlouvu lze ukončit:</w:t>
      </w:r>
    </w:p>
    <w:p w14:paraId="31F4F785" w14:textId="77777777" w:rsidR="00127618" w:rsidRDefault="00E03BAA">
      <w:pPr>
        <w:pStyle w:val="Zkladntext1"/>
        <w:numPr>
          <w:ilvl w:val="0"/>
          <w:numId w:val="7"/>
        </w:numPr>
        <w:shd w:val="clear" w:color="auto" w:fill="auto"/>
        <w:tabs>
          <w:tab w:val="left" w:pos="765"/>
        </w:tabs>
        <w:ind w:left="900" w:right="20"/>
        <w:jc w:val="both"/>
      </w:pPr>
      <w:r>
        <w:t>písemnou dohodou mezi Smluvními stranami k datu, který si po vzájemné dohodě sjednají (s tím, že v takové dohodě musí být stanoveno, jakým způsobem budou vypořádány vzájemné závazky),</w:t>
      </w:r>
    </w:p>
    <w:p w14:paraId="1DC86556" w14:textId="77777777" w:rsidR="00127618" w:rsidRDefault="00E03BAA">
      <w:pPr>
        <w:pStyle w:val="Zkladntext1"/>
        <w:numPr>
          <w:ilvl w:val="0"/>
          <w:numId w:val="7"/>
        </w:numPr>
        <w:shd w:val="clear" w:color="auto" w:fill="auto"/>
        <w:tabs>
          <w:tab w:val="left" w:pos="765"/>
        </w:tabs>
        <w:ind w:left="900" w:right="20"/>
        <w:jc w:val="both"/>
      </w:pPr>
      <w:r>
        <w:t xml:space="preserve">písemnou výpovědí jedné ze Smluvních stran doručenou druhé Smluvní straně, z jakéhokoli důvodu či bez udání důvodu, s tří (3) měsíční výpovědní dobou, která počne běžet vždy od prvního (1.) dne kalendářního měsíce bezprostředně následujícího po měsíci, v němž byla </w:t>
      </w:r>
      <w:proofErr w:type="spellStart"/>
      <w:r>
        <w:t>výpověďdruhé</w:t>
      </w:r>
      <w:proofErr w:type="spellEnd"/>
      <w:r>
        <w:t xml:space="preserve"> Smluvní straně doručena.</w:t>
      </w:r>
    </w:p>
    <w:p w14:paraId="2BE45AAD" w14:textId="77777777" w:rsidR="00127618" w:rsidRDefault="00E03BAA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400" w:hanging="400"/>
        <w:jc w:val="both"/>
      </w:pPr>
      <w:r>
        <w:t>Od Smlouvy je možné odstoupit pouze z těchto důvodů:</w:t>
      </w:r>
    </w:p>
    <w:p w14:paraId="72776ECB" w14:textId="77777777" w:rsidR="00127618" w:rsidRDefault="00E03BAA">
      <w:pPr>
        <w:pStyle w:val="Zkladntext1"/>
        <w:numPr>
          <w:ilvl w:val="0"/>
          <w:numId w:val="8"/>
        </w:numPr>
        <w:shd w:val="clear" w:color="auto" w:fill="auto"/>
        <w:tabs>
          <w:tab w:val="left" w:pos="1250"/>
        </w:tabs>
        <w:ind w:left="900" w:right="20" w:firstLine="0"/>
        <w:jc w:val="both"/>
      </w:pPr>
      <w:r>
        <w:t>jedna ze Smluvních stran závažně poruší ustanovení této Smlouvy a nezjedná nápravu ve lhůtě 30 dní od písemného vyzvání od druhé Smluvní strany, nebo</w:t>
      </w:r>
    </w:p>
    <w:p w14:paraId="6AE25AAE" w14:textId="77777777" w:rsidR="00127618" w:rsidRDefault="00E03BAA">
      <w:pPr>
        <w:pStyle w:val="Zkladntext1"/>
        <w:numPr>
          <w:ilvl w:val="0"/>
          <w:numId w:val="8"/>
        </w:numPr>
        <w:shd w:val="clear" w:color="auto" w:fill="auto"/>
        <w:tabs>
          <w:tab w:val="left" w:pos="1260"/>
        </w:tabs>
        <w:ind w:left="900" w:right="20" w:firstLine="0"/>
        <w:jc w:val="both"/>
      </w:pPr>
      <w:r>
        <w:t>dojde k rozhodnutí o likvidaci jedné ze Smluvních stran nebo k zahájení insolvenčního řízení jedné ze Smluvních stran.</w:t>
      </w:r>
    </w:p>
    <w:p w14:paraId="08BDA5A6" w14:textId="77777777" w:rsidR="00127618" w:rsidRDefault="00E03BAA">
      <w:pPr>
        <w:pStyle w:val="Zkladntext1"/>
        <w:shd w:val="clear" w:color="auto" w:fill="auto"/>
        <w:spacing w:after="240"/>
        <w:ind w:left="400" w:right="20" w:firstLine="0"/>
        <w:jc w:val="both"/>
      </w:pPr>
      <w:r>
        <w:t>Odstoupení od Smlouvy musí být učiněno písemně a je účinné jeho doručením druhé Smluvní straně.</w:t>
      </w:r>
    </w:p>
    <w:p w14:paraId="6E887C16" w14:textId="77777777" w:rsidR="00127618" w:rsidRDefault="00E03BA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before="0" w:line="276" w:lineRule="exact"/>
        <w:ind w:left="400"/>
        <w:jc w:val="both"/>
      </w:pPr>
      <w:bookmarkStart w:id="7" w:name="bookmark7"/>
      <w:r>
        <w:t>Závěrečná ustanovení</w:t>
      </w:r>
      <w:bookmarkEnd w:id="7"/>
    </w:p>
    <w:p w14:paraId="050D4D55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65"/>
        </w:tabs>
        <w:ind w:left="400" w:hanging="400"/>
        <w:jc w:val="both"/>
      </w:pPr>
      <w:r>
        <w:t>Pro realizaci předmětu této Smlouvy jsou kontaktními osobami za:</w:t>
      </w:r>
    </w:p>
    <w:p w14:paraId="6A5C7ABC" w14:textId="77777777" w:rsidR="00127618" w:rsidRDefault="00E03BAA">
      <w:pPr>
        <w:pStyle w:val="Zkladntext1"/>
        <w:numPr>
          <w:ilvl w:val="0"/>
          <w:numId w:val="10"/>
        </w:numPr>
        <w:shd w:val="clear" w:color="auto" w:fill="auto"/>
        <w:tabs>
          <w:tab w:val="left" w:pos="1274"/>
        </w:tabs>
        <w:ind w:left="900" w:firstLine="0"/>
        <w:jc w:val="both"/>
      </w:pPr>
      <w:r>
        <w:t xml:space="preserve">Nájemce: Sebastian </w:t>
      </w:r>
      <w:proofErr w:type="spellStart"/>
      <w:r>
        <w:t>Kalcojanis</w:t>
      </w:r>
      <w:proofErr w:type="spellEnd"/>
      <w:r>
        <w:t xml:space="preserve"> (tel.: 605244963)</w:t>
      </w:r>
    </w:p>
    <w:p w14:paraId="78DD7BB9" w14:textId="77777777" w:rsidR="00127618" w:rsidRDefault="00E03BAA">
      <w:pPr>
        <w:pStyle w:val="Zkladntext1"/>
        <w:numPr>
          <w:ilvl w:val="0"/>
          <w:numId w:val="10"/>
        </w:numPr>
        <w:shd w:val="clear" w:color="auto" w:fill="auto"/>
        <w:tabs>
          <w:tab w:val="left" w:pos="1270"/>
        </w:tabs>
        <w:ind w:left="900" w:firstLine="0"/>
        <w:jc w:val="both"/>
      </w:pPr>
      <w:r>
        <w:t>Pronajímatele: Martin Šibl (tel.: 725982274)</w:t>
      </w:r>
    </w:p>
    <w:p w14:paraId="63E06AF4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ind w:left="400" w:right="20" w:hanging="400"/>
        <w:jc w:val="both"/>
      </w:pPr>
      <w:r>
        <w:t>Žádná ze Smluvních stran není oprávněna postoupit třetí straně práva a závazky vyplývající z této smlouvy.</w:t>
      </w:r>
    </w:p>
    <w:p w14:paraId="3374117F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60"/>
        </w:tabs>
        <w:ind w:left="400" w:right="20" w:hanging="400"/>
        <w:jc w:val="both"/>
      </w:pPr>
      <w:r>
        <w:t>Vznikne-li v důsledku porušení smluvní povinnosti jedné Smluvní strany druhé Smluvní straně škoda, použijí se ustanovení občanského zákoníku o odpovědnosti za škodu.</w:t>
      </w:r>
    </w:p>
    <w:p w14:paraId="06CFFC79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ind w:left="400" w:right="20" w:hanging="400"/>
        <w:jc w:val="both"/>
      </w:pPr>
      <w:r>
        <w:t xml:space="preserve">Tato smlouva nabývá platnosti dnem podpisu oběma Smluvními stranami a účinnosti dnem uveřejnění v registru smluv dle zákona č. 340/2015 Sb. Pronajímatel bere na vědomí, že smlouvy s hodnotou předmětu plnění převyšující </w:t>
      </w:r>
      <w:proofErr w:type="gramStart"/>
      <w:r>
        <w:t>50.000,-</w:t>
      </w:r>
      <w:proofErr w:type="gramEnd"/>
      <w:r>
        <w:t>Kč bez DPH včetně dohod, na základě kterých se tyto smlouvy mění, nahrazují nebo ruší, zveřejní Nájemce v registru smluv zřízeném jako informační systém veřejné správy na základě zákona č. 340/2015 Sb., o registru smluv.</w:t>
      </w:r>
    </w:p>
    <w:p w14:paraId="74155E6F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65"/>
        </w:tabs>
        <w:ind w:left="400" w:right="20" w:hanging="400"/>
        <w:jc w:val="both"/>
      </w:pPr>
      <w:r>
        <w:t>Smlouvu lze měnit a doplňovat pouze písemnými číslovanými dodatky podepsanými oběma Smluvními stranami.</w:t>
      </w:r>
    </w:p>
    <w:p w14:paraId="72D4B62B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65"/>
        </w:tabs>
        <w:ind w:left="400" w:right="20" w:hanging="400"/>
        <w:jc w:val="both"/>
      </w:pPr>
      <w:r>
        <w:t>Smlouva je vyhotovena ve dvou vyhotoveních. Každá ze Smluvních stran obdrží jedno vyhotovení.</w:t>
      </w:r>
      <w:r>
        <w:br w:type="page"/>
      </w:r>
    </w:p>
    <w:p w14:paraId="655D748C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72"/>
        </w:tabs>
        <w:ind w:left="360" w:right="20" w:hanging="360"/>
        <w:jc w:val="both"/>
      </w:pPr>
      <w:r>
        <w:lastRenderedPageBreak/>
        <w:t>Pokud není Smlouvou stanoveno jinak, řídí se práva a povinnosti z ní vyplývající zák. č. 89/2012 Sb., ve znění pozdějších předpisů.</w:t>
      </w:r>
    </w:p>
    <w:p w14:paraId="4D4D1279" w14:textId="77777777" w:rsidR="00127618" w:rsidRDefault="00E03BAA">
      <w:pPr>
        <w:pStyle w:val="Zkladntext1"/>
        <w:numPr>
          <w:ilvl w:val="0"/>
          <w:numId w:val="9"/>
        </w:numPr>
        <w:shd w:val="clear" w:color="auto" w:fill="auto"/>
        <w:tabs>
          <w:tab w:val="left" w:pos="370"/>
        </w:tabs>
        <w:ind w:left="360" w:right="20" w:hanging="360"/>
        <w:jc w:val="both"/>
      </w:pPr>
      <w:r>
        <w:t>Nevynutitelnost nebo neplatnost kteréhokoli článku, odstavce, pododstavce nebo ustanovení této Smlouvy neovlivní vynutitelnost nebo platnost ostatních ustanovení této smlouvy. V případě, že jakýkoli takovýto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</w:t>
      </w:r>
    </w:p>
    <w:p w14:paraId="20CA9037" w14:textId="77777777" w:rsidR="00127618" w:rsidRDefault="00E03BAA">
      <w:pPr>
        <w:pStyle w:val="Zkladntext1"/>
        <w:shd w:val="clear" w:color="auto" w:fill="auto"/>
        <w:spacing w:line="220" w:lineRule="exact"/>
        <w:ind w:left="360" w:firstLine="0"/>
      </w:pPr>
      <w:r>
        <w:t>platnosti.</w:t>
      </w:r>
    </w:p>
    <w:p w14:paraId="160B42CF" w14:textId="1040EAE5" w:rsidR="00127618" w:rsidRDefault="00465EB5">
      <w:pPr>
        <w:pStyle w:val="Zkladntext1"/>
        <w:numPr>
          <w:ilvl w:val="0"/>
          <w:numId w:val="9"/>
        </w:numPr>
        <w:shd w:val="clear" w:color="auto" w:fill="auto"/>
        <w:tabs>
          <w:tab w:val="left" w:pos="362"/>
        </w:tabs>
        <w:spacing w:after="845"/>
        <w:ind w:left="360" w:right="20" w:hanging="36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8A453A1" wp14:editId="16F0001C">
                <wp:simplePos x="0" y="0"/>
                <wp:positionH relativeFrom="margin">
                  <wp:posOffset>57150</wp:posOffset>
                </wp:positionH>
                <wp:positionV relativeFrom="paragraph">
                  <wp:posOffset>1036320</wp:posOffset>
                </wp:positionV>
                <wp:extent cx="2081530" cy="13665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78AD" w14:textId="7890BB9D" w:rsidR="00127618" w:rsidRDefault="00127618">
                            <w:pPr>
                              <w:jc w:val="center"/>
                              <w:rPr>
                                <w:sz w:val="0"/>
                                <w:szCs w:val="0"/>
                              </w:rPr>
                            </w:pPr>
                          </w:p>
                          <w:p w14:paraId="10A8723F" w14:textId="77777777" w:rsidR="00127618" w:rsidRDefault="00E03BAA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spacing w:val="0"/>
                              </w:rPr>
                              <w:t xml:space="preserve">zplnomocněný zástupce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Seco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Industries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5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81.6pt;width:163.9pt;height:107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" filled="f" stroked="f">
                <v:textbox style="mso-fit-shape-to-text:t" inset="0,0,0,0">
                  <w:txbxContent>
                    <w:p w14:paraId="6D3E78AD" w14:textId="7890BB9D" w:rsidR="00127618" w:rsidRDefault="00127618">
                      <w:pPr>
                        <w:jc w:val="center"/>
                        <w:rPr>
                          <w:sz w:val="0"/>
                          <w:szCs w:val="0"/>
                        </w:rPr>
                      </w:pPr>
                    </w:p>
                    <w:p w14:paraId="10A8723F" w14:textId="77777777" w:rsidR="00127618" w:rsidRDefault="00E03BAA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spacing w:val="0"/>
                        </w:rPr>
                        <w:t xml:space="preserve">zplnomocněný zástupce </w:t>
                      </w:r>
                      <w:proofErr w:type="spellStart"/>
                      <w:r>
                        <w:rPr>
                          <w:spacing w:val="0"/>
                        </w:rPr>
                        <w:t>Seco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0"/>
                        </w:rPr>
                        <w:t>Industries</w:t>
                      </w:r>
                      <w:proofErr w:type="spellEnd"/>
                      <w:r>
                        <w:rPr>
                          <w:spacing w:val="0"/>
                        </w:rPr>
                        <w:t>,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BAA">
        <w:t>Osoby podepisující tuto Smlouvu prohlašují, že jsou oprávněnými zástupci Smluvních stran určenými k podpisu této Smlouvy; Smluvní strany prohlašují, že si tuto Smlouvu před jejím podpisem přečetli, jejímu obsahu rozumí, že vyjadřuje jejich pravou a svobodnou vůli a v dobré víře o obsahu této Smlouvy ji také podepisují.</w:t>
      </w:r>
    </w:p>
    <w:p w14:paraId="490EB4D9" w14:textId="637A763C" w:rsidR="00127618" w:rsidRDefault="00127618">
      <w:pPr>
        <w:framePr w:h="806" w:wrap="notBeside" w:vAnchor="text" w:hAnchor="text" w:xAlign="right" w:y="1"/>
        <w:jc w:val="right"/>
        <w:rPr>
          <w:sz w:val="0"/>
          <w:szCs w:val="0"/>
        </w:rPr>
      </w:pPr>
    </w:p>
    <w:p w14:paraId="543CC4C5" w14:textId="77777777" w:rsidR="00127618" w:rsidRDefault="00127618">
      <w:pPr>
        <w:rPr>
          <w:sz w:val="2"/>
          <w:szCs w:val="2"/>
        </w:rPr>
      </w:pPr>
    </w:p>
    <w:p w14:paraId="3A558E89" w14:textId="77777777" w:rsidR="00127618" w:rsidRDefault="00E03BAA">
      <w:pPr>
        <w:pStyle w:val="Zkladntext1"/>
        <w:shd w:val="clear" w:color="auto" w:fill="auto"/>
        <w:spacing w:before="170"/>
        <w:ind w:right="440" w:firstLine="0"/>
        <w:jc w:val="center"/>
        <w:sectPr w:rsidR="00127618">
          <w:type w:val="continuous"/>
          <w:pgSz w:w="11909" w:h="16838"/>
          <w:pgMar w:top="1304" w:right="963" w:bottom="1302" w:left="1333" w:header="0" w:footer="3" w:gutter="0"/>
          <w:cols w:space="720"/>
          <w:noEndnote/>
          <w:docGrid w:linePitch="360"/>
        </w:sectPr>
      </w:pPr>
      <w:r>
        <w:t>Ing. Jan Ullmann jednatel SPORT Jablonec nad Nisou s.r.o.</w:t>
      </w:r>
    </w:p>
    <w:p w14:paraId="7F49F6DB" w14:textId="77777777" w:rsidR="00127618" w:rsidRDefault="00127618">
      <w:pPr>
        <w:spacing w:line="228" w:lineRule="exact"/>
        <w:rPr>
          <w:sz w:val="18"/>
          <w:szCs w:val="18"/>
        </w:rPr>
      </w:pPr>
    </w:p>
    <w:p w14:paraId="53902EA3" w14:textId="77777777" w:rsidR="00127618" w:rsidRDefault="00127618">
      <w:pPr>
        <w:rPr>
          <w:sz w:val="2"/>
          <w:szCs w:val="2"/>
        </w:rPr>
        <w:sectPr w:rsidR="0012761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D59FF73" w14:textId="2E5A8615" w:rsidR="00127618" w:rsidRDefault="00465EB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38100" distL="183515" distR="63500" simplePos="0" relativeHeight="377487105" behindDoc="1" locked="0" layoutInCell="1" allowOverlap="1" wp14:anchorId="3DC7CFFA" wp14:editId="41888B73">
                <wp:simplePos x="0" y="0"/>
                <wp:positionH relativeFrom="margin">
                  <wp:posOffset>5094605</wp:posOffset>
                </wp:positionH>
                <wp:positionV relativeFrom="paragraph">
                  <wp:posOffset>111125</wp:posOffset>
                </wp:positionV>
                <wp:extent cx="598170" cy="401320"/>
                <wp:effectExtent l="0" t="0" r="3175" b="190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8CA86" w14:textId="77777777" w:rsidR="00127618" w:rsidRDefault="00E03BAA">
                            <w:pPr>
                              <w:pStyle w:val="Zkladntext70"/>
                              <w:shd w:val="clear" w:color="auto" w:fill="auto"/>
                              <w:spacing w:line="158" w:lineRule="exact"/>
                              <w:ind w:left="160" w:right="40"/>
                              <w:jc w:val="right"/>
                            </w:pPr>
                            <w:r>
                              <w:rPr>
                                <w:rStyle w:val="Zkladntext7Exact"/>
                                <w:spacing w:val="0"/>
                              </w:rPr>
                              <w:t>IČ: 25434411 DIČ: CZ25434411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CFFA" id="Text Box 5" o:spid="_x0000_s1027" type="#_x0000_t202" style="position:absolute;margin-left:401.15pt;margin-top:8.75pt;width:47.1pt;height:31.6pt;z-index:-125829375;visibility:visible;mso-wrap-style:square;mso-width-percent:0;mso-height-percent:0;mso-wrap-distance-left:14.45pt;mso-wrap-distance-top:0;mso-wrap-distance-right:5pt;mso-wrap-distance-bottom: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" filled="f" stroked="f">
                <v:textbox style="mso-fit-shape-to-text:t" inset="0,0,0,0">
                  <w:txbxContent>
                    <w:p w14:paraId="3B08CA86" w14:textId="77777777" w:rsidR="00127618" w:rsidRDefault="00E03BAA">
                      <w:pPr>
                        <w:pStyle w:val="Zkladntext70"/>
                        <w:shd w:val="clear" w:color="auto" w:fill="auto"/>
                        <w:spacing w:line="158" w:lineRule="exact"/>
                        <w:ind w:left="160" w:right="40"/>
                        <w:jc w:val="right"/>
                      </w:pPr>
                      <w:r>
                        <w:rPr>
                          <w:rStyle w:val="Zkladntext7Exact"/>
                          <w:spacing w:val="0"/>
                        </w:rPr>
                        <w:t xml:space="preserve">IČ: </w:t>
                      </w:r>
                      <w:r>
                        <w:rPr>
                          <w:rStyle w:val="Zkladntext7Exact"/>
                          <w:spacing w:val="0"/>
                        </w:rPr>
                        <w:t>25434411 DIČ: CZ25434411 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A9CF9E" w14:textId="77777777" w:rsidR="00127618" w:rsidRDefault="00E03BAA">
      <w:pPr>
        <w:pStyle w:val="Zkladntext30"/>
        <w:shd w:val="clear" w:color="auto" w:fill="auto"/>
        <w:ind w:right="20"/>
      </w:pPr>
      <w:r>
        <w:rPr>
          <w:rStyle w:val="Zkladntext3CenturyGothic8pt"/>
          <w:b/>
          <w:bCs/>
        </w:rPr>
        <w:t xml:space="preserve">§£GO </w:t>
      </w:r>
      <w:proofErr w:type="spellStart"/>
      <w:r>
        <w:rPr>
          <w:rStyle w:val="Zkladntext3CenturyGothic8pt"/>
          <w:b/>
          <w:bCs/>
        </w:rPr>
        <w:t>Industries</w:t>
      </w:r>
      <w:proofErr w:type="spellEnd"/>
      <w:r>
        <w:rPr>
          <w:rStyle w:val="Zkladntext3CenturyGothic8pt"/>
          <w:b/>
          <w:bCs/>
        </w:rPr>
        <w:t xml:space="preserve">, s.r.o. </w:t>
      </w:r>
      <w:proofErr w:type="spellStart"/>
      <w:r>
        <w:rPr>
          <w:rStyle w:val="Zkladntext3Malpsmena"/>
          <w:b/>
          <w:bCs/>
        </w:rPr>
        <w:t>Industries</w:t>
      </w:r>
      <w:proofErr w:type="spellEnd"/>
      <w:r>
        <w:t xml:space="preserve"> podnikatelská552</w:t>
      </w:r>
    </w:p>
    <w:p w14:paraId="6D8ECF5D" w14:textId="77777777" w:rsidR="00127618" w:rsidRDefault="00E03BAA">
      <w:pPr>
        <w:pStyle w:val="Zkladntext40"/>
        <w:shd w:val="clear" w:color="auto" w:fill="auto"/>
        <w:spacing w:line="190" w:lineRule="exact"/>
        <w:ind w:right="20"/>
      </w:pPr>
      <w:r>
        <w:t xml:space="preserve">Běchovice, </w:t>
      </w:r>
      <w:r>
        <w:rPr>
          <w:rStyle w:val="Zkladntext485ptdkovn0pt"/>
          <w:b/>
          <w:bCs/>
        </w:rPr>
        <w:t xml:space="preserve">19011 </w:t>
      </w:r>
      <w:r>
        <w:t>Praha</w:t>
      </w:r>
      <w:r>
        <w:rPr>
          <w:rStyle w:val="Zkladntext485ptdkovn0pt"/>
          <w:b/>
          <w:bCs/>
        </w:rPr>
        <w:t>9</w:t>
      </w:r>
    </w:p>
    <w:p w14:paraId="1AB6235D" w14:textId="77777777" w:rsidR="00127618" w:rsidRDefault="00E03BAA">
      <w:pPr>
        <w:pStyle w:val="Zkladntext50"/>
        <w:shd w:val="clear" w:color="auto" w:fill="auto"/>
        <w:ind w:left="360" w:right="20"/>
      </w:pPr>
      <w:proofErr w:type="spellStart"/>
      <w:r>
        <w:rPr>
          <w:rStyle w:val="Zkladntext5Calibri"/>
          <w:b/>
          <w:bCs/>
        </w:rPr>
        <w:t>fcíecnovRw</w:t>
      </w:r>
      <w:proofErr w:type="spellEnd"/>
      <w:r>
        <w:rPr>
          <w:rStyle w:val="Zkladntext5Calibri"/>
          <w:b/>
          <w:bCs/>
        </w:rPr>
        <w:t xml:space="preserve">, </w:t>
      </w:r>
      <w:proofErr w:type="spellStart"/>
      <w:proofErr w:type="gramStart"/>
      <w:r>
        <w:rPr>
          <w:rStyle w:val="Zkladntext5Calibri"/>
          <w:b/>
          <w:bCs/>
        </w:rPr>
        <w:t>iw</w:t>
      </w:r>
      <w:proofErr w:type="spellEnd"/>
      <w:r>
        <w:rPr>
          <w:rStyle w:val="Zkladntext5Calibri"/>
          <w:b/>
          <w:bCs/>
        </w:rPr>
        <w:t xml:space="preserve"> ««»</w:t>
      </w:r>
      <w:proofErr w:type="gramEnd"/>
      <w:r>
        <w:rPr>
          <w:rStyle w:val="Zkladntext5Calibri"/>
          <w:b/>
          <w:bCs/>
        </w:rPr>
        <w:t xml:space="preserve"> — </w:t>
      </w:r>
      <w:r>
        <w:rPr>
          <w:rStyle w:val="Zkladntext5Calibri9ptdkovn0pt"/>
          <w:b/>
          <w:bCs/>
        </w:rPr>
        <w:t xml:space="preserve">W IČ: </w:t>
      </w:r>
      <w:r>
        <w:t xml:space="preserve">053 91423, </w:t>
      </w:r>
      <w:proofErr w:type="spellStart"/>
      <w:r>
        <w:t>DtČ</w:t>
      </w:r>
      <w:proofErr w:type="spellEnd"/>
      <w:r>
        <w:t>: CZ05391423</w:t>
      </w:r>
    </w:p>
    <w:p w14:paraId="587774EF" w14:textId="77777777" w:rsidR="00127618" w:rsidRDefault="00E03BAA">
      <w:pPr>
        <w:pStyle w:val="Nadpis10"/>
        <w:keepNext/>
        <w:keepLines/>
        <w:shd w:val="clear" w:color="auto" w:fill="auto"/>
        <w:spacing w:line="380" w:lineRule="exact"/>
      </w:pPr>
      <w:bookmarkStart w:id="8" w:name="bookmark8"/>
      <w:r>
        <w:t>SP®RT</w:t>
      </w:r>
      <w:bookmarkEnd w:id="8"/>
    </w:p>
    <w:p w14:paraId="79CDDFF8" w14:textId="77777777" w:rsidR="00127618" w:rsidRDefault="00E03BAA">
      <w:pPr>
        <w:pStyle w:val="Zkladntext60"/>
        <w:shd w:val="clear" w:color="auto" w:fill="auto"/>
        <w:spacing w:line="120" w:lineRule="exact"/>
      </w:pPr>
      <w:r>
        <w:t>JABIONSC NAD NISOU</w:t>
      </w:r>
    </w:p>
    <w:p w14:paraId="6A16238E" w14:textId="77777777" w:rsidR="00127618" w:rsidRDefault="00E03BAA">
      <w:pPr>
        <w:pStyle w:val="Zkladntext70"/>
        <w:shd w:val="clear" w:color="auto" w:fill="auto"/>
        <w:spacing w:line="130" w:lineRule="exact"/>
      </w:pPr>
      <w:r>
        <w:t>s.r.o.</w:t>
      </w:r>
    </w:p>
    <w:p w14:paraId="6E5EDF2A" w14:textId="77777777" w:rsidR="00127618" w:rsidRDefault="00E03BAA">
      <w:pPr>
        <w:pStyle w:val="Zkladntext70"/>
        <w:shd w:val="clear" w:color="auto" w:fill="auto"/>
        <w:spacing w:line="130" w:lineRule="exact"/>
      </w:pPr>
      <w:r>
        <w:t>U Stadionu 1/4586.486 01 JABLONEC NAD NISOU</w:t>
      </w:r>
    </w:p>
    <w:sectPr w:rsidR="00127618">
      <w:type w:val="continuous"/>
      <w:pgSz w:w="11909" w:h="16838"/>
      <w:pgMar w:top="4539" w:right="1930" w:bottom="4539" w:left="1455" w:header="0" w:footer="3" w:gutter="0"/>
      <w:cols w:num="2" w:space="331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C5C5" w14:textId="77777777" w:rsidR="00333B89" w:rsidRDefault="00333B89">
      <w:r>
        <w:separator/>
      </w:r>
    </w:p>
  </w:endnote>
  <w:endnote w:type="continuationSeparator" w:id="0">
    <w:p w14:paraId="53142251" w14:textId="77777777" w:rsidR="00333B89" w:rsidRDefault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224E" w14:textId="77777777" w:rsidR="00333B89" w:rsidRDefault="00333B89"/>
  </w:footnote>
  <w:footnote w:type="continuationSeparator" w:id="0">
    <w:p w14:paraId="5D03AE91" w14:textId="77777777" w:rsidR="00333B89" w:rsidRDefault="00333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38DA"/>
    <w:multiLevelType w:val="multilevel"/>
    <w:tmpl w:val="7A0EFA9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4DC4"/>
    <w:multiLevelType w:val="multilevel"/>
    <w:tmpl w:val="50CAD1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D3479"/>
    <w:multiLevelType w:val="multilevel"/>
    <w:tmpl w:val="8A2075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3B4F65"/>
    <w:multiLevelType w:val="multilevel"/>
    <w:tmpl w:val="1880304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E753A"/>
    <w:multiLevelType w:val="multilevel"/>
    <w:tmpl w:val="0E02B6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6C6AD5"/>
    <w:multiLevelType w:val="multilevel"/>
    <w:tmpl w:val="5A62C4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862E1"/>
    <w:multiLevelType w:val="multilevel"/>
    <w:tmpl w:val="456EEBA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36B76"/>
    <w:multiLevelType w:val="multilevel"/>
    <w:tmpl w:val="D25C94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5148C"/>
    <w:multiLevelType w:val="multilevel"/>
    <w:tmpl w:val="01B860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EE65D0"/>
    <w:multiLevelType w:val="multilevel"/>
    <w:tmpl w:val="40A673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8"/>
    <w:rsid w:val="00127618"/>
    <w:rsid w:val="001F730A"/>
    <w:rsid w:val="00333B89"/>
    <w:rsid w:val="00465EB5"/>
    <w:rsid w:val="00E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8EC6"/>
  <w15:docId w15:val="{C9F10CAF-2963-4AC8-B913-B2DEA5B1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-1pt">
    <w:name w:val="Nadpis #3 + Řádkování -1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/>
    </w:rPr>
  </w:style>
  <w:style w:type="character" w:customStyle="1" w:styleId="Zkladntext7Exact">
    <w:name w:val="Základní text (7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CenturyGothic8pt">
    <w:name w:val="Základní text (3) + Century Gothic;8 pt"/>
    <w:basedOn w:val="Zkladntext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3Malpsmena">
    <w:name w:val="Základní text (3) + Malá písmena"/>
    <w:basedOn w:val="Zkladntext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85ptdkovn0pt">
    <w:name w:val="Základní text (4) + 8;5 pt;Řádkování 0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Calibri">
    <w:name w:val="Základní text (5) + Calibri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Zkladntext5Calibri9ptdkovn0pt">
    <w:name w:val="Základní text (5) + Calibri;9 pt;Řádkování 0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6" w:lineRule="exact"/>
      <w:jc w:val="both"/>
    </w:pPr>
    <w:rPr>
      <w:rFonts w:ascii="Calibri" w:eastAsia="Calibri" w:hAnsi="Calibri" w:cs="Calibri"/>
      <w:spacing w:val="-5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right"/>
      <w:outlineLvl w:val="1"/>
    </w:pPr>
    <w:rPr>
      <w:rFonts w:ascii="Arial Narrow" w:eastAsia="Arial Narrow" w:hAnsi="Arial Narrow" w:cs="Arial Narrow"/>
      <w:b/>
      <w:bCs/>
      <w:spacing w:val="90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exact"/>
      <w:ind w:hanging="50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ind w:hanging="40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pacing w:val="-10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jc w:val="right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38"/>
      <w:szCs w:val="3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Jablonec-20211112131404</dc:title>
  <dc:subject/>
  <dc:creator>Michaela Schierová</dc:creator>
  <cp:keywords/>
  <cp:lastModifiedBy>ucetni@sportjablonec.cz</cp:lastModifiedBy>
  <cp:revision>2</cp:revision>
  <cp:lastPrinted>2021-11-12T12:09:00Z</cp:lastPrinted>
  <dcterms:created xsi:type="dcterms:W3CDTF">2021-11-12T12:12:00Z</dcterms:created>
  <dcterms:modified xsi:type="dcterms:W3CDTF">2021-11-12T12:12:00Z</dcterms:modified>
</cp:coreProperties>
</file>