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F286" w14:textId="77777777" w:rsidR="001A1DDD" w:rsidRPr="00DE72D0" w:rsidRDefault="001A1DDD" w:rsidP="001A1DDD">
      <w:pPr>
        <w:jc w:val="right"/>
        <w:rPr>
          <w:b/>
        </w:rPr>
      </w:pPr>
      <w:r w:rsidRPr="00DE72D0">
        <w:rPr>
          <w:b/>
        </w:rPr>
        <w:t>/D</w:t>
      </w:r>
      <w:r>
        <w:rPr>
          <w:b/>
        </w:rPr>
        <w:t>6</w:t>
      </w:r>
      <w:r w:rsidRPr="00DE72D0">
        <w:rPr>
          <w:b/>
        </w:rPr>
        <w:t>/OSM/0</w:t>
      </w:r>
      <w:r>
        <w:rPr>
          <w:b/>
        </w:rPr>
        <w:t>9</w:t>
      </w:r>
      <w:r w:rsidRPr="00DE72D0">
        <w:rPr>
          <w:b/>
        </w:rPr>
        <w:t xml:space="preserve">    </w:t>
      </w:r>
    </w:p>
    <w:p w14:paraId="7F4CF9A2" w14:textId="77777777" w:rsidR="001A1DDD" w:rsidRDefault="001A1DDD" w:rsidP="001A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 o   d   a   t   e   k       č.  6</w:t>
      </w:r>
    </w:p>
    <w:p w14:paraId="4711BEE7" w14:textId="77777777" w:rsidR="001A1DDD" w:rsidRDefault="001A1DDD" w:rsidP="001A1DDD">
      <w:pPr>
        <w:jc w:val="center"/>
      </w:pPr>
      <w:r>
        <w:t>ke smlouvě o nájmu nebytových prostor č. E/261/MPO/2000,</w:t>
      </w:r>
    </w:p>
    <w:p w14:paraId="0ED571EC" w14:textId="77777777" w:rsidR="001A1DDD" w:rsidRDefault="001A1DDD" w:rsidP="001A1DDD">
      <w:pPr>
        <w:jc w:val="center"/>
      </w:pPr>
      <w:r>
        <w:t>uzavřené dne 1. 5. 2000 mezi</w:t>
      </w:r>
    </w:p>
    <w:p w14:paraId="2D802195" w14:textId="77777777" w:rsidR="001A1DDD" w:rsidRDefault="001A1DDD" w:rsidP="001A1DDD"/>
    <w:p w14:paraId="27952979" w14:textId="77777777" w:rsidR="001A1DDD" w:rsidRPr="00DE72D0" w:rsidRDefault="001A1DDD" w:rsidP="001A1DDD">
      <w:pPr>
        <w:pStyle w:val="Nadpis1"/>
        <w:rPr>
          <w:szCs w:val="24"/>
        </w:rPr>
      </w:pPr>
      <w:r>
        <w:t>Pronajímatel:</w:t>
      </w:r>
      <w:r>
        <w:tab/>
      </w:r>
      <w:r w:rsidRPr="00DE72D0">
        <w:rPr>
          <w:b/>
          <w:szCs w:val="24"/>
        </w:rPr>
        <w:t>statutární město</w:t>
      </w:r>
      <w:r>
        <w:rPr>
          <w:b/>
          <w:szCs w:val="24"/>
        </w:rPr>
        <w:t xml:space="preserve"> Havířov</w:t>
      </w:r>
    </w:p>
    <w:p w14:paraId="2064C05B" w14:textId="77777777" w:rsidR="001A1DDD" w:rsidRPr="00DE72D0" w:rsidRDefault="001A1DDD" w:rsidP="001A1DDD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zastoupené</w:t>
      </w:r>
      <w:r w:rsidRPr="00DE72D0">
        <w:rPr>
          <w:rFonts w:ascii="Times New Roman" w:hAnsi="Times New Roman" w:cs="Times New Roman"/>
          <w:szCs w:val="24"/>
        </w:rPr>
        <w:t xml:space="preserve"> </w:t>
      </w:r>
      <w:r w:rsidRPr="00DE72D0">
        <w:rPr>
          <w:rFonts w:ascii="Times New Roman" w:hAnsi="Times New Roman" w:cs="Times New Roman"/>
          <w:b w:val="0"/>
          <w:szCs w:val="24"/>
        </w:rPr>
        <w:t xml:space="preserve">náměstkem primátora pro ekonomiku a správu majetku </w:t>
      </w:r>
    </w:p>
    <w:p w14:paraId="54341BC7" w14:textId="77777777" w:rsidR="001A1DDD" w:rsidRPr="00DE72D0" w:rsidRDefault="001A1DDD" w:rsidP="001A1DDD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Ing. Eduardem Heczkem</w:t>
      </w:r>
    </w:p>
    <w:p w14:paraId="6E1A8E63" w14:textId="77777777" w:rsidR="001A1DDD" w:rsidRPr="00DE72D0" w:rsidRDefault="001A1DDD" w:rsidP="001A1DDD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sídlo: Havířov </w:t>
      </w:r>
      <w:r>
        <w:rPr>
          <w:rFonts w:ascii="Times New Roman" w:hAnsi="Times New Roman" w:cs="Times New Roman"/>
          <w:b w:val="0"/>
          <w:szCs w:val="24"/>
        </w:rPr>
        <w:t>–</w:t>
      </w:r>
      <w:r w:rsidRPr="00DE72D0">
        <w:rPr>
          <w:rFonts w:ascii="Times New Roman" w:hAnsi="Times New Roman" w:cs="Times New Roman"/>
          <w:b w:val="0"/>
          <w:szCs w:val="24"/>
        </w:rPr>
        <w:t xml:space="preserve"> Město</w:t>
      </w:r>
      <w:r>
        <w:rPr>
          <w:rFonts w:ascii="Times New Roman" w:hAnsi="Times New Roman" w:cs="Times New Roman"/>
          <w:b w:val="0"/>
          <w:szCs w:val="24"/>
        </w:rPr>
        <w:t>, ul. Svornosti 2</w:t>
      </w:r>
    </w:p>
    <w:p w14:paraId="0BD557CA" w14:textId="77777777" w:rsidR="001A1DDD" w:rsidRDefault="001A1DDD" w:rsidP="001A1DDD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>IČ: 00297488</w:t>
      </w:r>
    </w:p>
    <w:p w14:paraId="1295A28C" w14:textId="77777777" w:rsidR="001A1DDD" w:rsidRPr="00DE72D0" w:rsidRDefault="001A1DDD" w:rsidP="001A1DDD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DIČ: CZ00297488</w:t>
      </w:r>
    </w:p>
    <w:p w14:paraId="11899740" w14:textId="77777777" w:rsidR="001A1DDD" w:rsidRPr="00DE72D0" w:rsidRDefault="001A1DDD" w:rsidP="001A1DDD">
      <w:pPr>
        <w:pStyle w:val="Zkladntext"/>
        <w:ind w:left="708" w:firstLine="708"/>
        <w:rPr>
          <w:rFonts w:ascii="Times New Roman" w:hAnsi="Times New Roman" w:cs="Times New Roman"/>
          <w:b w:val="0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Bankovní spojení: Česká spořitelna, a. s., </w:t>
      </w:r>
      <w:r>
        <w:rPr>
          <w:rFonts w:ascii="Times New Roman" w:hAnsi="Times New Roman" w:cs="Times New Roman"/>
          <w:b w:val="0"/>
          <w:szCs w:val="24"/>
        </w:rPr>
        <w:t>centrála Praha</w:t>
      </w:r>
    </w:p>
    <w:p w14:paraId="667C232D" w14:textId="11E2B43E" w:rsidR="001A1DDD" w:rsidRPr="00DE72D0" w:rsidRDefault="001A1DDD" w:rsidP="001A1DDD">
      <w:pPr>
        <w:pStyle w:val="Zkladntext"/>
        <w:ind w:left="708" w:firstLine="708"/>
        <w:rPr>
          <w:rFonts w:ascii="Times New Roman" w:hAnsi="Times New Roman" w:cs="Times New Roman"/>
          <w:szCs w:val="24"/>
        </w:rPr>
      </w:pPr>
      <w:r w:rsidRPr="00DE72D0">
        <w:rPr>
          <w:rFonts w:ascii="Times New Roman" w:hAnsi="Times New Roman" w:cs="Times New Roman"/>
          <w:b w:val="0"/>
          <w:szCs w:val="24"/>
        </w:rPr>
        <w:t xml:space="preserve">č. účtu: </w:t>
      </w:r>
      <w:r>
        <w:rPr>
          <w:rFonts w:ascii="Times New Roman" w:hAnsi="Times New Roman" w:cs="Times New Roman"/>
          <w:b w:val="0"/>
          <w:szCs w:val="24"/>
        </w:rPr>
        <w:t>XXXXXX</w:t>
      </w:r>
    </w:p>
    <w:p w14:paraId="435E66A4" w14:textId="77777777" w:rsidR="001A1DDD" w:rsidRPr="00DE72D0" w:rsidRDefault="001A1DDD" w:rsidP="001A1DDD">
      <w:pPr>
        <w:rPr>
          <w:sz w:val="20"/>
          <w:szCs w:val="20"/>
        </w:rPr>
      </w:pPr>
      <w:r>
        <w:tab/>
      </w:r>
      <w:r>
        <w:tab/>
      </w:r>
      <w:r w:rsidRPr="00DE72D0">
        <w:rPr>
          <w:sz w:val="20"/>
          <w:szCs w:val="20"/>
        </w:rPr>
        <w:t>nezapsan</w:t>
      </w:r>
      <w:r>
        <w:rPr>
          <w:sz w:val="20"/>
          <w:szCs w:val="20"/>
        </w:rPr>
        <w:t>é</w:t>
      </w:r>
      <w:r w:rsidRPr="00DE72D0">
        <w:rPr>
          <w:sz w:val="20"/>
          <w:szCs w:val="20"/>
        </w:rPr>
        <w:t xml:space="preserve"> v obchodním rejstříku</w:t>
      </w:r>
    </w:p>
    <w:p w14:paraId="17946DA2" w14:textId="77777777" w:rsidR="001A1DDD" w:rsidRPr="00DE72D0" w:rsidRDefault="001A1DDD" w:rsidP="001A1DDD">
      <w:pPr>
        <w:pStyle w:val="Nadpis1"/>
        <w:rPr>
          <w:sz w:val="20"/>
        </w:rPr>
      </w:pPr>
    </w:p>
    <w:p w14:paraId="343EA157" w14:textId="77777777" w:rsidR="001A1DDD" w:rsidRDefault="001A1DDD" w:rsidP="001A1DDD">
      <w:pPr>
        <w:pStyle w:val="Zkladntext0"/>
        <w:spacing w:line="230" w:lineRule="auto"/>
        <w:rPr>
          <w:b/>
        </w:rPr>
      </w:pPr>
      <w:r w:rsidRPr="001D3736">
        <w:t>Nájemce:</w:t>
      </w:r>
      <w:r>
        <w:tab/>
      </w:r>
      <w:r>
        <w:rPr>
          <w:b/>
        </w:rPr>
        <w:t>Allianz pojišťovna, a. s.</w:t>
      </w:r>
    </w:p>
    <w:p w14:paraId="61C05700" w14:textId="16E44C27" w:rsidR="001A1DDD" w:rsidRDefault="001A1DDD" w:rsidP="001A1DDD">
      <w:pPr>
        <w:pStyle w:val="Zkladntext0"/>
        <w:spacing w:line="230" w:lineRule="auto"/>
        <w:ind w:left="708" w:firstLine="708"/>
      </w:pPr>
      <w:r>
        <w:t xml:space="preserve">zastoupená místopředsedou </w:t>
      </w:r>
      <w:proofErr w:type="gramStart"/>
      <w:r>
        <w:t xml:space="preserve">představenstva  </w:t>
      </w:r>
      <w:r>
        <w:t>XXXXXXX</w:t>
      </w:r>
      <w:proofErr w:type="gramEnd"/>
      <w:r>
        <w:t xml:space="preserve">          </w:t>
      </w:r>
    </w:p>
    <w:p w14:paraId="2AD69762" w14:textId="0C65F159" w:rsidR="001A1DDD" w:rsidRDefault="001A1DDD" w:rsidP="001A1DDD">
      <w:pPr>
        <w:pStyle w:val="Zkladntext0"/>
        <w:spacing w:line="230" w:lineRule="auto"/>
        <w:ind w:left="708" w:firstLine="708"/>
      </w:pPr>
      <w:r>
        <w:t xml:space="preserve">a prokuristou </w:t>
      </w:r>
      <w:r>
        <w:t>XXXXXXXX</w:t>
      </w:r>
    </w:p>
    <w:p w14:paraId="057A5229" w14:textId="77777777" w:rsidR="001A1DDD" w:rsidRDefault="001A1DDD" w:rsidP="001A1DDD">
      <w:pPr>
        <w:pStyle w:val="Zkladntext0"/>
        <w:spacing w:line="230" w:lineRule="auto"/>
        <w:ind w:left="708" w:firstLine="708"/>
      </w:pPr>
      <w:r>
        <w:t>se sídlem Praha 8, Ke Štvanici 656/3</w:t>
      </w:r>
    </w:p>
    <w:p w14:paraId="40AEB447" w14:textId="77777777" w:rsidR="001A1DDD" w:rsidRPr="00AD1F2A" w:rsidRDefault="001A1DDD" w:rsidP="001A1DDD">
      <w:pPr>
        <w:pStyle w:val="Zkladntext0"/>
        <w:spacing w:line="230" w:lineRule="auto"/>
        <w:ind w:left="708" w:firstLine="708"/>
      </w:pPr>
      <w:r>
        <w:t>IČ: 47115971</w:t>
      </w:r>
    </w:p>
    <w:p w14:paraId="0946E947" w14:textId="77777777" w:rsidR="001A1DDD" w:rsidRPr="00AD1F2A" w:rsidRDefault="001A1DDD" w:rsidP="001A1DDD">
      <w:pPr>
        <w:pStyle w:val="Zkladntext0"/>
        <w:spacing w:line="230" w:lineRule="auto"/>
        <w:ind w:left="708" w:firstLine="708"/>
      </w:pPr>
      <w:r w:rsidRPr="00AD1F2A">
        <w:t>DIČ: CZ699001236</w:t>
      </w:r>
    </w:p>
    <w:p w14:paraId="00700856" w14:textId="77777777" w:rsidR="001A1DDD" w:rsidRPr="008752CB" w:rsidRDefault="001A1DDD" w:rsidP="001A1DDD">
      <w:pPr>
        <w:pStyle w:val="Zkladntext0"/>
        <w:spacing w:line="230" w:lineRule="auto"/>
        <w:ind w:left="708" w:firstLine="708"/>
        <w:rPr>
          <w:sz w:val="20"/>
        </w:rPr>
      </w:pPr>
      <w:proofErr w:type="gramStart"/>
      <w:r>
        <w:rPr>
          <w:sz w:val="20"/>
        </w:rPr>
        <w:t>zapsaná  v</w:t>
      </w:r>
      <w:proofErr w:type="gramEnd"/>
      <w:r>
        <w:rPr>
          <w:sz w:val="20"/>
        </w:rPr>
        <w:t xml:space="preserve"> obchodním rejstříku, vedeného Městským soudem v Praze, oddíl B, vložka 1815</w:t>
      </w:r>
      <w:r>
        <w:tab/>
      </w:r>
    </w:p>
    <w:p w14:paraId="64FC7FEA" w14:textId="77777777" w:rsidR="001A1DDD" w:rsidRPr="000A1160" w:rsidRDefault="001A1DDD" w:rsidP="001A1DDD">
      <w:pPr>
        <w:jc w:val="center"/>
        <w:rPr>
          <w:b/>
        </w:rPr>
      </w:pPr>
      <w:r w:rsidRPr="000A1160">
        <w:rPr>
          <w:b/>
        </w:rPr>
        <w:t>A.</w:t>
      </w:r>
    </w:p>
    <w:p w14:paraId="45C42873" w14:textId="77777777" w:rsidR="001A1DDD" w:rsidRPr="000A1160" w:rsidRDefault="001A1DDD" w:rsidP="001A1DDD">
      <w:pPr>
        <w:jc w:val="center"/>
        <w:rPr>
          <w:b/>
        </w:rPr>
      </w:pPr>
      <w:r w:rsidRPr="000A1160">
        <w:rPr>
          <w:b/>
        </w:rPr>
        <w:t>Identifikace smlouvy</w:t>
      </w:r>
    </w:p>
    <w:p w14:paraId="11508D0F" w14:textId="77777777" w:rsidR="001A1DDD" w:rsidRDefault="001A1DDD" w:rsidP="001A1DDD"/>
    <w:p w14:paraId="5A4044A6" w14:textId="77777777" w:rsidR="001A1DDD" w:rsidRDefault="001A1DDD" w:rsidP="001A1DDD">
      <w:pPr>
        <w:pStyle w:val="Zkladntext0"/>
        <w:spacing w:line="230" w:lineRule="auto"/>
        <w:jc w:val="both"/>
      </w:pPr>
      <w:r>
        <w:t xml:space="preserve">Dne 1. 5. 2000 </w:t>
      </w:r>
      <w:proofErr w:type="gramStart"/>
      <w:r>
        <w:t>uzavřel  pronajímatel</w:t>
      </w:r>
      <w:proofErr w:type="gramEnd"/>
      <w:r w:rsidRPr="00235F3C">
        <w:t xml:space="preserve"> </w:t>
      </w:r>
      <w:r>
        <w:t>s nájemcem smlouvu, kterou mu pronajal nebytové prostory o celkové výměře 147 m2 v objektu Radnice, č. p. 86, ul. Svornosti 2 v Havířově-Městě, ve znění dodatku č. 1 – 5, za účelem jejich využití jako kanceláře s přístupem klientů.</w:t>
      </w:r>
    </w:p>
    <w:p w14:paraId="6E968A17" w14:textId="77777777" w:rsidR="001A1DDD" w:rsidRDefault="001A1DDD" w:rsidP="001A1DDD"/>
    <w:p w14:paraId="203C82E1" w14:textId="77777777" w:rsidR="001A1DDD" w:rsidRPr="000A1160" w:rsidRDefault="001A1DDD" w:rsidP="001A1DDD">
      <w:pPr>
        <w:jc w:val="center"/>
        <w:rPr>
          <w:b/>
        </w:rPr>
      </w:pPr>
      <w:r w:rsidRPr="000A1160">
        <w:rPr>
          <w:b/>
        </w:rPr>
        <w:t>B.</w:t>
      </w:r>
    </w:p>
    <w:p w14:paraId="4C75A237" w14:textId="77777777" w:rsidR="001A1DDD" w:rsidRPr="000A1160" w:rsidRDefault="001A1DDD" w:rsidP="001A1DDD">
      <w:pPr>
        <w:jc w:val="center"/>
        <w:rPr>
          <w:b/>
        </w:rPr>
      </w:pPr>
      <w:r>
        <w:rPr>
          <w:b/>
        </w:rPr>
        <w:t xml:space="preserve">Změna </w:t>
      </w:r>
      <w:r w:rsidRPr="000A1160">
        <w:rPr>
          <w:b/>
        </w:rPr>
        <w:t>smlouvy</w:t>
      </w:r>
    </w:p>
    <w:p w14:paraId="57DD05D3" w14:textId="77777777" w:rsidR="001A1DDD" w:rsidRDefault="001A1DDD" w:rsidP="001A1DDD">
      <w:pPr>
        <w:pStyle w:val="Zkladn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</w:t>
      </w:r>
    </w:p>
    <w:p w14:paraId="5535546E" w14:textId="77777777" w:rsidR="001A1DDD" w:rsidRPr="009A6A3D" w:rsidRDefault="001A1DDD" w:rsidP="001A1DDD">
      <w:pPr>
        <w:pStyle w:val="Zkladntext"/>
        <w:jc w:val="both"/>
        <w:rPr>
          <w:rFonts w:ascii="Times New Roman" w:hAnsi="Times New Roman" w:cs="Times New Roman"/>
          <w:b w:val="0"/>
        </w:rPr>
      </w:pPr>
      <w:r w:rsidRPr="009A6A3D">
        <w:rPr>
          <w:rFonts w:ascii="Times New Roman" w:hAnsi="Times New Roman" w:cs="Times New Roman"/>
          <w:b w:val="0"/>
        </w:rPr>
        <w:t>Pronajímatel se rozhodl podle § 56 odst. 4 zákona č. 235/2004 Sb., o dani z přidané hodnoty, ve znění pozdějších předpisů, že u nájmů nemovitostí jiným plátcům, se bude pro účely uskutečňování jejich ekonomických činností uplatňovat daň z přidané hodnoty a pronajímatel se tak vzdává osvobození podle § 51 odst. 1 písm. e) zákona.</w:t>
      </w:r>
    </w:p>
    <w:p w14:paraId="79F4E58F" w14:textId="77777777" w:rsidR="001A1DDD" w:rsidRDefault="001A1DDD" w:rsidP="001A1DDD">
      <w:pPr>
        <w:pStyle w:val="Zkladntext"/>
        <w:jc w:val="both"/>
        <w:rPr>
          <w:rFonts w:ascii="Times New Roman" w:hAnsi="Times New Roman" w:cs="Times New Roman"/>
          <w:b w:val="0"/>
        </w:rPr>
      </w:pPr>
      <w:r w:rsidRPr="009A6A3D">
        <w:rPr>
          <w:rFonts w:ascii="Times New Roman" w:hAnsi="Times New Roman" w:cs="Times New Roman"/>
          <w:b w:val="0"/>
        </w:rPr>
        <w:t>Pronajímatel se stává plátcem daně podle § 94 zákona č. 235/2004 Sb., o dani z přidané hodnoty ode dne</w:t>
      </w:r>
      <w:r>
        <w:rPr>
          <w:rFonts w:ascii="Times New Roman" w:hAnsi="Times New Roman" w:cs="Times New Roman"/>
          <w:b w:val="0"/>
        </w:rPr>
        <w:t xml:space="preserve"> 1. 4. 2009</w:t>
      </w:r>
      <w:r w:rsidRPr="009A6A3D">
        <w:rPr>
          <w:rFonts w:ascii="Times New Roman" w:hAnsi="Times New Roman" w:cs="Times New Roman"/>
          <w:b w:val="0"/>
        </w:rPr>
        <w:t xml:space="preserve"> a s účinností od </w:t>
      </w:r>
      <w:r w:rsidRPr="001D0DBD">
        <w:rPr>
          <w:rFonts w:ascii="Times New Roman" w:hAnsi="Times New Roman" w:cs="Times New Roman"/>
          <w:b w:val="0"/>
        </w:rPr>
        <w:t>1. 4. 2009</w:t>
      </w:r>
      <w:r w:rsidRPr="009A6A3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s</w:t>
      </w:r>
      <w:r w:rsidRPr="009A6A3D">
        <w:rPr>
          <w:rFonts w:ascii="Times New Roman" w:hAnsi="Times New Roman" w:cs="Times New Roman"/>
          <w:b w:val="0"/>
        </w:rPr>
        <w:t>e vzdává nároku na osvobození od DPH.</w:t>
      </w:r>
    </w:p>
    <w:p w14:paraId="4317AAD7" w14:textId="77777777" w:rsidR="001A1DDD" w:rsidRDefault="001A1DDD" w:rsidP="001A1DDD">
      <w:pPr>
        <w:pStyle w:val="Zkladntex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</w:t>
      </w:r>
    </w:p>
    <w:p w14:paraId="7E01D8BD" w14:textId="77777777" w:rsidR="001A1DDD" w:rsidRDefault="001A1DDD" w:rsidP="001A1DDD">
      <w:pPr>
        <w:jc w:val="both"/>
      </w:pPr>
      <w:r>
        <w:t xml:space="preserve">Nájem sjednaný v článku IV. se zvyšuje o daň z přidané hodnoty ve výši </w:t>
      </w:r>
      <w:proofErr w:type="gramStart"/>
      <w:r>
        <w:t>19%</w:t>
      </w:r>
      <w:proofErr w:type="gramEnd"/>
      <w:r>
        <w:t>.</w:t>
      </w:r>
    </w:p>
    <w:p w14:paraId="27E4B450" w14:textId="77777777" w:rsidR="001A1DDD" w:rsidRDefault="001A1DDD" w:rsidP="001A1DDD">
      <w:pPr>
        <w:jc w:val="both"/>
      </w:pPr>
      <w:r>
        <w:t>3.</w:t>
      </w:r>
    </w:p>
    <w:p w14:paraId="0BE6190A" w14:textId="77777777" w:rsidR="001A1DDD" w:rsidRDefault="001A1DDD" w:rsidP="001A1DDD">
      <w:pPr>
        <w:jc w:val="both"/>
      </w:pPr>
      <w:r>
        <w:t xml:space="preserve">Daňovým dokladem je v souladu s ustanovením § 28 odst. 1 zákona splátkový kalendář. Splátkový kalendář – rozpis nájemného je nedílnou součástí nájemní smlouvy a je uveden v příloze č. 1 tohoto dodatku. </w:t>
      </w:r>
      <w:r w:rsidRPr="008A7268">
        <w:t>Splátkový kalendář bude obnovován vždy k 1. 7. daného roku.</w:t>
      </w:r>
      <w:r>
        <w:t xml:space="preserve"> Nájemné zvýšené o daň na výstupu je splatné k datu uvedenému ve splátkovém kalendáři.</w:t>
      </w:r>
    </w:p>
    <w:p w14:paraId="155B3C0C" w14:textId="77777777" w:rsidR="001A1DDD" w:rsidRDefault="001A1DDD" w:rsidP="001A1DDD">
      <w:pPr>
        <w:jc w:val="both"/>
      </w:pPr>
      <w:r>
        <w:t>4.</w:t>
      </w:r>
    </w:p>
    <w:p w14:paraId="681B60AA" w14:textId="77777777" w:rsidR="001A1DDD" w:rsidRDefault="001A1DDD" w:rsidP="001A1DDD">
      <w:pPr>
        <w:jc w:val="both"/>
      </w:pPr>
      <w:r>
        <w:t xml:space="preserve">Daňovým dokladem v souladu s ustanovením § 28 odst. 1 zákona platební kalendář. Platební </w:t>
      </w:r>
      <w:proofErr w:type="gramStart"/>
      <w:r>
        <w:t>kalendář - rozpis</w:t>
      </w:r>
      <w:proofErr w:type="gramEnd"/>
      <w:r>
        <w:t xml:space="preserve"> záloh za poskytované služby je nedílnou součástí nájemní smlouvy a je uveden v příloze č. 2 tohoto dodatku. Platební </w:t>
      </w:r>
      <w:r w:rsidRPr="008A7268">
        <w:t xml:space="preserve">kalendář bude obnovován vždy k 1. </w:t>
      </w:r>
      <w:r>
        <w:t>1</w:t>
      </w:r>
      <w:r w:rsidRPr="008A7268">
        <w:t>. daného roku.</w:t>
      </w:r>
      <w:r>
        <w:t xml:space="preserve"> Záloha za služby zvýšená o daň na výstupu je splatná k datu uvedenému v platebním kalendáři.</w:t>
      </w:r>
    </w:p>
    <w:p w14:paraId="7D583E75" w14:textId="77777777" w:rsidR="001A1DDD" w:rsidRDefault="001A1DDD" w:rsidP="001A1DDD">
      <w:pPr>
        <w:jc w:val="both"/>
      </w:pPr>
      <w:r>
        <w:lastRenderedPageBreak/>
        <w:t>5.</w:t>
      </w:r>
    </w:p>
    <w:p w14:paraId="3D611381" w14:textId="77777777" w:rsidR="001A1DDD" w:rsidRPr="00987AAA" w:rsidRDefault="001A1DDD" w:rsidP="001A1DDD">
      <w:pPr>
        <w:pStyle w:val="Zkladntext0"/>
        <w:spacing w:line="230" w:lineRule="auto"/>
        <w:jc w:val="both"/>
      </w:pPr>
      <w:r>
        <w:t xml:space="preserve">Další daňové doklady nebudou nájemci pronajímatelem vystavovány. Splátkový a platební kalendář </w:t>
      </w:r>
      <w:r w:rsidRPr="00987AAA">
        <w:t>nevyžaduje uzavření samostatného dodatku</w:t>
      </w:r>
      <w:r>
        <w:t>, a proto budou</w:t>
      </w:r>
      <w:r w:rsidRPr="00987AAA">
        <w:t xml:space="preserve"> napříště řešen</w:t>
      </w:r>
      <w:r>
        <w:t>y</w:t>
      </w:r>
      <w:r w:rsidRPr="00987AAA">
        <w:t xml:space="preserve"> jednostranným písemným oznámením pronajímatele.</w:t>
      </w:r>
    </w:p>
    <w:p w14:paraId="5035FF39" w14:textId="77777777" w:rsidR="001A1DDD" w:rsidRDefault="001A1DDD" w:rsidP="001A1DDD">
      <w:r>
        <w:t>6.</w:t>
      </w:r>
    </w:p>
    <w:p w14:paraId="428D12DC" w14:textId="77777777" w:rsidR="001A1DDD" w:rsidRDefault="001A1DDD" w:rsidP="001A1DDD">
      <w:pPr>
        <w:pStyle w:val="Normln0"/>
        <w:spacing w:line="230" w:lineRule="auto"/>
        <w:jc w:val="both"/>
      </w:pPr>
      <w:r>
        <w:t xml:space="preserve">V souladu s usnesením Rady města Havířova ze dne 4. 3. 2009 č. 3167/46/09 bude nájemné zvýšeno od 1. 7. 2009 o míru inflace stanovenou ČSÚ za rok 2008 ve výši </w:t>
      </w:r>
      <w:proofErr w:type="gramStart"/>
      <w:r>
        <w:t>6,3%</w:t>
      </w:r>
      <w:proofErr w:type="gramEnd"/>
      <w:r>
        <w:t>.</w:t>
      </w:r>
    </w:p>
    <w:p w14:paraId="39196401" w14:textId="77777777" w:rsidR="001A1DDD" w:rsidRDefault="001A1DDD" w:rsidP="001A1DDD"/>
    <w:p w14:paraId="1E1E4B4A" w14:textId="77777777" w:rsidR="001A1DDD" w:rsidRDefault="001A1DDD" w:rsidP="001A1DDD">
      <w:r>
        <w:t xml:space="preserve">Na základě toho se nájemní smlouva se v čl. IV. mění   </w:t>
      </w:r>
      <w:proofErr w:type="gramStart"/>
      <w:r>
        <w:t>t  a</w:t>
      </w:r>
      <w:proofErr w:type="gramEnd"/>
      <w:r>
        <w:t xml:space="preserve">  k t  o: </w:t>
      </w:r>
    </w:p>
    <w:p w14:paraId="0B3B0FF5" w14:textId="77777777" w:rsidR="001A1DDD" w:rsidRDefault="001A1DDD" w:rsidP="001A1DDD"/>
    <w:p w14:paraId="73DFD4B6" w14:textId="77777777" w:rsidR="001A1DDD" w:rsidRPr="000A1160" w:rsidRDefault="001A1DDD" w:rsidP="001A1DDD">
      <w:pPr>
        <w:jc w:val="center"/>
        <w:rPr>
          <w:b/>
        </w:rPr>
      </w:pPr>
      <w:r w:rsidRPr="000A1160">
        <w:rPr>
          <w:b/>
        </w:rPr>
        <w:t>I</w:t>
      </w:r>
      <w:r>
        <w:rPr>
          <w:b/>
        </w:rPr>
        <w:t>V</w:t>
      </w:r>
      <w:r w:rsidRPr="000A1160">
        <w:rPr>
          <w:b/>
        </w:rPr>
        <w:t>.</w:t>
      </w:r>
    </w:p>
    <w:p w14:paraId="6CF0387C" w14:textId="77777777" w:rsidR="001A1DDD" w:rsidRPr="000A1160" w:rsidRDefault="001A1DDD" w:rsidP="001A1DDD">
      <w:pPr>
        <w:jc w:val="center"/>
        <w:rPr>
          <w:b/>
        </w:rPr>
      </w:pPr>
      <w:r>
        <w:rPr>
          <w:b/>
        </w:rPr>
        <w:t>Nájemné</w:t>
      </w:r>
    </w:p>
    <w:p w14:paraId="56B3DC50" w14:textId="77777777" w:rsidR="001A1DDD" w:rsidRDefault="001A1DDD" w:rsidP="001A1DDD">
      <w:pPr>
        <w:jc w:val="center"/>
      </w:pPr>
    </w:p>
    <w:p w14:paraId="4D17DF39" w14:textId="77777777" w:rsidR="001A1DDD" w:rsidRPr="00501788" w:rsidRDefault="001A1DDD" w:rsidP="001A1DDD">
      <w:pPr>
        <w:pStyle w:val="Zkladntext0"/>
        <w:spacing w:line="230" w:lineRule="auto"/>
      </w:pPr>
      <w:r>
        <w:t xml:space="preserve">původní roční </w:t>
      </w:r>
      <w:proofErr w:type="gramStart"/>
      <w:r>
        <w:t>nájemné:  147</w:t>
      </w:r>
      <w:proofErr w:type="gramEnd"/>
      <w:r>
        <w:t xml:space="preserve"> m2 x 1.950,-Kč/m2/rok</w:t>
      </w:r>
      <w:r>
        <w:tab/>
        <w:t xml:space="preserve">286.650,--  </w:t>
      </w:r>
      <w:r w:rsidRPr="00501788">
        <w:t xml:space="preserve">Kč  </w:t>
      </w:r>
    </w:p>
    <w:p w14:paraId="27DB78B5" w14:textId="77777777" w:rsidR="001A1DDD" w:rsidRDefault="001A1DDD" w:rsidP="001A1DDD">
      <w:pPr>
        <w:pStyle w:val="Zkladntext0"/>
        <w:spacing w:line="230" w:lineRule="auto"/>
        <w:rPr>
          <w:b/>
        </w:rPr>
      </w:pPr>
      <w:r>
        <w:t>měsíční nájemné</w:t>
      </w:r>
      <w:r>
        <w:tab/>
        <w:t xml:space="preserve">                                                             23.887,50 </w:t>
      </w:r>
      <w:r w:rsidRPr="00501788">
        <w:t>Kč</w:t>
      </w:r>
    </w:p>
    <w:p w14:paraId="29B279EB" w14:textId="77777777" w:rsidR="001A1DDD" w:rsidRDefault="001A1DDD" w:rsidP="001A1DDD">
      <w:pPr>
        <w:pStyle w:val="Zkladntext0"/>
        <w:spacing w:line="230" w:lineRule="auto"/>
      </w:pPr>
    </w:p>
    <w:p w14:paraId="3EFBEEC2" w14:textId="77777777" w:rsidR="001A1DDD" w:rsidRDefault="001A1DDD" w:rsidP="001A1DDD">
      <w:pPr>
        <w:pStyle w:val="Zkladntext0"/>
        <w:spacing w:line="230" w:lineRule="auto"/>
      </w:pPr>
      <w:r>
        <w:t xml:space="preserve">roční nájemné po navýšení o 6,3 %:   </w:t>
      </w:r>
    </w:p>
    <w:p w14:paraId="62035FC4" w14:textId="77777777" w:rsidR="001A1DDD" w:rsidRPr="006516BB" w:rsidRDefault="001A1DDD" w:rsidP="001A1DDD">
      <w:pPr>
        <w:pStyle w:val="Zkladntext0"/>
        <w:spacing w:line="230" w:lineRule="auto"/>
      </w:pPr>
      <w:r>
        <w:t xml:space="preserve">147 m2 </w:t>
      </w:r>
      <w:proofErr w:type="gramStart"/>
      <w:r>
        <w:t>x  2.</w:t>
      </w:r>
      <w:proofErr w:type="gramEnd"/>
      <w:r>
        <w:t>073,- Kč/m2/rok</w:t>
      </w:r>
      <w:r>
        <w:tab/>
      </w:r>
      <w:r>
        <w:tab/>
      </w:r>
      <w:r>
        <w:tab/>
      </w:r>
      <w:r>
        <w:tab/>
      </w:r>
      <w:r>
        <w:tab/>
        <w:t>304.731</w:t>
      </w:r>
      <w:r w:rsidRPr="003B1CE4">
        <w:rPr>
          <w:b/>
        </w:rPr>
        <w:t xml:space="preserve">,--  </w:t>
      </w:r>
      <w:r w:rsidRPr="006516BB">
        <w:t>Kč</w:t>
      </w:r>
    </w:p>
    <w:p w14:paraId="367DD37F" w14:textId="77777777" w:rsidR="001A1DDD" w:rsidRDefault="001A1DDD" w:rsidP="001A1DDD">
      <w:pPr>
        <w:pStyle w:val="Zkladntext0"/>
        <w:spacing w:line="230" w:lineRule="auto"/>
      </w:pPr>
      <w:r>
        <w:t xml:space="preserve">měsíční nájemné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25.394</w:t>
      </w:r>
      <w:proofErr w:type="gramEnd"/>
      <w:r>
        <w:t>,--  Kč</w:t>
      </w:r>
    </w:p>
    <w:p w14:paraId="14277B31" w14:textId="77777777" w:rsidR="001A1DDD" w:rsidRDefault="001A1DDD" w:rsidP="001A1DDD">
      <w:pPr>
        <w:pStyle w:val="Zkladntext0"/>
        <w:spacing w:line="230" w:lineRule="auto"/>
      </w:pPr>
    </w:p>
    <w:p w14:paraId="49ADC84A" w14:textId="77777777" w:rsidR="001A1DDD" w:rsidRDefault="001A1DDD" w:rsidP="001A1DDD">
      <w:pPr>
        <w:pStyle w:val="Zkladntext0"/>
        <w:spacing w:line="230" w:lineRule="auto"/>
      </w:pPr>
      <w:r>
        <w:t xml:space="preserve">Rozpis měsíčních plateb viz. splátkový kalendář. </w:t>
      </w:r>
      <w:r>
        <w:tab/>
      </w:r>
    </w:p>
    <w:p w14:paraId="2AE98F48" w14:textId="77777777" w:rsidR="001A1DDD" w:rsidRDefault="001A1DDD" w:rsidP="001A1DDD">
      <w:pPr>
        <w:pStyle w:val="Zkladntext0"/>
        <w:spacing w:line="230" w:lineRule="auto"/>
      </w:pPr>
      <w:r>
        <w:t>Záloha za služby viz. platební kalendář.</w:t>
      </w:r>
    </w:p>
    <w:p w14:paraId="5D2A932C" w14:textId="77777777" w:rsidR="001A1DDD" w:rsidRDefault="001A1DDD" w:rsidP="001A1DDD">
      <w:pPr>
        <w:rPr>
          <w:b/>
        </w:rPr>
      </w:pPr>
    </w:p>
    <w:p w14:paraId="455CECE7" w14:textId="77777777" w:rsidR="001A1DDD" w:rsidRPr="000A1160" w:rsidRDefault="001A1DDD" w:rsidP="001A1DDD">
      <w:pPr>
        <w:jc w:val="center"/>
        <w:rPr>
          <w:b/>
        </w:rPr>
      </w:pPr>
      <w:r w:rsidRPr="000A1160">
        <w:rPr>
          <w:b/>
        </w:rPr>
        <w:t>C.</w:t>
      </w:r>
    </w:p>
    <w:p w14:paraId="18F945AB" w14:textId="77777777" w:rsidR="001A1DDD" w:rsidRPr="000A1160" w:rsidRDefault="001A1DDD" w:rsidP="001A1DDD">
      <w:pPr>
        <w:jc w:val="center"/>
        <w:rPr>
          <w:b/>
        </w:rPr>
      </w:pPr>
      <w:r w:rsidRPr="000A1160">
        <w:rPr>
          <w:b/>
        </w:rPr>
        <w:t>Závěrečná ujednání</w:t>
      </w:r>
    </w:p>
    <w:p w14:paraId="2DF26C3E" w14:textId="77777777" w:rsidR="001A1DDD" w:rsidRDefault="001A1DDD" w:rsidP="001A1DDD">
      <w:pPr>
        <w:jc w:val="both"/>
      </w:pPr>
    </w:p>
    <w:p w14:paraId="482F4610" w14:textId="77777777" w:rsidR="001A1DDD" w:rsidRDefault="001A1DDD" w:rsidP="001A1DDD">
      <w:pPr>
        <w:jc w:val="both"/>
      </w:pPr>
      <w:r>
        <w:t>Všechna ostatní ujednání smlouvy o nájmu nebytových prostor zůstávají beze změny.</w:t>
      </w:r>
    </w:p>
    <w:p w14:paraId="589FAED9" w14:textId="77777777" w:rsidR="001A1DDD" w:rsidRDefault="001A1DDD" w:rsidP="001A1DDD">
      <w:pPr>
        <w:jc w:val="both"/>
      </w:pPr>
    </w:p>
    <w:p w14:paraId="0103AF46" w14:textId="77777777" w:rsidR="001A1DDD" w:rsidRDefault="001A1DDD" w:rsidP="001A1DDD">
      <w:pPr>
        <w:jc w:val="both"/>
      </w:pPr>
      <w:r>
        <w:t>Dodatek č. 6 je sepsán ve čtyřech vyhotoveních, z nichž každá smluvní strana obdrží po dvou vyhotoveních.</w:t>
      </w:r>
    </w:p>
    <w:p w14:paraId="0567CE40" w14:textId="77777777" w:rsidR="001A1DDD" w:rsidRDefault="001A1DDD" w:rsidP="001A1DDD"/>
    <w:p w14:paraId="7A601B1B" w14:textId="77777777" w:rsidR="001A1DDD" w:rsidRDefault="001A1DDD" w:rsidP="001A1DDD">
      <w:pPr>
        <w:jc w:val="both"/>
      </w:pPr>
      <w:r>
        <w:t>Smluvní strany svým podpisem potvrzují souhlas s obsahem dodatku č. 6, který nabývá platnosti podpisem obou smluvních stran a účinnosti od 1. 7. 2009.</w:t>
      </w:r>
    </w:p>
    <w:p w14:paraId="53FCC670" w14:textId="77777777" w:rsidR="001A1DDD" w:rsidRDefault="001A1DDD" w:rsidP="001A1DDD">
      <w:pPr>
        <w:jc w:val="both"/>
      </w:pPr>
    </w:p>
    <w:p w14:paraId="2355995F" w14:textId="5E2D6E86" w:rsidR="001A1DDD" w:rsidRDefault="001A1DDD" w:rsidP="001A1DDD">
      <w:r>
        <w:t>V Havířově, dne…</w:t>
      </w:r>
      <w:r>
        <w:t>11.6.2009</w:t>
      </w:r>
      <w:r>
        <w:t>….</w:t>
      </w:r>
      <w:r>
        <w:tab/>
      </w:r>
      <w:r>
        <w:tab/>
      </w:r>
      <w:r>
        <w:tab/>
      </w:r>
      <w:r>
        <w:tab/>
      </w:r>
      <w:r>
        <w:tab/>
        <w:t xml:space="preserve">V Praze, dne 11.6.2009 </w:t>
      </w:r>
    </w:p>
    <w:p w14:paraId="25E98D75" w14:textId="77777777" w:rsidR="001A1DDD" w:rsidRDefault="001A1DDD" w:rsidP="001A1DDD"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14:paraId="0BE480F9" w14:textId="77777777" w:rsidR="001A1DDD" w:rsidRDefault="001A1DDD" w:rsidP="001A1DDD"/>
    <w:p w14:paraId="58347E2A" w14:textId="77777777" w:rsidR="001A1DDD" w:rsidRDefault="001A1DDD" w:rsidP="001A1DDD"/>
    <w:p w14:paraId="70D8E374" w14:textId="77777777" w:rsidR="001A1DDD" w:rsidRDefault="001A1DDD" w:rsidP="001A1DDD"/>
    <w:p w14:paraId="4B9ABCF2" w14:textId="77777777" w:rsidR="001A1DDD" w:rsidRDefault="001A1DDD" w:rsidP="001A1DDD"/>
    <w:p w14:paraId="0A4F67A9" w14:textId="77777777" w:rsidR="001A1DDD" w:rsidRDefault="001A1DDD" w:rsidP="001A1DDD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23486669" w14:textId="76385D96" w:rsidR="001A1DDD" w:rsidRDefault="001A1DDD" w:rsidP="001A1DDD">
      <w:r>
        <w:t>Ing. Eduard Heczko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XXXXXXXX</w:t>
      </w:r>
    </w:p>
    <w:p w14:paraId="2B8D7D79" w14:textId="77777777" w:rsidR="001A1DDD" w:rsidRDefault="001A1DDD" w:rsidP="001A1DDD">
      <w:r>
        <w:t>náměstek primátora pro ekonomiku</w:t>
      </w:r>
      <w:r>
        <w:tab/>
      </w:r>
      <w:r>
        <w:tab/>
      </w:r>
      <w:r>
        <w:tab/>
      </w:r>
      <w:r>
        <w:tab/>
        <w:t>místopředseda představenstva</w:t>
      </w:r>
    </w:p>
    <w:p w14:paraId="6E134EB1" w14:textId="77777777" w:rsidR="001A1DDD" w:rsidRPr="00233B09" w:rsidRDefault="001A1DDD" w:rsidP="001A1DDD">
      <w:r>
        <w:t>a správu majetku</w:t>
      </w:r>
    </w:p>
    <w:p w14:paraId="75BEBDEE" w14:textId="77777777" w:rsidR="001A1DDD" w:rsidRDefault="001A1DDD" w:rsidP="001A1DDD"/>
    <w:p w14:paraId="31894760" w14:textId="77777777" w:rsidR="001A1DDD" w:rsidRDefault="001A1DDD" w:rsidP="001A1DDD"/>
    <w:p w14:paraId="7A8407B6" w14:textId="77777777" w:rsidR="001A1DDD" w:rsidRDefault="001A1DDD" w:rsidP="001A1DDD">
      <w:pPr>
        <w:ind w:left="4956" w:firstLine="708"/>
      </w:pPr>
      <w:r>
        <w:t>........................................</w:t>
      </w:r>
    </w:p>
    <w:p w14:paraId="3628C927" w14:textId="53CC0AA7" w:rsidR="001A1DDD" w:rsidRDefault="001A1DDD" w:rsidP="001A1DDD">
      <w:pPr>
        <w:ind w:left="5664"/>
      </w:pPr>
      <w:r>
        <w:t>XXXXXX</w:t>
      </w:r>
      <w:r>
        <w:t xml:space="preserve">   </w:t>
      </w:r>
    </w:p>
    <w:p w14:paraId="55B9B6B5" w14:textId="77777777" w:rsidR="001A1DDD" w:rsidRDefault="001A1DDD" w:rsidP="001A1DDD">
      <w:pPr>
        <w:ind w:left="5664"/>
      </w:pPr>
      <w:r>
        <w:t>prokurista</w:t>
      </w:r>
    </w:p>
    <w:p w14:paraId="50A319EA" w14:textId="77777777" w:rsidR="001A1DDD" w:rsidRDefault="001A1DDD" w:rsidP="001A1DDD">
      <w:r w:rsidRPr="005760C9">
        <w:rPr>
          <w:b/>
        </w:rPr>
        <w:t>Příloha č. 1</w:t>
      </w:r>
      <w:r>
        <w:t xml:space="preserve"> </w:t>
      </w:r>
    </w:p>
    <w:p w14:paraId="1C260FE2" w14:textId="77777777" w:rsidR="001A1DDD" w:rsidRDefault="001A1DDD" w:rsidP="001A1DDD">
      <w:r>
        <w:t xml:space="preserve">k dodatku č. 6 smlouvy o nájmu nebytových prostor č. E/261/MJO/2000 ze dne 1. 5. 2000 </w:t>
      </w:r>
    </w:p>
    <w:p w14:paraId="7B3C1DD3" w14:textId="77777777" w:rsidR="001A1DDD" w:rsidRDefault="001A1DDD" w:rsidP="001A1DDD"/>
    <w:p w14:paraId="4C5127DB" w14:textId="77777777" w:rsidR="001A1DDD" w:rsidRPr="00901B4C" w:rsidRDefault="001A1DDD" w:rsidP="001A1DDD">
      <w:pPr>
        <w:rPr>
          <w:b/>
          <w:u w:val="single"/>
        </w:rPr>
      </w:pPr>
      <w:r w:rsidRPr="00901B4C">
        <w:rPr>
          <w:b/>
          <w:u w:val="single"/>
        </w:rPr>
        <w:t xml:space="preserve">Splátkový kalendář – rozpis nájemného </w:t>
      </w:r>
    </w:p>
    <w:p w14:paraId="6072CE4E" w14:textId="77777777" w:rsidR="001A1DDD" w:rsidRDefault="001A1DDD" w:rsidP="001A1DDD">
      <w:pPr>
        <w:rPr>
          <w:color w:val="FF0000"/>
        </w:rPr>
      </w:pPr>
      <w:r>
        <w:t xml:space="preserve">Daňový doklad </w:t>
      </w:r>
      <w:r w:rsidRPr="000F4EC0">
        <w:t>č. 2009/11/0</w:t>
      </w:r>
      <w:r>
        <w:t>44</w:t>
      </w:r>
    </w:p>
    <w:p w14:paraId="2F6166B2" w14:textId="77777777" w:rsidR="001A1DDD" w:rsidRDefault="001A1DDD" w:rsidP="001A1DDD">
      <w:pPr>
        <w:pStyle w:val="Nadpis1"/>
        <w:rPr>
          <w:b/>
          <w:szCs w:val="24"/>
        </w:rPr>
      </w:pPr>
    </w:p>
    <w:p w14:paraId="46AD84C5" w14:textId="77777777" w:rsidR="001A1DDD" w:rsidRDefault="001A1DDD" w:rsidP="001A1DDD">
      <w:pPr>
        <w:pStyle w:val="Nadpis1"/>
        <w:rPr>
          <w:b/>
          <w:szCs w:val="24"/>
        </w:rPr>
      </w:pPr>
      <w:r w:rsidRPr="00DE72D0">
        <w:rPr>
          <w:b/>
          <w:szCs w:val="24"/>
        </w:rPr>
        <w:t>Havířov, statutární město</w:t>
      </w:r>
      <w:r>
        <w:rPr>
          <w:b/>
          <w:szCs w:val="24"/>
        </w:rPr>
        <w:t xml:space="preserve">, </w:t>
      </w:r>
      <w:r w:rsidRPr="00DE72D0">
        <w:rPr>
          <w:b/>
          <w:szCs w:val="24"/>
        </w:rPr>
        <w:t xml:space="preserve">sídlo: Havířov </w:t>
      </w:r>
      <w:r>
        <w:rPr>
          <w:b/>
          <w:szCs w:val="24"/>
        </w:rPr>
        <w:t>–</w:t>
      </w:r>
      <w:r w:rsidRPr="00DE72D0">
        <w:rPr>
          <w:b/>
          <w:szCs w:val="24"/>
        </w:rPr>
        <w:t xml:space="preserve"> Město</w:t>
      </w:r>
      <w:r>
        <w:rPr>
          <w:b/>
          <w:szCs w:val="24"/>
        </w:rPr>
        <w:t>, ul. Svornosti 2, DIČ: CZ00297488</w:t>
      </w:r>
    </w:p>
    <w:p w14:paraId="09CB45B2" w14:textId="77777777" w:rsidR="001A1DDD" w:rsidRDefault="001A1DDD" w:rsidP="001A1DDD">
      <w:r>
        <w:t>(pronajímatel)</w:t>
      </w:r>
    </w:p>
    <w:p w14:paraId="563D861E" w14:textId="77777777" w:rsidR="001A1DDD" w:rsidRDefault="001A1DDD" w:rsidP="001A1DDD"/>
    <w:p w14:paraId="114F1F8B" w14:textId="77777777" w:rsidR="001A1DDD" w:rsidRPr="00937387" w:rsidRDefault="001A1DDD" w:rsidP="001A1DDD">
      <w:pPr>
        <w:pStyle w:val="Zkladntext0"/>
        <w:spacing w:line="230" w:lineRule="auto"/>
        <w:rPr>
          <w:b/>
        </w:rPr>
      </w:pPr>
      <w:r>
        <w:rPr>
          <w:b/>
        </w:rPr>
        <w:t xml:space="preserve">Allianz pojišťovna, a. s., </w:t>
      </w:r>
      <w:r w:rsidRPr="00AD1F2A">
        <w:rPr>
          <w:b/>
        </w:rPr>
        <w:t>sídlo</w:t>
      </w:r>
      <w:r>
        <w:rPr>
          <w:b/>
        </w:rPr>
        <w:t>:</w:t>
      </w:r>
      <w:r w:rsidRPr="00AD1F2A">
        <w:rPr>
          <w:b/>
        </w:rPr>
        <w:t xml:space="preserve"> Praha 8, Ke Štvanici 656/3, DIČ: </w:t>
      </w:r>
      <w:r>
        <w:rPr>
          <w:b/>
        </w:rPr>
        <w:t>CZ</w:t>
      </w:r>
      <w:r w:rsidRPr="00AD1F2A">
        <w:rPr>
          <w:b/>
        </w:rPr>
        <w:t>699001236</w:t>
      </w:r>
    </w:p>
    <w:p w14:paraId="2379C787" w14:textId="77777777" w:rsidR="001A1DDD" w:rsidRDefault="001A1DDD" w:rsidP="001A1DDD"/>
    <w:p w14:paraId="11E84A15" w14:textId="77777777" w:rsidR="001A1DDD" w:rsidRDefault="001A1DDD" w:rsidP="001A1DDD">
      <w:r>
        <w:t xml:space="preserve"> (nájemce)</w:t>
      </w:r>
    </w:p>
    <w:p w14:paraId="176EB869" w14:textId="77777777" w:rsidR="001A1DDD" w:rsidRDefault="001A1DDD" w:rsidP="001A1DDD"/>
    <w:p w14:paraId="0DA55124" w14:textId="523EA9E6" w:rsidR="001A1DDD" w:rsidRPr="00A62DB5" w:rsidRDefault="001A1DDD" w:rsidP="001A1DDD">
      <w:pPr>
        <w:pBdr>
          <w:bottom w:val="single" w:sz="12" w:space="1" w:color="auto"/>
        </w:pBdr>
      </w:pPr>
      <w:r w:rsidRPr="00A62DB5">
        <w:t xml:space="preserve">Variabilní symbol: </w:t>
      </w:r>
      <w:r>
        <w:t>XXXXXXXX</w:t>
      </w:r>
    </w:p>
    <w:p w14:paraId="1A268003" w14:textId="77777777" w:rsidR="001A1DDD" w:rsidRDefault="001A1DDD" w:rsidP="001A1DDD"/>
    <w:p w14:paraId="5209B3D4" w14:textId="77777777" w:rsidR="001A1DDD" w:rsidRDefault="001A1DDD" w:rsidP="001A1DDD">
      <w:r>
        <w:t>Předpis měsíčních plateb nájemného za období od 1. 7. 2009 do 30. 6. 2010</w:t>
      </w:r>
    </w:p>
    <w:p w14:paraId="5944A375" w14:textId="77777777" w:rsidR="001A1DDD" w:rsidRDefault="001A1DDD" w:rsidP="001A1DDD"/>
    <w:p w14:paraId="393F985F" w14:textId="77777777" w:rsidR="001A1DDD" w:rsidRDefault="001A1DDD" w:rsidP="001A1DDD">
      <w:r>
        <w:t xml:space="preserve">Objekt Radnice, Svornosti 2, </w:t>
      </w:r>
      <w:proofErr w:type="gramStart"/>
      <w:r>
        <w:t>Havířov - Město</w:t>
      </w:r>
      <w:proofErr w:type="gramEnd"/>
    </w:p>
    <w:p w14:paraId="57C53852" w14:textId="77777777" w:rsidR="001A1DDD" w:rsidRPr="00901B4C" w:rsidRDefault="001A1DDD" w:rsidP="001A1D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130"/>
        <w:gridCol w:w="1417"/>
        <w:gridCol w:w="851"/>
        <w:gridCol w:w="1504"/>
        <w:gridCol w:w="1135"/>
        <w:gridCol w:w="1145"/>
      </w:tblGrid>
      <w:tr w:rsidR="001A1DDD" w14:paraId="2DA874EE" w14:textId="77777777" w:rsidTr="00A123E5">
        <w:tc>
          <w:tcPr>
            <w:tcW w:w="963" w:type="dxa"/>
          </w:tcPr>
          <w:p w14:paraId="440E8A64" w14:textId="77777777" w:rsidR="001A1DDD" w:rsidRDefault="001A1DDD" w:rsidP="00A123E5">
            <w:r>
              <w:t>Typ platby</w:t>
            </w:r>
          </w:p>
        </w:tc>
        <w:tc>
          <w:tcPr>
            <w:tcW w:w="1130" w:type="dxa"/>
          </w:tcPr>
          <w:p w14:paraId="7CDFE7AE" w14:textId="77777777" w:rsidR="001A1DDD" w:rsidRDefault="001A1DDD" w:rsidP="00A123E5">
            <w:r>
              <w:t>Období</w:t>
            </w:r>
          </w:p>
        </w:tc>
        <w:tc>
          <w:tcPr>
            <w:tcW w:w="1417" w:type="dxa"/>
          </w:tcPr>
          <w:p w14:paraId="34C7F7BF" w14:textId="77777777" w:rsidR="001A1DDD" w:rsidRDefault="001A1DDD" w:rsidP="00A123E5">
            <w:r>
              <w:t>Splatnost</w:t>
            </w:r>
          </w:p>
        </w:tc>
        <w:tc>
          <w:tcPr>
            <w:tcW w:w="851" w:type="dxa"/>
          </w:tcPr>
          <w:p w14:paraId="767825D6" w14:textId="77777777" w:rsidR="001A1DDD" w:rsidRDefault="001A1DDD" w:rsidP="00A123E5">
            <w:r>
              <w:t>Sazba DPH</w:t>
            </w:r>
          </w:p>
        </w:tc>
        <w:tc>
          <w:tcPr>
            <w:tcW w:w="1504" w:type="dxa"/>
          </w:tcPr>
          <w:p w14:paraId="7A507F92" w14:textId="77777777" w:rsidR="001A1DDD" w:rsidRDefault="001A1DDD" w:rsidP="00A123E5">
            <w:r>
              <w:t>Základ daně Kč</w:t>
            </w:r>
          </w:p>
        </w:tc>
        <w:tc>
          <w:tcPr>
            <w:tcW w:w="1135" w:type="dxa"/>
          </w:tcPr>
          <w:p w14:paraId="7D3AF58D" w14:textId="77777777" w:rsidR="001A1DDD" w:rsidRDefault="001A1DDD" w:rsidP="00A123E5">
            <w:r>
              <w:t xml:space="preserve">DPH </w:t>
            </w:r>
          </w:p>
        </w:tc>
        <w:tc>
          <w:tcPr>
            <w:tcW w:w="1145" w:type="dxa"/>
          </w:tcPr>
          <w:p w14:paraId="59EB299E" w14:textId="77777777" w:rsidR="001A1DDD" w:rsidRDefault="001A1DDD" w:rsidP="00A123E5">
            <w:r>
              <w:t>Celkem Kč</w:t>
            </w:r>
          </w:p>
        </w:tc>
      </w:tr>
      <w:tr w:rsidR="001A1DDD" w14:paraId="4E976F56" w14:textId="77777777" w:rsidTr="00A123E5">
        <w:tc>
          <w:tcPr>
            <w:tcW w:w="963" w:type="dxa"/>
          </w:tcPr>
          <w:p w14:paraId="329AA2D5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71658D15" w14:textId="77777777" w:rsidR="001A1DDD" w:rsidRDefault="001A1DDD" w:rsidP="00A123E5">
            <w:r>
              <w:t>7/2009</w:t>
            </w:r>
          </w:p>
        </w:tc>
        <w:tc>
          <w:tcPr>
            <w:tcW w:w="1417" w:type="dxa"/>
          </w:tcPr>
          <w:p w14:paraId="5FE25850" w14:textId="77777777" w:rsidR="001A1DDD" w:rsidRDefault="001A1DDD" w:rsidP="00A123E5">
            <w:r>
              <w:t>15.7.2009</w:t>
            </w:r>
          </w:p>
        </w:tc>
        <w:tc>
          <w:tcPr>
            <w:tcW w:w="851" w:type="dxa"/>
          </w:tcPr>
          <w:p w14:paraId="0962CE4E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2E9146A0" w14:textId="77777777" w:rsidR="001A1DDD" w:rsidRPr="00A262EB" w:rsidRDefault="001A1DDD" w:rsidP="00A123E5">
            <w:proofErr w:type="gramStart"/>
            <w:r>
              <w:t>25.394,-</w:t>
            </w:r>
            <w:proofErr w:type="gramEnd"/>
            <w:r>
              <w:t xml:space="preserve">  </w:t>
            </w:r>
          </w:p>
        </w:tc>
        <w:tc>
          <w:tcPr>
            <w:tcW w:w="1135" w:type="dxa"/>
          </w:tcPr>
          <w:p w14:paraId="164F3C1F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78C23C7D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53D55C97" w14:textId="77777777" w:rsidTr="00A123E5">
        <w:tc>
          <w:tcPr>
            <w:tcW w:w="963" w:type="dxa"/>
          </w:tcPr>
          <w:p w14:paraId="22970DB0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17F4CB71" w14:textId="77777777" w:rsidR="001A1DDD" w:rsidRDefault="001A1DDD" w:rsidP="00A123E5">
            <w:r>
              <w:t>8/2009</w:t>
            </w:r>
          </w:p>
        </w:tc>
        <w:tc>
          <w:tcPr>
            <w:tcW w:w="1417" w:type="dxa"/>
          </w:tcPr>
          <w:p w14:paraId="252D71DD" w14:textId="77777777" w:rsidR="001A1DDD" w:rsidRDefault="001A1DDD" w:rsidP="00A123E5">
            <w:r>
              <w:t>15.8.2009</w:t>
            </w:r>
          </w:p>
        </w:tc>
        <w:tc>
          <w:tcPr>
            <w:tcW w:w="851" w:type="dxa"/>
          </w:tcPr>
          <w:p w14:paraId="5B75ED85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5625F709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0982E772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7DF5A55A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4F275684" w14:textId="77777777" w:rsidTr="00A123E5">
        <w:tc>
          <w:tcPr>
            <w:tcW w:w="963" w:type="dxa"/>
          </w:tcPr>
          <w:p w14:paraId="3B4DE01A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359B17B8" w14:textId="77777777" w:rsidR="001A1DDD" w:rsidRDefault="001A1DDD" w:rsidP="00A123E5">
            <w:r>
              <w:t>9/2009</w:t>
            </w:r>
          </w:p>
        </w:tc>
        <w:tc>
          <w:tcPr>
            <w:tcW w:w="1417" w:type="dxa"/>
          </w:tcPr>
          <w:p w14:paraId="19E9B242" w14:textId="77777777" w:rsidR="001A1DDD" w:rsidRDefault="001A1DDD" w:rsidP="00A123E5">
            <w:r>
              <w:t>15.9.2009</w:t>
            </w:r>
          </w:p>
        </w:tc>
        <w:tc>
          <w:tcPr>
            <w:tcW w:w="851" w:type="dxa"/>
          </w:tcPr>
          <w:p w14:paraId="35683B3C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7AB53B8B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15BA4008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25372230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77569233" w14:textId="77777777" w:rsidTr="00A123E5">
        <w:tc>
          <w:tcPr>
            <w:tcW w:w="963" w:type="dxa"/>
          </w:tcPr>
          <w:p w14:paraId="332EDFF1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28520029" w14:textId="77777777" w:rsidR="001A1DDD" w:rsidRDefault="001A1DDD" w:rsidP="00A123E5">
            <w:r>
              <w:t>10/2009</w:t>
            </w:r>
          </w:p>
        </w:tc>
        <w:tc>
          <w:tcPr>
            <w:tcW w:w="1417" w:type="dxa"/>
          </w:tcPr>
          <w:p w14:paraId="6CDCF60A" w14:textId="77777777" w:rsidR="001A1DDD" w:rsidRDefault="001A1DDD" w:rsidP="00A123E5">
            <w:r>
              <w:t>15.10.2009</w:t>
            </w:r>
          </w:p>
        </w:tc>
        <w:tc>
          <w:tcPr>
            <w:tcW w:w="851" w:type="dxa"/>
          </w:tcPr>
          <w:p w14:paraId="73D7D2F8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39C55F51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63E67D91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1C6C0708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6315EE81" w14:textId="77777777" w:rsidTr="00A123E5">
        <w:tc>
          <w:tcPr>
            <w:tcW w:w="963" w:type="dxa"/>
          </w:tcPr>
          <w:p w14:paraId="4F3395A1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090018EF" w14:textId="77777777" w:rsidR="001A1DDD" w:rsidRDefault="001A1DDD" w:rsidP="00A123E5">
            <w:r>
              <w:t>11/2009</w:t>
            </w:r>
          </w:p>
        </w:tc>
        <w:tc>
          <w:tcPr>
            <w:tcW w:w="1417" w:type="dxa"/>
          </w:tcPr>
          <w:p w14:paraId="63C93B53" w14:textId="77777777" w:rsidR="001A1DDD" w:rsidRDefault="001A1DDD" w:rsidP="00A123E5">
            <w:r>
              <w:t>15.11.2009</w:t>
            </w:r>
          </w:p>
        </w:tc>
        <w:tc>
          <w:tcPr>
            <w:tcW w:w="851" w:type="dxa"/>
          </w:tcPr>
          <w:p w14:paraId="39F5C954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25395DC1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24CE7E78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20D694C4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23CD0B91" w14:textId="77777777" w:rsidTr="00A123E5">
        <w:tc>
          <w:tcPr>
            <w:tcW w:w="963" w:type="dxa"/>
          </w:tcPr>
          <w:p w14:paraId="5B6BB9C1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4EC21AB9" w14:textId="77777777" w:rsidR="001A1DDD" w:rsidRDefault="001A1DDD" w:rsidP="00A123E5">
            <w:r>
              <w:t>12/2009</w:t>
            </w:r>
          </w:p>
        </w:tc>
        <w:tc>
          <w:tcPr>
            <w:tcW w:w="1417" w:type="dxa"/>
          </w:tcPr>
          <w:p w14:paraId="0787FD7B" w14:textId="77777777" w:rsidR="001A1DDD" w:rsidRDefault="001A1DDD" w:rsidP="00A123E5">
            <w:r>
              <w:t>15.12.2009</w:t>
            </w:r>
          </w:p>
        </w:tc>
        <w:tc>
          <w:tcPr>
            <w:tcW w:w="851" w:type="dxa"/>
          </w:tcPr>
          <w:p w14:paraId="07141C19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29869857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2B8F105B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2A73493A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31634DB0" w14:textId="77777777" w:rsidTr="00A123E5">
        <w:tc>
          <w:tcPr>
            <w:tcW w:w="963" w:type="dxa"/>
          </w:tcPr>
          <w:p w14:paraId="0C4176D2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46781228" w14:textId="77777777" w:rsidR="001A1DDD" w:rsidRDefault="001A1DDD" w:rsidP="00A123E5">
            <w:r>
              <w:t>1/2010</w:t>
            </w:r>
          </w:p>
        </w:tc>
        <w:tc>
          <w:tcPr>
            <w:tcW w:w="1417" w:type="dxa"/>
          </w:tcPr>
          <w:p w14:paraId="075D6765" w14:textId="77777777" w:rsidR="001A1DDD" w:rsidRDefault="001A1DDD" w:rsidP="00A123E5">
            <w:r>
              <w:t>15.1.2010</w:t>
            </w:r>
          </w:p>
        </w:tc>
        <w:tc>
          <w:tcPr>
            <w:tcW w:w="851" w:type="dxa"/>
          </w:tcPr>
          <w:p w14:paraId="25543F85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2C15A324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55205D0A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559E34FA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441E9B63" w14:textId="77777777" w:rsidTr="00A123E5">
        <w:tc>
          <w:tcPr>
            <w:tcW w:w="963" w:type="dxa"/>
          </w:tcPr>
          <w:p w14:paraId="49A81DDF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518ED20C" w14:textId="77777777" w:rsidR="001A1DDD" w:rsidRDefault="001A1DDD" w:rsidP="00A123E5">
            <w:r>
              <w:t>2/2010</w:t>
            </w:r>
          </w:p>
        </w:tc>
        <w:tc>
          <w:tcPr>
            <w:tcW w:w="1417" w:type="dxa"/>
          </w:tcPr>
          <w:p w14:paraId="6F1CEE9F" w14:textId="77777777" w:rsidR="001A1DDD" w:rsidRDefault="001A1DDD" w:rsidP="00A123E5">
            <w:r>
              <w:t>15.2.2010</w:t>
            </w:r>
          </w:p>
        </w:tc>
        <w:tc>
          <w:tcPr>
            <w:tcW w:w="851" w:type="dxa"/>
          </w:tcPr>
          <w:p w14:paraId="43FB48EA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1A291C4A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362F1036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468DAC7A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08929DB2" w14:textId="77777777" w:rsidTr="00A123E5">
        <w:tc>
          <w:tcPr>
            <w:tcW w:w="963" w:type="dxa"/>
          </w:tcPr>
          <w:p w14:paraId="653C0159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4A0CB21C" w14:textId="77777777" w:rsidR="001A1DDD" w:rsidRDefault="001A1DDD" w:rsidP="00A123E5">
            <w:r>
              <w:t>3/2010</w:t>
            </w:r>
          </w:p>
        </w:tc>
        <w:tc>
          <w:tcPr>
            <w:tcW w:w="1417" w:type="dxa"/>
          </w:tcPr>
          <w:p w14:paraId="6419C2E6" w14:textId="77777777" w:rsidR="001A1DDD" w:rsidRDefault="001A1DDD" w:rsidP="00A123E5">
            <w:r>
              <w:t>15.3.2010</w:t>
            </w:r>
          </w:p>
        </w:tc>
        <w:tc>
          <w:tcPr>
            <w:tcW w:w="851" w:type="dxa"/>
          </w:tcPr>
          <w:p w14:paraId="4B56CC84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5BF0D16C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409F0489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2F7DCF9E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7F685BD0" w14:textId="77777777" w:rsidTr="00A123E5">
        <w:tc>
          <w:tcPr>
            <w:tcW w:w="963" w:type="dxa"/>
          </w:tcPr>
          <w:p w14:paraId="7BB8591A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6A3F376C" w14:textId="77777777" w:rsidR="001A1DDD" w:rsidRDefault="001A1DDD" w:rsidP="00A123E5">
            <w:r>
              <w:t>4/2010</w:t>
            </w:r>
          </w:p>
        </w:tc>
        <w:tc>
          <w:tcPr>
            <w:tcW w:w="1417" w:type="dxa"/>
          </w:tcPr>
          <w:p w14:paraId="163E298A" w14:textId="77777777" w:rsidR="001A1DDD" w:rsidRDefault="001A1DDD" w:rsidP="00A123E5">
            <w:r>
              <w:t>15.4.2010</w:t>
            </w:r>
          </w:p>
        </w:tc>
        <w:tc>
          <w:tcPr>
            <w:tcW w:w="851" w:type="dxa"/>
          </w:tcPr>
          <w:p w14:paraId="69CC5DE9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603B981F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6947CD5A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029DEBB6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0D01737C" w14:textId="77777777" w:rsidTr="00A123E5">
        <w:tc>
          <w:tcPr>
            <w:tcW w:w="963" w:type="dxa"/>
          </w:tcPr>
          <w:p w14:paraId="61972B55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7F663484" w14:textId="77777777" w:rsidR="001A1DDD" w:rsidRDefault="001A1DDD" w:rsidP="00A123E5">
            <w:r>
              <w:t>5/2010</w:t>
            </w:r>
          </w:p>
        </w:tc>
        <w:tc>
          <w:tcPr>
            <w:tcW w:w="1417" w:type="dxa"/>
          </w:tcPr>
          <w:p w14:paraId="0EF9A797" w14:textId="77777777" w:rsidR="001A1DDD" w:rsidRDefault="001A1DDD" w:rsidP="00A123E5">
            <w:r>
              <w:t>15.5.2010</w:t>
            </w:r>
          </w:p>
        </w:tc>
        <w:tc>
          <w:tcPr>
            <w:tcW w:w="851" w:type="dxa"/>
          </w:tcPr>
          <w:p w14:paraId="1A9EF43F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5F0CC4B0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07E28FCC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19B34241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  <w:tr w:rsidR="001A1DDD" w14:paraId="7E3A5F72" w14:textId="77777777" w:rsidTr="00A123E5">
        <w:tc>
          <w:tcPr>
            <w:tcW w:w="963" w:type="dxa"/>
          </w:tcPr>
          <w:p w14:paraId="0BB8148C" w14:textId="77777777" w:rsidR="001A1DDD" w:rsidRDefault="001A1DDD" w:rsidP="00A123E5">
            <w:r>
              <w:t>měsíční</w:t>
            </w:r>
          </w:p>
        </w:tc>
        <w:tc>
          <w:tcPr>
            <w:tcW w:w="1130" w:type="dxa"/>
          </w:tcPr>
          <w:p w14:paraId="2FF8F0B0" w14:textId="77777777" w:rsidR="001A1DDD" w:rsidRDefault="001A1DDD" w:rsidP="00A123E5">
            <w:r>
              <w:t>6/2010</w:t>
            </w:r>
          </w:p>
        </w:tc>
        <w:tc>
          <w:tcPr>
            <w:tcW w:w="1417" w:type="dxa"/>
          </w:tcPr>
          <w:p w14:paraId="7C3661C1" w14:textId="77777777" w:rsidR="001A1DDD" w:rsidRDefault="001A1DDD" w:rsidP="00A123E5">
            <w:r>
              <w:t>15.6.2010</w:t>
            </w:r>
          </w:p>
        </w:tc>
        <w:tc>
          <w:tcPr>
            <w:tcW w:w="851" w:type="dxa"/>
          </w:tcPr>
          <w:p w14:paraId="4D5136CD" w14:textId="77777777" w:rsidR="001A1DDD" w:rsidRDefault="001A1DDD" w:rsidP="00A123E5">
            <w:proofErr w:type="gramStart"/>
            <w:r>
              <w:t>19%</w:t>
            </w:r>
            <w:proofErr w:type="gramEnd"/>
          </w:p>
        </w:tc>
        <w:tc>
          <w:tcPr>
            <w:tcW w:w="1504" w:type="dxa"/>
          </w:tcPr>
          <w:p w14:paraId="3FB042E5" w14:textId="77777777" w:rsidR="001A1DDD" w:rsidRPr="00DE7B2E" w:rsidRDefault="001A1DDD" w:rsidP="00A123E5">
            <w:proofErr w:type="gramStart"/>
            <w:r w:rsidRPr="00DE7B2E">
              <w:t>25.394,</w:t>
            </w:r>
            <w:r>
              <w:t>-</w:t>
            </w:r>
            <w:proofErr w:type="gramEnd"/>
          </w:p>
        </w:tc>
        <w:tc>
          <w:tcPr>
            <w:tcW w:w="1135" w:type="dxa"/>
          </w:tcPr>
          <w:p w14:paraId="68031EA9" w14:textId="77777777" w:rsidR="001A1DDD" w:rsidRPr="0052163A" w:rsidRDefault="001A1DDD" w:rsidP="00A123E5">
            <w:proofErr w:type="gramStart"/>
            <w:r w:rsidRPr="0052163A">
              <w:t>4.825,</w:t>
            </w:r>
            <w:r>
              <w:t>-</w:t>
            </w:r>
            <w:proofErr w:type="gramEnd"/>
          </w:p>
        </w:tc>
        <w:tc>
          <w:tcPr>
            <w:tcW w:w="1145" w:type="dxa"/>
          </w:tcPr>
          <w:p w14:paraId="5ABC2092" w14:textId="77777777" w:rsidR="001A1DDD" w:rsidRPr="00CC351F" w:rsidRDefault="001A1DDD" w:rsidP="00A123E5">
            <w:proofErr w:type="gramStart"/>
            <w:r w:rsidRPr="00CC351F">
              <w:t>30.219,</w:t>
            </w:r>
            <w:r>
              <w:t>-</w:t>
            </w:r>
            <w:proofErr w:type="gramEnd"/>
          </w:p>
        </w:tc>
      </w:tr>
    </w:tbl>
    <w:p w14:paraId="206C9386" w14:textId="77777777" w:rsidR="001A1DDD" w:rsidRDefault="001A1DDD" w:rsidP="001A1DDD"/>
    <w:p w14:paraId="00643FF2" w14:textId="77777777" w:rsidR="001A1DDD" w:rsidRDefault="001A1DDD" w:rsidP="001A1DDD">
      <w:r w:rsidRPr="001D0DBD">
        <w:t>Datum uskutečnění zdanitelného plnění = splatnost</w:t>
      </w:r>
      <w:r>
        <w:t>.</w:t>
      </w:r>
    </w:p>
    <w:p w14:paraId="20F5C63C" w14:textId="77777777" w:rsidR="001A1DDD" w:rsidRDefault="001A1DDD" w:rsidP="001A1DDD"/>
    <w:p w14:paraId="0FC2C2CB" w14:textId="77777777" w:rsidR="001A1DDD" w:rsidRDefault="001A1DDD" w:rsidP="001A1DDD"/>
    <w:p w14:paraId="3DB7A330" w14:textId="77777777" w:rsidR="001A1DDD" w:rsidRDefault="001A1DDD" w:rsidP="001A1DDD"/>
    <w:p w14:paraId="48FC402E" w14:textId="57DB5AFD" w:rsidR="001A1DDD" w:rsidRDefault="001A1DDD" w:rsidP="001A1DDD">
      <w:r>
        <w:t>Datum vystavení: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Vystavil: </w:t>
      </w:r>
      <w:r>
        <w:t>XXXXXXXXX</w:t>
      </w:r>
    </w:p>
    <w:p w14:paraId="1036F317" w14:textId="77777777" w:rsidR="001A1DDD" w:rsidRPr="00075279" w:rsidRDefault="001A1DDD" w:rsidP="001A1DDD"/>
    <w:p w14:paraId="27186CAF" w14:textId="77777777" w:rsidR="001A1DDD" w:rsidRPr="00075279" w:rsidRDefault="001A1DDD" w:rsidP="001A1DDD"/>
    <w:p w14:paraId="6F0E394F" w14:textId="77777777" w:rsidR="001A1DDD" w:rsidRPr="00075279" w:rsidRDefault="001A1DDD" w:rsidP="001A1DDD">
      <w:pPr>
        <w:ind w:left="5664"/>
      </w:pPr>
    </w:p>
    <w:p w14:paraId="5FD197CD" w14:textId="77777777" w:rsidR="00AD75DD" w:rsidRDefault="00AD75DD"/>
    <w:sectPr w:rsidR="00AD75D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6D56" w14:textId="77777777" w:rsidR="00A4401B" w:rsidRDefault="001A1DDD" w:rsidP="00855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A4236E" w14:textId="77777777" w:rsidR="00A4401B" w:rsidRDefault="001A1D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646" w14:textId="77777777" w:rsidR="00A4401B" w:rsidRDefault="001A1DDD" w:rsidP="008550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96E88F1" w14:textId="77777777" w:rsidR="00A4401B" w:rsidRDefault="001A1DDD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D"/>
    <w:rsid w:val="001A1DDD"/>
    <w:rsid w:val="00A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AE51"/>
  <w15:chartTrackingRefBased/>
  <w15:docId w15:val="{C2CA5C1C-7361-40B5-9D32-25C6A816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DDD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D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A1DDD"/>
    <w:rPr>
      <w:rFonts w:ascii="Arial" w:hAnsi="Arial" w:cs="Arial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1DDD"/>
    <w:rPr>
      <w:rFonts w:ascii="Arial" w:eastAsia="Times New Roman" w:hAnsi="Arial" w:cs="Arial"/>
      <w:b/>
      <w:sz w:val="24"/>
      <w:szCs w:val="20"/>
      <w:lang w:eastAsia="cs-CZ"/>
    </w:rPr>
  </w:style>
  <w:style w:type="paragraph" w:customStyle="1" w:styleId="Zkladntext0">
    <w:name w:val="Základní text~"/>
    <w:basedOn w:val="Normln"/>
    <w:rsid w:val="001A1DD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1A1DD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rsid w:val="001A1D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1D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Husáková Lucie</dc:creator>
  <cp:keywords/>
  <dc:description/>
  <cp:lastModifiedBy>Husáková Lucie</cp:lastModifiedBy>
  <cp:revision>1</cp:revision>
  <dcterms:created xsi:type="dcterms:W3CDTF">2021-11-12T09:35:00Z</dcterms:created>
  <dcterms:modified xsi:type="dcterms:W3CDTF">2021-11-12T09:38:00Z</dcterms:modified>
</cp:coreProperties>
</file>