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05" w:rsidRDefault="00C53705" w:rsidP="00C537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TYP Agency | </w:t>
      </w:r>
      <w:r>
        <w:rPr>
          <w:rFonts w:ascii="Tahoma" w:hAnsi="Tahoma" w:cs="Tahoma"/>
          <w:sz w:val="20"/>
          <w:szCs w:val="20"/>
        </w:rPr>
        <w:t>XXXXXXXXXXXXXX</w:t>
      </w:r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"mailto:klara.milsimerova@typ.cz"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Style w:val="Hypertextovodkaz"/>
          <w:rFonts w:ascii="Tahoma" w:hAnsi="Tahoma" w:cs="Tahoma"/>
          <w:sz w:val="20"/>
          <w:szCs w:val="20"/>
        </w:rPr>
        <w:t>mailto</w:t>
      </w:r>
      <w:r>
        <w:rPr>
          <w:rStyle w:val="Hypertextovodkaz"/>
          <w:rFonts w:ascii="Tahoma" w:hAnsi="Tahoma" w:cs="Tahoma"/>
          <w:sz w:val="20"/>
          <w:szCs w:val="20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10, 2021 12:43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Poptávka pro filmový </w:t>
      </w:r>
      <w:proofErr w:type="gramStart"/>
      <w:r>
        <w:rPr>
          <w:rFonts w:ascii="Tahoma" w:hAnsi="Tahoma" w:cs="Tahoma"/>
          <w:sz w:val="20"/>
          <w:szCs w:val="20"/>
        </w:rPr>
        <w:t>štáb - projekt</w:t>
      </w:r>
      <w:proofErr w:type="gramEnd"/>
      <w:r>
        <w:rPr>
          <w:rFonts w:ascii="Tahoma" w:hAnsi="Tahoma" w:cs="Tahoma"/>
          <w:sz w:val="20"/>
          <w:szCs w:val="20"/>
        </w:rPr>
        <w:t xml:space="preserve"> EX</w:t>
      </w:r>
    </w:p>
    <w:p w:rsidR="00C53705" w:rsidRDefault="00C53705" w:rsidP="00C53705"/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 </w:t>
      </w:r>
      <w:r>
        <w:rPr>
          <w:rFonts w:ascii="Tahoma" w:hAnsi="Tahoma" w:cs="Tahoma"/>
          <w:sz w:val="20"/>
          <w:szCs w:val="20"/>
        </w:rPr>
        <w:t>XXXXXXXXXXXXXX</w:t>
      </w:r>
      <w:r>
        <w:rPr>
          <w:rFonts w:ascii="Tahoma" w:hAnsi="Tahoma" w:cs="Tahoma"/>
          <w:sz w:val="20"/>
          <w:szCs w:val="20"/>
        </w:rPr>
        <w:t>,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prosím o úpravu rezervace pro projekt </w:t>
      </w:r>
      <w:r>
        <w:rPr>
          <w:rFonts w:ascii="Tahoma" w:hAnsi="Tahoma" w:cs="Tahoma"/>
          <w:b/>
          <w:bCs/>
          <w:sz w:val="20"/>
          <w:szCs w:val="20"/>
        </w:rPr>
        <w:t>EX</w:t>
      </w:r>
      <w:r>
        <w:rPr>
          <w:rFonts w:ascii="Tahoma" w:hAnsi="Tahoma" w:cs="Tahoma"/>
          <w:sz w:val="20"/>
          <w:szCs w:val="20"/>
        </w:rPr>
        <w:t>: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Hotel Cascade Most ***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145"/>
        <w:gridCol w:w="979"/>
        <w:gridCol w:w="1973"/>
        <w:gridCol w:w="1539"/>
        <w:gridCol w:w="1083"/>
        <w:gridCol w:w="1192"/>
      </w:tblGrid>
      <w:tr w:rsidR="00C53705" w:rsidTr="00C53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 nocí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Příjmení 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celkem</w:t>
            </w:r>
          </w:p>
        </w:tc>
      </w:tr>
      <w:tr w:rsidR="00C53705" w:rsidTr="00C53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Double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Superior - single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XXXXXXXXXX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1 195,00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33 460,00 CZK</w:t>
            </w:r>
          </w:p>
        </w:tc>
      </w:tr>
      <w:tr w:rsidR="00C53705" w:rsidTr="00C53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Double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Superior - single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XXXXXXXXXX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1 195,00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32 265,00 CZK</w:t>
            </w:r>
          </w:p>
        </w:tc>
      </w:tr>
      <w:tr w:rsidR="00C53705" w:rsidTr="00C53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Double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Superior - single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XXXXXXXXXX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1 195,00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29 875,00 CZK</w:t>
            </w:r>
          </w:p>
        </w:tc>
      </w:tr>
      <w:tr w:rsidR="00C53705" w:rsidTr="00C537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705" w:rsidRDefault="00C53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95 600,00 CZK</w:t>
            </w:r>
          </w:p>
        </w:tc>
      </w:tr>
    </w:tbl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Storno podmínky: Na rezervaci se nevztahují žádné storno podmínky. S ohledem na pandemii virové choroby COVID-19, je aplikace sjednaných storno podmínek vyloučena, nebude-li umožněno klientům nebo agentuře se z důvodu mimořádných veřejnoprávních omezeních (včetně těch karanténních) předmětné akce zúčastnit či čerpat objednanou službu (ať plně, či částečně). Toto platí i za předpokladu, že se veřejnoprávní omezení bude týkat pouze části potenciálních klientů agentury (hostů).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Ubytování fakturujte na naši adresu: </w:t>
      </w:r>
      <w:r>
        <w:rPr>
          <w:rFonts w:ascii="Tahoma" w:hAnsi="Tahoma" w:cs="Tahoma"/>
          <w:b/>
          <w:bCs/>
          <w:sz w:val="20"/>
          <w:szCs w:val="20"/>
        </w:rPr>
        <w:t>Typ Agency s.r.o.</w:t>
      </w:r>
      <w:r>
        <w:rPr>
          <w:rFonts w:ascii="Tahoma" w:hAnsi="Tahoma" w:cs="Tahoma"/>
          <w:sz w:val="20"/>
          <w:szCs w:val="20"/>
        </w:rPr>
        <w:br/>
        <w:t>Lhotská 2207/25</w:t>
      </w:r>
      <w:r>
        <w:rPr>
          <w:rFonts w:ascii="Tahoma" w:hAnsi="Tahoma" w:cs="Tahoma"/>
          <w:sz w:val="20"/>
          <w:szCs w:val="20"/>
        </w:rPr>
        <w:br/>
        <w:t>193 00 Praha 9</w:t>
      </w:r>
      <w:r>
        <w:rPr>
          <w:rFonts w:ascii="Tahoma" w:hAnsi="Tahoma" w:cs="Tahoma"/>
          <w:sz w:val="20"/>
          <w:szCs w:val="20"/>
        </w:rPr>
        <w:br/>
        <w:t>IČO: 48039306, DIČ CZ48039306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Extrasy</w:t>
      </w:r>
      <w:proofErr w:type="spellEnd"/>
      <w:r>
        <w:rPr>
          <w:rFonts w:ascii="Tahoma" w:hAnsi="Tahoma" w:cs="Tahoma"/>
          <w:sz w:val="20"/>
          <w:szCs w:val="20"/>
        </w:rPr>
        <w:t xml:space="preserve"> (např. telefony, minibar, restaurace) si host platí sám přímo v hotelu.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Prosíme, aby datum vystavení faktury bylo shodné s měsícem, ve kterém proběhlo ubytování (datum ukončení akce).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Upozornění: Tímto Vás informujeme, že tento projekt vedeme pod číslem “871” a proto musejí mít všechny vámi vydané faktury v rámci projektu toto číslo obsahovat v kolonce specifický symbol. Pokud tak neučiníte, nemůžeme garantovat správné a včasné proplacení vaší faktury.</w:t>
      </w:r>
    </w:p>
    <w:p w:rsidR="00C53705" w:rsidRDefault="00C53705" w:rsidP="00C5370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za spolupráci a přeji hezký den,</w:t>
      </w:r>
    </w:p>
    <w:p w:rsidR="00C53705" w:rsidRDefault="00C53705" w:rsidP="00C53705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S pozdravem</w:t>
      </w:r>
    </w:p>
    <w:p w:rsidR="00C53705" w:rsidRDefault="00C53705" w:rsidP="00C53705">
      <w:pPr>
        <w:rPr>
          <w:rFonts w:ascii="Tahoma" w:hAnsi="Tahoma" w:cs="Tahoma"/>
          <w:sz w:val="20"/>
          <w:szCs w:val="20"/>
          <w:lang w:eastAsia="en-US"/>
        </w:rPr>
      </w:pPr>
    </w:p>
    <w:p w:rsidR="00C53705" w:rsidRDefault="00C53705" w:rsidP="00C53705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XXXXXX</w:t>
      </w:r>
    </w:p>
    <w:p w:rsidR="00C53705" w:rsidRDefault="00C53705" w:rsidP="00C53705">
      <w:pPr>
        <w:rPr>
          <w:rFonts w:ascii="Tahoma" w:hAnsi="Tahoma" w:cs="Tahoma"/>
          <w:sz w:val="20"/>
          <w:szCs w:val="20"/>
          <w:lang w:eastAsia="en-US"/>
        </w:rPr>
      </w:pPr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  <w:color w:val="818286"/>
        </w:rPr>
      </w:pPr>
      <w:r>
        <w:rPr>
          <w:rFonts w:ascii="Calibri Light" w:hAnsi="Calibri Light"/>
          <w:b/>
          <w:bCs/>
          <w:color w:val="818286"/>
        </w:rPr>
        <w:t>XXXXXXXXXXXXXXXXXXXX</w:t>
      </w:r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  <w:color w:val="818286"/>
        </w:rPr>
      </w:pPr>
      <w:proofErr w:type="spellStart"/>
      <w:r>
        <w:rPr>
          <w:rFonts w:ascii="Calibri Light" w:hAnsi="Calibri Light"/>
          <w:color w:val="818286"/>
        </w:rPr>
        <w:lastRenderedPageBreak/>
        <w:t>head</w:t>
      </w:r>
      <w:proofErr w:type="spellEnd"/>
      <w:r>
        <w:rPr>
          <w:rFonts w:ascii="Calibri Light" w:hAnsi="Calibri Light"/>
          <w:color w:val="818286"/>
        </w:rPr>
        <w:t xml:space="preserve"> of incoming</w:t>
      </w:r>
    </w:p>
    <w:p w:rsidR="00C53705" w:rsidRDefault="00C53705" w:rsidP="00C53705">
      <w:pPr>
        <w:shd w:val="clear" w:color="auto" w:fill="FFFFFF"/>
        <w:spacing w:line="192" w:lineRule="auto"/>
        <w:rPr>
          <w:rFonts w:ascii="Calibri Light" w:eastAsia="Times New Roman" w:hAnsi="Calibri Light"/>
          <w:color w:val="818286"/>
        </w:rPr>
      </w:pPr>
      <w:r>
        <w:rPr>
          <w:rFonts w:ascii="Calibri Light" w:eastAsia="Times New Roman" w:hAnsi="Calibri Light"/>
          <w:color w:val="818286"/>
        </w:rPr>
        <w:pict>
          <v:rect id="_x0000_i1025" style="width:54pt;height:.5pt" o:hrpct="0" o:hrstd="t" o:hrnoshade="t" o:hr="t" fillcolor="#818286" stroked="f"/>
        </w:pict>
      </w:r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  <w:color w:val="818286"/>
        </w:rPr>
      </w:pPr>
      <w:proofErr w:type="gramStart"/>
      <w:r>
        <w:rPr>
          <w:rFonts w:ascii="Calibri Light" w:hAnsi="Calibri Light"/>
          <w:color w:val="818286"/>
        </w:rPr>
        <w:t xml:space="preserve">d  </w:t>
      </w:r>
      <w:r>
        <w:rPr>
          <w:rFonts w:ascii="Calibri Light" w:hAnsi="Calibri Light"/>
          <w:color w:val="F9941D"/>
        </w:rPr>
        <w:t>I</w:t>
      </w:r>
      <w:proofErr w:type="gramEnd"/>
      <w:r>
        <w:rPr>
          <w:rFonts w:ascii="Calibri Light" w:hAnsi="Calibri Light"/>
          <w:color w:val="818286"/>
        </w:rPr>
        <w:t xml:space="preserve"> /+420/ 225 996 914</w:t>
      </w:r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  <w:color w:val="818286"/>
        </w:rPr>
      </w:pPr>
      <w:r>
        <w:rPr>
          <w:rFonts w:ascii="Calibri Light" w:hAnsi="Calibri Light"/>
          <w:color w:val="818286"/>
        </w:rPr>
        <w:t xml:space="preserve">m </w:t>
      </w:r>
      <w:r>
        <w:rPr>
          <w:rFonts w:ascii="Calibri Light" w:hAnsi="Calibri Light"/>
          <w:color w:val="F9941D"/>
        </w:rPr>
        <w:t>I</w:t>
      </w:r>
      <w:r>
        <w:rPr>
          <w:rFonts w:ascii="Calibri Light" w:hAnsi="Calibri Light"/>
          <w:color w:val="818286"/>
        </w:rPr>
        <w:t xml:space="preserve"> /+420/ 602 219 064</w:t>
      </w:r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  <w:color w:val="818286"/>
        </w:rPr>
      </w:pPr>
      <w:r>
        <w:rPr>
          <w:rFonts w:ascii="Calibri Light" w:hAnsi="Calibri Light"/>
          <w:color w:val="818286"/>
        </w:rPr>
        <w:t>w</w:t>
      </w:r>
      <w:r>
        <w:rPr>
          <w:rFonts w:ascii="Calibri Light" w:hAnsi="Calibri Light"/>
          <w:color w:val="F9941D"/>
        </w:rPr>
        <w:t xml:space="preserve"> I</w:t>
      </w:r>
      <w:r>
        <w:rPr>
          <w:rFonts w:ascii="Calibri Light" w:hAnsi="Calibri Light"/>
          <w:color w:val="818286"/>
        </w:rPr>
        <w:t xml:space="preserve"> </w:t>
      </w:r>
      <w:hyperlink r:id="rId4" w:history="1">
        <w:r>
          <w:rPr>
            <w:rStyle w:val="Hypertextovodkaz"/>
            <w:rFonts w:ascii="Calibri Light" w:hAnsi="Calibri Light"/>
          </w:rPr>
          <w:t>www.typagency.cz</w:t>
        </w:r>
      </w:hyperlink>
    </w:p>
    <w:p w:rsidR="00C53705" w:rsidRDefault="00C53705" w:rsidP="00C53705">
      <w:pPr>
        <w:shd w:val="clear" w:color="auto" w:fill="FFFFFF"/>
        <w:spacing w:line="192" w:lineRule="auto"/>
        <w:rPr>
          <w:color w:val="818286"/>
          <w:u w:val="single"/>
        </w:rPr>
      </w:pPr>
      <w:r>
        <w:rPr>
          <w:rFonts w:ascii="Calibri Light" w:hAnsi="Calibri Light"/>
          <w:color w:val="818286"/>
        </w:rPr>
        <w:t xml:space="preserve">e  </w:t>
      </w:r>
      <w:r>
        <w:rPr>
          <w:rFonts w:ascii="Calibri Light" w:hAnsi="Calibri Light"/>
          <w:color w:val="F9941D"/>
        </w:rPr>
        <w:t>I</w:t>
      </w:r>
      <w:r>
        <w:rPr>
          <w:rFonts w:ascii="Calibri Light" w:hAnsi="Calibri Light"/>
          <w:color w:val="818286"/>
        </w:rPr>
        <w:t xml:space="preserve"> </w:t>
      </w:r>
      <w:hyperlink r:id="rId5" w:history="1">
        <w:r>
          <w:rPr>
            <w:rStyle w:val="Hypertextovodkaz"/>
            <w:rFonts w:ascii="Calibri Light" w:hAnsi="Calibri Light"/>
            <w:color w:val="818286"/>
          </w:rPr>
          <w:t>XXXXXXXXXXXXXXXXXXXXXX</w:t>
        </w:r>
        <w:bookmarkStart w:id="0" w:name="_GoBack"/>
        <w:bookmarkEnd w:id="0"/>
      </w:hyperlink>
    </w:p>
    <w:p w:rsidR="00C53705" w:rsidRDefault="00C53705" w:rsidP="00C53705">
      <w:pPr>
        <w:shd w:val="clear" w:color="auto" w:fill="FFFFFF"/>
        <w:spacing w:line="192" w:lineRule="auto"/>
        <w:rPr>
          <w:rFonts w:ascii="Calibri Light" w:hAnsi="Calibri Light"/>
        </w:rPr>
      </w:pPr>
    </w:p>
    <w:p w:rsidR="00C53705" w:rsidRDefault="00C53705" w:rsidP="00C53705">
      <w:pPr>
        <w:shd w:val="clear" w:color="auto" w:fill="FFFFFF"/>
        <w:spacing w:line="192" w:lineRule="auto"/>
      </w:pPr>
      <w:r>
        <w:rPr>
          <w:noProof/>
          <w:color w:val="000000"/>
        </w:rPr>
        <w:drawing>
          <wp:inline distT="0" distB="0" distL="0" distR="0">
            <wp:extent cx="251460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49" w:rsidRDefault="008D2D49"/>
    <w:sectPr w:rsidR="008D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5"/>
    <w:rsid w:val="008D2D49"/>
    <w:rsid w:val="00C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39B8"/>
  <w15:chartTrackingRefBased/>
  <w15:docId w15:val="{7FA0F97A-0899-47B2-B5EA-3C160C3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7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D630.602C28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lara.milsimerova@typ.cz" TargetMode="External"/><Relationship Id="rId4" Type="http://schemas.openxmlformats.org/officeDocument/2006/relationships/hyperlink" Target="http://www.typagenc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Madej</dc:creator>
  <cp:keywords/>
  <dc:description/>
  <cp:lastModifiedBy>Jiří Madej</cp:lastModifiedBy>
  <cp:revision>1</cp:revision>
  <dcterms:created xsi:type="dcterms:W3CDTF">2021-11-12T07:31:00Z</dcterms:created>
  <dcterms:modified xsi:type="dcterms:W3CDTF">2021-11-12T07:34:00Z</dcterms:modified>
</cp:coreProperties>
</file>