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  <w:r w:rsidRPr="00213908">
        <w:rPr>
          <w:rFonts w:ascii="Calibri" w:eastAsia="Times New Roman" w:hAnsi="Calibri" w:cs="Calibri"/>
        </w:rPr>
        <w:t>Dobrý den,</w:t>
      </w: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  <w:r w:rsidRPr="00213908">
        <w:rPr>
          <w:rFonts w:ascii="Calibri" w:eastAsia="Times New Roman" w:hAnsi="Calibri" w:cs="Calibri"/>
        </w:rPr>
        <w:t>děkujeme za objednávku a akceptujeme její přijetí.</w:t>
      </w: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  <w:r w:rsidRPr="00213908">
        <w:rPr>
          <w:rFonts w:ascii="Calibri" w:eastAsia="Times New Roman" w:hAnsi="Calibri" w:cs="Calibri"/>
        </w:rPr>
        <w:t>V příloze posílám námi potvrzenou objednávku.</w:t>
      </w: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  <w:r w:rsidRPr="00213908">
        <w:rPr>
          <w:rFonts w:ascii="Calibri" w:eastAsia="Times New Roman" w:hAnsi="Calibri" w:cs="Calibri"/>
        </w:rPr>
        <w:t>Přeji hezký den.</w:t>
      </w: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13908">
        <w:rPr>
          <w:rFonts w:ascii="Calibri" w:eastAsia="Times New Roman" w:hAnsi="Calibri" w:cs="Calibri"/>
          <w:lang w:eastAsia="cs-CZ"/>
        </w:rPr>
        <w:t>S pozdravem,</w:t>
      </w:r>
    </w:p>
    <w:tbl>
      <w:tblPr>
        <w:tblW w:w="142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5923"/>
        <w:gridCol w:w="5923"/>
      </w:tblGrid>
      <w:tr w:rsidR="00213908" w:rsidRPr="00213908" w:rsidTr="00213908">
        <w:trPr>
          <w:trHeight w:val="1036"/>
        </w:trPr>
        <w:tc>
          <w:tcPr>
            <w:tcW w:w="2373" w:type="dxa"/>
            <w:tcBorders>
              <w:top w:val="nil"/>
              <w:left w:val="nil"/>
              <w:bottom w:val="nil"/>
              <w:right w:val="single" w:sz="12" w:space="0" w:color="4472C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213908" w:rsidRPr="00213908" w:rsidRDefault="00213908" w:rsidP="00213908">
            <w:pPr>
              <w:spacing w:after="375" w:line="240" w:lineRule="auto"/>
              <w:rPr>
                <w:rFonts w:ascii="Calibri" w:eastAsia="Times New Roman" w:hAnsi="Calibri" w:cs="Calibri"/>
                <w:color w:val="3C3C3B"/>
                <w:lang w:eastAsia="cs-CZ"/>
              </w:rPr>
            </w:pPr>
            <w:r w:rsidRPr="00213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213908">
              <w:rPr>
                <w:rFonts w:ascii="Calibri" w:eastAsia="Times New Roman" w:hAnsi="Calibri" w:cs="Calibri"/>
                <w:color w:val="1793D2"/>
                <w:sz w:val="20"/>
                <w:szCs w:val="20"/>
                <w:lang w:eastAsia="cs-CZ"/>
              </w:rPr>
              <w:t>Logistika</w:t>
            </w:r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br/>
            </w:r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br/>
            </w:r>
            <w:r w:rsidRPr="0021390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1295400" cy="438150"/>
                  <wp:effectExtent l="0" t="0" r="0" b="0"/>
                  <wp:docPr id="3" name="Obrázek 3" descr="C:\Users\dbeckova\AppData\Local\Temp\notes81742E\~b9263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dbeckova\AppData\Local\Temp\notes81742E\~b9263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213908" w:rsidRPr="00213908" w:rsidRDefault="00213908" w:rsidP="00213908">
            <w:pPr>
              <w:spacing w:after="0" w:line="240" w:lineRule="auto"/>
              <w:rPr>
                <w:rFonts w:ascii="Calibri" w:eastAsia="Times New Roman" w:hAnsi="Calibri" w:cs="Calibri"/>
                <w:color w:val="3C3C3B"/>
                <w:lang w:eastAsia="cs-CZ"/>
              </w:rPr>
            </w:pPr>
            <w:r w:rsidRPr="002139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T:</w:t>
            </w:r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t xml:space="preserve"> +420 725 973 995</w:t>
            </w:r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br/>
            </w:r>
            <w:r w:rsidRPr="002139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E: </w:t>
            </w:r>
            <w:hyperlink r:id="rId5" w:history="1">
              <w:r w:rsidRPr="00213908">
                <w:rPr>
                  <w:rFonts w:ascii="Calibri" w:eastAsia="Times New Roman" w:hAnsi="Calibri" w:cs="Calibri"/>
                  <w:color w:val="1793D2"/>
                  <w:lang w:eastAsia="cs-CZ"/>
                </w:rPr>
                <w:t>obchod@akr1.cz</w:t>
              </w:r>
            </w:hyperlink>
            <w:r w:rsidRPr="0021390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t>| </w:t>
            </w:r>
            <w:hyperlink r:id="rId6" w:tgtFrame="_blank" w:history="1">
              <w:r w:rsidRPr="00213908">
                <w:rPr>
                  <w:rFonts w:ascii="Calibri" w:eastAsia="Times New Roman" w:hAnsi="Calibri" w:cs="Calibri"/>
                  <w:color w:val="1793D2"/>
                  <w:lang w:eastAsia="cs-CZ"/>
                </w:rPr>
                <w:t>www.akr1.cz</w:t>
              </w:r>
            </w:hyperlink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br/>
            </w:r>
            <w:r w:rsidRPr="002139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AKR1 s.r.o. </w:t>
            </w:r>
            <w:r w:rsidRPr="00213908">
              <w:rPr>
                <w:rFonts w:ascii="Calibri" w:eastAsia="Times New Roman" w:hAnsi="Calibri" w:cs="Calibri"/>
                <w:color w:val="000000"/>
                <w:lang w:eastAsia="cs-CZ"/>
              </w:rPr>
              <w:t>|</w:t>
            </w:r>
            <w:r w:rsidRPr="0021390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Kancelář: </w:t>
            </w:r>
            <w:r w:rsidRPr="00213908">
              <w:rPr>
                <w:rFonts w:ascii="Calibri" w:eastAsia="Times New Roman" w:hAnsi="Calibri" w:cs="Calibri"/>
                <w:color w:val="3C3C3B"/>
                <w:lang w:eastAsia="cs-CZ"/>
              </w:rPr>
              <w:t>Jana Růžičky 1165, 148 00 Praha 4</w:t>
            </w:r>
          </w:p>
          <w:p w:rsidR="00213908" w:rsidRPr="00213908" w:rsidRDefault="00213908" w:rsidP="00213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13908">
              <w:rPr>
                <w:rFonts w:ascii="Calibri" w:eastAsia="Times New Roman" w:hAnsi="Calibri" w:cs="Calibri"/>
                <w:noProof/>
                <w:lang w:eastAsia="cs-CZ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římá spojnic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390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br/>
            </w:r>
            <w:hyperlink r:id="rId8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Tiskárny a MFP</w:t>
              </w:r>
            </w:hyperlink>
            <w:r w:rsidRPr="00213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9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Tiskové kazety</w:t>
              </w:r>
            </w:hyperlink>
            <w:r w:rsidRPr="00213908">
              <w:rPr>
                <w:rFonts w:ascii="Calibri" w:eastAsia="Times New Roman" w:hAnsi="Calibri" w:cs="Calibri"/>
                <w:color w:val="1793D2"/>
                <w:u w:val="single"/>
                <w:lang w:eastAsia="cs-CZ"/>
              </w:rPr>
              <w:t xml:space="preserve"> </w:t>
            </w:r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0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Počítače a servery</w:t>
              </w:r>
            </w:hyperlink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1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3D tisk</w:t>
              </w:r>
            </w:hyperlink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 |</w:t>
            </w:r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br/>
            </w:r>
            <w:hyperlink r:id="rId12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3D zobrazovací technologie</w:t>
              </w:r>
            </w:hyperlink>
            <w:r w:rsidRPr="00213908">
              <w:rPr>
                <w:rFonts w:ascii="Calibri" w:eastAsia="Times New Roman" w:hAnsi="Calibri" w:cs="Calibri"/>
                <w:color w:val="1793D2"/>
                <w:sz w:val="20"/>
                <w:szCs w:val="20"/>
                <w:u w:val="single"/>
                <w:lang w:eastAsia="cs-CZ"/>
              </w:rPr>
              <w:t xml:space="preserve"> </w:t>
            </w:r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| </w:t>
            </w:r>
            <w:hyperlink r:id="rId13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Skartování a skartovací stroje</w:t>
              </w:r>
            </w:hyperlink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  | </w:t>
            </w:r>
            <w:hyperlink r:id="rId14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Interaktivní a zobrazovací displeje</w:t>
              </w:r>
            </w:hyperlink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5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Boj proti COVID-19</w:t>
              </w:r>
            </w:hyperlink>
            <w:r w:rsidRPr="00213908">
              <w:rPr>
                <w:rFonts w:ascii="Calibri" w:eastAsia="Times New Roman" w:hAnsi="Calibri" w:cs="Calibri"/>
                <w:color w:val="3C3C3B"/>
                <w:sz w:val="20"/>
                <w:szCs w:val="20"/>
                <w:lang w:eastAsia="cs-CZ"/>
              </w:rPr>
              <w:t xml:space="preserve"> | </w:t>
            </w:r>
            <w:hyperlink r:id="rId16" w:history="1">
              <w:r w:rsidRPr="00213908">
                <w:rPr>
                  <w:rFonts w:ascii="Calibri" w:eastAsia="Times New Roman" w:hAnsi="Calibri" w:cs="Calibri"/>
                  <w:color w:val="1793D2"/>
                  <w:sz w:val="20"/>
                  <w:szCs w:val="20"/>
                  <w:u w:val="single"/>
                  <w:lang w:eastAsia="cs-CZ"/>
                </w:rPr>
                <w:t>Pro školy</w:t>
              </w:r>
            </w:hyperlink>
          </w:p>
          <w:p w:rsidR="00213908" w:rsidRPr="00213908" w:rsidRDefault="00213908" w:rsidP="0021390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213908">
              <w:rPr>
                <w:rFonts w:ascii="Calibri" w:eastAsia="Times New Roman" w:hAnsi="Calibri" w:cs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1905</wp:posOffset>
                  </wp:positionV>
                  <wp:extent cx="638175" cy="161925"/>
                  <wp:effectExtent l="0" t="0" r="9525" b="9525"/>
                  <wp:wrapNone/>
                  <wp:docPr id="4" name="Obrázek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39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Sledujte náš</w:t>
            </w:r>
          </w:p>
        </w:tc>
        <w:tc>
          <w:tcPr>
            <w:tcW w:w="5923" w:type="dxa"/>
            <w:shd w:val="clear" w:color="auto" w:fill="FFFFFF"/>
            <w:hideMark/>
          </w:tcPr>
          <w:p w:rsidR="00213908" w:rsidRPr="00213908" w:rsidRDefault="00213908" w:rsidP="00213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13908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Obrázek 1" descr="C:\Users\dbeckova\AppData\Local\Temp\notes81742E\~b307525.TMP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:\Users\dbeckova\AppData\Local\Temp\notes81742E\~b3075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</w:rPr>
      </w:pP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213908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213908">
        <w:rPr>
          <w:rFonts w:ascii="Calibri" w:eastAsia="Times New Roman" w:hAnsi="Calibri" w:cs="Calibri"/>
          <w:lang w:eastAsia="cs-CZ"/>
        </w:rPr>
        <w:t xml:space="preserve"> @mzv.cz&gt; 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Calibri" w:eastAsia="Times New Roman" w:hAnsi="Calibri" w:cs="Calibri"/>
          <w:b/>
          <w:bCs/>
          <w:lang w:eastAsia="cs-CZ"/>
        </w:rPr>
        <w:t>Sent:</w:t>
      </w:r>
      <w:r w:rsidRPr="00213908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213908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213908">
        <w:rPr>
          <w:rFonts w:ascii="Calibri" w:eastAsia="Times New Roman" w:hAnsi="Calibri" w:cs="Calibri"/>
          <w:lang w:eastAsia="cs-CZ"/>
        </w:rPr>
        <w:t>, August 12, 2021 1:05 PM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Calibri" w:eastAsia="Times New Roman" w:hAnsi="Calibri" w:cs="Calibri"/>
          <w:b/>
          <w:bCs/>
          <w:lang w:eastAsia="cs-CZ"/>
        </w:rPr>
        <w:t>To:</w:t>
      </w:r>
      <w:r w:rsidRPr="00213908">
        <w:rPr>
          <w:rFonts w:ascii="Calibri" w:eastAsia="Times New Roman" w:hAnsi="Calibri" w:cs="Calibri"/>
          <w:lang w:eastAsia="cs-CZ"/>
        </w:rPr>
        <w:t xml:space="preserve"> obchod@akr1.cz</w:t>
      </w:r>
      <w:r w:rsidRPr="00213908">
        <w:rPr>
          <w:rFonts w:ascii="Calibri" w:eastAsia="Times New Roman" w:hAnsi="Calibri" w:cs="Calibri"/>
          <w:lang w:eastAsia="cs-CZ"/>
        </w:rPr>
        <w:br/>
      </w:r>
      <w:proofErr w:type="spellStart"/>
      <w:r w:rsidRPr="00213908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213908">
        <w:rPr>
          <w:rFonts w:ascii="Calibri" w:eastAsia="Times New Roman" w:hAnsi="Calibri" w:cs="Calibri"/>
          <w:b/>
          <w:bCs/>
          <w:lang w:eastAsia="cs-CZ"/>
        </w:rPr>
        <w:t>:</w:t>
      </w:r>
      <w:r w:rsidRPr="00213908">
        <w:rPr>
          <w:rFonts w:ascii="Calibri" w:eastAsia="Times New Roman" w:hAnsi="Calibri" w:cs="Calibri"/>
          <w:lang w:eastAsia="cs-CZ"/>
        </w:rPr>
        <w:t xml:space="preserve"> Objednávka z tržiště NEN - OB7121-051</w:t>
      </w:r>
    </w:p>
    <w:p w:rsidR="00213908" w:rsidRPr="00213908" w:rsidRDefault="00213908" w:rsidP="0021390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213908" w:rsidRPr="00213908" w:rsidRDefault="00213908" w:rsidP="00213908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213908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213908">
        <w:rPr>
          <w:rFonts w:ascii="Calibri" w:eastAsia="Times New Roman" w:hAnsi="Calibri" w:cs="Calibri"/>
          <w:lang w:eastAsia="cs-CZ"/>
        </w:rPr>
        <w:t xml:space="preserve"> 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OB7121- 051 (N006/20/V00018840), originální tonery pro HP LJ tiskárny</w:t>
      </w:r>
      <w:r w:rsidRPr="00213908">
        <w:rPr>
          <w:rFonts w:ascii="Calibri" w:eastAsia="Times New Roman" w:hAnsi="Calibri" w:cs="Calibri"/>
          <w:lang w:eastAsia="cs-CZ"/>
        </w:rPr>
        <w:t xml:space="preserve"> 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213908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21390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13908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OB7121-xxx. Do adresy  uveďte kontaktní osobu.</w:t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213908">
        <w:rPr>
          <w:rFonts w:ascii="Calibri" w:eastAsia="Times New Roman" w:hAnsi="Calibri" w:cs="Calibri"/>
          <w:lang w:eastAsia="cs-CZ"/>
        </w:rPr>
        <w:t xml:space="preserve"> </w:t>
      </w:r>
      <w:r w:rsidRPr="00213908">
        <w:rPr>
          <w:rFonts w:ascii="Calibri" w:eastAsia="Times New Roman" w:hAnsi="Calibri" w:cs="Calibri"/>
          <w:lang w:eastAsia="cs-CZ"/>
        </w:rPr>
        <w:br/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213908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090A10" w:rsidRDefault="00090A10"/>
    <w:sectPr w:rsidR="0009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8"/>
    <w:rsid w:val="00090A10"/>
    <w:rsid w:val="0021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A1EFE5-1F05-4EA6-9FE8-1FB2F5F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3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92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1.cz/tiskarny" TargetMode="External"/><Relationship Id="rId13" Type="http://schemas.openxmlformats.org/officeDocument/2006/relationships/hyperlink" Target="http://www.akr1.cz/skartovani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akr1.cz/3Dzobrazovani" TargetMode="External"/><Relationship Id="rId17" Type="http://schemas.openxmlformats.org/officeDocument/2006/relationships/hyperlink" Target="https://www.linkedin.com/company/akr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kr1.cz/skol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kr1.cz/" TargetMode="External"/><Relationship Id="rId11" Type="http://schemas.openxmlformats.org/officeDocument/2006/relationships/hyperlink" Target="http://www.akr1.cz/3Dtisk" TargetMode="External"/><Relationship Id="rId5" Type="http://schemas.openxmlformats.org/officeDocument/2006/relationships/hyperlink" Target="mailto:obchod@akr1.cz" TargetMode="External"/><Relationship Id="rId15" Type="http://schemas.openxmlformats.org/officeDocument/2006/relationships/hyperlink" Target="http://www.akr1.cz/COVID" TargetMode="External"/><Relationship Id="rId10" Type="http://schemas.openxmlformats.org/officeDocument/2006/relationships/hyperlink" Target="http://www.akr1.cz/pocitaceservery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akr1.cz/tiskovekazety" TargetMode="External"/><Relationship Id="rId14" Type="http://schemas.openxmlformats.org/officeDocument/2006/relationships/hyperlink" Target="http://www.akr1.cz/displej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2021-11-11T09:33:00Z</dcterms:created>
  <dcterms:modified xsi:type="dcterms:W3CDTF">2021-11-11T09:34:00Z</dcterms:modified>
</cp:coreProperties>
</file>