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A2BC" w14:textId="77777777"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p>
    <w:p w14:paraId="6AB2D019" w14:textId="77777777" w:rsidR="00F97199" w:rsidRDefault="00F97199">
      <w:pPr>
        <w:spacing w:after="0" w:line="240" w:lineRule="auto"/>
        <w:rPr>
          <w:rFonts w:ascii="Book Antiqua" w:eastAsia="Book Antiqua" w:hAnsi="Book Antiqua" w:cs="Book Antiqua"/>
          <w:b/>
          <w:sz w:val="20"/>
        </w:rPr>
      </w:pPr>
    </w:p>
    <w:p w14:paraId="68E64C0F" w14:textId="77777777" w:rsidR="00F97199" w:rsidRDefault="00F97199">
      <w:pPr>
        <w:spacing w:after="0" w:line="240" w:lineRule="auto"/>
        <w:rPr>
          <w:rFonts w:ascii="Book Antiqua" w:eastAsia="Book Antiqua" w:hAnsi="Book Antiqua" w:cs="Book Antiqua"/>
          <w:b/>
          <w:sz w:val="20"/>
        </w:rPr>
      </w:pPr>
    </w:p>
    <w:p w14:paraId="6600DAC0" w14:textId="77777777" w:rsidR="00E52DE3" w:rsidRDefault="00E52DE3">
      <w:pPr>
        <w:spacing w:after="0" w:line="240" w:lineRule="auto"/>
        <w:rPr>
          <w:rFonts w:ascii="Book Antiqua" w:eastAsia="Book Antiqua" w:hAnsi="Book Antiqua" w:cs="Book Antiqua"/>
          <w:b/>
          <w:sz w:val="20"/>
        </w:rPr>
      </w:pPr>
    </w:p>
    <w:p w14:paraId="49D4E8E4" w14:textId="77777777" w:rsidR="00E52DE3" w:rsidRDefault="00E52DE3">
      <w:pPr>
        <w:spacing w:after="0" w:line="240" w:lineRule="auto"/>
        <w:rPr>
          <w:rFonts w:ascii="Book Antiqua" w:eastAsia="Book Antiqua" w:hAnsi="Book Antiqua" w:cs="Book Antiqua"/>
          <w:b/>
          <w:sz w:val="20"/>
        </w:rPr>
      </w:pPr>
    </w:p>
    <w:p w14:paraId="07F75750" w14:textId="77777777"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jednající likvidátorem Mgr. Rostislavem Pecháčkem, nar. 20.10.</w:t>
      </w:r>
      <w:r w:rsidR="00CE4127">
        <w:rPr>
          <w:rFonts w:ascii="Book Antiqua" w:hAnsi="Book Antiqua"/>
          <w:b/>
          <w:sz w:val="20"/>
          <w:szCs w:val="20"/>
        </w:rPr>
        <w:t>1980</w:t>
      </w:r>
      <w:r w:rsidR="00E77EBD" w:rsidRPr="00E77EBD">
        <w:rPr>
          <w:rFonts w:ascii="Book Antiqua" w:hAnsi="Book Antiqua"/>
          <w:b/>
          <w:sz w:val="20"/>
          <w:szCs w:val="20"/>
        </w:rPr>
        <w:t>, bytem Na hádku 1552/5, Dubeč, 107 00 Praha 10</w:t>
      </w:r>
      <w:r w:rsidR="00F808F8" w:rsidRPr="00E77EBD">
        <w:rPr>
          <w:rFonts w:ascii="Book Antiqua" w:eastAsia="Book Antiqua" w:hAnsi="Book Antiqua" w:cs="Book Antiqua"/>
          <w:b/>
          <w:sz w:val="20"/>
          <w:szCs w:val="20"/>
        </w:rPr>
        <w:t>,</w:t>
      </w:r>
    </w:p>
    <w:p w14:paraId="36DD3B6E" w14:textId="77777777"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14:paraId="603DBA9C" w14:textId="77777777" w:rsidR="00F97199" w:rsidRDefault="00F97199">
      <w:pPr>
        <w:spacing w:after="0" w:line="240" w:lineRule="auto"/>
        <w:jc w:val="both"/>
        <w:rPr>
          <w:rFonts w:ascii="Book Antiqua" w:eastAsia="Book Antiqua" w:hAnsi="Book Antiqua" w:cs="Book Antiqua"/>
          <w:sz w:val="20"/>
        </w:rPr>
      </w:pPr>
    </w:p>
    <w:p w14:paraId="3B2CCFBC"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14:paraId="412A29B3" w14:textId="77777777" w:rsidR="00F97199" w:rsidRDefault="00F97199">
      <w:pPr>
        <w:spacing w:after="0" w:line="240" w:lineRule="auto"/>
        <w:jc w:val="both"/>
        <w:rPr>
          <w:rFonts w:ascii="Book Antiqua" w:eastAsia="Book Antiqua" w:hAnsi="Book Antiqua" w:cs="Book Antiqua"/>
          <w:sz w:val="20"/>
        </w:rPr>
      </w:pPr>
    </w:p>
    <w:p w14:paraId="098EA008" w14:textId="77777777"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14:paraId="3F9E0AE1" w14:textId="77777777" w:rsidR="00E52DE3" w:rsidRDefault="00E52DE3">
      <w:pPr>
        <w:spacing w:after="0" w:line="240" w:lineRule="auto"/>
        <w:jc w:val="both"/>
        <w:rPr>
          <w:rFonts w:ascii="Book Antiqua" w:eastAsia="Book Antiqua" w:hAnsi="Book Antiqua" w:cs="Book Antiqua"/>
          <w:sz w:val="20"/>
        </w:rPr>
      </w:pPr>
    </w:p>
    <w:p w14:paraId="2D142784" w14:textId="77777777" w:rsidR="00F97199" w:rsidRDefault="00F97199">
      <w:pPr>
        <w:spacing w:after="0" w:line="240" w:lineRule="auto"/>
        <w:jc w:val="both"/>
        <w:rPr>
          <w:rFonts w:ascii="Book Antiqua" w:eastAsia="Book Antiqua" w:hAnsi="Book Antiqua" w:cs="Book Antiqua"/>
          <w:sz w:val="20"/>
        </w:rPr>
      </w:pPr>
    </w:p>
    <w:p w14:paraId="793CBB41" w14:textId="77777777" w:rsidR="00E52DE3" w:rsidRDefault="00E52DE3">
      <w:pPr>
        <w:spacing w:after="0" w:line="240" w:lineRule="auto"/>
        <w:jc w:val="both"/>
        <w:rPr>
          <w:rFonts w:ascii="Book Antiqua" w:eastAsia="Book Antiqua" w:hAnsi="Book Antiqua" w:cs="Book Antiqua"/>
          <w:sz w:val="20"/>
        </w:rPr>
      </w:pPr>
    </w:p>
    <w:p w14:paraId="29E8B7AF" w14:textId="77777777"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14:paraId="5FDB6CD8" w14:textId="77777777" w:rsidR="00E52DE3" w:rsidRDefault="00E52DE3">
      <w:pPr>
        <w:spacing w:after="0" w:line="240" w:lineRule="auto"/>
        <w:jc w:val="both"/>
        <w:rPr>
          <w:rFonts w:ascii="Book Antiqua" w:eastAsia="Book Antiqua" w:hAnsi="Book Antiqua" w:cs="Book Antiqua"/>
          <w:sz w:val="20"/>
        </w:rPr>
      </w:pPr>
    </w:p>
    <w:p w14:paraId="7FEB841D" w14:textId="77777777" w:rsidR="00E52DE3" w:rsidRDefault="00E52DE3">
      <w:pPr>
        <w:spacing w:after="0" w:line="240" w:lineRule="auto"/>
        <w:jc w:val="both"/>
        <w:rPr>
          <w:rFonts w:ascii="Book Antiqua" w:eastAsia="Book Antiqua" w:hAnsi="Book Antiqua" w:cs="Book Antiqua"/>
          <w:sz w:val="20"/>
        </w:rPr>
      </w:pPr>
    </w:p>
    <w:p w14:paraId="09385116" w14:textId="77777777" w:rsidR="00F97199" w:rsidRDefault="00F97199">
      <w:pPr>
        <w:spacing w:after="0" w:line="240" w:lineRule="auto"/>
        <w:ind w:left="720"/>
        <w:rPr>
          <w:rFonts w:ascii="Book Antiqua" w:eastAsia="Book Antiqua" w:hAnsi="Book Antiqua" w:cs="Book Antiqua"/>
          <w:sz w:val="20"/>
        </w:rPr>
      </w:pPr>
    </w:p>
    <w:p w14:paraId="508B78E8"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14:paraId="11AA33C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14:paraId="4991F8F1" w14:textId="77777777" w:rsidR="00E52DE3" w:rsidRDefault="00E52DE3">
      <w:pPr>
        <w:spacing w:after="0" w:line="240" w:lineRule="auto"/>
        <w:jc w:val="center"/>
        <w:rPr>
          <w:rFonts w:ascii="Book Antiqua" w:eastAsia="Book Antiqua" w:hAnsi="Book Antiqua" w:cs="Book Antiqua"/>
          <w:b/>
          <w:sz w:val="20"/>
        </w:rPr>
      </w:pPr>
    </w:p>
    <w:p w14:paraId="00081B9B" w14:textId="77777777" w:rsidR="00F97199" w:rsidRDefault="00D31C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Česká republika</w:t>
      </w:r>
      <w:r w:rsidR="00F808F8">
        <w:rPr>
          <w:rFonts w:ascii="Book Antiqua" w:eastAsia="Book Antiqua" w:hAnsi="Book Antiqua" w:cs="Book Antiqua"/>
          <w:sz w:val="20"/>
        </w:rPr>
        <w:t xml:space="preserve"> j</w:t>
      </w:r>
      <w:r w:rsidR="00E77EBD">
        <w:rPr>
          <w:rFonts w:ascii="Book Antiqua" w:eastAsia="Book Antiqua" w:hAnsi="Book Antiqua" w:cs="Book Antiqua"/>
          <w:sz w:val="20"/>
        </w:rPr>
        <w:t xml:space="preserve">e </w:t>
      </w:r>
      <w:r w:rsidR="00F808F8">
        <w:rPr>
          <w:rFonts w:ascii="Book Antiqua" w:eastAsia="Book Antiqua" w:hAnsi="Book Antiqua" w:cs="Book Antiqua"/>
          <w:sz w:val="20"/>
        </w:rPr>
        <w:t>vlastník</w:t>
      </w:r>
      <w:r w:rsidR="00E77EBD">
        <w:rPr>
          <w:rFonts w:ascii="Book Antiqua" w:eastAsia="Book Antiqua" w:hAnsi="Book Antiqua" w:cs="Book Antiqua"/>
          <w:sz w:val="20"/>
        </w:rPr>
        <w:t>em</w:t>
      </w:r>
      <w:r w:rsidR="00F808F8">
        <w:rPr>
          <w:rFonts w:ascii="Book Antiqua" w:eastAsia="Book Antiqua" w:hAnsi="Book Antiqua" w:cs="Book Antiqua"/>
          <w:sz w:val="20"/>
        </w:rPr>
        <w:t xml:space="preserve"> </w:t>
      </w:r>
      <w:r>
        <w:rPr>
          <w:rFonts w:ascii="Book Antiqua" w:eastAsia="Book Antiqua" w:hAnsi="Book Antiqua" w:cs="Book Antiqua"/>
          <w:sz w:val="20"/>
        </w:rPr>
        <w:t xml:space="preserve">a navrhovatel má právo hospodařit k </w:t>
      </w:r>
      <w:r w:rsidR="00F808F8">
        <w:rPr>
          <w:rFonts w:ascii="Book Antiqua" w:eastAsia="Book Antiqua" w:hAnsi="Book Antiqua" w:cs="Book Antiqua"/>
          <w:sz w:val="20"/>
        </w:rPr>
        <w:t>předmětu dražby specifikovaného v čl. 3 této smlouvy</w:t>
      </w:r>
      <w:r w:rsidR="00E77EBD">
        <w:rPr>
          <w:rFonts w:ascii="Book Antiqua" w:eastAsia="Book Antiqua" w:hAnsi="Book Antiqua" w:cs="Book Antiqua"/>
          <w:sz w:val="20"/>
        </w:rPr>
        <w:t xml:space="preserve">, vlastnické právo </w:t>
      </w:r>
      <w:r>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Pr>
          <w:rFonts w:ascii="Book Antiqua" w:eastAsia="Book Antiqua" w:hAnsi="Book Antiqua" w:cs="Book Antiqua"/>
          <w:sz w:val="20"/>
        </w:rPr>
        <w:t> </w:t>
      </w:r>
      <w:r w:rsidR="00E77EBD">
        <w:rPr>
          <w:rFonts w:ascii="Book Antiqua" w:eastAsia="Book Antiqua" w:hAnsi="Book Antiqua" w:cs="Book Antiqua"/>
          <w:sz w:val="20"/>
        </w:rPr>
        <w:t>KN</w:t>
      </w:r>
      <w:r>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  </w:t>
      </w:r>
    </w:p>
    <w:p w14:paraId="5217CBEB" w14:textId="77777777" w:rsidR="00F97199" w:rsidRDefault="00F97199">
      <w:pPr>
        <w:spacing w:after="0" w:line="240" w:lineRule="auto"/>
        <w:jc w:val="center"/>
        <w:rPr>
          <w:rFonts w:ascii="Book Antiqua" w:eastAsia="Book Antiqua" w:hAnsi="Book Antiqua" w:cs="Book Antiqua"/>
          <w:b/>
          <w:sz w:val="20"/>
        </w:rPr>
      </w:pPr>
    </w:p>
    <w:p w14:paraId="75F6E291"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14:paraId="1B5EC73E"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14:paraId="1E0E6506" w14:textId="77777777" w:rsidR="00E52DE3" w:rsidRDefault="00E52DE3">
      <w:pPr>
        <w:spacing w:after="0" w:line="240" w:lineRule="auto"/>
        <w:jc w:val="center"/>
        <w:rPr>
          <w:rFonts w:ascii="Book Antiqua" w:eastAsia="Book Antiqua" w:hAnsi="Book Antiqua" w:cs="Book Antiqua"/>
          <w:b/>
          <w:sz w:val="20"/>
        </w:rPr>
      </w:pPr>
    </w:p>
    <w:p w14:paraId="0007B796" w14:textId="77777777" w:rsidR="005E4097" w:rsidRDefault="005E4097" w:rsidP="005E4097">
      <w:pPr>
        <w:jc w:val="both"/>
        <w:rPr>
          <w:rFonts w:ascii="Book Antiqua" w:hAnsi="Book Antiqua"/>
          <w:sz w:val="20"/>
          <w:szCs w:val="20"/>
        </w:rPr>
      </w:pPr>
      <w:r>
        <w:rPr>
          <w:rFonts w:ascii="Book Antiqua" w:hAnsi="Book Antiqua"/>
          <w:sz w:val="20"/>
          <w:szCs w:val="20"/>
        </w:rPr>
        <w:t xml:space="preserve">Exekutor provede pro navrhovatele dobrovolnou dražbu, jejímž účelem je přechod vlastnického práva k předmětu dražby na osobu, která v rámci dražby učiní nejvyšší nabídku, přičemž na ni přejde pravomocným usnesením o příklepu exekutora a uhrazením nejvyššího podání (případně pravomocným usnesením o </w:t>
      </w:r>
      <w:proofErr w:type="spellStart"/>
      <w:r>
        <w:rPr>
          <w:rFonts w:ascii="Book Antiqua" w:hAnsi="Book Antiqua"/>
          <w:sz w:val="20"/>
          <w:szCs w:val="20"/>
        </w:rPr>
        <w:t>předražku</w:t>
      </w:r>
      <w:proofErr w:type="spellEnd"/>
      <w:r>
        <w:rPr>
          <w:rFonts w:ascii="Book Antiqua" w:hAnsi="Book Antiqua"/>
          <w:sz w:val="20"/>
          <w:szCs w:val="20"/>
        </w:rPr>
        <w:t xml:space="preserve"> a uhrazením </w:t>
      </w:r>
      <w:proofErr w:type="spellStart"/>
      <w:r>
        <w:rPr>
          <w:rFonts w:ascii="Book Antiqua" w:hAnsi="Book Antiqua"/>
          <w:sz w:val="20"/>
          <w:szCs w:val="20"/>
        </w:rPr>
        <w:t>předražku</w:t>
      </w:r>
      <w:proofErr w:type="spellEnd"/>
      <w:r>
        <w:rPr>
          <w:rFonts w:ascii="Book Antiqua" w:hAnsi="Book Antiqua"/>
          <w:sz w:val="20"/>
          <w:szCs w:val="20"/>
        </w:rPr>
        <w:t xml:space="preserve">) vlastnické právo k předmětu dražby. Navrhovatel dražby požaduje, aby dražba </w:t>
      </w:r>
      <w:r>
        <w:rPr>
          <w:rFonts w:ascii="Book Antiqua" w:hAnsi="Book Antiqua"/>
          <w:sz w:val="20"/>
          <w:szCs w:val="20"/>
          <w:u w:val="single"/>
        </w:rPr>
        <w:t>byla exekutorem provedena jako dražba elektronická</w:t>
      </w:r>
      <w:r>
        <w:rPr>
          <w:rFonts w:ascii="Book Antiqua" w:hAnsi="Book Antiqua"/>
          <w:sz w:val="20"/>
          <w:szCs w:val="20"/>
        </w:rPr>
        <w:t xml:space="preserve">. </w:t>
      </w:r>
    </w:p>
    <w:p w14:paraId="11F9D470" w14:textId="77777777" w:rsidR="00E52DE3" w:rsidRDefault="00E52DE3">
      <w:pPr>
        <w:spacing w:after="0" w:line="240" w:lineRule="auto"/>
        <w:jc w:val="center"/>
        <w:rPr>
          <w:rFonts w:ascii="Book Antiqua" w:eastAsia="Book Antiqua" w:hAnsi="Book Antiqua" w:cs="Book Antiqua"/>
          <w:sz w:val="20"/>
        </w:rPr>
      </w:pPr>
    </w:p>
    <w:p w14:paraId="38578BB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14:paraId="11974904" w14:textId="77777777"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14:paraId="73D8E302" w14:textId="77777777" w:rsidR="00E52DE3" w:rsidRPr="007B71E8" w:rsidRDefault="00E52DE3" w:rsidP="007B71E8">
      <w:pPr>
        <w:spacing w:after="0" w:line="240" w:lineRule="auto"/>
        <w:jc w:val="center"/>
        <w:rPr>
          <w:rFonts w:ascii="Book Antiqua" w:eastAsia="Book Antiqua" w:hAnsi="Book Antiqua" w:cs="Book Antiqua"/>
          <w:b/>
          <w:sz w:val="20"/>
        </w:rPr>
      </w:pPr>
    </w:p>
    <w:p w14:paraId="6289CBA5" w14:textId="6081183E"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w:t>
      </w:r>
      <w:r w:rsidR="00B00E6B">
        <w:rPr>
          <w:rFonts w:ascii="Book Antiqua" w:eastAsia="Book Antiqua" w:hAnsi="Book Antiqua" w:cs="Book Antiqua"/>
          <w:sz w:val="20"/>
        </w:rPr>
        <w:t xml:space="preserve">jsou nemovité věci navrhovatele </w:t>
      </w:r>
      <w:r w:rsidR="00E077FC">
        <w:rPr>
          <w:rFonts w:ascii="Book Antiqua" w:eastAsia="Book Antiqua" w:hAnsi="Book Antiqua" w:cs="Book Antiqua"/>
          <w:sz w:val="20"/>
        </w:rPr>
        <w:t>zapsan</w:t>
      </w:r>
      <w:r w:rsidR="00B00E6B">
        <w:rPr>
          <w:rFonts w:ascii="Book Antiqua" w:eastAsia="Book Antiqua" w:hAnsi="Book Antiqua" w:cs="Book Antiqua"/>
          <w:sz w:val="20"/>
        </w:rPr>
        <w:t>é</w:t>
      </w:r>
      <w:r w:rsidR="00E077FC">
        <w:rPr>
          <w:rFonts w:ascii="Book Antiqua" w:eastAsia="Book Antiqua" w:hAnsi="Book Antiqua" w:cs="Book Antiqua"/>
          <w:sz w:val="20"/>
        </w:rPr>
        <w:t xml:space="preserve"> na listu vlastnictví č.</w:t>
      </w:r>
      <w:r w:rsidR="006432FE">
        <w:rPr>
          <w:rFonts w:ascii="Book Antiqua" w:eastAsia="Book Antiqua" w:hAnsi="Book Antiqua" w:cs="Book Antiqua"/>
          <w:sz w:val="20"/>
        </w:rPr>
        <w:t xml:space="preserve"> </w:t>
      </w:r>
      <w:r w:rsidR="00656DD9">
        <w:rPr>
          <w:rFonts w:ascii="Book Antiqua" w:eastAsia="Book Antiqua" w:hAnsi="Book Antiqua" w:cs="Book Antiqua"/>
          <w:sz w:val="20"/>
        </w:rPr>
        <w:t>61</w:t>
      </w:r>
      <w:r w:rsidR="00E077FC">
        <w:rPr>
          <w:rFonts w:ascii="Book Antiqua" w:eastAsia="Book Antiqua" w:hAnsi="Book Antiqua" w:cs="Book Antiqua"/>
          <w:sz w:val="20"/>
        </w:rPr>
        <w:t xml:space="preserve">, vedeného pro </w:t>
      </w:r>
      <w:proofErr w:type="spellStart"/>
      <w:r w:rsidR="00E077FC">
        <w:rPr>
          <w:rFonts w:ascii="Book Antiqua" w:eastAsia="Book Antiqua" w:hAnsi="Book Antiqua" w:cs="Book Antiqua"/>
          <w:sz w:val="20"/>
        </w:rPr>
        <w:t>k.ú</w:t>
      </w:r>
      <w:proofErr w:type="spellEnd"/>
      <w:r w:rsidR="00E077FC">
        <w:rPr>
          <w:rFonts w:ascii="Book Antiqua" w:eastAsia="Book Antiqua" w:hAnsi="Book Antiqua" w:cs="Book Antiqua"/>
          <w:sz w:val="20"/>
        </w:rPr>
        <w:t>.</w:t>
      </w:r>
      <w:r w:rsidR="006432FE">
        <w:rPr>
          <w:rFonts w:ascii="Book Antiqua" w:eastAsia="Book Antiqua" w:hAnsi="Book Antiqua" w:cs="Book Antiqua"/>
          <w:sz w:val="20"/>
        </w:rPr>
        <w:t xml:space="preserve"> </w:t>
      </w:r>
      <w:r w:rsidR="00656DD9">
        <w:rPr>
          <w:rFonts w:ascii="Book Antiqua" w:eastAsia="Book Antiqua" w:hAnsi="Book Antiqua" w:cs="Book Antiqua"/>
          <w:sz w:val="20"/>
        </w:rPr>
        <w:t>Unčín u Krupky</w:t>
      </w:r>
      <w:r w:rsidR="006432FE">
        <w:rPr>
          <w:rFonts w:ascii="Book Antiqua" w:eastAsia="Book Antiqua" w:hAnsi="Book Antiqua" w:cs="Book Antiqua"/>
          <w:sz w:val="20"/>
        </w:rPr>
        <w:t xml:space="preserve">, okres </w:t>
      </w:r>
      <w:r w:rsidR="00656DD9">
        <w:rPr>
          <w:rFonts w:ascii="Book Antiqua" w:eastAsia="Book Antiqua" w:hAnsi="Book Antiqua" w:cs="Book Antiqua"/>
          <w:sz w:val="20"/>
        </w:rPr>
        <w:t>Teplice</w:t>
      </w:r>
      <w:r w:rsidR="0002714B">
        <w:rPr>
          <w:rFonts w:ascii="Book Antiqua" w:eastAsia="Book Antiqua" w:hAnsi="Book Antiqua" w:cs="Book Antiqua"/>
          <w:sz w:val="20"/>
        </w:rPr>
        <w:t>,</w:t>
      </w:r>
      <w:r w:rsidR="006432FE">
        <w:rPr>
          <w:rFonts w:ascii="Book Antiqua" w:eastAsia="Book Antiqua" w:hAnsi="Book Antiqua" w:cs="Book Antiqua"/>
          <w:sz w:val="20"/>
        </w:rPr>
        <w:t xml:space="preserve"> obec </w:t>
      </w:r>
      <w:r w:rsidR="00656DD9">
        <w:rPr>
          <w:rFonts w:ascii="Book Antiqua" w:eastAsia="Book Antiqua" w:hAnsi="Book Antiqua" w:cs="Book Antiqua"/>
          <w:sz w:val="20"/>
        </w:rPr>
        <w:t>Krupka</w:t>
      </w:r>
      <w:r w:rsidR="00E077FC">
        <w:rPr>
          <w:rFonts w:ascii="Book Antiqua" w:eastAsia="Book Antiqua" w:hAnsi="Book Antiqua" w:cs="Book Antiqua"/>
          <w:sz w:val="20"/>
        </w:rPr>
        <w:t>, u Katastrálního úřadu pro</w:t>
      </w:r>
      <w:r w:rsidR="006432FE">
        <w:rPr>
          <w:rFonts w:ascii="Book Antiqua" w:eastAsia="Book Antiqua" w:hAnsi="Book Antiqua" w:cs="Book Antiqua"/>
          <w:sz w:val="20"/>
        </w:rPr>
        <w:t xml:space="preserve"> </w:t>
      </w:r>
      <w:r w:rsidR="00132F4F">
        <w:rPr>
          <w:rFonts w:ascii="Book Antiqua" w:eastAsia="Book Antiqua" w:hAnsi="Book Antiqua" w:cs="Book Antiqua"/>
          <w:sz w:val="20"/>
        </w:rPr>
        <w:t>Ústecký</w:t>
      </w:r>
      <w:r w:rsidR="006432FE">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w:t>
      </w:r>
      <w:r w:rsidR="005E4097">
        <w:rPr>
          <w:rFonts w:ascii="Book Antiqua" w:eastAsia="Book Antiqua" w:hAnsi="Book Antiqua" w:cs="Book Antiqua"/>
          <w:sz w:val="20"/>
        </w:rPr>
        <w:t xml:space="preserve">pracoviště </w:t>
      </w:r>
      <w:r w:rsidR="00132F4F">
        <w:rPr>
          <w:rFonts w:ascii="Book Antiqua" w:eastAsia="Book Antiqua" w:hAnsi="Book Antiqua" w:cs="Book Antiqua"/>
          <w:sz w:val="20"/>
        </w:rPr>
        <w:t>Teplice</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14:paraId="5B5665F6" w14:textId="77777777" w:rsidR="00E077FC" w:rsidRDefault="00E077FC">
      <w:pPr>
        <w:spacing w:after="0" w:line="240" w:lineRule="auto"/>
        <w:jc w:val="both"/>
        <w:rPr>
          <w:rFonts w:ascii="Book Antiqua" w:eastAsia="Book Antiqua" w:hAnsi="Book Antiqua" w:cs="Book Antiqua"/>
          <w:sz w:val="20"/>
        </w:rPr>
      </w:pPr>
    </w:p>
    <w:p w14:paraId="1C927339" w14:textId="5A87587B" w:rsidR="007B71E8" w:rsidRPr="006432FE" w:rsidRDefault="00E077FC" w:rsidP="007B71E8">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577D69">
        <w:rPr>
          <w:rFonts w:ascii="Book Antiqua" w:eastAsia="Book Antiqua" w:hAnsi="Book Antiqua" w:cs="Book Antiqua"/>
          <w:sz w:val="20"/>
        </w:rPr>
        <w:t xml:space="preserve">. </w:t>
      </w:r>
      <w:r w:rsidR="00656DD9">
        <w:rPr>
          <w:rFonts w:ascii="Book Antiqua" w:eastAsia="Book Antiqua" w:hAnsi="Book Antiqua" w:cs="Book Antiqua"/>
          <w:sz w:val="20"/>
        </w:rPr>
        <w:t>126/2</w:t>
      </w:r>
      <w:r>
        <w:rPr>
          <w:rFonts w:ascii="Book Antiqua" w:eastAsia="Book Antiqua" w:hAnsi="Book Antiqua" w:cs="Book Antiqua"/>
          <w:sz w:val="20"/>
        </w:rPr>
        <w:t>, o výměře</w:t>
      </w:r>
      <w:r w:rsidR="006432FE">
        <w:rPr>
          <w:rFonts w:ascii="Book Antiqua" w:eastAsia="Book Antiqua" w:hAnsi="Book Antiqua" w:cs="Book Antiqua"/>
          <w:sz w:val="20"/>
        </w:rPr>
        <w:t xml:space="preserve"> </w:t>
      </w:r>
      <w:r w:rsidR="00656DD9">
        <w:rPr>
          <w:rFonts w:ascii="Book Antiqua" w:eastAsia="Book Antiqua" w:hAnsi="Book Antiqua" w:cs="Book Antiqua"/>
          <w:sz w:val="20"/>
        </w:rPr>
        <w:t>1365</w:t>
      </w:r>
      <w:r w:rsidR="002F7836">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656DD9">
        <w:rPr>
          <w:rFonts w:ascii="Book Antiqua" w:eastAsia="Book Antiqua" w:hAnsi="Book Antiqua" w:cs="Book Antiqua"/>
          <w:sz w:val="20"/>
        </w:rPr>
        <w:t>vodní plocha, koryto vodního toku umělé</w:t>
      </w:r>
    </w:p>
    <w:p w14:paraId="59608207" w14:textId="774E544D" w:rsidR="0069010B" w:rsidRPr="006432FE" w:rsidRDefault="0069010B" w:rsidP="0069010B">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656DD9">
        <w:rPr>
          <w:rFonts w:ascii="Book Antiqua" w:eastAsia="Book Antiqua" w:hAnsi="Book Antiqua" w:cs="Book Antiqua"/>
          <w:sz w:val="20"/>
        </w:rPr>
        <w:t>188/1</w:t>
      </w:r>
      <w:r>
        <w:rPr>
          <w:rFonts w:ascii="Book Antiqua" w:eastAsia="Book Antiqua" w:hAnsi="Book Antiqua" w:cs="Book Antiqua"/>
          <w:sz w:val="20"/>
        </w:rPr>
        <w:t xml:space="preserve">, o výměře </w:t>
      </w:r>
      <w:r w:rsidR="00656DD9">
        <w:rPr>
          <w:rFonts w:ascii="Book Antiqua" w:eastAsia="Book Antiqua" w:hAnsi="Book Antiqua" w:cs="Book Antiqua"/>
          <w:sz w:val="20"/>
        </w:rPr>
        <w:t>9954</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656DD9">
        <w:rPr>
          <w:rFonts w:ascii="Book Antiqua" w:eastAsia="Book Antiqua" w:hAnsi="Book Antiqua" w:cs="Book Antiqua"/>
          <w:sz w:val="20"/>
        </w:rPr>
        <w:t>vodní plocha, zamokřená plocha</w:t>
      </w:r>
    </w:p>
    <w:p w14:paraId="098155A0" w14:textId="7B98F060" w:rsidR="00132F4F" w:rsidRPr="006432FE" w:rsidRDefault="00132F4F" w:rsidP="00132F4F">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656DD9">
        <w:rPr>
          <w:rFonts w:ascii="Book Antiqua" w:eastAsia="Book Antiqua" w:hAnsi="Book Antiqua" w:cs="Book Antiqua"/>
          <w:sz w:val="20"/>
        </w:rPr>
        <w:t>188/6</w:t>
      </w:r>
      <w:r>
        <w:rPr>
          <w:rFonts w:ascii="Book Antiqua" w:eastAsia="Book Antiqua" w:hAnsi="Book Antiqua" w:cs="Book Antiqua"/>
          <w:sz w:val="20"/>
        </w:rPr>
        <w:t xml:space="preserve">, o výměře </w:t>
      </w:r>
      <w:r w:rsidR="00656DD9">
        <w:rPr>
          <w:rFonts w:ascii="Book Antiqua" w:eastAsia="Book Antiqua" w:hAnsi="Book Antiqua" w:cs="Book Antiqua"/>
          <w:sz w:val="20"/>
        </w:rPr>
        <w:t>2891</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656DD9">
        <w:rPr>
          <w:rFonts w:ascii="Book Antiqua" w:eastAsia="Book Antiqua" w:hAnsi="Book Antiqua" w:cs="Book Antiqua"/>
          <w:sz w:val="20"/>
        </w:rPr>
        <w:t>vodní plocha, zamokřená plocha</w:t>
      </w:r>
    </w:p>
    <w:p w14:paraId="7549C83F" w14:textId="77777777" w:rsidR="00577D69" w:rsidRDefault="00577D69" w:rsidP="007B71E8">
      <w:pPr>
        <w:spacing w:after="0" w:line="240" w:lineRule="auto"/>
        <w:jc w:val="both"/>
        <w:rPr>
          <w:rFonts w:ascii="Book Antiqua" w:eastAsia="Book Antiqua" w:hAnsi="Book Antiqua" w:cs="Book Antiqua"/>
          <w:sz w:val="20"/>
        </w:rPr>
      </w:pPr>
    </w:p>
    <w:p w14:paraId="312EA531" w14:textId="467413CF" w:rsidR="007B71E8"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p>
    <w:p w14:paraId="6E28C9A2" w14:textId="0CC3449D" w:rsidR="00B06F75" w:rsidRDefault="00B06F75" w:rsidP="007B71E8">
      <w:pPr>
        <w:spacing w:after="0" w:line="240" w:lineRule="auto"/>
        <w:jc w:val="both"/>
        <w:rPr>
          <w:rFonts w:ascii="Book Antiqua" w:eastAsia="Book Antiqua" w:hAnsi="Book Antiqua" w:cs="Book Antiqua"/>
          <w:sz w:val="20"/>
        </w:rPr>
      </w:pPr>
    </w:p>
    <w:p w14:paraId="3A2BF21C" w14:textId="42F3E30E" w:rsidR="00F535FD" w:rsidRDefault="00F535FD" w:rsidP="007B71E8">
      <w:pPr>
        <w:spacing w:after="0" w:line="240" w:lineRule="auto"/>
        <w:jc w:val="both"/>
        <w:rPr>
          <w:rFonts w:ascii="Book Antiqua" w:eastAsia="Book Antiqua" w:hAnsi="Book Antiqua" w:cs="Book Antiqua"/>
          <w:sz w:val="20"/>
        </w:rPr>
      </w:pPr>
    </w:p>
    <w:p w14:paraId="215A637C" w14:textId="77777777" w:rsidR="00F535FD" w:rsidRDefault="00F535FD" w:rsidP="007B71E8">
      <w:pPr>
        <w:spacing w:after="0" w:line="240" w:lineRule="auto"/>
        <w:jc w:val="both"/>
        <w:rPr>
          <w:rFonts w:ascii="Book Antiqua" w:eastAsia="Book Antiqua" w:hAnsi="Book Antiqua" w:cs="Book Antiqua"/>
          <w:sz w:val="20"/>
        </w:rPr>
      </w:pPr>
    </w:p>
    <w:p w14:paraId="4D313F44" w14:textId="77777777" w:rsidR="005E4097" w:rsidRDefault="005E4097">
      <w:pPr>
        <w:spacing w:after="0" w:line="240" w:lineRule="auto"/>
        <w:jc w:val="both"/>
        <w:rPr>
          <w:rFonts w:ascii="Book Antiqua" w:eastAsia="Book Antiqua" w:hAnsi="Book Antiqua" w:cs="Book Antiqua"/>
          <w:sz w:val="20"/>
        </w:rPr>
      </w:pPr>
    </w:p>
    <w:p w14:paraId="1770D169"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14:paraId="5E1E5B58" w14:textId="77777777"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14:paraId="4DA333A2" w14:textId="77777777" w:rsidR="00E52DE3" w:rsidRDefault="00E52DE3">
      <w:pPr>
        <w:spacing w:after="0" w:line="240" w:lineRule="auto"/>
        <w:jc w:val="center"/>
        <w:rPr>
          <w:rFonts w:ascii="Book Antiqua" w:eastAsia="Book Antiqua" w:hAnsi="Book Antiqua" w:cs="Book Antiqua"/>
          <w:b/>
          <w:sz w:val="20"/>
        </w:rPr>
      </w:pPr>
    </w:p>
    <w:p w14:paraId="0900A093" w14:textId="3AFAC2DB" w:rsidR="006432FE" w:rsidRDefault="00F808F8" w:rsidP="006432FE">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w:t>
      </w:r>
      <w:proofErr w:type="gramStart"/>
      <w:r w:rsidR="00660CDF">
        <w:rPr>
          <w:rFonts w:ascii="Book Antiqua" w:eastAsia="Book Antiqua" w:hAnsi="Book Antiqua" w:cs="Book Antiqua"/>
          <w:sz w:val="20"/>
        </w:rPr>
        <w:t xml:space="preserve">bylo </w:t>
      </w:r>
      <w:r>
        <w:rPr>
          <w:rFonts w:ascii="Book Antiqua" w:eastAsia="Book Antiqua" w:hAnsi="Book Antiqua" w:cs="Book Antiqua"/>
          <w:sz w:val="20"/>
        </w:rPr>
        <w:t xml:space="preserve"> v</w:t>
      </w:r>
      <w:proofErr w:type="gramEnd"/>
      <w:r w:rsidR="00BD6F70">
        <w:rPr>
          <w:rFonts w:ascii="Book Antiqua" w:eastAsia="Book Antiqua" w:hAnsi="Book Antiqua" w:cs="Book Antiqua"/>
          <w:sz w:val="20"/>
        </w:rPr>
        <w:t> </w:t>
      </w:r>
      <w:r>
        <w:rPr>
          <w:rFonts w:ascii="Book Antiqua" w:eastAsia="Book Antiqua" w:hAnsi="Book Antiqua" w:cs="Book Antiqua"/>
          <w:sz w:val="20"/>
        </w:rPr>
        <w:t>částce</w:t>
      </w:r>
      <w:r w:rsidR="00BD6F70">
        <w:rPr>
          <w:rFonts w:ascii="Book Antiqua" w:eastAsia="Book Antiqua" w:hAnsi="Book Antiqua" w:cs="Book Antiqua"/>
          <w:sz w:val="20"/>
        </w:rPr>
        <w:t xml:space="preserve"> </w:t>
      </w:r>
      <w:r w:rsidR="00C607CE">
        <w:rPr>
          <w:rFonts w:ascii="Book Antiqua" w:eastAsia="Book Antiqua" w:hAnsi="Book Antiqua" w:cs="Book Antiqua"/>
          <w:sz w:val="20"/>
        </w:rPr>
        <w:t>695.000,-</w:t>
      </w:r>
      <w:r w:rsidR="00BD6F70">
        <w:rPr>
          <w:rFonts w:ascii="Book Antiqua" w:eastAsia="Book Antiqua" w:hAnsi="Book Antiqua" w:cs="Book Antiqua"/>
          <w:sz w:val="20"/>
        </w:rPr>
        <w:t xml:space="preserve"> Kč (slovy </w:t>
      </w:r>
      <w:proofErr w:type="spellStart"/>
      <w:r w:rsidR="00C607CE">
        <w:rPr>
          <w:rFonts w:ascii="Book Antiqua" w:eastAsia="Book Antiqua" w:hAnsi="Book Antiqua" w:cs="Book Antiqua"/>
          <w:sz w:val="20"/>
        </w:rPr>
        <w:t>šestsetdevadesátpěttisíc</w:t>
      </w:r>
      <w:proofErr w:type="spellEnd"/>
      <w:r w:rsidR="00BD6F70">
        <w:rPr>
          <w:rFonts w:ascii="Book Antiqua" w:eastAsia="Book Antiqua" w:hAnsi="Book Antiqua" w:cs="Book Antiqua"/>
          <w:sz w:val="20"/>
        </w:rPr>
        <w:t xml:space="preserve"> </w:t>
      </w:r>
      <w:r>
        <w:rPr>
          <w:rFonts w:ascii="Book Antiqua" w:eastAsia="Book Antiqua" w:hAnsi="Book Antiqua" w:cs="Book Antiqua"/>
          <w:sz w:val="20"/>
        </w:rPr>
        <w:t>korun českých)</w:t>
      </w:r>
      <w:r w:rsidR="0040792E">
        <w:rPr>
          <w:rFonts w:ascii="Book Antiqua" w:eastAsia="Book Antiqua" w:hAnsi="Book Antiqua" w:cs="Book Antiqua"/>
          <w:sz w:val="20"/>
        </w:rPr>
        <w:t>.</w:t>
      </w:r>
      <w:r w:rsidR="00577D69">
        <w:rPr>
          <w:rFonts w:ascii="Book Antiqua" w:eastAsia="Book Antiqua" w:hAnsi="Book Antiqua" w:cs="Book Antiqua"/>
          <w:sz w:val="20"/>
        </w:rPr>
        <w:t xml:space="preserve"> Prodej výše </w:t>
      </w:r>
      <w:r w:rsidR="00C607CE">
        <w:rPr>
          <w:rFonts w:ascii="Book Antiqua" w:eastAsia="Book Antiqua" w:hAnsi="Book Antiqua" w:cs="Book Antiqua"/>
          <w:sz w:val="20"/>
        </w:rPr>
        <w:t>uvedených</w:t>
      </w:r>
      <w:r w:rsidR="00577D69">
        <w:rPr>
          <w:rFonts w:ascii="Book Antiqua" w:eastAsia="Book Antiqua" w:hAnsi="Book Antiqua" w:cs="Book Antiqua"/>
          <w:sz w:val="20"/>
        </w:rPr>
        <w:t xml:space="preserve"> pozemk</w:t>
      </w:r>
      <w:r w:rsidR="00C607CE">
        <w:rPr>
          <w:rFonts w:ascii="Book Antiqua" w:eastAsia="Book Antiqua" w:hAnsi="Book Antiqua" w:cs="Book Antiqua"/>
          <w:sz w:val="20"/>
        </w:rPr>
        <w:t>ů</w:t>
      </w:r>
      <w:r w:rsidR="00577D69">
        <w:rPr>
          <w:rFonts w:ascii="Book Antiqua" w:eastAsia="Book Antiqua" w:hAnsi="Book Antiqua" w:cs="Book Antiqua"/>
          <w:sz w:val="20"/>
        </w:rPr>
        <w:t xml:space="preserve"> nepodléhá DPH. </w:t>
      </w:r>
    </w:p>
    <w:p w14:paraId="781CEF41" w14:textId="77777777" w:rsidR="00E52DE3" w:rsidRDefault="00E52DE3">
      <w:pPr>
        <w:spacing w:after="0" w:line="240" w:lineRule="auto"/>
        <w:jc w:val="both"/>
        <w:rPr>
          <w:rFonts w:ascii="Book Antiqua" w:eastAsia="Book Antiqua" w:hAnsi="Book Antiqua" w:cs="Book Antiqua"/>
          <w:sz w:val="20"/>
        </w:rPr>
      </w:pPr>
    </w:p>
    <w:p w14:paraId="0913983D" w14:textId="77777777" w:rsidR="00F97199" w:rsidRDefault="00F97199">
      <w:pPr>
        <w:spacing w:after="0" w:line="240" w:lineRule="auto"/>
        <w:jc w:val="both"/>
        <w:rPr>
          <w:rFonts w:ascii="Book Antiqua" w:eastAsia="Book Antiqua" w:hAnsi="Book Antiqua" w:cs="Book Antiqua"/>
          <w:sz w:val="20"/>
        </w:rPr>
      </w:pPr>
    </w:p>
    <w:p w14:paraId="4FC406F2"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14:paraId="2E4B40E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14:paraId="18052F8A" w14:textId="77777777" w:rsidR="00E52DE3" w:rsidRDefault="00E52DE3">
      <w:pPr>
        <w:spacing w:after="0" w:line="240" w:lineRule="auto"/>
        <w:jc w:val="center"/>
        <w:rPr>
          <w:rFonts w:ascii="Book Antiqua" w:eastAsia="Book Antiqua" w:hAnsi="Book Antiqua" w:cs="Book Antiqua"/>
          <w:b/>
          <w:sz w:val="20"/>
        </w:rPr>
      </w:pPr>
    </w:p>
    <w:p w14:paraId="19FD8A44" w14:textId="77777777"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1/  </w:t>
      </w:r>
      <w:r w:rsidR="00F808F8" w:rsidRPr="00F84C86">
        <w:rPr>
          <w:rFonts w:ascii="Book Antiqua" w:eastAsia="Book Antiqua" w:hAnsi="Book Antiqua" w:cs="Book Antiqua"/>
          <w:sz w:val="20"/>
        </w:rPr>
        <w:t xml:space="preserve">Za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B00E6B">
        <w:rPr>
          <w:rFonts w:ascii="Book Antiqua" w:eastAsia="Book Antiqua" w:hAnsi="Book Antiqua" w:cs="Book Antiqua"/>
          <w:sz w:val="20"/>
        </w:rPr>
        <w:t>7</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 xml:space="preserve">(sedm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4.000,-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14:paraId="2EAE10F8" w14:textId="77777777" w:rsidR="00F84C86" w:rsidRDefault="00F84C86" w:rsidP="00F84C86">
      <w:pPr>
        <w:spacing w:after="0" w:line="240" w:lineRule="auto"/>
        <w:jc w:val="both"/>
        <w:rPr>
          <w:rFonts w:ascii="Book Antiqua" w:eastAsia="Book Antiqua" w:hAnsi="Book Antiqua" w:cs="Book Antiqua"/>
          <w:sz w:val="20"/>
        </w:rPr>
      </w:pPr>
    </w:p>
    <w:p w14:paraId="66CDD1C2" w14:textId="77777777"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pouze náhradu hotových výdajů v částce 4.000,-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14:paraId="00F4ED40" w14:textId="77777777" w:rsidR="00F97199" w:rsidRDefault="00F97199" w:rsidP="00F84C86">
      <w:pPr>
        <w:spacing w:after="0" w:line="240" w:lineRule="auto"/>
        <w:jc w:val="both"/>
        <w:rPr>
          <w:rFonts w:ascii="Book Antiqua" w:eastAsia="Book Antiqua" w:hAnsi="Book Antiqua" w:cs="Book Antiqua"/>
          <w:sz w:val="20"/>
        </w:rPr>
      </w:pPr>
    </w:p>
    <w:p w14:paraId="4F3E67B2" w14:textId="77777777" w:rsidR="00F97199" w:rsidRDefault="00F97199">
      <w:pPr>
        <w:spacing w:after="0" w:line="240" w:lineRule="auto"/>
        <w:rPr>
          <w:rFonts w:ascii="Book Antiqua" w:eastAsia="Book Antiqua" w:hAnsi="Book Antiqua" w:cs="Book Antiqua"/>
          <w:b/>
          <w:sz w:val="20"/>
        </w:rPr>
      </w:pPr>
    </w:p>
    <w:p w14:paraId="281D016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14:paraId="7BCB2394"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14:paraId="3B20E531" w14:textId="77777777" w:rsidR="00E52DE3" w:rsidRDefault="00E52DE3">
      <w:pPr>
        <w:spacing w:after="0" w:line="240" w:lineRule="auto"/>
        <w:jc w:val="center"/>
        <w:rPr>
          <w:rFonts w:ascii="Book Antiqua" w:eastAsia="Book Antiqua" w:hAnsi="Book Antiqua" w:cs="Book Antiqua"/>
          <w:sz w:val="20"/>
        </w:rPr>
      </w:pPr>
    </w:p>
    <w:p w14:paraId="78056F86" w14:textId="6988A5A3" w:rsidR="006432FE" w:rsidRDefault="006432FE" w:rsidP="006432FE">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r>
        <w:rPr>
          <w:rFonts w:ascii="Book Antiqua" w:eastAsia="Book Antiqua" w:hAnsi="Book Antiqua" w:cs="Book Antiqua"/>
          <w:sz w:val="20"/>
        </w:rPr>
        <w:t xml:space="preserve">, </w:t>
      </w:r>
      <w:r w:rsidR="005E4097">
        <w:rPr>
          <w:rFonts w:ascii="Book Antiqua" w:eastAsia="Book Antiqua" w:hAnsi="Book Antiqua" w:cs="Book Antiqua"/>
          <w:sz w:val="20"/>
        </w:rPr>
        <w:t xml:space="preserve">pod VS </w:t>
      </w:r>
      <w:r w:rsidR="00616EDB">
        <w:rPr>
          <w:rFonts w:ascii="Book Antiqua" w:eastAsia="Book Antiqua" w:hAnsi="Book Antiqua" w:cs="Book Antiqua"/>
          <w:sz w:val="20"/>
        </w:rPr>
        <w:t xml:space="preserve">21221 </w:t>
      </w:r>
      <w:r>
        <w:rPr>
          <w:rFonts w:ascii="Book Antiqua" w:eastAsia="Book Antiqua" w:hAnsi="Book Antiqua" w:cs="Book Antiqua"/>
          <w:sz w:val="20"/>
        </w:rPr>
        <w:t xml:space="preserve">vedený u České spořitelny, a.s., a to do 3. dnů ode dne zápisu vlastnického práva vydražitele v katastru nemovitostí. </w:t>
      </w:r>
    </w:p>
    <w:p w14:paraId="03946903" w14:textId="77777777" w:rsidR="00F97199" w:rsidRDefault="00F97199">
      <w:pPr>
        <w:spacing w:after="0" w:line="240" w:lineRule="auto"/>
        <w:jc w:val="center"/>
        <w:rPr>
          <w:rFonts w:ascii="Book Antiqua" w:eastAsia="Book Antiqua" w:hAnsi="Book Antiqua" w:cs="Book Antiqua"/>
          <w:b/>
          <w:sz w:val="20"/>
        </w:rPr>
      </w:pPr>
    </w:p>
    <w:p w14:paraId="6F8D38FB" w14:textId="77777777" w:rsidR="00D31CFA" w:rsidRDefault="00D31CFA">
      <w:pPr>
        <w:spacing w:after="0" w:line="240" w:lineRule="auto"/>
        <w:jc w:val="center"/>
        <w:rPr>
          <w:rFonts w:ascii="Book Antiqua" w:eastAsia="Book Antiqua" w:hAnsi="Book Antiqua" w:cs="Book Antiqua"/>
          <w:b/>
          <w:sz w:val="20"/>
        </w:rPr>
      </w:pPr>
    </w:p>
    <w:p w14:paraId="17CFEB6C"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14:paraId="1E8759FD" w14:textId="77777777"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14:paraId="49940AE3" w14:textId="77777777" w:rsidR="00E52DE3" w:rsidRDefault="00E52DE3">
      <w:pPr>
        <w:spacing w:after="0" w:line="240" w:lineRule="auto"/>
        <w:jc w:val="center"/>
        <w:rPr>
          <w:rFonts w:ascii="Book Antiqua" w:eastAsia="Book Antiqua" w:hAnsi="Book Antiqua" w:cs="Book Antiqua"/>
          <w:sz w:val="20"/>
        </w:rPr>
      </w:pPr>
    </w:p>
    <w:p w14:paraId="4F728759" w14:textId="77777777"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14:paraId="77BF35D9" w14:textId="77777777"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14:paraId="7D81C1D6" w14:textId="77777777"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14:paraId="75F62041" w14:textId="77777777"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14:paraId="7E406501"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14:paraId="076FE043"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14:paraId="69FB186B" w14:textId="77777777"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14:paraId="60E4B5E8" w14:textId="77777777"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6/  </w:t>
      </w:r>
      <w:r w:rsidR="00F808F8">
        <w:rPr>
          <w:rFonts w:ascii="Book Antiqua" w:eastAsia="Book Antiqua" w:hAnsi="Book Antiqua" w:cs="Book Antiqua"/>
          <w:sz w:val="20"/>
        </w:rPr>
        <w:t>Smlouva nabývá platnosti a účinnosti dnem podpisu smluvních stran.</w:t>
      </w:r>
    </w:p>
    <w:p w14:paraId="41237AD8" w14:textId="77777777" w:rsidR="00F808F8" w:rsidRDefault="00F808F8" w:rsidP="00F808F8">
      <w:pPr>
        <w:spacing w:after="0" w:line="240" w:lineRule="auto"/>
        <w:jc w:val="both"/>
        <w:rPr>
          <w:rFonts w:ascii="Book Antiqua" w:eastAsia="Book Antiqua" w:hAnsi="Book Antiqua" w:cs="Book Antiqua"/>
          <w:sz w:val="20"/>
        </w:rPr>
      </w:pPr>
    </w:p>
    <w:p w14:paraId="092C8A16" w14:textId="77777777" w:rsidR="00F808F8" w:rsidRDefault="00F808F8" w:rsidP="00F808F8">
      <w:pPr>
        <w:spacing w:after="0" w:line="240" w:lineRule="auto"/>
        <w:jc w:val="both"/>
        <w:rPr>
          <w:rFonts w:ascii="Book Antiqua" w:eastAsia="Book Antiqua" w:hAnsi="Book Antiqua" w:cs="Book Antiqua"/>
          <w:sz w:val="20"/>
        </w:rPr>
      </w:pPr>
    </w:p>
    <w:p w14:paraId="0CBA2AC3" w14:textId="674A7CED"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V Praze dne</w:t>
      </w:r>
      <w:r w:rsidR="00BD6F70">
        <w:rPr>
          <w:rFonts w:ascii="Book Antiqua" w:eastAsia="Book Antiqua" w:hAnsi="Book Antiqua" w:cs="Book Antiqua"/>
          <w:sz w:val="20"/>
        </w:rPr>
        <w:t xml:space="preserve"> </w:t>
      </w:r>
      <w:r w:rsidR="00616EDB">
        <w:rPr>
          <w:rFonts w:ascii="Book Antiqua" w:eastAsia="Book Antiqua" w:hAnsi="Book Antiqua" w:cs="Book Antiqua"/>
          <w:sz w:val="20"/>
        </w:rPr>
        <w:t>10.11.2021</w:t>
      </w:r>
      <w:r>
        <w:rPr>
          <w:rFonts w:ascii="Book Antiqua" w:eastAsia="Book Antiqua" w:hAnsi="Book Antiqua" w:cs="Book Antiqua"/>
          <w:sz w:val="20"/>
        </w:rPr>
        <w:t xml:space="preserve"> </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t xml:space="preserve">V Praze dne </w:t>
      </w:r>
      <w:r w:rsidR="00616EDB">
        <w:rPr>
          <w:rFonts w:ascii="Book Antiqua" w:eastAsia="Book Antiqua" w:hAnsi="Book Antiqua" w:cs="Book Antiqua"/>
          <w:sz w:val="20"/>
        </w:rPr>
        <w:t>10.11.2021</w:t>
      </w:r>
      <w:r w:rsidR="00972BC2">
        <w:rPr>
          <w:rFonts w:ascii="Book Antiqua" w:eastAsia="Book Antiqua" w:hAnsi="Book Antiqua" w:cs="Book Antiqua"/>
          <w:sz w:val="20"/>
        </w:rPr>
        <w:tab/>
      </w:r>
    </w:p>
    <w:p w14:paraId="5D073A3A" w14:textId="77777777" w:rsidR="00F97199" w:rsidRDefault="00F97199" w:rsidP="00F808F8">
      <w:pPr>
        <w:spacing w:after="0" w:line="240" w:lineRule="auto"/>
        <w:jc w:val="both"/>
        <w:rPr>
          <w:rFonts w:ascii="Book Antiqua" w:eastAsia="Book Antiqua" w:hAnsi="Book Antiqua" w:cs="Book Antiqua"/>
          <w:sz w:val="20"/>
        </w:rPr>
      </w:pPr>
    </w:p>
    <w:p w14:paraId="7951B688" w14:textId="77777777" w:rsidR="00F808F8" w:rsidRDefault="00F808F8" w:rsidP="00F808F8">
      <w:pPr>
        <w:spacing w:after="0" w:line="240" w:lineRule="auto"/>
        <w:jc w:val="both"/>
        <w:rPr>
          <w:rFonts w:ascii="Book Antiqua" w:eastAsia="Book Antiqua" w:hAnsi="Book Antiqua" w:cs="Book Antiqua"/>
          <w:sz w:val="20"/>
        </w:rPr>
      </w:pPr>
    </w:p>
    <w:p w14:paraId="1F597980" w14:textId="77777777" w:rsidR="006432FE" w:rsidRDefault="006432FE" w:rsidP="00F808F8">
      <w:pPr>
        <w:spacing w:after="0" w:line="240" w:lineRule="auto"/>
        <w:jc w:val="both"/>
        <w:rPr>
          <w:rFonts w:ascii="Book Antiqua" w:eastAsia="Book Antiqua" w:hAnsi="Book Antiqua" w:cs="Book Antiqua"/>
          <w:sz w:val="20"/>
        </w:rPr>
      </w:pPr>
    </w:p>
    <w:p w14:paraId="4696E01E" w14:textId="77777777"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14:paraId="2520B6B7" w14:textId="77777777"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14:paraId="730E5FD2" w14:textId="77777777" w:rsidR="00F97199" w:rsidRPr="0017707D" w:rsidRDefault="0017707D" w:rsidP="0017707D">
      <w:pPr>
        <w:spacing w:after="0" w:line="240" w:lineRule="auto"/>
        <w:jc w:val="both"/>
        <w:rPr>
          <w:rFonts w:ascii="Book Antiqua" w:eastAsia="Book Antiqua" w:hAnsi="Book Antiqua" w:cs="Book Antiqua"/>
          <w:b/>
          <w:sz w:val="20"/>
        </w:rPr>
      </w:pPr>
      <w:r w:rsidRPr="00E77EBD">
        <w:rPr>
          <w:rFonts w:ascii="Book Antiqua" w:hAnsi="Book Antiqua"/>
          <w:b/>
          <w:sz w:val="20"/>
          <w:szCs w:val="20"/>
        </w:rPr>
        <w:t>Mgr. Rostislav Pecháče</w:t>
      </w:r>
      <w:r>
        <w:rPr>
          <w:rFonts w:ascii="Book Antiqua" w:hAnsi="Book Antiqua"/>
          <w:b/>
          <w:sz w:val="20"/>
          <w:szCs w:val="20"/>
        </w:rPr>
        <w:t>k</w:t>
      </w:r>
      <w:r w:rsidR="009224BE">
        <w:rPr>
          <w:rFonts w:ascii="Book Antiqua" w:eastAsia="Book Antiqua" w:hAnsi="Book Antiqua" w:cs="Book Antiqua"/>
          <w:b/>
          <w:sz w:val="20"/>
        </w:rPr>
        <w:t>,</w:t>
      </w:r>
      <w:r>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6432F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02714B"/>
    <w:rsid w:val="00045DCD"/>
    <w:rsid w:val="000C21B5"/>
    <w:rsid w:val="000F7A16"/>
    <w:rsid w:val="00132F4F"/>
    <w:rsid w:val="00146D9E"/>
    <w:rsid w:val="00152E24"/>
    <w:rsid w:val="0017707D"/>
    <w:rsid w:val="002843D8"/>
    <w:rsid w:val="0029033B"/>
    <w:rsid w:val="002F00B2"/>
    <w:rsid w:val="002F6D1B"/>
    <w:rsid w:val="002F7836"/>
    <w:rsid w:val="0040792E"/>
    <w:rsid w:val="00497DBC"/>
    <w:rsid w:val="00577D69"/>
    <w:rsid w:val="005E4097"/>
    <w:rsid w:val="00613B4E"/>
    <w:rsid w:val="00616EDB"/>
    <w:rsid w:val="006432FE"/>
    <w:rsid w:val="00656DD9"/>
    <w:rsid w:val="00660CDF"/>
    <w:rsid w:val="00663A75"/>
    <w:rsid w:val="00674982"/>
    <w:rsid w:val="0069010B"/>
    <w:rsid w:val="007041FA"/>
    <w:rsid w:val="00704A6A"/>
    <w:rsid w:val="007B49F0"/>
    <w:rsid w:val="007B71E8"/>
    <w:rsid w:val="008E234A"/>
    <w:rsid w:val="009224BE"/>
    <w:rsid w:val="00964352"/>
    <w:rsid w:val="00972BC2"/>
    <w:rsid w:val="009A5E0B"/>
    <w:rsid w:val="009E01EE"/>
    <w:rsid w:val="00B00E6B"/>
    <w:rsid w:val="00B06F75"/>
    <w:rsid w:val="00B22AC4"/>
    <w:rsid w:val="00BC1878"/>
    <w:rsid w:val="00BD6F70"/>
    <w:rsid w:val="00C23EED"/>
    <w:rsid w:val="00C607CE"/>
    <w:rsid w:val="00CA463E"/>
    <w:rsid w:val="00CB1F34"/>
    <w:rsid w:val="00CD01EB"/>
    <w:rsid w:val="00CE4127"/>
    <w:rsid w:val="00D31CFA"/>
    <w:rsid w:val="00D601E6"/>
    <w:rsid w:val="00DB0F11"/>
    <w:rsid w:val="00E077FC"/>
    <w:rsid w:val="00E52DE3"/>
    <w:rsid w:val="00E77EBD"/>
    <w:rsid w:val="00EF13EC"/>
    <w:rsid w:val="00F535FD"/>
    <w:rsid w:val="00F808F8"/>
    <w:rsid w:val="00F84C86"/>
    <w:rsid w:val="00F97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9F7"/>
  <w15:docId w15:val="{2A9BC156-0639-4736-BB2F-871522E3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1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4294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Simona Šimčákova</cp:lastModifiedBy>
  <cp:revision>4</cp:revision>
  <cp:lastPrinted>2019-03-08T08:15:00Z</cp:lastPrinted>
  <dcterms:created xsi:type="dcterms:W3CDTF">2021-11-05T07:59:00Z</dcterms:created>
  <dcterms:modified xsi:type="dcterms:W3CDTF">2021-11-11T08:50:00Z</dcterms:modified>
</cp:coreProperties>
</file>