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99" w:rsidRDefault="006F01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82550</wp:posOffset>
                </wp:positionV>
                <wp:extent cx="443230" cy="4527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A99" w:rsidRDefault="006F01D9">
                            <w:pPr>
                              <w:pStyle w:val="rovkd0"/>
                              <w:shd w:val="clear" w:color="auto" w:fill="auto"/>
                            </w:pPr>
                            <w:r>
                              <w:t>3520120279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5pt;margin-top:6.5pt;width:34.899999999999999pt;height:35.6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3520120279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468630</wp:posOffset>
                </wp:positionV>
                <wp:extent cx="648970" cy="1625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A99" w:rsidRDefault="006F01D9">
                            <w:pPr>
                              <w:pStyle w:val="Zkladntext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Odběratel: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25pt;margin-top:36.899999999999999pt;width:51.100000000000001pt;height:12.8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631190</wp:posOffset>
                </wp:positionV>
                <wp:extent cx="109855" cy="5232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A99" w:rsidRDefault="006F01D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3520120279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25pt;margin-top:49.700000000000003pt;width:8.6500000000000004pt;height:41.200000000000003pt;z-index:-125829371;mso-wrap-distance-left:9.pt;mso-wrap-distance-right:9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3520120279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811530</wp:posOffset>
            </wp:positionV>
            <wp:extent cx="816610" cy="61595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66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99" w:rsidRDefault="006F01D9">
      <w:pPr>
        <w:pStyle w:val="Zkladntext1"/>
        <w:shd w:val="clear" w:color="auto" w:fill="auto"/>
      </w:pPr>
      <w:r>
        <w:t>České vysoké učení technické v Praze Ústav technické a experimentální fyziky Husova 5</w:t>
      </w:r>
    </w:p>
    <w:p w:rsidR="00987A99" w:rsidRDefault="006F01D9">
      <w:pPr>
        <w:pStyle w:val="Zkladntext1"/>
        <w:shd w:val="clear" w:color="auto" w:fill="auto"/>
      </w:pPr>
      <w:r>
        <w:t>110 00 PRAHA 1</w:t>
      </w:r>
    </w:p>
    <w:p w:rsidR="00987A99" w:rsidRDefault="006F01D9">
      <w:pPr>
        <w:pStyle w:val="Zkladntext1"/>
        <w:shd w:val="clear" w:color="auto" w:fill="auto"/>
      </w:pPr>
      <w:r>
        <w:t>Česká republika</w:t>
      </w:r>
    </w:p>
    <w:p w:rsidR="00987A99" w:rsidRDefault="006F01D9">
      <w:pPr>
        <w:spacing w:line="1" w:lineRule="exact"/>
        <w:rPr>
          <w:sz w:val="2"/>
          <w:szCs w:val="2"/>
        </w:rPr>
      </w:pPr>
      <w:r>
        <w:br w:type="column"/>
      </w:r>
    </w:p>
    <w:p w:rsidR="00987A99" w:rsidRDefault="006F01D9">
      <w:pPr>
        <w:pStyle w:val="Zkladntext40"/>
        <w:shd w:val="clear" w:color="auto" w:fill="auto"/>
      </w:pPr>
      <w:r>
        <w:t>Strana: 1 z 1</w:t>
      </w:r>
    </w:p>
    <w:p w:rsidR="00987A99" w:rsidRDefault="006F01D9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280"/>
        <w:rPr>
          <w:sz w:val="26"/>
          <w:szCs w:val="26"/>
        </w:rPr>
      </w:pPr>
      <w:r>
        <w:rPr>
          <w:i/>
          <w:iCs/>
          <w:sz w:val="26"/>
          <w:szCs w:val="26"/>
        </w:rPr>
        <w:t>Objednávka a: 3520120279</w:t>
      </w:r>
    </w:p>
    <w:p w:rsidR="00987A99" w:rsidRDefault="006F01D9">
      <w:pPr>
        <w:pStyle w:val="Zkladntext1"/>
        <w:shd w:val="clear" w:color="auto" w:fill="auto"/>
        <w:spacing w:after="200" w:line="257" w:lineRule="auto"/>
        <w:ind w:left="360" w:right="2280"/>
        <w:jc w:val="right"/>
      </w:pPr>
      <w:r>
        <w:t>PID: Smlouva:</w:t>
      </w:r>
    </w:p>
    <w:p w:rsidR="00987A99" w:rsidRDefault="006F01D9">
      <w:pPr>
        <w:pStyle w:val="Zkladntext1"/>
        <w:shd w:val="clear" w:color="auto" w:fill="auto"/>
        <w:ind w:right="2240" w:firstLine="280"/>
        <w:jc w:val="both"/>
        <w:sectPr w:rsidR="00987A99">
          <w:pgSz w:w="11900" w:h="16840"/>
          <w:pgMar w:top="829" w:right="1096" w:bottom="781" w:left="3064" w:header="401" w:footer="353" w:gutter="0"/>
          <w:pgNumType w:start="1"/>
          <w:cols w:num="2" w:space="878"/>
          <w:noEndnote/>
          <w:docGrid w:linePitch="360"/>
        </w:sectPr>
      </w:pPr>
      <w:r>
        <w:t xml:space="preserve">Číslo </w:t>
      </w:r>
      <w:r>
        <w:t>účtu: Peněžní ústav:</w:t>
      </w:r>
    </w:p>
    <w:p w:rsidR="00987A99" w:rsidRDefault="006F01D9">
      <w:pPr>
        <w:pStyle w:val="Zkladntext1"/>
        <w:shd w:val="clear" w:color="auto" w:fill="auto"/>
        <w:tabs>
          <w:tab w:val="left" w:pos="2552"/>
        </w:tabs>
        <w:ind w:left="1720"/>
      </w:pPr>
      <w:r>
        <w:lastRenderedPageBreak/>
        <w:t>DIČ:</w:t>
      </w:r>
      <w:r>
        <w:tab/>
        <w:t>CZ68407700</w:t>
      </w:r>
    </w:p>
    <w:p w:rsidR="00987A99" w:rsidRDefault="006F01D9">
      <w:pPr>
        <w:pStyle w:val="Zkladntext1"/>
        <w:shd w:val="clear" w:color="auto" w:fill="auto"/>
        <w:tabs>
          <w:tab w:val="left" w:pos="2552"/>
        </w:tabs>
        <w:spacing w:after="140"/>
        <w:ind w:left="1720"/>
      </w:pPr>
      <w:r>
        <w:t>IČ:</w:t>
      </w:r>
      <w:r>
        <w:tab/>
        <w:t>68407700</w:t>
      </w:r>
    </w:p>
    <w:p w:rsidR="00987A99" w:rsidRDefault="006F01D9">
      <w:pPr>
        <w:pStyle w:val="Zkladntext30"/>
        <w:shd w:val="clear" w:color="auto" w:fill="auto"/>
        <w:tabs>
          <w:tab w:val="left" w:leader="underscore" w:pos="3305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Konečný příjemce:</w:t>
      </w:r>
      <w:r>
        <w:rPr>
          <w:sz w:val="22"/>
          <w:szCs w:val="22"/>
        </w:rPr>
        <w:tab/>
      </w:r>
    </w:p>
    <w:p w:rsidR="00987A99" w:rsidRDefault="006F01D9">
      <w:pPr>
        <w:pStyle w:val="Zkladntext1"/>
        <w:shd w:val="clear" w:color="auto" w:fill="auto"/>
      </w:pPr>
      <w:r>
        <w:t>České vysoké učení technické v Praze Ústav technické a experimentální fyziky</w:t>
      </w:r>
    </w:p>
    <w:p w:rsidR="00987A99" w:rsidRDefault="006F01D9">
      <w:pPr>
        <w:pStyle w:val="Zkladntext1"/>
        <w:shd w:val="clear" w:color="auto" w:fill="auto"/>
      </w:pPr>
      <w:r>
        <w:t>Husova 5, 110 00 PRAHA 1</w:t>
      </w:r>
    </w:p>
    <w:p w:rsidR="00987A99" w:rsidRDefault="006F01D9">
      <w:pPr>
        <w:pStyle w:val="Zkladntext1"/>
        <w:shd w:val="clear" w:color="auto" w:fill="auto"/>
      </w:pPr>
      <w:r>
        <w:t>Česká republika</w:t>
      </w:r>
    </w:p>
    <w:p w:rsidR="00987A99" w:rsidRDefault="006F01D9">
      <w:pPr>
        <w:spacing w:line="1" w:lineRule="exact"/>
        <w:rPr>
          <w:sz w:val="2"/>
          <w:szCs w:val="2"/>
        </w:rPr>
      </w:pPr>
      <w:r>
        <w:br w:type="column"/>
      </w:r>
    </w:p>
    <w:p w:rsidR="00987A99" w:rsidRDefault="006F01D9">
      <w:pPr>
        <w:pStyle w:val="Zkladntext3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Dodavatel:</w:t>
      </w:r>
    </w:p>
    <w:p w:rsidR="00987A99" w:rsidRDefault="006F01D9">
      <w:pPr>
        <w:pStyle w:val="Zkladntext1"/>
        <w:shd w:val="clear" w:color="auto" w:fill="auto"/>
        <w:tabs>
          <w:tab w:val="left" w:pos="760"/>
          <w:tab w:val="left" w:leader="underscore" w:pos="2203"/>
          <w:tab w:val="left" w:pos="2966"/>
        </w:tabs>
      </w:pPr>
      <w:r>
        <w:rPr>
          <w:u w:val="single"/>
        </w:rPr>
        <w:t>IČ:</w:t>
      </w:r>
      <w:r>
        <w:rPr>
          <w:u w:val="single"/>
        </w:rPr>
        <w:tab/>
        <w:t>02027461</w:t>
      </w:r>
      <w:r>
        <w:tab/>
      </w:r>
      <w:r>
        <w:rPr>
          <w:u w:val="single"/>
        </w:rPr>
        <w:t>DIČ:</w:t>
      </w:r>
      <w:r>
        <w:rPr>
          <w:u w:val="single"/>
        </w:rPr>
        <w:tab/>
        <w:t>CZ02027461</w:t>
      </w:r>
    </w:p>
    <w:p w:rsidR="00987A99" w:rsidRDefault="006F01D9">
      <w:pPr>
        <w:pStyle w:val="Zkladntext30"/>
        <w:shd w:val="clear" w:color="auto" w:fill="auto"/>
      </w:pPr>
      <w:r>
        <w:rPr>
          <w:lang w:val="en-US" w:eastAsia="en-US" w:bidi="en-US"/>
        </w:rPr>
        <w:t xml:space="preserve">Mouser </w:t>
      </w:r>
      <w:r>
        <w:t xml:space="preserve">Electronics </w:t>
      </w:r>
      <w:r>
        <w:rPr>
          <w:lang w:val="en-US" w:eastAsia="en-US" w:bidi="en-US"/>
        </w:rPr>
        <w:t xml:space="preserve">Czech, </w:t>
      </w:r>
      <w:r>
        <w:t>s.r.o.</w:t>
      </w:r>
    </w:p>
    <w:p w:rsidR="00987A99" w:rsidRDefault="006F01D9">
      <w:pPr>
        <w:pStyle w:val="Zkladntext30"/>
        <w:shd w:val="clear" w:color="auto" w:fill="auto"/>
        <w:spacing w:line="233" w:lineRule="auto"/>
      </w:pPr>
      <w:r>
        <w:t>xxx</w:t>
      </w:r>
    </w:p>
    <w:p w:rsidR="00987A99" w:rsidRDefault="006F01D9">
      <w:pPr>
        <w:pStyle w:val="Zkladntext30"/>
        <w:shd w:val="clear" w:color="auto" w:fill="auto"/>
        <w:spacing w:line="230" w:lineRule="auto"/>
      </w:pPr>
      <w:r>
        <w:t>xxx</w:t>
      </w:r>
    </w:p>
    <w:p w:rsidR="00987A99" w:rsidRDefault="006F01D9">
      <w:pPr>
        <w:pStyle w:val="Zkladntext30"/>
        <w:shd w:val="clear" w:color="auto" w:fill="auto"/>
        <w:spacing w:line="233" w:lineRule="auto"/>
      </w:pPr>
      <w:r>
        <w:t>xxx</w:t>
      </w:r>
    </w:p>
    <w:p w:rsidR="00987A99" w:rsidRDefault="006F01D9">
      <w:pPr>
        <w:pStyle w:val="Zkladntext30"/>
        <w:shd w:val="clear" w:color="auto" w:fill="auto"/>
        <w:spacing w:line="180" w:lineRule="auto"/>
        <w:ind w:firstLine="140"/>
        <w:rPr>
          <w:sz w:val="22"/>
          <w:szCs w:val="22"/>
        </w:rPr>
      </w:pPr>
      <w:r>
        <w:rPr>
          <w:sz w:val="22"/>
          <w:szCs w:val="22"/>
        </w:rPr>
        <w:t>v</w:t>
      </w:r>
    </w:p>
    <w:p w:rsidR="00987A99" w:rsidRDefault="006F01D9">
      <w:pPr>
        <w:pStyle w:val="Zkladntext30"/>
        <w:shd w:val="clear" w:color="auto" w:fill="auto"/>
        <w:spacing w:line="180" w:lineRule="auto"/>
        <w:sectPr w:rsidR="00987A99">
          <w:type w:val="continuous"/>
          <w:pgSz w:w="11900" w:h="16840"/>
          <w:pgMar w:top="829" w:right="1610" w:bottom="781" w:left="1404" w:header="0" w:footer="3" w:gutter="0"/>
          <w:cols w:num="2" w:space="720" w:equalWidth="0">
            <w:col w:w="3676" w:space="1130"/>
            <w:col w:w="4079"/>
          </w:cols>
          <w:noEndnote/>
          <w:docGrid w:linePitch="360"/>
        </w:sectPr>
      </w:pPr>
      <w:r>
        <w:t>xxx</w:t>
      </w:r>
    </w:p>
    <w:p w:rsidR="00987A99" w:rsidRDefault="00987A99">
      <w:pPr>
        <w:spacing w:before="65" w:after="65" w:line="240" w:lineRule="exact"/>
        <w:rPr>
          <w:sz w:val="19"/>
          <w:szCs w:val="19"/>
        </w:rPr>
      </w:pPr>
    </w:p>
    <w:p w:rsidR="00987A99" w:rsidRDefault="00987A99">
      <w:pPr>
        <w:spacing w:line="1" w:lineRule="exact"/>
        <w:sectPr w:rsidR="00987A99">
          <w:type w:val="continuous"/>
          <w:pgSz w:w="11900" w:h="16840"/>
          <w:pgMar w:top="829" w:right="0" w:bottom="781" w:left="0" w:header="0" w:footer="3" w:gutter="0"/>
          <w:cols w:space="720"/>
          <w:noEndnote/>
          <w:docGrid w:linePitch="360"/>
        </w:sectPr>
      </w:pPr>
    </w:p>
    <w:p w:rsidR="00987A99" w:rsidRDefault="006F01D9">
      <w:pPr>
        <w:pStyle w:val="Zkladntext1"/>
        <w:pBdr>
          <w:top w:val="single" w:sz="4" w:space="0" w:color="auto"/>
        </w:pBdr>
        <w:shd w:val="clear" w:color="auto" w:fill="auto"/>
        <w:spacing w:after="60"/>
      </w:pPr>
      <w:r>
        <w:lastRenderedPageBreak/>
        <w:t>Ing. xxx</w:t>
      </w:r>
    </w:p>
    <w:p w:rsidR="00987A99" w:rsidRDefault="006F01D9">
      <w:pPr>
        <w:pStyle w:val="Zkladntext1"/>
        <w:shd w:val="clear" w:color="auto" w:fill="auto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12700</wp:posOffset>
                </wp:positionV>
                <wp:extent cx="2043430" cy="6057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A99" w:rsidRDefault="006F01D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54"/>
                              </w:tabs>
                              <w:jc w:val="right"/>
                            </w:pPr>
                            <w:r>
                              <w:t>Platnost objednávky do: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31.12.2021</w:t>
                            </w:r>
                          </w:p>
                          <w:p w:rsidR="00987A99" w:rsidRDefault="006F01D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65"/>
                              </w:tabs>
                              <w:ind w:firstLine="800"/>
                            </w:pPr>
                            <w:r>
                              <w:t>Termín dodání: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30.04,2022</w:t>
                            </w:r>
                          </w:p>
                          <w:p w:rsidR="00987A99" w:rsidRDefault="006F01D9">
                            <w:pPr>
                              <w:pStyle w:val="Zkladntext1"/>
                              <w:shd w:val="clear" w:color="auto" w:fill="auto"/>
                              <w:ind w:firstLine="860"/>
                            </w:pPr>
                            <w:r>
                              <w:t>Forma úhrady: Příkazem</w:t>
                            </w:r>
                          </w:p>
                          <w:p w:rsidR="00987A99" w:rsidRDefault="006F01D9">
                            <w:pPr>
                              <w:pStyle w:val="Zkladntext1"/>
                              <w:shd w:val="clear" w:color="auto" w:fill="auto"/>
                              <w:ind w:firstLine="800"/>
                            </w:pPr>
                            <w:r>
                              <w:t>Termín úhrady: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8.85000000000002pt;margin-top:1.pt;width:160.90000000000001pt;height:47.700000000000003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Platnost objednávky do: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31.12.2021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65" w:val="left"/>
                        </w:tabs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dodání: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30.04,2022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Forma úhrady: Příkazem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úhrady: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E-mail: </w:t>
      </w:r>
      <w:hyperlink r:id="rId7" w:history="1">
        <w:r>
          <w:rPr>
            <w:lang w:val="en-US" w:eastAsia="en-US" w:bidi="en-US"/>
          </w:rPr>
          <w:t>xxx</w:t>
        </w:r>
      </w:hyperlink>
    </w:p>
    <w:p w:rsidR="00987A99" w:rsidRDefault="006F01D9">
      <w:pPr>
        <w:pStyle w:val="Zkladntext1"/>
        <w:shd w:val="clear" w:color="auto" w:fill="auto"/>
        <w:tabs>
          <w:tab w:val="left" w:pos="1631"/>
        </w:tabs>
      </w:pPr>
      <w:r>
        <w:t>Místo dodání:</w:t>
      </w:r>
      <w:r>
        <w:tab/>
        <w:t>viz adresa konečného příjemce</w:t>
      </w:r>
    </w:p>
    <w:p w:rsidR="00987A99" w:rsidRDefault="006F01D9">
      <w:pPr>
        <w:pStyle w:val="Zkladntext1"/>
        <w:shd w:val="clear" w:color="auto" w:fill="auto"/>
      </w:pPr>
      <w:r>
        <w:t>Způsob dopravy:</w:t>
      </w:r>
    </w:p>
    <w:p w:rsidR="00987A99" w:rsidRDefault="006F01D9">
      <w:pPr>
        <w:pStyle w:val="Zkladntext1"/>
        <w:shd w:val="clear" w:color="auto" w:fill="auto"/>
        <w:spacing w:after="180"/>
      </w:pPr>
      <w:r>
        <w:t>Dodací podmínky:</w:t>
      </w:r>
    </w:p>
    <w:p w:rsidR="00987A99" w:rsidRDefault="006F01D9">
      <w:pPr>
        <w:pStyle w:val="Zkladntext1"/>
        <w:shd w:val="clear" w:color="auto" w:fill="auto"/>
        <w:spacing w:after="60"/>
      </w:pPr>
      <w:r>
        <w:t>Na faktuře vždy uvádějte celé číslo naší objednávky, jinak nebude proplacena!!!</w:t>
      </w:r>
    </w:p>
    <w:p w:rsidR="00987A99" w:rsidRDefault="006F01D9">
      <w:pPr>
        <w:pStyle w:val="Titulektabulky0"/>
        <w:shd w:val="clear" w:color="auto" w:fill="auto"/>
      </w:pPr>
      <w:r>
        <w:t xml:space="preserve">Na základě nabídky č. </w:t>
      </w:r>
      <w:r>
        <w:t xml:space="preserve">QCE39E9 u Vás objednáváme: </w:t>
      </w:r>
      <w:r>
        <w:rPr>
          <w:u w:val="none"/>
        </w:rPr>
        <w:t>Položka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7"/>
        <w:gridCol w:w="889"/>
        <w:gridCol w:w="2153"/>
        <w:gridCol w:w="2135"/>
      </w:tblGrid>
      <w:tr w:rsidR="00987A99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tabs>
                <w:tab w:val="left" w:pos="3190"/>
              </w:tabs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Referenční číslo |</w:t>
            </w:r>
            <w:r>
              <w:rPr>
                <w:sz w:val="17"/>
                <w:szCs w:val="17"/>
              </w:rPr>
              <w:tab/>
              <w:t>Množství |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MJ|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ind w:left="2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Cena/MJ bez DPH |</w:t>
            </w:r>
          </w:p>
        </w:tc>
        <w:tc>
          <w:tcPr>
            <w:tcW w:w="21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 bez DPH</w:t>
            </w:r>
          </w:p>
        </w:tc>
      </w:tr>
      <w:tr w:rsidR="00987A9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556-ATSAMD21G18A-AU - </w:t>
            </w:r>
            <w:r>
              <w:rPr>
                <w:sz w:val="17"/>
                <w:szCs w:val="17"/>
                <w:lang w:val="en-US" w:eastAsia="en-US" w:bidi="en-US"/>
              </w:rPr>
              <w:t xml:space="preserve">Microchip </w:t>
            </w:r>
            <w:r>
              <w:rPr>
                <w:sz w:val="17"/>
                <w:szCs w:val="17"/>
              </w:rPr>
              <w:t>technology</w:t>
            </w:r>
          </w:p>
        </w:tc>
      </w:tr>
      <w:tr w:rsidR="00987A9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ind w:right="40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ks i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79,12 CZK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79 120,00 CZK</w:t>
            </w:r>
          </w:p>
        </w:tc>
      </w:tr>
      <w:tr w:rsidR="00987A99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45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87A99" w:rsidRDefault="00987A99">
            <w:pPr>
              <w:rPr>
                <w:sz w:val="10"/>
                <w:szCs w:val="10"/>
              </w:rPr>
            </w:pPr>
          </w:p>
        </w:tc>
      </w:tr>
      <w:tr w:rsidR="00987A99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Předpokládaná cena celkem (bez DPH):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A99" w:rsidRDefault="00987A99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A99" w:rsidRDefault="00987A99">
            <w:pPr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99" w:rsidRDefault="006F01D9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79 120,00 CZK</w:t>
            </w:r>
          </w:p>
        </w:tc>
      </w:tr>
    </w:tbl>
    <w:p w:rsidR="00987A99" w:rsidRDefault="00987A99">
      <w:pPr>
        <w:spacing w:after="99" w:line="1" w:lineRule="exact"/>
      </w:pPr>
    </w:p>
    <w:p w:rsidR="00987A99" w:rsidRDefault="006F01D9">
      <w:pPr>
        <w:pStyle w:val="Zkladntext30"/>
        <w:shd w:val="clear" w:color="auto" w:fill="auto"/>
        <w:spacing w:after="540"/>
        <w:rPr>
          <w:sz w:val="22"/>
          <w:szCs w:val="2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5804535</wp:posOffset>
                </wp:positionH>
                <wp:positionV relativeFrom="paragraph">
                  <wp:posOffset>1090930</wp:posOffset>
                </wp:positionV>
                <wp:extent cx="807085" cy="1689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A99" w:rsidRDefault="006F01D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Razítko, </w:t>
                            </w:r>
                            <w:r>
                              <w:t>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30" type="#_x0000_t202" style="position:absolute;margin-left:457.05pt;margin-top:85.9pt;width:63.55pt;height:13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ddhQEAAAQ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sbdXVNimMYdpbEE72hO&#10;Z32BPRuLXaF/gB4bh7zHZNTcS6fjF9UQrKPN+5O1og+EY3KW3+WzW0o4lsbT2f04WZ+df7bOh0cB&#10;msSgpA43lwxlu2cfkAi2Di1xloG1atuYjwwPTGIU+qpPcm4GlhXUeyTfPhm0LT6BIXBDUB2DAQ2t&#10;TvOOzyLu8vs9zTw/3sUXAAAA//8DAFBLAwQUAAYACAAAACEAIIX+BeAAAAAMAQAADwAAAGRycy9k&#10;b3ducmV2LnhtbEyPwU7DMBBE70j9B2srcaN2qqg0IU5VITghIdJw4OjEbmI1XofYbcPfsz3BbUfz&#10;NDtT7GY3sIuZgvUoIVkJYAZbry12Ej7r14ctsBAVajV4NBJ+TIBdubgrVK79FStzOcSOUQiGXEno&#10;YxxzzkPbG6fCyo8GyTv6yalIcuq4ntSVwt3A10JsuFMW6UOvRvPcm/Z0ODsJ+y+sXuz3e/NRHStb&#10;15nAt81JyvvlvH8CFs0c/2C41afqUFKnxp9RBzZIyJI0IZSMx4Q23AiRJmtgDV3ZNgVeFvz/iPIX&#10;AAD//wMAUEsBAi0AFAAGAAgAAAAhALaDOJL+AAAA4QEAABMAAAAAAAAAAAAAAAAAAAAAAFtDb250&#10;ZW50X1R5cGVzXS54bWxQSwECLQAUAAYACAAAACEAOP0h/9YAAACUAQAACwAAAAAAAAAAAAAAAAAv&#10;AQAAX3JlbHMvLnJlbHNQSwECLQAUAAYACAAAACEAkrqnXYUBAAAEAwAADgAAAAAAAAAAAAAAAAAu&#10;AgAAZHJzL2Uyb0RvYy54bWxQSwECLQAUAAYACAAAACEAIIX+BeAAAAAMAQAADwAAAAAAAAAAAAAA&#10;AADfAwAAZHJzL2Rvd25yZXYueG1sUEsFBgAAAAAEAAQA8wAAAOwEAAAAAA==&#10;" filled="f" stroked="f">
                <v:textbox inset="0,0,0,0">
                  <w:txbxContent>
                    <w:p w:rsidR="00987A99" w:rsidRDefault="006F01D9">
                      <w:pPr>
                        <w:pStyle w:val="Titulekobrzku0"/>
                        <w:shd w:val="clear" w:color="auto" w:fill="auto"/>
                      </w:pPr>
                      <w:r>
                        <w:t xml:space="preserve">Razítko, </w:t>
                      </w:r>
                      <w:r>
                        <w:t>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Datum vystavení: </w:t>
      </w:r>
      <w:r>
        <w:rPr>
          <w:sz w:val="22"/>
          <w:szCs w:val="22"/>
        </w:rPr>
        <w:t>08.11.2021</w:t>
      </w:r>
    </w:p>
    <w:p w:rsidR="00987A99" w:rsidRDefault="006F01D9">
      <w:pPr>
        <w:pStyle w:val="Zkladntext1"/>
        <w:shd w:val="clear" w:color="auto" w:fill="auto"/>
      </w:pPr>
      <w:r>
        <w:t>Vystavil:</w:t>
      </w:r>
    </w:p>
    <w:p w:rsidR="00987A99" w:rsidRDefault="006F01D9">
      <w:pPr>
        <w:pStyle w:val="Zkladntext1"/>
        <w:shd w:val="clear" w:color="auto" w:fill="auto"/>
      </w:pPr>
      <w:r>
        <w:t>xxx</w:t>
      </w:r>
    </w:p>
    <w:p w:rsidR="00987A99" w:rsidRDefault="006F01D9">
      <w:pPr>
        <w:pStyle w:val="Zkladntext1"/>
        <w:shd w:val="clear" w:color="auto" w:fill="auto"/>
        <w:spacing w:after="4600"/>
      </w:pPr>
      <w:r>
        <w:t xml:space="preserve">Tel.: 420- 244 105 111, E-mail: </w:t>
      </w:r>
      <w:hyperlink r:id="rId8" w:history="1">
        <w:r w:rsidRPr="00962C7C">
          <w:rPr>
            <w:rStyle w:val="Hypertextovodkaz"/>
            <w:lang w:val="en-US" w:eastAsia="en-US" w:bidi="en-US"/>
          </w:rPr>
          <w:t>xxx@cvut.cz</w:t>
        </w:r>
      </w:hyperlink>
    </w:p>
    <w:p w:rsidR="00987A99" w:rsidRDefault="006F01D9">
      <w:pPr>
        <w:pStyle w:val="Zkladntext20"/>
        <w:shd w:val="clear" w:color="auto" w:fill="auto"/>
        <w:spacing w:after="0"/>
      </w:pPr>
      <w:r>
        <w:t xml:space="preserve">Interní údaje objednatele : 35201 \ 221 \ 2212OO1MO0O IMPAKT 1 \ IND Deník: 1 \ </w:t>
      </w:r>
      <w:r>
        <w:t>Objednávky</w:t>
      </w:r>
    </w:p>
    <w:p w:rsidR="00987A99" w:rsidRDefault="006F01D9">
      <w:pPr>
        <w:pStyle w:val="Zkladntext20"/>
        <w:shd w:val="clear" w:color="auto" w:fill="auto"/>
        <w:spacing w:after="60"/>
      </w:pPr>
      <w:r>
        <w:t>Sídlo organizace: České vysoké učeni technické v Praze, Jugoslávských partyzánů 1580/3, Praha 6 - Dejvice, 160 00</w:t>
      </w:r>
    </w:p>
    <w:sectPr w:rsidR="00987A99">
      <w:type w:val="continuous"/>
      <w:pgSz w:w="11900" w:h="16840"/>
      <w:pgMar w:top="829" w:right="1014" w:bottom="781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01D9">
      <w:r>
        <w:separator/>
      </w:r>
    </w:p>
  </w:endnote>
  <w:endnote w:type="continuationSeparator" w:id="0">
    <w:p w:rsidR="00000000" w:rsidRDefault="006F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99" w:rsidRDefault="00987A99"/>
  </w:footnote>
  <w:footnote w:type="continuationSeparator" w:id="0">
    <w:p w:rsidR="00987A99" w:rsidRDefault="00987A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99"/>
    <w:rsid w:val="006F01D9"/>
    <w:rsid w:val="009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DD40"/>
  <w15:docId w15:val="{B78DF8D9-066E-4A1E-A0A7-10CFDD4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imes New Roman" w:eastAsia="Times New Roman" w:hAnsi="Times New Roman" w:cs="Times New Roman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6F0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cvu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Svobodova@cvu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</dc:creator>
  <cp:lastModifiedBy>Stepanka</cp:lastModifiedBy>
  <cp:revision>2</cp:revision>
  <dcterms:created xsi:type="dcterms:W3CDTF">2021-11-10T15:15:00Z</dcterms:created>
  <dcterms:modified xsi:type="dcterms:W3CDTF">2021-11-10T15:15:00Z</dcterms:modified>
</cp:coreProperties>
</file>