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0C" w:rsidRDefault="00F83D0C" w:rsidP="00F83D0C">
      <w:pPr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DODATEK Č. 1 </w:t>
      </w:r>
      <w:r w:rsidR="001F01A4">
        <w:rPr>
          <w:b/>
          <w:smallCaps/>
          <w:sz w:val="28"/>
          <w:szCs w:val="28"/>
        </w:rPr>
        <w:t>OBJEDNÁVCE</w:t>
      </w:r>
      <w:r>
        <w:rPr>
          <w:b/>
          <w:smallCaps/>
          <w:sz w:val="28"/>
          <w:szCs w:val="28"/>
        </w:rPr>
        <w:t xml:space="preserve"> ZE DNE </w:t>
      </w:r>
      <w:proofErr w:type="gramStart"/>
      <w:r w:rsidR="001F01A4">
        <w:rPr>
          <w:b/>
          <w:smallCaps/>
          <w:sz w:val="28"/>
          <w:szCs w:val="28"/>
        </w:rPr>
        <w:t>09</w:t>
      </w:r>
      <w:r w:rsidR="00803DD1">
        <w:rPr>
          <w:b/>
          <w:smallCaps/>
          <w:sz w:val="28"/>
          <w:szCs w:val="28"/>
        </w:rPr>
        <w:t>.10.2020</w:t>
      </w:r>
      <w:proofErr w:type="gramEnd"/>
    </w:p>
    <w:p w:rsidR="00F83D0C" w:rsidRPr="00F83D0C" w:rsidRDefault="00F83D0C" w:rsidP="00F83D0C">
      <w:pPr>
        <w:spacing w:line="276" w:lineRule="auto"/>
        <w:jc w:val="center"/>
        <w:rPr>
          <w:b/>
          <w:szCs w:val="23"/>
        </w:rPr>
      </w:pPr>
      <w:r w:rsidRPr="00F83D0C">
        <w:rPr>
          <w:b/>
          <w:smallCaps/>
          <w:sz w:val="32"/>
          <w:szCs w:val="28"/>
        </w:rPr>
        <w:t xml:space="preserve">Dohoda </w:t>
      </w:r>
      <w:r w:rsidRPr="00F83D0C">
        <w:rPr>
          <w:b/>
          <w:szCs w:val="23"/>
        </w:rPr>
        <w:t>O VYPOŘÁDÁNÍ BEZDŮVODNÉHO OBOHACENÍ</w:t>
      </w:r>
    </w:p>
    <w:p w:rsidR="00F83D0C" w:rsidRPr="00C96AF4" w:rsidRDefault="00F83D0C" w:rsidP="00F83D0C">
      <w:pPr>
        <w:spacing w:line="276" w:lineRule="auto"/>
        <w:rPr>
          <w:b/>
          <w:sz w:val="23"/>
          <w:szCs w:val="23"/>
        </w:rPr>
      </w:pPr>
    </w:p>
    <w:p w:rsidR="00F83D0C" w:rsidRPr="00C96AF4" w:rsidRDefault="00F83D0C" w:rsidP="00F83D0C">
      <w:pPr>
        <w:spacing w:line="276" w:lineRule="auto"/>
        <w:rPr>
          <w:bCs/>
          <w:sz w:val="23"/>
          <w:szCs w:val="23"/>
        </w:rPr>
      </w:pPr>
    </w:p>
    <w:p w:rsidR="00F83D0C" w:rsidRPr="00C96AF4" w:rsidRDefault="00F83D0C" w:rsidP="00F83D0C">
      <w:pPr>
        <w:spacing w:line="276" w:lineRule="auto"/>
        <w:rPr>
          <w:b/>
          <w:sz w:val="23"/>
          <w:szCs w:val="23"/>
        </w:rPr>
      </w:pPr>
      <w:r w:rsidRPr="00C96AF4">
        <w:rPr>
          <w:b/>
          <w:sz w:val="23"/>
          <w:szCs w:val="23"/>
        </w:rPr>
        <w:t>Nemocnice Boskovice s.r.o.</w:t>
      </w:r>
    </w:p>
    <w:p w:rsidR="00D4620B" w:rsidRDefault="00F83D0C" w:rsidP="00F83D0C">
      <w:pPr>
        <w:spacing w:line="276" w:lineRule="auto"/>
        <w:rPr>
          <w:sz w:val="23"/>
          <w:szCs w:val="23"/>
        </w:rPr>
      </w:pPr>
      <w:r w:rsidRPr="00C96AF4">
        <w:rPr>
          <w:sz w:val="23"/>
          <w:szCs w:val="23"/>
        </w:rPr>
        <w:t>se sídlem: Otakara Kubína 179, 680 01 Boskovice</w:t>
      </w:r>
    </w:p>
    <w:p w:rsidR="00F83D0C" w:rsidRDefault="00F83D0C" w:rsidP="00F83D0C">
      <w:pPr>
        <w:spacing w:line="276" w:lineRule="auto"/>
        <w:rPr>
          <w:sz w:val="23"/>
          <w:szCs w:val="23"/>
        </w:rPr>
      </w:pPr>
      <w:r w:rsidRPr="00C96AF4">
        <w:rPr>
          <w:sz w:val="23"/>
          <w:szCs w:val="23"/>
        </w:rPr>
        <w:t>IČO: 26925974</w:t>
      </w:r>
    </w:p>
    <w:p w:rsidR="00D4620B" w:rsidRPr="00C96AF4" w:rsidRDefault="00D4620B" w:rsidP="00F83D0C">
      <w:pPr>
        <w:spacing w:line="276" w:lineRule="auto"/>
        <w:rPr>
          <w:b/>
          <w:sz w:val="23"/>
          <w:szCs w:val="23"/>
        </w:rPr>
      </w:pPr>
      <w:r>
        <w:rPr>
          <w:sz w:val="23"/>
          <w:szCs w:val="23"/>
        </w:rPr>
        <w:t>DIČ: CZ26925974</w:t>
      </w:r>
    </w:p>
    <w:p w:rsidR="00F83D0C" w:rsidRPr="00C96AF4" w:rsidRDefault="00F83D0C" w:rsidP="00F83D0C">
      <w:pPr>
        <w:spacing w:line="276" w:lineRule="auto"/>
        <w:rPr>
          <w:b/>
          <w:sz w:val="23"/>
          <w:szCs w:val="23"/>
        </w:rPr>
      </w:pPr>
      <w:r w:rsidRPr="00C96AF4">
        <w:rPr>
          <w:bCs/>
          <w:sz w:val="23"/>
          <w:szCs w:val="23"/>
        </w:rPr>
        <w:t xml:space="preserve">zapsaná v obchodním rejstříku vedeném </w:t>
      </w:r>
      <w:r w:rsidRPr="00C96AF4">
        <w:rPr>
          <w:sz w:val="23"/>
          <w:szCs w:val="23"/>
        </w:rPr>
        <w:t>Krajským</w:t>
      </w:r>
      <w:r w:rsidRPr="00C96AF4">
        <w:rPr>
          <w:bCs/>
          <w:sz w:val="23"/>
          <w:szCs w:val="23"/>
        </w:rPr>
        <w:t xml:space="preserve"> soudem v </w:t>
      </w:r>
      <w:r w:rsidRPr="00C96AF4">
        <w:rPr>
          <w:sz w:val="23"/>
          <w:szCs w:val="23"/>
        </w:rPr>
        <w:t>Brně</w:t>
      </w:r>
      <w:r w:rsidRPr="00C96AF4">
        <w:rPr>
          <w:bCs/>
          <w:sz w:val="23"/>
          <w:szCs w:val="23"/>
        </w:rPr>
        <w:t xml:space="preserve">, </w:t>
      </w:r>
      <w:proofErr w:type="spellStart"/>
      <w:r w:rsidRPr="00C96AF4">
        <w:rPr>
          <w:bCs/>
          <w:sz w:val="23"/>
          <w:szCs w:val="23"/>
        </w:rPr>
        <w:t>sp</w:t>
      </w:r>
      <w:proofErr w:type="spellEnd"/>
      <w:r w:rsidRPr="00C96AF4">
        <w:rPr>
          <w:bCs/>
          <w:sz w:val="23"/>
          <w:szCs w:val="23"/>
        </w:rPr>
        <w:t xml:space="preserve">. zn. </w:t>
      </w:r>
      <w:r w:rsidRPr="00C96AF4">
        <w:rPr>
          <w:sz w:val="23"/>
          <w:szCs w:val="23"/>
        </w:rPr>
        <w:t>C 45305</w:t>
      </w:r>
    </w:p>
    <w:p w:rsidR="00F83D0C" w:rsidRPr="00C96AF4" w:rsidRDefault="00F83D0C" w:rsidP="00F83D0C">
      <w:pPr>
        <w:spacing w:line="276" w:lineRule="auto"/>
        <w:rPr>
          <w:sz w:val="23"/>
          <w:szCs w:val="23"/>
        </w:rPr>
      </w:pPr>
      <w:r w:rsidRPr="00C96AF4">
        <w:rPr>
          <w:sz w:val="23"/>
          <w:szCs w:val="23"/>
        </w:rPr>
        <w:t>zastoupená: RNDr. Dan Štěpánský, jednatel</w:t>
      </w:r>
    </w:p>
    <w:p w:rsidR="00F83D0C" w:rsidRPr="00C96AF4" w:rsidRDefault="00F83D0C" w:rsidP="00F83D0C">
      <w:pPr>
        <w:spacing w:line="276" w:lineRule="auto"/>
        <w:rPr>
          <w:sz w:val="23"/>
          <w:szCs w:val="23"/>
        </w:rPr>
      </w:pPr>
      <w:r w:rsidRPr="00C96AF4">
        <w:rPr>
          <w:sz w:val="23"/>
          <w:szCs w:val="23"/>
        </w:rPr>
        <w:t xml:space="preserve">(dále jen </w:t>
      </w:r>
      <w:r w:rsidRPr="00C96AF4">
        <w:rPr>
          <w:i/>
          <w:sz w:val="23"/>
          <w:szCs w:val="23"/>
        </w:rPr>
        <w:t>„</w:t>
      </w:r>
      <w:r>
        <w:rPr>
          <w:i/>
          <w:sz w:val="23"/>
          <w:szCs w:val="23"/>
        </w:rPr>
        <w:t>Kupující</w:t>
      </w:r>
      <w:r w:rsidRPr="00C96AF4">
        <w:rPr>
          <w:i/>
          <w:sz w:val="23"/>
          <w:szCs w:val="23"/>
        </w:rPr>
        <w:t>“</w:t>
      </w:r>
      <w:r w:rsidRPr="00C96AF4">
        <w:rPr>
          <w:sz w:val="23"/>
          <w:szCs w:val="23"/>
        </w:rPr>
        <w:t xml:space="preserve"> na straně jedné) </w:t>
      </w:r>
    </w:p>
    <w:p w:rsidR="00F83D0C" w:rsidRPr="00C96AF4" w:rsidRDefault="00F83D0C" w:rsidP="00F83D0C">
      <w:pPr>
        <w:spacing w:line="276" w:lineRule="auto"/>
        <w:rPr>
          <w:sz w:val="23"/>
          <w:szCs w:val="23"/>
        </w:rPr>
      </w:pPr>
    </w:p>
    <w:p w:rsidR="00F83D0C" w:rsidRPr="00C96AF4" w:rsidRDefault="00F83D0C" w:rsidP="00F83D0C">
      <w:pPr>
        <w:spacing w:line="276" w:lineRule="auto"/>
        <w:rPr>
          <w:bCs/>
          <w:sz w:val="23"/>
          <w:szCs w:val="23"/>
        </w:rPr>
      </w:pPr>
      <w:r w:rsidRPr="00C96AF4">
        <w:rPr>
          <w:bCs/>
          <w:sz w:val="23"/>
          <w:szCs w:val="23"/>
        </w:rPr>
        <w:t>a</w:t>
      </w:r>
    </w:p>
    <w:p w:rsidR="00F83D0C" w:rsidRPr="00C96AF4" w:rsidRDefault="00F83D0C" w:rsidP="00F83D0C">
      <w:pPr>
        <w:pStyle w:val="Default"/>
      </w:pPr>
    </w:p>
    <w:p w:rsidR="001F01A4" w:rsidRPr="001F01A4" w:rsidRDefault="001F01A4" w:rsidP="001F01A4">
      <w:pPr>
        <w:spacing w:line="276" w:lineRule="auto"/>
        <w:ind w:left="2127" w:hanging="2127"/>
        <w:rPr>
          <w:b/>
          <w:sz w:val="23"/>
          <w:szCs w:val="23"/>
        </w:rPr>
      </w:pPr>
      <w:r w:rsidRPr="001F01A4">
        <w:rPr>
          <w:b/>
          <w:sz w:val="23"/>
          <w:szCs w:val="23"/>
        </w:rPr>
        <w:t>HARTMANN - RICO a.s.</w:t>
      </w:r>
    </w:p>
    <w:p w:rsidR="001F01A4" w:rsidRDefault="00F83D0C" w:rsidP="001F01A4">
      <w:pPr>
        <w:spacing w:line="276" w:lineRule="auto"/>
        <w:ind w:left="2127" w:hanging="2127"/>
        <w:rPr>
          <w:sz w:val="23"/>
          <w:szCs w:val="23"/>
        </w:rPr>
      </w:pPr>
      <w:r w:rsidRPr="001F01A4">
        <w:rPr>
          <w:sz w:val="23"/>
          <w:szCs w:val="23"/>
        </w:rPr>
        <w:t xml:space="preserve">se sídlem: </w:t>
      </w:r>
      <w:r w:rsidR="001F01A4" w:rsidRPr="001F01A4">
        <w:rPr>
          <w:sz w:val="23"/>
          <w:szCs w:val="23"/>
        </w:rPr>
        <w:t>Brno Business Park, budova B</w:t>
      </w:r>
      <w:r w:rsidR="001F01A4">
        <w:rPr>
          <w:sz w:val="23"/>
          <w:szCs w:val="23"/>
        </w:rPr>
        <w:t>,</w:t>
      </w:r>
      <w:r w:rsidR="001F01A4" w:rsidRPr="001F01A4">
        <w:rPr>
          <w:sz w:val="23"/>
          <w:szCs w:val="23"/>
        </w:rPr>
        <w:t xml:space="preserve"> Londýnské náměstí 2</w:t>
      </w:r>
      <w:r w:rsidR="001F01A4">
        <w:rPr>
          <w:sz w:val="23"/>
          <w:szCs w:val="23"/>
        </w:rPr>
        <w:t xml:space="preserve">, </w:t>
      </w:r>
      <w:r w:rsidR="001F01A4" w:rsidRPr="001F01A4">
        <w:rPr>
          <w:sz w:val="23"/>
          <w:szCs w:val="23"/>
        </w:rPr>
        <w:t>639 00 Brno</w:t>
      </w:r>
    </w:p>
    <w:p w:rsidR="00F83D0C" w:rsidRPr="00F83D0C" w:rsidRDefault="00F83D0C" w:rsidP="00F83D0C">
      <w:pPr>
        <w:spacing w:line="276" w:lineRule="auto"/>
        <w:ind w:left="2127" w:hanging="2127"/>
        <w:rPr>
          <w:sz w:val="23"/>
          <w:szCs w:val="23"/>
        </w:rPr>
      </w:pPr>
      <w:r w:rsidRPr="00F83D0C">
        <w:rPr>
          <w:sz w:val="23"/>
          <w:szCs w:val="23"/>
        </w:rPr>
        <w:t xml:space="preserve">IČ: </w:t>
      </w:r>
      <w:r w:rsidR="001F01A4" w:rsidRPr="001F01A4">
        <w:rPr>
          <w:sz w:val="23"/>
          <w:szCs w:val="23"/>
        </w:rPr>
        <w:t>44947429</w:t>
      </w:r>
    </w:p>
    <w:p w:rsidR="00F83D0C" w:rsidRPr="00F83D0C" w:rsidRDefault="00F83D0C" w:rsidP="00F83D0C">
      <w:pPr>
        <w:spacing w:line="276" w:lineRule="auto"/>
        <w:ind w:left="2127" w:hanging="2127"/>
        <w:rPr>
          <w:sz w:val="23"/>
          <w:szCs w:val="23"/>
        </w:rPr>
      </w:pPr>
      <w:r w:rsidRPr="00F83D0C">
        <w:rPr>
          <w:sz w:val="23"/>
          <w:szCs w:val="23"/>
        </w:rPr>
        <w:t>DIČ: CZ</w:t>
      </w:r>
      <w:r w:rsidR="001F01A4" w:rsidRPr="001F01A4">
        <w:rPr>
          <w:sz w:val="23"/>
          <w:szCs w:val="23"/>
        </w:rPr>
        <w:t>44947429</w:t>
      </w:r>
      <w:r w:rsidR="00803DD1">
        <w:rPr>
          <w:sz w:val="23"/>
          <w:szCs w:val="23"/>
        </w:rPr>
        <w:t xml:space="preserve"> </w:t>
      </w:r>
      <w:r w:rsidR="001F01A4">
        <w:rPr>
          <w:sz w:val="23"/>
          <w:szCs w:val="23"/>
        </w:rPr>
        <w:t xml:space="preserve"> </w:t>
      </w:r>
    </w:p>
    <w:p w:rsidR="00F83D0C" w:rsidRPr="00F83D0C" w:rsidRDefault="00F83D0C" w:rsidP="00F83D0C">
      <w:pPr>
        <w:spacing w:line="276" w:lineRule="auto"/>
        <w:ind w:left="2127" w:hanging="2127"/>
        <w:rPr>
          <w:sz w:val="23"/>
          <w:szCs w:val="23"/>
        </w:rPr>
      </w:pPr>
      <w:r w:rsidRPr="00F83D0C">
        <w:rPr>
          <w:sz w:val="23"/>
          <w:szCs w:val="23"/>
        </w:rPr>
        <w:t>zapsána v obchodním rejstříku vedeném</w:t>
      </w:r>
      <w:r w:rsidR="001F01A4">
        <w:rPr>
          <w:sz w:val="23"/>
          <w:szCs w:val="23"/>
        </w:rPr>
        <w:t xml:space="preserve"> Krajským soudem v Brně</w:t>
      </w:r>
      <w:r w:rsidRPr="00F83D0C">
        <w:rPr>
          <w:sz w:val="23"/>
          <w:szCs w:val="23"/>
        </w:rPr>
        <w:t xml:space="preserve">, </w:t>
      </w:r>
      <w:proofErr w:type="spellStart"/>
      <w:r w:rsidR="00803DD1">
        <w:rPr>
          <w:sz w:val="23"/>
          <w:szCs w:val="23"/>
        </w:rPr>
        <w:t>sp</w:t>
      </w:r>
      <w:proofErr w:type="spellEnd"/>
      <w:r w:rsidR="00803DD1">
        <w:rPr>
          <w:sz w:val="23"/>
          <w:szCs w:val="23"/>
        </w:rPr>
        <w:t xml:space="preserve">. zn. </w:t>
      </w:r>
      <w:r w:rsidR="001F01A4">
        <w:rPr>
          <w:sz w:val="23"/>
          <w:szCs w:val="23"/>
        </w:rPr>
        <w:t>B 644</w:t>
      </w:r>
    </w:p>
    <w:p w:rsidR="00F83D0C" w:rsidRDefault="00F83D0C" w:rsidP="00800E1A">
      <w:pPr>
        <w:spacing w:line="276" w:lineRule="auto"/>
        <w:ind w:left="2127" w:hanging="2127"/>
        <w:rPr>
          <w:sz w:val="23"/>
          <w:szCs w:val="23"/>
        </w:rPr>
      </w:pPr>
      <w:r w:rsidRPr="00F83D0C">
        <w:rPr>
          <w:sz w:val="23"/>
          <w:szCs w:val="23"/>
        </w:rPr>
        <w:t xml:space="preserve">zastoupená: </w:t>
      </w:r>
      <w:r w:rsidR="00800E1A">
        <w:rPr>
          <w:sz w:val="23"/>
          <w:szCs w:val="23"/>
        </w:rPr>
        <w:t xml:space="preserve">Ing. Markem </w:t>
      </w:r>
      <w:proofErr w:type="spellStart"/>
      <w:r w:rsidR="00800E1A">
        <w:rPr>
          <w:sz w:val="23"/>
          <w:szCs w:val="23"/>
        </w:rPr>
        <w:t>Třeškou</w:t>
      </w:r>
      <w:proofErr w:type="spellEnd"/>
      <w:r w:rsidR="00800E1A">
        <w:rPr>
          <w:sz w:val="23"/>
          <w:szCs w:val="23"/>
        </w:rPr>
        <w:t>, MBA, členem představenstva</w:t>
      </w:r>
    </w:p>
    <w:p w:rsidR="00800E1A" w:rsidRPr="00F83D0C" w:rsidRDefault="00800E1A" w:rsidP="00800E1A">
      <w:pPr>
        <w:spacing w:line="276" w:lineRule="auto"/>
        <w:ind w:left="2127" w:hanging="2127"/>
        <w:rPr>
          <w:sz w:val="23"/>
          <w:szCs w:val="23"/>
        </w:rPr>
      </w:pPr>
      <w:r>
        <w:rPr>
          <w:sz w:val="23"/>
          <w:szCs w:val="23"/>
        </w:rPr>
        <w:t xml:space="preserve">                    Ing. Tomášem Grohem, členem představenstva</w:t>
      </w:r>
    </w:p>
    <w:p w:rsidR="00F83D0C" w:rsidRPr="00C96AF4" w:rsidRDefault="00F83D0C" w:rsidP="00F83D0C">
      <w:pPr>
        <w:spacing w:line="276" w:lineRule="auto"/>
        <w:rPr>
          <w:sz w:val="23"/>
          <w:szCs w:val="23"/>
        </w:rPr>
      </w:pPr>
      <w:r w:rsidRPr="00C96AF4">
        <w:rPr>
          <w:sz w:val="23"/>
          <w:szCs w:val="23"/>
        </w:rPr>
        <w:t xml:space="preserve">(dále jen </w:t>
      </w:r>
      <w:r w:rsidRPr="00C96AF4">
        <w:rPr>
          <w:i/>
          <w:sz w:val="23"/>
          <w:szCs w:val="23"/>
        </w:rPr>
        <w:t>„</w:t>
      </w:r>
      <w:r>
        <w:rPr>
          <w:i/>
          <w:sz w:val="23"/>
          <w:szCs w:val="23"/>
        </w:rPr>
        <w:t>Prodávající</w:t>
      </w:r>
      <w:r w:rsidRPr="00C96AF4">
        <w:rPr>
          <w:i/>
          <w:sz w:val="23"/>
          <w:szCs w:val="23"/>
        </w:rPr>
        <w:t>“</w:t>
      </w:r>
      <w:r w:rsidRPr="00C96AF4">
        <w:rPr>
          <w:sz w:val="23"/>
          <w:szCs w:val="23"/>
        </w:rPr>
        <w:t xml:space="preserve"> na straně druhé) </w:t>
      </w:r>
    </w:p>
    <w:p w:rsidR="00F83D0C" w:rsidRPr="00C96AF4" w:rsidRDefault="00F83D0C" w:rsidP="00F83D0C">
      <w:pPr>
        <w:spacing w:line="276" w:lineRule="auto"/>
        <w:jc w:val="center"/>
        <w:rPr>
          <w:sz w:val="23"/>
          <w:szCs w:val="23"/>
        </w:rPr>
      </w:pPr>
    </w:p>
    <w:p w:rsidR="00F83D0C" w:rsidRPr="00C96AF4" w:rsidRDefault="00F83D0C" w:rsidP="00F17A0A">
      <w:pPr>
        <w:spacing w:line="276" w:lineRule="auto"/>
        <w:jc w:val="center"/>
        <w:rPr>
          <w:sz w:val="23"/>
          <w:szCs w:val="23"/>
        </w:rPr>
      </w:pPr>
      <w:r w:rsidRPr="00C96AF4">
        <w:rPr>
          <w:sz w:val="23"/>
          <w:szCs w:val="23"/>
        </w:rPr>
        <w:t xml:space="preserve">uzavřeli níže </w:t>
      </w:r>
      <w:r w:rsidR="00F17A0A">
        <w:rPr>
          <w:sz w:val="23"/>
          <w:szCs w:val="23"/>
        </w:rPr>
        <w:t>uvedeného</w:t>
      </w:r>
      <w:r w:rsidRPr="00C96AF4">
        <w:rPr>
          <w:sz w:val="23"/>
          <w:szCs w:val="23"/>
        </w:rPr>
        <w:t xml:space="preserve"> dne, měsíce a roku ve vzájemné shodě </w:t>
      </w:r>
      <w:r>
        <w:rPr>
          <w:sz w:val="23"/>
          <w:szCs w:val="23"/>
        </w:rPr>
        <w:t xml:space="preserve">tento Dodatek č. 1 </w:t>
      </w:r>
      <w:r w:rsidR="001F01A4">
        <w:rPr>
          <w:sz w:val="23"/>
          <w:szCs w:val="23"/>
        </w:rPr>
        <w:t>k Objednávce</w:t>
      </w:r>
      <w:r>
        <w:rPr>
          <w:sz w:val="23"/>
          <w:szCs w:val="23"/>
        </w:rPr>
        <w:t xml:space="preserve"> ze dne </w:t>
      </w:r>
      <w:proofErr w:type="gramStart"/>
      <w:r w:rsidR="001F01A4">
        <w:rPr>
          <w:sz w:val="23"/>
          <w:szCs w:val="23"/>
        </w:rPr>
        <w:t>09</w:t>
      </w:r>
      <w:r w:rsidR="00803DD1">
        <w:rPr>
          <w:sz w:val="23"/>
          <w:szCs w:val="23"/>
        </w:rPr>
        <w:t>.10.2020</w:t>
      </w:r>
      <w:proofErr w:type="gramEnd"/>
      <w:r>
        <w:rPr>
          <w:sz w:val="23"/>
          <w:szCs w:val="23"/>
        </w:rPr>
        <w:t xml:space="preserve"> jako</w:t>
      </w:r>
    </w:p>
    <w:p w:rsidR="00F83D0C" w:rsidRPr="00C96AF4" w:rsidRDefault="00F83D0C" w:rsidP="00F83D0C">
      <w:pPr>
        <w:spacing w:line="276" w:lineRule="auto"/>
        <w:jc w:val="center"/>
        <w:rPr>
          <w:b/>
          <w:sz w:val="23"/>
          <w:szCs w:val="23"/>
        </w:rPr>
      </w:pPr>
    </w:p>
    <w:p w:rsidR="00F83D0C" w:rsidRPr="00C96AF4" w:rsidRDefault="00F83D0C" w:rsidP="00F83D0C">
      <w:pPr>
        <w:spacing w:line="276" w:lineRule="auto"/>
        <w:jc w:val="center"/>
        <w:rPr>
          <w:b/>
          <w:sz w:val="23"/>
          <w:szCs w:val="23"/>
        </w:rPr>
      </w:pPr>
      <w:r w:rsidRPr="00C96AF4">
        <w:rPr>
          <w:b/>
          <w:sz w:val="23"/>
          <w:szCs w:val="23"/>
        </w:rPr>
        <w:t>Dohodu o vypořádání bezdůvodného obohacení</w:t>
      </w:r>
    </w:p>
    <w:p w:rsidR="00F83D0C" w:rsidRPr="00C96AF4" w:rsidRDefault="00F83D0C" w:rsidP="00F83D0C">
      <w:pPr>
        <w:spacing w:line="276" w:lineRule="auto"/>
        <w:jc w:val="center"/>
        <w:rPr>
          <w:sz w:val="23"/>
          <w:szCs w:val="23"/>
        </w:rPr>
      </w:pPr>
      <w:r w:rsidRPr="00C96AF4">
        <w:rPr>
          <w:sz w:val="23"/>
          <w:szCs w:val="23"/>
        </w:rPr>
        <w:t xml:space="preserve">(dále jen </w:t>
      </w:r>
      <w:r w:rsidRPr="00C96AF4">
        <w:rPr>
          <w:i/>
          <w:sz w:val="23"/>
          <w:szCs w:val="23"/>
        </w:rPr>
        <w:t>„Dohoda“</w:t>
      </w:r>
      <w:r w:rsidRPr="00C96AF4">
        <w:rPr>
          <w:sz w:val="23"/>
          <w:szCs w:val="23"/>
        </w:rPr>
        <w:t>)</w:t>
      </w:r>
    </w:p>
    <w:p w:rsidR="00F83D0C" w:rsidRPr="00C96AF4" w:rsidRDefault="00F83D0C" w:rsidP="00F83D0C">
      <w:pPr>
        <w:spacing w:line="276" w:lineRule="auto"/>
        <w:jc w:val="center"/>
        <w:rPr>
          <w:sz w:val="23"/>
          <w:szCs w:val="23"/>
        </w:rPr>
      </w:pPr>
    </w:p>
    <w:p w:rsidR="00F83D0C" w:rsidRPr="00734A76" w:rsidRDefault="00F83D0C" w:rsidP="00734A76">
      <w:pPr>
        <w:pStyle w:val="Odstavecseseznamem"/>
        <w:numPr>
          <w:ilvl w:val="0"/>
          <w:numId w:val="5"/>
        </w:numPr>
        <w:spacing w:line="276" w:lineRule="auto"/>
        <w:jc w:val="center"/>
        <w:rPr>
          <w:b/>
          <w:bCs/>
          <w:sz w:val="23"/>
          <w:szCs w:val="23"/>
        </w:rPr>
      </w:pPr>
      <w:r w:rsidRPr="00734A76">
        <w:rPr>
          <w:b/>
          <w:bCs/>
          <w:sz w:val="23"/>
          <w:szCs w:val="23"/>
        </w:rPr>
        <w:t>Úvodní prohlášení</w:t>
      </w:r>
    </w:p>
    <w:p w:rsidR="00F83D0C" w:rsidRPr="00C96AF4" w:rsidRDefault="00F83D0C" w:rsidP="00F83D0C">
      <w:pPr>
        <w:rPr>
          <w:sz w:val="23"/>
          <w:szCs w:val="23"/>
        </w:rPr>
      </w:pPr>
    </w:p>
    <w:p w:rsidR="00F83D0C" w:rsidRDefault="00F83D0C" w:rsidP="00F83D0C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Kupující a Prodávající uzavřeli dne </w:t>
      </w:r>
      <w:proofErr w:type="gramStart"/>
      <w:r w:rsidR="001F01A4">
        <w:rPr>
          <w:sz w:val="23"/>
          <w:szCs w:val="23"/>
        </w:rPr>
        <w:t>09.</w:t>
      </w:r>
      <w:r w:rsidR="00C96281">
        <w:rPr>
          <w:sz w:val="23"/>
          <w:szCs w:val="23"/>
        </w:rPr>
        <w:t>10</w:t>
      </w:r>
      <w:r w:rsidR="00803DD1">
        <w:rPr>
          <w:sz w:val="23"/>
          <w:szCs w:val="23"/>
        </w:rPr>
        <w:t>.2020</w:t>
      </w:r>
      <w:proofErr w:type="gramEnd"/>
      <w:r>
        <w:rPr>
          <w:sz w:val="23"/>
          <w:szCs w:val="23"/>
        </w:rPr>
        <w:t xml:space="preserve"> </w:t>
      </w:r>
      <w:r w:rsidR="001F01A4">
        <w:rPr>
          <w:sz w:val="23"/>
          <w:szCs w:val="23"/>
        </w:rPr>
        <w:t xml:space="preserve">Objednávku na dodání 1 ks přístroje </w:t>
      </w:r>
      <w:proofErr w:type="spellStart"/>
      <w:r w:rsidR="001F01A4">
        <w:rPr>
          <w:sz w:val="23"/>
          <w:szCs w:val="23"/>
        </w:rPr>
        <w:t>Diosol</w:t>
      </w:r>
      <w:proofErr w:type="spellEnd"/>
      <w:r w:rsidR="001F01A4">
        <w:rPr>
          <w:sz w:val="23"/>
          <w:szCs w:val="23"/>
        </w:rPr>
        <w:t xml:space="preserve"> </w:t>
      </w:r>
      <w:proofErr w:type="spellStart"/>
      <w:r w:rsidR="001F01A4">
        <w:rPr>
          <w:sz w:val="23"/>
          <w:szCs w:val="23"/>
        </w:rPr>
        <w:t>Generator</w:t>
      </w:r>
      <w:proofErr w:type="spellEnd"/>
      <w:r w:rsidR="001F01A4">
        <w:rPr>
          <w:sz w:val="23"/>
          <w:szCs w:val="23"/>
        </w:rPr>
        <w:t xml:space="preserve"> </w:t>
      </w:r>
      <w:proofErr w:type="spellStart"/>
      <w:r w:rsidR="001F01A4">
        <w:rPr>
          <w:sz w:val="23"/>
          <w:szCs w:val="23"/>
        </w:rPr>
        <w:t>Protect</w:t>
      </w:r>
      <w:proofErr w:type="spellEnd"/>
      <w:r w:rsidR="00803DD1">
        <w:rPr>
          <w:sz w:val="23"/>
          <w:szCs w:val="23"/>
        </w:rPr>
        <w:t>, včetně příslušenství</w:t>
      </w:r>
      <w:r w:rsidRPr="00C96AF4">
        <w:rPr>
          <w:sz w:val="23"/>
          <w:szCs w:val="23"/>
        </w:rPr>
        <w:t xml:space="preserve"> (dále jen </w:t>
      </w:r>
      <w:r w:rsidRPr="00C96AF4">
        <w:rPr>
          <w:i/>
          <w:sz w:val="23"/>
          <w:szCs w:val="23"/>
        </w:rPr>
        <w:t>„</w:t>
      </w:r>
      <w:r w:rsidR="001F01A4">
        <w:rPr>
          <w:i/>
          <w:sz w:val="23"/>
          <w:szCs w:val="23"/>
        </w:rPr>
        <w:t>Objednávka</w:t>
      </w:r>
      <w:r w:rsidRPr="00C96AF4">
        <w:rPr>
          <w:i/>
          <w:sz w:val="23"/>
          <w:szCs w:val="23"/>
        </w:rPr>
        <w:t>“</w:t>
      </w:r>
      <w:r w:rsidRPr="00C96AF4">
        <w:rPr>
          <w:sz w:val="23"/>
          <w:szCs w:val="23"/>
        </w:rPr>
        <w:t>).</w:t>
      </w:r>
    </w:p>
    <w:p w:rsidR="00F83D0C" w:rsidRDefault="00F83D0C" w:rsidP="00F83D0C">
      <w:pPr>
        <w:pStyle w:val="Odstavecseseznamem"/>
        <w:jc w:val="both"/>
        <w:rPr>
          <w:sz w:val="23"/>
          <w:szCs w:val="23"/>
        </w:rPr>
      </w:pPr>
    </w:p>
    <w:p w:rsidR="00F83D0C" w:rsidRDefault="00F83D0C" w:rsidP="00803DD1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Kupující</w:t>
      </w:r>
      <w:r w:rsidRPr="00F83D0C">
        <w:rPr>
          <w:sz w:val="23"/>
          <w:szCs w:val="23"/>
        </w:rPr>
        <w:t xml:space="preserve">, jako povinný subjekt, měl povinnost zveřejnit </w:t>
      </w:r>
      <w:r w:rsidR="001F01A4">
        <w:rPr>
          <w:sz w:val="23"/>
          <w:szCs w:val="23"/>
        </w:rPr>
        <w:t>Objednávku</w:t>
      </w:r>
      <w:r w:rsidRPr="00F83D0C">
        <w:rPr>
          <w:sz w:val="23"/>
          <w:szCs w:val="23"/>
        </w:rPr>
        <w:t xml:space="preserve"> postupem stanoveným zákonem č. 340/2015 Sb., o registru smluv, ve znění pozdějších předpisů (dále jen </w:t>
      </w:r>
      <w:r w:rsidRPr="00F83D0C">
        <w:rPr>
          <w:i/>
          <w:sz w:val="23"/>
          <w:szCs w:val="23"/>
        </w:rPr>
        <w:t xml:space="preserve">„Zákon </w:t>
      </w:r>
      <w:r w:rsidR="00F17A0A">
        <w:rPr>
          <w:i/>
          <w:sz w:val="23"/>
          <w:szCs w:val="23"/>
        </w:rPr>
        <w:br/>
      </w:r>
      <w:r w:rsidRPr="00F83D0C">
        <w:rPr>
          <w:i/>
          <w:sz w:val="23"/>
          <w:szCs w:val="23"/>
        </w:rPr>
        <w:t>o registru smluv“</w:t>
      </w:r>
      <w:r w:rsidRPr="00F83D0C">
        <w:rPr>
          <w:sz w:val="23"/>
          <w:szCs w:val="23"/>
        </w:rPr>
        <w:t xml:space="preserve">). </w:t>
      </w:r>
      <w:r>
        <w:rPr>
          <w:sz w:val="23"/>
          <w:szCs w:val="23"/>
        </w:rPr>
        <w:t xml:space="preserve">Kupující uveřejnil </w:t>
      </w:r>
      <w:r w:rsidR="001F01A4">
        <w:rPr>
          <w:sz w:val="23"/>
          <w:szCs w:val="23"/>
        </w:rPr>
        <w:t xml:space="preserve">Objednávku s uvedením „Zboží a zdravotnický materiál“ v názvu v tzv. </w:t>
      </w:r>
      <w:proofErr w:type="spellStart"/>
      <w:r w:rsidR="001F01A4">
        <w:rPr>
          <w:sz w:val="23"/>
          <w:szCs w:val="23"/>
        </w:rPr>
        <w:t>metadatech</w:t>
      </w:r>
      <w:proofErr w:type="spellEnd"/>
      <w:r w:rsidR="001F01A4">
        <w:rPr>
          <w:sz w:val="23"/>
          <w:szCs w:val="23"/>
        </w:rPr>
        <w:t xml:space="preserve"> smlouvy. Jednalo se však o nákup přístroje a chemických přípravků k němu potřebných. </w:t>
      </w:r>
    </w:p>
    <w:p w:rsidR="00F17A0A" w:rsidRPr="00F17A0A" w:rsidRDefault="00F17A0A" w:rsidP="00F17A0A">
      <w:pPr>
        <w:pStyle w:val="Odstavecseseznamem"/>
        <w:rPr>
          <w:sz w:val="23"/>
          <w:szCs w:val="23"/>
        </w:rPr>
      </w:pPr>
    </w:p>
    <w:p w:rsidR="00F17A0A" w:rsidRDefault="00F17A0A" w:rsidP="001F01A4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 zjištění nedostatku v neuveřejnění </w:t>
      </w:r>
      <w:r w:rsidR="001F01A4">
        <w:rPr>
          <w:sz w:val="23"/>
          <w:szCs w:val="23"/>
        </w:rPr>
        <w:t>správného názvu Objednávky</w:t>
      </w:r>
      <w:r>
        <w:rPr>
          <w:sz w:val="23"/>
          <w:szCs w:val="23"/>
        </w:rPr>
        <w:t xml:space="preserve"> byla tato skutečnost napravena a </w:t>
      </w:r>
      <w:r w:rsidR="001F01A4">
        <w:rPr>
          <w:sz w:val="23"/>
          <w:szCs w:val="23"/>
        </w:rPr>
        <w:t>Objednávka</w:t>
      </w:r>
      <w:r w:rsidR="00D462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byla v registru smluv </w:t>
      </w:r>
      <w:r w:rsidR="00D4620B">
        <w:rPr>
          <w:sz w:val="23"/>
          <w:szCs w:val="23"/>
        </w:rPr>
        <w:t>zveřejněna řádně</w:t>
      </w:r>
      <w:r>
        <w:rPr>
          <w:sz w:val="23"/>
          <w:szCs w:val="23"/>
        </w:rPr>
        <w:t xml:space="preserve"> dne </w:t>
      </w:r>
      <w:proofErr w:type="gramStart"/>
      <w:r w:rsidR="001F01A4">
        <w:rPr>
          <w:sz w:val="23"/>
          <w:szCs w:val="23"/>
        </w:rPr>
        <w:t>27.10</w:t>
      </w:r>
      <w:r w:rsidR="00803DD1">
        <w:rPr>
          <w:sz w:val="23"/>
          <w:szCs w:val="23"/>
        </w:rPr>
        <w:t>.2021</w:t>
      </w:r>
      <w:proofErr w:type="gramEnd"/>
      <w:r>
        <w:rPr>
          <w:sz w:val="23"/>
          <w:szCs w:val="23"/>
        </w:rPr>
        <w:t xml:space="preserve">. </w:t>
      </w:r>
      <w:r w:rsidR="00C96281">
        <w:rPr>
          <w:sz w:val="23"/>
          <w:szCs w:val="23"/>
        </w:rPr>
        <w:t xml:space="preserve">ID smlouvy v registru smluv je </w:t>
      </w:r>
      <w:r w:rsidR="001F01A4" w:rsidRPr="001F01A4">
        <w:rPr>
          <w:sz w:val="23"/>
          <w:szCs w:val="23"/>
        </w:rPr>
        <w:t>13194796</w:t>
      </w:r>
      <w:r w:rsidR="00C96281">
        <w:rPr>
          <w:sz w:val="23"/>
          <w:szCs w:val="23"/>
        </w:rPr>
        <w:t>.</w:t>
      </w:r>
    </w:p>
    <w:p w:rsidR="00F17A0A" w:rsidRPr="00F17A0A" w:rsidRDefault="00803DD1" w:rsidP="00F17A0A">
      <w:pPr>
        <w:pStyle w:val="Odstavecseseznamem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17A0A" w:rsidRDefault="00F17A0A" w:rsidP="00F83D0C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shodně konstatují, že po podpisu </w:t>
      </w:r>
      <w:r w:rsidR="001F01A4">
        <w:rPr>
          <w:sz w:val="23"/>
          <w:szCs w:val="23"/>
        </w:rPr>
        <w:t>Objednávky</w:t>
      </w:r>
      <w:r>
        <w:rPr>
          <w:sz w:val="23"/>
          <w:szCs w:val="23"/>
        </w:rPr>
        <w:t xml:space="preserve"> dne </w:t>
      </w:r>
      <w:proofErr w:type="gramStart"/>
      <w:r w:rsidR="001F01A4">
        <w:rPr>
          <w:sz w:val="23"/>
          <w:szCs w:val="23"/>
        </w:rPr>
        <w:t>09</w:t>
      </w:r>
      <w:r w:rsidR="00C96281">
        <w:rPr>
          <w:sz w:val="23"/>
          <w:szCs w:val="23"/>
        </w:rPr>
        <w:t>.10.2020</w:t>
      </w:r>
      <w:proofErr w:type="gramEnd"/>
      <w:r>
        <w:rPr>
          <w:sz w:val="23"/>
          <w:szCs w:val="23"/>
        </w:rPr>
        <w:t xml:space="preserve"> bylo provedeno její plnění, a to dodání předmětu plnění a úhrada kupní ceny. </w:t>
      </w:r>
    </w:p>
    <w:p w:rsidR="00F17A0A" w:rsidRPr="00F17A0A" w:rsidRDefault="00F17A0A" w:rsidP="00F17A0A">
      <w:pPr>
        <w:pStyle w:val="Odstavecseseznamem"/>
        <w:rPr>
          <w:sz w:val="23"/>
          <w:szCs w:val="23"/>
        </w:rPr>
      </w:pPr>
    </w:p>
    <w:p w:rsidR="00F17A0A" w:rsidRDefault="00F17A0A" w:rsidP="00F83D0C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 ohledem na zjištěné nedostatky při zveřejňování </w:t>
      </w:r>
      <w:r w:rsidR="001F01A4">
        <w:rPr>
          <w:sz w:val="23"/>
          <w:szCs w:val="23"/>
        </w:rPr>
        <w:t>Objednávky</w:t>
      </w:r>
      <w:r>
        <w:rPr>
          <w:sz w:val="23"/>
          <w:szCs w:val="23"/>
        </w:rPr>
        <w:t xml:space="preserve"> v registru smluv uzavírají smluvní strany tento dodatek č. 1 k</w:t>
      </w:r>
      <w:r w:rsidR="001F01A4">
        <w:rPr>
          <w:sz w:val="23"/>
          <w:szCs w:val="23"/>
        </w:rPr>
        <w:t xml:space="preserve"> Objednávce</w:t>
      </w:r>
      <w:r>
        <w:rPr>
          <w:sz w:val="23"/>
          <w:szCs w:val="23"/>
        </w:rPr>
        <w:t xml:space="preserve"> o vypořádání bezdůvodného obohacení z důvodu účinnosti smlouvy až k datu řádného zveřejnění.</w:t>
      </w:r>
    </w:p>
    <w:p w:rsidR="00734A76" w:rsidRPr="00734A76" w:rsidRDefault="00734A76" w:rsidP="00734A76">
      <w:pPr>
        <w:pStyle w:val="Odstavecseseznamem"/>
        <w:rPr>
          <w:sz w:val="23"/>
          <w:szCs w:val="23"/>
        </w:rPr>
      </w:pPr>
    </w:p>
    <w:p w:rsidR="00F83D0C" w:rsidRPr="00734A76" w:rsidRDefault="00F83D0C" w:rsidP="00734A76">
      <w:pPr>
        <w:pStyle w:val="Odstavecseseznamem"/>
        <w:numPr>
          <w:ilvl w:val="0"/>
          <w:numId w:val="5"/>
        </w:numPr>
        <w:jc w:val="center"/>
        <w:rPr>
          <w:b/>
          <w:sz w:val="23"/>
          <w:szCs w:val="23"/>
        </w:rPr>
      </w:pPr>
      <w:r w:rsidRPr="00734A76">
        <w:rPr>
          <w:b/>
          <w:sz w:val="23"/>
          <w:szCs w:val="23"/>
        </w:rPr>
        <w:t>Vypořádání bezdůvodného obohacení</w:t>
      </w:r>
    </w:p>
    <w:p w:rsidR="00F83D0C" w:rsidRPr="00C96AF4" w:rsidRDefault="00F83D0C" w:rsidP="00F83D0C">
      <w:pPr>
        <w:jc w:val="center"/>
        <w:rPr>
          <w:b/>
          <w:sz w:val="23"/>
          <w:szCs w:val="23"/>
        </w:rPr>
      </w:pPr>
    </w:p>
    <w:p w:rsidR="00F83D0C" w:rsidRPr="00C96AF4" w:rsidRDefault="00F17A0A" w:rsidP="00F17A0A">
      <w:pPr>
        <w:pStyle w:val="Odstavecseseznamem"/>
        <w:numPr>
          <w:ilvl w:val="0"/>
          <w:numId w:val="2"/>
        </w:numPr>
        <w:spacing w:line="276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Smluvní strany</w:t>
      </w:r>
      <w:r w:rsidR="00F83D0C" w:rsidRPr="00C96AF4">
        <w:rPr>
          <w:sz w:val="23"/>
          <w:szCs w:val="23"/>
        </w:rPr>
        <w:t xml:space="preserve"> se dohodl</w:t>
      </w:r>
      <w:r>
        <w:rPr>
          <w:sz w:val="23"/>
          <w:szCs w:val="23"/>
        </w:rPr>
        <w:t>y</w:t>
      </w:r>
      <w:r w:rsidR="00F83D0C" w:rsidRPr="00C96AF4">
        <w:rPr>
          <w:sz w:val="23"/>
          <w:szCs w:val="23"/>
        </w:rPr>
        <w:t xml:space="preserve">, že bezdůvodné obohacení, k jehož vzniku došlo plněním předtím, než byla </w:t>
      </w:r>
      <w:r w:rsidR="001F01A4">
        <w:rPr>
          <w:sz w:val="23"/>
          <w:szCs w:val="23"/>
        </w:rPr>
        <w:t>Objednávka</w:t>
      </w:r>
      <w:r w:rsidR="00F83D0C" w:rsidRPr="00C96AF4">
        <w:rPr>
          <w:sz w:val="23"/>
          <w:szCs w:val="23"/>
        </w:rPr>
        <w:t xml:space="preserve"> zveřejněna postupem dle Zákona o registru smluv, jak je vymezeno v čl. I. této Dohody, vypořádávají následovně:</w:t>
      </w:r>
    </w:p>
    <w:p w:rsidR="00F83D0C" w:rsidRPr="00C96AF4" w:rsidRDefault="00F83D0C" w:rsidP="00F17A0A">
      <w:pPr>
        <w:pStyle w:val="Odstavecseseznamem"/>
        <w:spacing w:line="276" w:lineRule="auto"/>
        <w:ind w:left="709" w:hanging="425"/>
        <w:jc w:val="both"/>
        <w:rPr>
          <w:sz w:val="23"/>
          <w:szCs w:val="23"/>
        </w:rPr>
      </w:pPr>
    </w:p>
    <w:p w:rsidR="00F83D0C" w:rsidRPr="00C96AF4" w:rsidRDefault="00F17A0A" w:rsidP="00F17A0A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Prodávající řádně předal zboží Kupujícímu k jeho užívání ve smyslu </w:t>
      </w:r>
      <w:r w:rsidR="001F01A4">
        <w:rPr>
          <w:sz w:val="23"/>
          <w:szCs w:val="23"/>
        </w:rPr>
        <w:t>Objednávky</w:t>
      </w:r>
      <w:r>
        <w:rPr>
          <w:sz w:val="23"/>
          <w:szCs w:val="23"/>
        </w:rPr>
        <w:t xml:space="preserve"> a převedl na něj vlastnické právo.</w:t>
      </w:r>
    </w:p>
    <w:p w:rsidR="00F17A0A" w:rsidRDefault="00F17A0A" w:rsidP="00F17A0A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Kupní cena uhrazená Kupujícím představuje řádnou kupní cenu za poskytnuté plnění tak, jak byla dohodnuta v </w:t>
      </w:r>
      <w:r w:rsidR="00692B04">
        <w:rPr>
          <w:sz w:val="23"/>
          <w:szCs w:val="23"/>
        </w:rPr>
        <w:t>Objednávce</w:t>
      </w:r>
      <w:r>
        <w:rPr>
          <w:sz w:val="23"/>
          <w:szCs w:val="23"/>
        </w:rPr>
        <w:t>.</w:t>
      </w:r>
    </w:p>
    <w:p w:rsidR="00F83D0C" w:rsidRPr="00C96AF4" w:rsidRDefault="00F83D0C" w:rsidP="00F17A0A">
      <w:pPr>
        <w:spacing w:line="276" w:lineRule="auto"/>
        <w:ind w:left="709" w:hanging="425"/>
        <w:jc w:val="both"/>
        <w:rPr>
          <w:sz w:val="23"/>
          <w:szCs w:val="23"/>
        </w:rPr>
      </w:pPr>
    </w:p>
    <w:p w:rsidR="00F83D0C" w:rsidRPr="00C96AF4" w:rsidRDefault="00F17A0A" w:rsidP="00F17A0A">
      <w:pPr>
        <w:pStyle w:val="Odstavecseseznamem"/>
        <w:numPr>
          <w:ilvl w:val="0"/>
          <w:numId w:val="2"/>
        </w:numPr>
        <w:spacing w:line="276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Smluvní strany</w:t>
      </w:r>
      <w:r w:rsidR="00F83D0C" w:rsidRPr="00C96AF4">
        <w:rPr>
          <w:sz w:val="23"/>
          <w:szCs w:val="23"/>
        </w:rPr>
        <w:t xml:space="preserve"> s vypořádáním bezdůvodného obohacení tak, jak je sjednáno touto Dohodou, bez výhrad souhlasí, považují jej za spravedlivé, a </w:t>
      </w:r>
      <w:r>
        <w:rPr>
          <w:sz w:val="23"/>
          <w:szCs w:val="23"/>
        </w:rPr>
        <w:t>považují za vypořádané všechny své vzájemné nároky</w:t>
      </w:r>
      <w:r w:rsidR="00F83D0C" w:rsidRPr="00C96AF4">
        <w:rPr>
          <w:sz w:val="23"/>
          <w:szCs w:val="23"/>
        </w:rPr>
        <w:t xml:space="preserve"> </w:t>
      </w:r>
      <w:r>
        <w:rPr>
          <w:sz w:val="23"/>
          <w:szCs w:val="23"/>
        </w:rPr>
        <w:t>vzniknuvší</w:t>
      </w:r>
      <w:r w:rsidR="00F83D0C" w:rsidRPr="00C96AF4">
        <w:rPr>
          <w:sz w:val="23"/>
          <w:szCs w:val="23"/>
        </w:rPr>
        <w:t xml:space="preserve"> z důvodu uvedeného v čl. I. odst. 2 </w:t>
      </w:r>
      <w:r>
        <w:rPr>
          <w:sz w:val="23"/>
          <w:szCs w:val="23"/>
        </w:rPr>
        <w:t xml:space="preserve">a 3 </w:t>
      </w:r>
      <w:r w:rsidR="00F83D0C" w:rsidRPr="00C96AF4">
        <w:rPr>
          <w:sz w:val="23"/>
          <w:szCs w:val="23"/>
        </w:rPr>
        <w:t>této Dohody.</w:t>
      </w:r>
    </w:p>
    <w:p w:rsidR="00F83D0C" w:rsidRPr="00C96AF4" w:rsidRDefault="00F83D0C" w:rsidP="00F17A0A">
      <w:pPr>
        <w:pStyle w:val="Odstavecseseznamem"/>
        <w:spacing w:line="276" w:lineRule="auto"/>
        <w:ind w:left="709" w:hanging="425"/>
        <w:jc w:val="both"/>
        <w:rPr>
          <w:sz w:val="23"/>
          <w:szCs w:val="23"/>
        </w:rPr>
      </w:pPr>
    </w:p>
    <w:p w:rsidR="00F83D0C" w:rsidRPr="00C96AF4" w:rsidRDefault="00F17A0A" w:rsidP="00F17A0A">
      <w:pPr>
        <w:pStyle w:val="Odstavecseseznamem"/>
        <w:numPr>
          <w:ilvl w:val="0"/>
          <w:numId w:val="2"/>
        </w:numPr>
        <w:spacing w:line="276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Smluvní strany</w:t>
      </w:r>
      <w:r w:rsidR="00F83D0C" w:rsidRPr="00C96AF4">
        <w:rPr>
          <w:sz w:val="23"/>
          <w:szCs w:val="23"/>
        </w:rPr>
        <w:t xml:space="preserve"> prohlašují, že se na úkor druhé smluvní strany neobohatil</w:t>
      </w:r>
      <w:r w:rsidR="00734A76">
        <w:rPr>
          <w:sz w:val="23"/>
          <w:szCs w:val="23"/>
        </w:rPr>
        <w:t>y</w:t>
      </w:r>
      <w:r w:rsidR="00F83D0C" w:rsidRPr="00C96AF4">
        <w:rPr>
          <w:sz w:val="23"/>
          <w:szCs w:val="23"/>
        </w:rPr>
        <w:t xml:space="preserve"> a že jednali v dobré víře.</w:t>
      </w:r>
    </w:p>
    <w:p w:rsidR="00F83D0C" w:rsidRPr="00C96AF4" w:rsidRDefault="00F83D0C" w:rsidP="00F83D0C">
      <w:pPr>
        <w:pStyle w:val="Odstavecseseznamem"/>
        <w:spacing w:line="276" w:lineRule="auto"/>
        <w:ind w:left="0"/>
        <w:jc w:val="both"/>
        <w:rPr>
          <w:sz w:val="23"/>
          <w:szCs w:val="23"/>
        </w:rPr>
      </w:pPr>
    </w:p>
    <w:p w:rsidR="00F83D0C" w:rsidRPr="00734A76" w:rsidRDefault="00F83D0C" w:rsidP="00734A76">
      <w:pPr>
        <w:pStyle w:val="Odstavecseseznamem"/>
        <w:numPr>
          <w:ilvl w:val="0"/>
          <w:numId w:val="5"/>
        </w:numPr>
        <w:jc w:val="center"/>
        <w:rPr>
          <w:b/>
          <w:sz w:val="23"/>
          <w:szCs w:val="23"/>
        </w:rPr>
      </w:pPr>
      <w:r w:rsidRPr="00734A76">
        <w:rPr>
          <w:b/>
          <w:sz w:val="23"/>
          <w:szCs w:val="23"/>
        </w:rPr>
        <w:t>Závěrečná ustanovení</w:t>
      </w:r>
    </w:p>
    <w:p w:rsidR="00F83D0C" w:rsidRPr="00C96AF4" w:rsidRDefault="00F83D0C" w:rsidP="00F83D0C">
      <w:pPr>
        <w:pStyle w:val="Odstavecseseznamem"/>
        <w:rPr>
          <w:b/>
          <w:sz w:val="23"/>
          <w:szCs w:val="23"/>
        </w:rPr>
      </w:pPr>
    </w:p>
    <w:p w:rsidR="00F83D0C" w:rsidRPr="00C96AF4" w:rsidRDefault="00F83D0C" w:rsidP="00F17A0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3"/>
          <w:szCs w:val="23"/>
        </w:rPr>
      </w:pPr>
      <w:r w:rsidRPr="00C96AF4">
        <w:rPr>
          <w:sz w:val="23"/>
          <w:szCs w:val="23"/>
        </w:rPr>
        <w:t xml:space="preserve">Veškerá práva a povinnosti účastníků této Dohody výslovně neupravená touto Dohodou se řídí právním řádem České republiky, a to zejména příslušnými ustanoveními zákona </w:t>
      </w:r>
      <w:r w:rsidR="00734A76">
        <w:rPr>
          <w:sz w:val="23"/>
          <w:szCs w:val="23"/>
        </w:rPr>
        <w:br/>
      </w:r>
      <w:r w:rsidRPr="00C96AF4">
        <w:rPr>
          <w:sz w:val="23"/>
          <w:szCs w:val="23"/>
        </w:rPr>
        <w:t>č</w:t>
      </w:r>
      <w:r w:rsidR="00734A76">
        <w:rPr>
          <w:sz w:val="23"/>
          <w:szCs w:val="23"/>
        </w:rPr>
        <w:t>. 89/2012 Sb., občanský zákoník, v platném znění.</w:t>
      </w:r>
    </w:p>
    <w:p w:rsidR="00F83D0C" w:rsidRPr="00C96AF4" w:rsidRDefault="00F83D0C" w:rsidP="00F17A0A">
      <w:pPr>
        <w:spacing w:line="276" w:lineRule="auto"/>
        <w:ind w:left="709" w:hanging="425"/>
        <w:jc w:val="both"/>
        <w:rPr>
          <w:sz w:val="23"/>
          <w:szCs w:val="23"/>
        </w:rPr>
      </w:pPr>
    </w:p>
    <w:p w:rsidR="00F83D0C" w:rsidRPr="00C96AF4" w:rsidRDefault="00F83D0C" w:rsidP="00F17A0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3"/>
          <w:szCs w:val="23"/>
        </w:rPr>
      </w:pPr>
      <w:r w:rsidRPr="00C96AF4">
        <w:rPr>
          <w:sz w:val="23"/>
          <w:szCs w:val="23"/>
        </w:rPr>
        <w:t xml:space="preserve">Tato Dohoda </w:t>
      </w:r>
      <w:r w:rsidR="000A5BDB">
        <w:rPr>
          <w:sz w:val="23"/>
          <w:szCs w:val="23"/>
        </w:rPr>
        <w:t>nabývá platnosti dnem podpisu oběma smluvními stranami a účinnosti dnem uveřejnění v registru smluv</w:t>
      </w:r>
      <w:r w:rsidR="00F17A0A">
        <w:rPr>
          <w:sz w:val="23"/>
          <w:szCs w:val="23"/>
        </w:rPr>
        <w:t>.</w:t>
      </w:r>
    </w:p>
    <w:p w:rsidR="00F83D0C" w:rsidRPr="00C96AF4" w:rsidRDefault="00F83D0C" w:rsidP="00F17A0A">
      <w:pPr>
        <w:spacing w:line="276" w:lineRule="auto"/>
        <w:ind w:left="709" w:hanging="425"/>
        <w:jc w:val="both"/>
        <w:rPr>
          <w:sz w:val="23"/>
          <w:szCs w:val="23"/>
        </w:rPr>
      </w:pPr>
    </w:p>
    <w:p w:rsidR="00F83D0C" w:rsidRPr="00C96AF4" w:rsidRDefault="00F83D0C" w:rsidP="00F17A0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3"/>
          <w:szCs w:val="23"/>
        </w:rPr>
      </w:pPr>
      <w:r w:rsidRPr="00C96AF4">
        <w:rPr>
          <w:sz w:val="23"/>
          <w:szCs w:val="23"/>
        </w:rPr>
        <w:t>Veškeré změny této Dohody je možné činit pouze na základě dohody smluvních stran uzavřené v písemné formě.</w:t>
      </w:r>
    </w:p>
    <w:p w:rsidR="00F83D0C" w:rsidRPr="00C96AF4" w:rsidRDefault="00F83D0C" w:rsidP="00F17A0A">
      <w:pPr>
        <w:spacing w:line="276" w:lineRule="auto"/>
        <w:ind w:left="709" w:hanging="425"/>
        <w:jc w:val="both"/>
        <w:rPr>
          <w:sz w:val="23"/>
          <w:szCs w:val="23"/>
        </w:rPr>
      </w:pPr>
      <w:r w:rsidRPr="00C96AF4">
        <w:rPr>
          <w:sz w:val="23"/>
          <w:szCs w:val="23"/>
        </w:rPr>
        <w:t xml:space="preserve"> </w:t>
      </w:r>
    </w:p>
    <w:p w:rsidR="00F83D0C" w:rsidRPr="00C96AF4" w:rsidRDefault="00734A76" w:rsidP="00F17A0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3"/>
          <w:szCs w:val="23"/>
        </w:rPr>
      </w:pPr>
      <w:r>
        <w:rPr>
          <w:sz w:val="23"/>
          <w:szCs w:val="23"/>
        </w:rPr>
        <w:t>Smluvní strany</w:t>
      </w:r>
      <w:r w:rsidR="00F83D0C" w:rsidRPr="00C96AF4">
        <w:rPr>
          <w:sz w:val="23"/>
          <w:szCs w:val="23"/>
        </w:rPr>
        <w:t xml:space="preserve"> sjednávají tuto Dohodu v dobré víře a zavazují se učinit vše, aby byl naplněn úmysl účastníků vyjádřený v této Dohodě.</w:t>
      </w:r>
    </w:p>
    <w:p w:rsidR="00F83D0C" w:rsidRPr="00C96AF4" w:rsidRDefault="00F83D0C" w:rsidP="00F17A0A">
      <w:pPr>
        <w:spacing w:line="276" w:lineRule="auto"/>
        <w:ind w:left="709" w:hanging="425"/>
        <w:jc w:val="both"/>
        <w:rPr>
          <w:sz w:val="23"/>
          <w:szCs w:val="23"/>
        </w:rPr>
      </w:pPr>
    </w:p>
    <w:p w:rsidR="00F83D0C" w:rsidRPr="00C96AF4" w:rsidRDefault="00F83D0C" w:rsidP="00F17A0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3"/>
          <w:szCs w:val="23"/>
        </w:rPr>
      </w:pPr>
      <w:r w:rsidRPr="00C96AF4">
        <w:rPr>
          <w:sz w:val="23"/>
          <w:szCs w:val="23"/>
        </w:rPr>
        <w:t>Tato Dohoda nabývá platnosti dnem</w:t>
      </w:r>
      <w:r w:rsidR="00734A76">
        <w:rPr>
          <w:sz w:val="23"/>
          <w:szCs w:val="23"/>
        </w:rPr>
        <w:t xml:space="preserve"> jejího podpisu oběma smluvními stranami </w:t>
      </w:r>
      <w:r w:rsidRPr="00C96AF4">
        <w:rPr>
          <w:sz w:val="23"/>
          <w:szCs w:val="23"/>
        </w:rPr>
        <w:t xml:space="preserve">a účinnosti dnem jejího uveřejnění v registru smluv, což se zavazuje </w:t>
      </w:r>
      <w:r w:rsidR="00F17A0A">
        <w:rPr>
          <w:sz w:val="23"/>
          <w:szCs w:val="23"/>
        </w:rPr>
        <w:t>Kupující</w:t>
      </w:r>
      <w:r w:rsidRPr="00C96AF4">
        <w:rPr>
          <w:sz w:val="23"/>
          <w:szCs w:val="23"/>
        </w:rPr>
        <w:t xml:space="preserve"> bez zbytečného odkladu učinit. </w:t>
      </w:r>
    </w:p>
    <w:p w:rsidR="00F83D0C" w:rsidRPr="00C96AF4" w:rsidRDefault="00F83D0C" w:rsidP="00F83D0C">
      <w:pPr>
        <w:rPr>
          <w:sz w:val="23"/>
          <w:szCs w:val="23"/>
        </w:rPr>
      </w:pPr>
    </w:p>
    <w:p w:rsidR="00734A76" w:rsidRDefault="000A5BDB" w:rsidP="00F83D0C">
      <w:pPr>
        <w:rPr>
          <w:sz w:val="23"/>
          <w:szCs w:val="23"/>
        </w:rPr>
      </w:pPr>
      <w:r>
        <w:rPr>
          <w:sz w:val="23"/>
          <w:szCs w:val="23"/>
        </w:rPr>
        <w:t xml:space="preserve">Dne </w:t>
      </w:r>
      <w:bookmarkStart w:id="0" w:name="_GoBack"/>
      <w:bookmarkEnd w:id="0"/>
      <w:r>
        <w:rPr>
          <w:sz w:val="23"/>
          <w:szCs w:val="23"/>
        </w:rPr>
        <w:t>09.11.2021</w:t>
      </w:r>
    </w:p>
    <w:p w:rsidR="00734A76" w:rsidRPr="00C96AF4" w:rsidRDefault="00734A76" w:rsidP="00F83D0C">
      <w:pPr>
        <w:rPr>
          <w:sz w:val="23"/>
          <w:szCs w:val="23"/>
        </w:rPr>
      </w:pPr>
    </w:p>
    <w:p w:rsidR="00F83D0C" w:rsidRPr="00C96AF4" w:rsidRDefault="00F83D0C" w:rsidP="00F83D0C">
      <w:pPr>
        <w:rPr>
          <w:sz w:val="23"/>
          <w:szCs w:val="23"/>
        </w:rPr>
      </w:pPr>
    </w:p>
    <w:p w:rsidR="00F83D0C" w:rsidRDefault="00F17A0A" w:rsidP="00F83D0C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………………………………………….</w:t>
      </w:r>
      <w:r>
        <w:rPr>
          <w:sz w:val="23"/>
          <w:szCs w:val="23"/>
        </w:rPr>
        <w:tab/>
      </w:r>
      <w:r w:rsidR="00D4620B">
        <w:rPr>
          <w:sz w:val="23"/>
          <w:szCs w:val="23"/>
        </w:rPr>
        <w:tab/>
      </w:r>
      <w:r>
        <w:rPr>
          <w:sz w:val="23"/>
          <w:szCs w:val="23"/>
        </w:rPr>
        <w:t>………………………</w:t>
      </w:r>
      <w:r w:rsidR="00D4620B">
        <w:rPr>
          <w:sz w:val="23"/>
          <w:szCs w:val="23"/>
        </w:rPr>
        <w:t>…………</w:t>
      </w:r>
      <w:r>
        <w:rPr>
          <w:sz w:val="23"/>
          <w:szCs w:val="23"/>
        </w:rPr>
        <w:t>………</w:t>
      </w:r>
    </w:p>
    <w:p w:rsidR="00F17A0A" w:rsidRPr="00C96AF4" w:rsidRDefault="00F17A0A" w:rsidP="00F83D0C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83D0C" w:rsidRDefault="00F17A0A" w:rsidP="00F83D0C">
      <w:pPr>
        <w:rPr>
          <w:sz w:val="23"/>
          <w:szCs w:val="23"/>
        </w:rPr>
      </w:pPr>
      <w:r>
        <w:rPr>
          <w:sz w:val="23"/>
          <w:szCs w:val="23"/>
        </w:rPr>
        <w:tab/>
        <w:t>RNDr. Dan Štěpánský, jednatel</w:t>
      </w:r>
      <w:r w:rsidR="00D4620B">
        <w:rPr>
          <w:sz w:val="23"/>
          <w:szCs w:val="23"/>
        </w:rPr>
        <w:tab/>
      </w:r>
      <w:r w:rsidR="00D4620B">
        <w:rPr>
          <w:sz w:val="23"/>
          <w:szCs w:val="23"/>
        </w:rPr>
        <w:tab/>
      </w:r>
      <w:r w:rsidR="00800E1A">
        <w:rPr>
          <w:sz w:val="23"/>
          <w:szCs w:val="23"/>
        </w:rPr>
        <w:t xml:space="preserve">Ing. Tomáš Grohem, člen představenstva </w:t>
      </w:r>
      <w:r w:rsidR="00692B04">
        <w:rPr>
          <w:sz w:val="23"/>
          <w:szCs w:val="23"/>
        </w:rPr>
        <w:t xml:space="preserve"> </w:t>
      </w:r>
    </w:p>
    <w:p w:rsidR="007A0C25" w:rsidRDefault="00F17A0A" w:rsidP="00D4620B">
      <w:r>
        <w:rPr>
          <w:sz w:val="23"/>
          <w:szCs w:val="23"/>
        </w:rPr>
        <w:t>Nemocnice Boskovice s.r.o. jako kupující</w:t>
      </w:r>
      <w:r w:rsidR="00D4620B">
        <w:rPr>
          <w:sz w:val="23"/>
          <w:szCs w:val="23"/>
        </w:rPr>
        <w:tab/>
      </w:r>
      <w:r w:rsidR="00692B04">
        <w:rPr>
          <w:sz w:val="22"/>
          <w:szCs w:val="22"/>
        </w:rPr>
        <w:t xml:space="preserve"> </w:t>
      </w:r>
      <w:r w:rsidR="00800E1A">
        <w:rPr>
          <w:sz w:val="22"/>
          <w:szCs w:val="22"/>
        </w:rPr>
        <w:tab/>
        <w:t xml:space="preserve">Ing. Marek </w:t>
      </w:r>
      <w:proofErr w:type="spellStart"/>
      <w:r w:rsidR="00800E1A">
        <w:rPr>
          <w:sz w:val="22"/>
          <w:szCs w:val="22"/>
        </w:rPr>
        <w:t>Třeška</w:t>
      </w:r>
      <w:proofErr w:type="spellEnd"/>
      <w:r w:rsidR="00800E1A">
        <w:rPr>
          <w:sz w:val="22"/>
          <w:szCs w:val="22"/>
        </w:rPr>
        <w:t>, MBA, člen představenstva</w:t>
      </w:r>
    </w:p>
    <w:sectPr w:rsidR="007A0C25" w:rsidSect="00F17A0A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D1"/>
    <w:multiLevelType w:val="hybridMultilevel"/>
    <w:tmpl w:val="56A0AAC8"/>
    <w:lvl w:ilvl="0" w:tplc="4C801C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6E82"/>
    <w:multiLevelType w:val="hybridMultilevel"/>
    <w:tmpl w:val="0B10AFD4"/>
    <w:lvl w:ilvl="0" w:tplc="5068F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3A9E"/>
    <w:multiLevelType w:val="hybridMultilevel"/>
    <w:tmpl w:val="0FF6A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C5B3B"/>
    <w:multiLevelType w:val="hybridMultilevel"/>
    <w:tmpl w:val="2822E4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E62A4"/>
    <w:multiLevelType w:val="hybridMultilevel"/>
    <w:tmpl w:val="CB1A5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0C"/>
    <w:rsid w:val="000A5BDB"/>
    <w:rsid w:val="001F01A4"/>
    <w:rsid w:val="00692B04"/>
    <w:rsid w:val="00734A76"/>
    <w:rsid w:val="007A0C25"/>
    <w:rsid w:val="00800E1A"/>
    <w:rsid w:val="00803DD1"/>
    <w:rsid w:val="008A0E15"/>
    <w:rsid w:val="00B33609"/>
    <w:rsid w:val="00C96281"/>
    <w:rsid w:val="00D4620B"/>
    <w:rsid w:val="00F17A0A"/>
    <w:rsid w:val="00F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83D0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83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8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83D0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83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8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Škrabalová</dc:creator>
  <cp:lastModifiedBy>Eva Škrabalová</cp:lastModifiedBy>
  <cp:revision>5</cp:revision>
  <dcterms:created xsi:type="dcterms:W3CDTF">2021-11-01T11:28:00Z</dcterms:created>
  <dcterms:modified xsi:type="dcterms:W3CDTF">2021-11-10T14:10:00Z</dcterms:modified>
</cp:coreProperties>
</file>