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Objednávka zdravotnické techniky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Sdružené zdravotnické zařízení Krnov,přísp</w:t>
      </w:r>
      <w:r>
        <w:rPr>
          <w:rFonts w:ascii="Arial Unicode MS" w:eastAsia="Arial Unicode MS" w:hAnsi="Arial" w:cs="Arial Unicode MS"/>
          <w:b/>
          <w:bCs/>
          <w:sz w:val="24"/>
          <w:szCs w:val="24"/>
        </w:rPr>
        <w:t>ě</w:t>
      </w:r>
      <w:r>
        <w:rPr>
          <w:rFonts w:ascii="Arial" w:eastAsia="Arial Unicode MS" w:hAnsi="Arial" w:cs="Arial"/>
          <w:b/>
          <w:bCs/>
          <w:sz w:val="24"/>
          <w:szCs w:val="24"/>
        </w:rPr>
        <w:t>vková organizace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I. P. Pavlova 552/9, Pod Bezručovým vrchem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794 01 Krnov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7"/>
          <w:szCs w:val="17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IČ: 00844641        DIČ: CZ00844641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8"/>
          <w:szCs w:val="18"/>
        </w:rPr>
      </w:pP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8"/>
          <w:szCs w:val="18"/>
        </w:rPr>
      </w:pP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eastAsia="Arial Unicode MS" w:hAnsi="Arial" w:cs="Arial"/>
          <w:sz w:val="24"/>
          <w:szCs w:val="24"/>
        </w:rPr>
        <w:t>6693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Značka:</w:t>
      </w:r>
      <w:r>
        <w:rPr>
          <w:rFonts w:ascii="Arial" w:eastAsia="Arial Unicode MS" w:hAnsi="Arial" w:cs="Arial"/>
          <w:sz w:val="20"/>
          <w:szCs w:val="20"/>
        </w:rPr>
        <w:tab/>
        <w:t>6693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>HOSPIMED, spol. s r.o.</w:t>
      </w: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Vyřizuje:</w:t>
      </w:r>
      <w:r>
        <w:rPr>
          <w:rFonts w:ascii="Arial" w:eastAsia="Arial Unicode MS" w:hAnsi="Arial" w:cs="Arial"/>
          <w:sz w:val="20"/>
          <w:szCs w:val="20"/>
        </w:rPr>
        <w:tab/>
      </w:r>
      <w:r w:rsidR="00F46903">
        <w:rPr>
          <w:rFonts w:ascii="Arial" w:eastAsia="Arial Unicode MS" w:hAnsi="Arial" w:cs="Arial"/>
          <w:sz w:val="20"/>
          <w:szCs w:val="20"/>
        </w:rPr>
        <w:t>X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>Malešická 2251/51</w:t>
      </w: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Tel.:</w:t>
      </w:r>
      <w:r w:rsidR="00F46903">
        <w:rPr>
          <w:rFonts w:ascii="Arial" w:eastAsia="Arial Unicode MS" w:hAnsi="Arial" w:cs="Arial"/>
          <w:sz w:val="20"/>
          <w:szCs w:val="20"/>
        </w:rPr>
        <w:tab/>
        <w:t>X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>130 00 Praha 3</w:t>
      </w: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Fax: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>servis@hospimed.cz</w:t>
      </w: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E-mail:</w:t>
      </w:r>
      <w:r>
        <w:rPr>
          <w:rFonts w:ascii="Arial" w:eastAsia="Arial Unicode MS" w:hAnsi="Arial" w:cs="Arial"/>
          <w:sz w:val="20"/>
          <w:szCs w:val="20"/>
        </w:rPr>
        <w:tab/>
      </w:r>
      <w:r w:rsidR="00F46903">
        <w:rPr>
          <w:rFonts w:ascii="Arial" w:eastAsia="Arial Unicode MS" w:hAnsi="Arial" w:cs="Arial"/>
          <w:sz w:val="20"/>
          <w:szCs w:val="20"/>
        </w:rPr>
        <w:t>X</w:t>
      </w: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16"/>
          <w:szCs w:val="16"/>
        </w:rPr>
        <w:t>Datum:</w:t>
      </w:r>
      <w:r>
        <w:rPr>
          <w:rFonts w:ascii="Arial" w:eastAsia="Arial Unicode MS" w:hAnsi="Arial" w:cs="Arial"/>
          <w:sz w:val="20"/>
          <w:szCs w:val="20"/>
        </w:rPr>
        <w:tab/>
        <w:t>29.10.2021</w:t>
      </w: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  <w:sz w:val="17"/>
          <w:szCs w:val="17"/>
        </w:rPr>
      </w:pP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NS 110110</w:t>
      </w:r>
      <w:r w:rsidR="00E06153">
        <w:rPr>
          <w:rFonts w:ascii="Arial" w:eastAsia="Arial Unicode MS" w:hAnsi="Arial" w:cs="Arial"/>
          <w:sz w:val="20"/>
          <w:szCs w:val="20"/>
        </w:rPr>
        <w:t xml:space="preserve"> Centrální operační sály</w:t>
      </w:r>
    </w:p>
    <w:p w:rsidR="000C22FE" w:rsidRDefault="000C22FE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C22FE" w:rsidRDefault="000C22F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0C22FE" w:rsidRDefault="000C22F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Č.</w:t>
      </w:r>
      <w:r>
        <w:rPr>
          <w:rFonts w:ascii="Arial" w:eastAsia="Arial Unicode MS" w:hAnsi="Arial" w:cs="Arial"/>
          <w:sz w:val="20"/>
          <w:szCs w:val="20"/>
        </w:rPr>
        <w:tab/>
        <w:t>Objednávaný úkon</w:t>
      </w:r>
      <w:r>
        <w:rPr>
          <w:rFonts w:ascii="Arial" w:eastAsia="Arial Unicode MS" w:hAnsi="Arial" w:cs="Arial"/>
          <w:sz w:val="20"/>
          <w:szCs w:val="20"/>
        </w:rPr>
        <w:tab/>
        <w:t>Údaje o zařízení</w:t>
      </w:r>
    </w:p>
    <w:p w:rsidR="000C22FE" w:rsidRDefault="000C22F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0C22FE" w:rsidRDefault="000C22F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1.</w:t>
      </w:r>
      <w:r>
        <w:rPr>
          <w:rFonts w:ascii="Arial" w:eastAsia="Arial Unicode MS" w:hAnsi="Arial" w:cs="Arial"/>
          <w:sz w:val="20"/>
          <w:szCs w:val="20"/>
        </w:rPr>
        <w:tab/>
        <w:t>Oprava</w:t>
      </w:r>
      <w:r w:rsidR="00E06153">
        <w:rPr>
          <w:rFonts w:ascii="Arial" w:eastAsia="Arial Unicode MS" w:hAnsi="Arial" w:cs="Arial"/>
          <w:sz w:val="20"/>
          <w:szCs w:val="20"/>
        </w:rPr>
        <w:t xml:space="preserve"> dle CN 01-10000328</w:t>
      </w:r>
    </w:p>
    <w:p w:rsidR="00E06153" w:rsidRDefault="00E06153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Oprava insuflátoru – chybová hlášení regulátoru laku a průtoku</w:t>
      </w:r>
    </w:p>
    <w:p w:rsidR="000C22FE" w:rsidRDefault="000C22F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0C22FE" w:rsidRDefault="000C22F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Předpokládaná cena:  155</w:t>
      </w:r>
      <w:r w:rsidR="00E06153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277,00</w:t>
      </w:r>
      <w:r w:rsidR="00E06153">
        <w:rPr>
          <w:rFonts w:ascii="Arial" w:eastAsia="Arial Unicode MS" w:hAnsi="Arial" w:cs="Arial"/>
          <w:sz w:val="20"/>
          <w:szCs w:val="20"/>
        </w:rPr>
        <w:t xml:space="preserve"> Kč vč. DPH</w:t>
      </w:r>
    </w:p>
    <w:p w:rsidR="000C22FE" w:rsidRDefault="000C22F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A092E" w:rsidRDefault="000A092E" w:rsidP="000A0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Součástí ceny je doprava, instruktáž, PBTK po dobu záruky v případě výměny zboží za nové. </w:t>
      </w:r>
    </w:p>
    <w:p w:rsidR="000A092E" w:rsidRDefault="000A092E" w:rsidP="000A0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Záruka min. 24 měsíců na provedené opravy, faktura se splatností min. 30 dní od data vystavení. 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Vedoucí OZT                              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- </w:t>
      </w:r>
      <w:r w:rsidR="00F46903">
        <w:rPr>
          <w:rFonts w:ascii="Arial" w:eastAsia="Arial Unicode MS" w:hAnsi="Arial" w:cs="Arial"/>
          <w:b/>
          <w:bCs/>
          <w:sz w:val="20"/>
          <w:szCs w:val="20"/>
        </w:rPr>
        <w:t>X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Náměstek PTN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</w:t>
      </w:r>
      <w:r w:rsidR="00E06153"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- 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Správce rozpočtu                        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- </w:t>
      </w: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0C22FE" w:rsidRDefault="000C22F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  <w:sz w:val="17"/>
          <w:szCs w:val="17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Příkazce operace                       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 - </w:t>
      </w:r>
    </w:p>
    <w:p w:rsidR="000C22FE" w:rsidRDefault="000C22F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C22FE" w:rsidRDefault="000C22F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4"/>
          <w:szCs w:val="14"/>
        </w:rPr>
      </w:pPr>
    </w:p>
    <w:sectPr w:rsidR="000C22FE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81" w:rsidRDefault="00E02581">
      <w:pPr>
        <w:spacing w:after="0" w:line="240" w:lineRule="auto"/>
      </w:pPr>
      <w:r>
        <w:separator/>
      </w:r>
    </w:p>
  </w:endnote>
  <w:endnote w:type="continuationSeparator" w:id="1">
    <w:p w:rsidR="00E02581" w:rsidRDefault="00E0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FE" w:rsidRDefault="000C22F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81" w:rsidRDefault="00E02581">
      <w:pPr>
        <w:spacing w:after="0" w:line="240" w:lineRule="auto"/>
      </w:pPr>
      <w:r>
        <w:separator/>
      </w:r>
    </w:p>
  </w:footnote>
  <w:footnote w:type="continuationSeparator" w:id="1">
    <w:p w:rsidR="00E02581" w:rsidRDefault="00E02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153"/>
    <w:rsid w:val="000A092E"/>
    <w:rsid w:val="000C22FE"/>
    <w:rsid w:val="00A014C9"/>
    <w:rsid w:val="00E02581"/>
    <w:rsid w:val="00E06153"/>
    <w:rsid w:val="00F46903"/>
    <w:rsid w:val="00F9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Gabriela Čepová</cp:lastModifiedBy>
  <cp:revision>2</cp:revision>
  <dcterms:created xsi:type="dcterms:W3CDTF">2021-11-10T11:51:00Z</dcterms:created>
  <dcterms:modified xsi:type="dcterms:W3CDTF">2021-11-10T11:51:00Z</dcterms:modified>
</cp:coreProperties>
</file>