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656C2" w14:textId="595A9861" w:rsidR="009A184E" w:rsidRDefault="00AE2B0D">
      <w:pPr>
        <w:widowControl w:val="0"/>
        <w:tabs>
          <w:tab w:val="left" w:pos="3165"/>
        </w:tabs>
        <w:autoSpaceDE w:val="0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 xml:space="preserve">Smlouva o dílo č. </w:t>
      </w:r>
      <w:r w:rsidR="00635728">
        <w:rPr>
          <w:b/>
          <w:bCs/>
          <w:color w:val="000000"/>
          <w:sz w:val="40"/>
          <w:szCs w:val="40"/>
        </w:rPr>
        <w:t>12</w:t>
      </w:r>
      <w:r w:rsidR="003F7707">
        <w:rPr>
          <w:b/>
          <w:bCs/>
          <w:color w:val="000000"/>
          <w:sz w:val="40"/>
          <w:szCs w:val="40"/>
        </w:rPr>
        <w:t>6</w:t>
      </w:r>
      <w:r w:rsidR="00E26F40">
        <w:rPr>
          <w:b/>
          <w:bCs/>
          <w:color w:val="000000"/>
          <w:sz w:val="40"/>
          <w:szCs w:val="40"/>
        </w:rPr>
        <w:t>2</w:t>
      </w:r>
    </w:p>
    <w:p w14:paraId="08BB26CC" w14:textId="77777777" w:rsidR="009A184E" w:rsidRDefault="00AE2B0D">
      <w:pPr>
        <w:widowControl w:val="0"/>
        <w:tabs>
          <w:tab w:val="left" w:pos="3165"/>
        </w:tabs>
        <w:autoSpaceDE w:val="0"/>
        <w:jc w:val="center"/>
      </w:pPr>
      <w:r>
        <w:rPr>
          <w:i/>
          <w:sz w:val="20"/>
          <w:szCs w:val="20"/>
        </w:rPr>
        <w:t xml:space="preserve"> uzavřená níže uvedeného dne, měsíce a roku podle </w:t>
      </w:r>
      <w:proofErr w:type="spellStart"/>
      <w:r>
        <w:rPr>
          <w:i/>
          <w:sz w:val="20"/>
          <w:szCs w:val="20"/>
        </w:rPr>
        <w:t>ust</w:t>
      </w:r>
      <w:proofErr w:type="spellEnd"/>
      <w:r>
        <w:rPr>
          <w:i/>
          <w:sz w:val="20"/>
          <w:szCs w:val="20"/>
        </w:rPr>
        <w:t>. § 2586 a násl. občanského zákoníku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i/>
          <w:iCs/>
          <w:color w:val="000000"/>
          <w:sz w:val="20"/>
          <w:szCs w:val="20"/>
        </w:rPr>
        <w:t>mezi uvedenými účastníky:</w:t>
      </w:r>
    </w:p>
    <w:p w14:paraId="0ECC1D2E" w14:textId="77777777" w:rsidR="009A184E" w:rsidRDefault="00AE2B0D">
      <w:pPr>
        <w:widowControl w:val="0"/>
        <w:tabs>
          <w:tab w:val="left" w:pos="3165"/>
        </w:tabs>
        <w:autoSpaceDE w:val="0"/>
      </w:pPr>
      <w:r>
        <w:rPr>
          <w:b/>
          <w:bCs/>
          <w:sz w:val="20"/>
          <w:szCs w:val="20"/>
        </w:rPr>
        <w:t xml:space="preserve"> Zhotovitel</w:t>
      </w:r>
      <w:r>
        <w:t xml:space="preserve">: </w:t>
      </w:r>
    </w:p>
    <w:tbl>
      <w:tblPr>
        <w:tblW w:w="920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9"/>
        <w:gridCol w:w="2715"/>
        <w:gridCol w:w="1494"/>
        <w:gridCol w:w="3366"/>
      </w:tblGrid>
      <w:tr w:rsidR="009A184E" w14:paraId="6240E77B" w14:textId="77777777" w:rsidTr="00B32985">
        <w:trPr>
          <w:cantSplit/>
          <w:trHeight w:val="660"/>
        </w:trPr>
        <w:tc>
          <w:tcPr>
            <w:tcW w:w="9204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788229C" w14:textId="77777777" w:rsidR="009A184E" w:rsidRDefault="00AE2B0D">
            <w:r>
              <w:rPr>
                <w:b/>
                <w:bCs/>
                <w:color w:val="000000"/>
                <w:sz w:val="20"/>
                <w:szCs w:val="20"/>
              </w:rPr>
              <w:t>Technické služby města Mostu a.s.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b/>
                <w:color w:val="000000"/>
                <w:sz w:val="20"/>
                <w:szCs w:val="20"/>
              </w:rPr>
              <w:t>Dělnická 164, 434 01 Most - Velebudice</w:t>
            </w:r>
          </w:p>
          <w:p w14:paraId="4CA49DA7" w14:textId="77777777" w:rsidR="009A184E" w:rsidRDefault="00AE2B0D">
            <w:r>
              <w:rPr>
                <w:color w:val="000000"/>
                <w:sz w:val="20"/>
                <w:szCs w:val="20"/>
              </w:rPr>
              <w:t>zapsaný v obchodním rejstříku, vedeném Krajským soudem v Ústí nad Labem oddíl B, vložka 771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zastoupený: Ing. Václavem Zahradníčkem, ředitelem společnosti                                        </w:t>
            </w:r>
          </w:p>
        </w:tc>
      </w:tr>
      <w:tr w:rsidR="009A184E" w14:paraId="710F5FA9" w14:textId="77777777" w:rsidTr="00B32985">
        <w:trPr>
          <w:trHeight w:val="231"/>
        </w:trPr>
        <w:tc>
          <w:tcPr>
            <w:tcW w:w="162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EFD5563" w14:textId="77777777" w:rsidR="009A184E" w:rsidRDefault="00AE2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IČ:</w:t>
            </w:r>
          </w:p>
        </w:tc>
        <w:tc>
          <w:tcPr>
            <w:tcW w:w="27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7C1B2E6" w14:textId="77777777" w:rsidR="009A184E" w:rsidRDefault="00AE2B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64052265</w:t>
            </w:r>
          </w:p>
        </w:tc>
        <w:tc>
          <w:tcPr>
            <w:tcW w:w="14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CF8E5D1" w14:textId="77777777" w:rsidR="009A184E" w:rsidRDefault="00AE2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Bezplatná linka:</w:t>
            </w:r>
          </w:p>
        </w:tc>
        <w:tc>
          <w:tcPr>
            <w:tcW w:w="33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5489B" w14:textId="085E802C" w:rsidR="009A184E" w:rsidRDefault="009A184E">
            <w:pPr>
              <w:rPr>
                <w:sz w:val="20"/>
                <w:szCs w:val="20"/>
              </w:rPr>
            </w:pPr>
          </w:p>
        </w:tc>
      </w:tr>
      <w:tr w:rsidR="009A184E" w14:paraId="3C14D7BA" w14:textId="77777777" w:rsidTr="00B32985">
        <w:trPr>
          <w:trHeight w:val="230"/>
        </w:trPr>
        <w:tc>
          <w:tcPr>
            <w:tcW w:w="162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5D5D22C" w14:textId="77777777" w:rsidR="009A184E" w:rsidRDefault="00AE2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DIČ:</w:t>
            </w:r>
          </w:p>
        </w:tc>
        <w:tc>
          <w:tcPr>
            <w:tcW w:w="27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6ECE4E3" w14:textId="77777777" w:rsidR="009A184E" w:rsidRDefault="00AE2B0D">
            <w:r>
              <w:rPr>
                <w:sz w:val="20"/>
                <w:szCs w:val="20"/>
              </w:rPr>
              <w:t>CZ</w:t>
            </w:r>
            <w:r>
              <w:rPr>
                <w:color w:val="000000"/>
                <w:sz w:val="20"/>
                <w:szCs w:val="20"/>
              </w:rPr>
              <w:t>6452265</w:t>
            </w:r>
          </w:p>
        </w:tc>
        <w:tc>
          <w:tcPr>
            <w:tcW w:w="14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9159887" w14:textId="77777777" w:rsidR="009A184E" w:rsidRDefault="00AE2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</w:tc>
        <w:tc>
          <w:tcPr>
            <w:tcW w:w="33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9587E" w14:textId="2C67D07B" w:rsidR="009A184E" w:rsidRDefault="009A184E">
            <w:pPr>
              <w:rPr>
                <w:color w:val="000000"/>
                <w:sz w:val="20"/>
                <w:szCs w:val="20"/>
              </w:rPr>
            </w:pPr>
          </w:p>
        </w:tc>
      </w:tr>
      <w:tr w:rsidR="009A184E" w14:paraId="7951397E" w14:textId="77777777" w:rsidTr="00B32985">
        <w:trPr>
          <w:trHeight w:val="262"/>
        </w:trPr>
        <w:tc>
          <w:tcPr>
            <w:tcW w:w="162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6A4E173" w14:textId="77777777" w:rsidR="009A184E" w:rsidRDefault="009A184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E69BB4F" w14:textId="77777777" w:rsidR="009A184E" w:rsidRDefault="009A184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943D14B" w14:textId="77777777" w:rsidR="009A184E" w:rsidRDefault="00AE2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Banka:</w:t>
            </w:r>
          </w:p>
        </w:tc>
        <w:tc>
          <w:tcPr>
            <w:tcW w:w="33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0ED01" w14:textId="25B5D6E0" w:rsidR="009A184E" w:rsidRDefault="009A184E"/>
        </w:tc>
      </w:tr>
      <w:tr w:rsidR="009A184E" w14:paraId="0608DD82" w14:textId="77777777" w:rsidTr="00B32985">
        <w:trPr>
          <w:trHeight w:val="317"/>
        </w:trPr>
        <w:tc>
          <w:tcPr>
            <w:tcW w:w="162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1799F9" w14:textId="77777777" w:rsidR="009A184E" w:rsidRDefault="00AE2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Vyřizuje:</w:t>
            </w:r>
          </w:p>
        </w:tc>
        <w:tc>
          <w:tcPr>
            <w:tcW w:w="2715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AC164" w14:textId="6263627D" w:rsidR="009A184E" w:rsidRDefault="009A184E">
            <w:pPr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A14A9" w14:textId="77777777" w:rsidR="009A184E" w:rsidRDefault="00AE2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č. účtu:</w:t>
            </w:r>
          </w:p>
        </w:tc>
        <w:tc>
          <w:tcPr>
            <w:tcW w:w="3366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770A3" w14:textId="4C012132" w:rsidR="009A184E" w:rsidRDefault="009A184E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1D2671DC" w14:textId="77777777" w:rsidR="009A184E" w:rsidRDefault="009A184E">
      <w:pPr>
        <w:widowControl w:val="0"/>
        <w:tabs>
          <w:tab w:val="left" w:pos="4140"/>
        </w:tabs>
        <w:autoSpaceDE w:val="0"/>
        <w:rPr>
          <w:b/>
          <w:bCs/>
          <w:color w:val="000000"/>
          <w:sz w:val="20"/>
          <w:szCs w:val="20"/>
        </w:rPr>
      </w:pPr>
    </w:p>
    <w:tbl>
      <w:tblPr>
        <w:tblW w:w="91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7"/>
        <w:gridCol w:w="2841"/>
        <w:gridCol w:w="1847"/>
        <w:gridCol w:w="2627"/>
      </w:tblGrid>
      <w:tr w:rsidR="009A184E" w14:paraId="1B1093F2" w14:textId="77777777">
        <w:trPr>
          <w:trHeight w:val="300"/>
        </w:trPr>
        <w:tc>
          <w:tcPr>
            <w:tcW w:w="1847" w:type="dxa"/>
            <w:shd w:val="clear" w:color="auto" w:fill="auto"/>
            <w:vAlign w:val="center"/>
          </w:tcPr>
          <w:p w14:paraId="66EAD026" w14:textId="77777777" w:rsidR="009A184E" w:rsidRDefault="00AE2B0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Objednatel:</w:t>
            </w:r>
          </w:p>
        </w:tc>
        <w:tc>
          <w:tcPr>
            <w:tcW w:w="2841" w:type="dxa"/>
            <w:shd w:val="clear" w:color="auto" w:fill="auto"/>
            <w:vAlign w:val="bottom"/>
          </w:tcPr>
          <w:p w14:paraId="594029BB" w14:textId="77777777" w:rsidR="009A184E" w:rsidRDefault="009A184E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7" w:type="dxa"/>
            <w:shd w:val="clear" w:color="auto" w:fill="auto"/>
            <w:vAlign w:val="bottom"/>
          </w:tcPr>
          <w:p w14:paraId="0D8DC24E" w14:textId="77777777" w:rsidR="009A184E" w:rsidRDefault="009A184E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shd w:val="clear" w:color="auto" w:fill="auto"/>
            <w:vAlign w:val="bottom"/>
          </w:tcPr>
          <w:p w14:paraId="1263D5DF" w14:textId="77777777" w:rsidR="009A184E" w:rsidRDefault="009A184E">
            <w:pPr>
              <w:snapToGrid w:val="0"/>
              <w:rPr>
                <w:sz w:val="20"/>
                <w:szCs w:val="20"/>
              </w:rPr>
            </w:pPr>
          </w:p>
        </w:tc>
      </w:tr>
      <w:tr w:rsidR="009A184E" w:rsidRPr="000D4A60" w14:paraId="6C41DB2B" w14:textId="77777777">
        <w:trPr>
          <w:cantSplit/>
          <w:trHeight w:val="672"/>
        </w:trPr>
        <w:tc>
          <w:tcPr>
            <w:tcW w:w="9162" w:type="dxa"/>
            <w:gridSpan w:val="4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E8CEB3" w14:textId="070699D8" w:rsidR="00EA101F" w:rsidRDefault="00614FBD" w:rsidP="00883D05">
            <w:pPr>
              <w:snapToGrid w:val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Střední škola technická</w:t>
            </w:r>
            <w:r w:rsidR="00E262F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, Most - příspěvková organizace</w:t>
            </w:r>
          </w:p>
          <w:p w14:paraId="2348A35A" w14:textId="70AC039D" w:rsidR="00E262F0" w:rsidRDefault="00E262F0" w:rsidP="00883D05">
            <w:pPr>
              <w:snapToGrid w:val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Dělnická 21, Velebudice</w:t>
            </w:r>
          </w:p>
          <w:p w14:paraId="1213A18A" w14:textId="25BBEEA7" w:rsidR="00E262F0" w:rsidRDefault="00E262F0" w:rsidP="00883D05">
            <w:pPr>
              <w:snapToGrid w:val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Most </w:t>
            </w:r>
            <w:r w:rsidR="0062675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434</w:t>
            </w:r>
            <w:r w:rsidR="00213BE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01</w:t>
            </w:r>
            <w:proofErr w:type="gramEnd"/>
          </w:p>
          <w:p w14:paraId="66086CC6" w14:textId="0E3824CF" w:rsidR="00E262F0" w:rsidRPr="000D4A60" w:rsidRDefault="00E262F0" w:rsidP="00883D05">
            <w:pPr>
              <w:snapToGrid w:val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851987" w:rsidRPr="000D4A60" w14:paraId="7C25EDDE" w14:textId="77777777">
        <w:trPr>
          <w:trHeight w:val="288"/>
        </w:trPr>
        <w:tc>
          <w:tcPr>
            <w:tcW w:w="1847" w:type="dxa"/>
            <w:vMerge w:val="restart"/>
            <w:tcBorders>
              <w:left w:val="single" w:sz="8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581E866" w14:textId="77777777" w:rsidR="00851987" w:rsidRPr="000D4A60" w:rsidRDefault="0085198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D4A6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Doručovací adresa:</w:t>
            </w:r>
          </w:p>
        </w:tc>
        <w:tc>
          <w:tcPr>
            <w:tcW w:w="2841" w:type="dxa"/>
            <w:vMerge w:val="restart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DD3DC37" w14:textId="53D74002" w:rsidR="008664F0" w:rsidRDefault="00213BE5" w:rsidP="008664F0">
            <w:pPr>
              <w:snapToGrid w:val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Dělnická 21</w:t>
            </w:r>
          </w:p>
          <w:p w14:paraId="73B40ADC" w14:textId="4833BA5A" w:rsidR="008664F0" w:rsidRDefault="00213BE5" w:rsidP="008664F0">
            <w:pPr>
              <w:snapToGrid w:val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Velebudice</w:t>
            </w:r>
          </w:p>
          <w:p w14:paraId="53BD5A8F" w14:textId="793BC772" w:rsidR="00E541F2" w:rsidRPr="000D4A60" w:rsidRDefault="0062675E" w:rsidP="008664F0">
            <w:pPr>
              <w:snapToGrid w:val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Most, 43401</w:t>
            </w:r>
          </w:p>
        </w:tc>
        <w:tc>
          <w:tcPr>
            <w:tcW w:w="1847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248010F" w14:textId="77777777" w:rsidR="00851987" w:rsidRPr="000D4A60" w:rsidRDefault="0085198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D4A6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ID datové schránky:</w:t>
            </w:r>
          </w:p>
        </w:tc>
        <w:tc>
          <w:tcPr>
            <w:tcW w:w="2627" w:type="dxa"/>
            <w:tcBorders>
              <w:left w:val="dotted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5D5F83" w14:textId="51E653EE" w:rsidR="00851987" w:rsidRPr="000D4A60" w:rsidRDefault="00851987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0D4A6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 </w:t>
            </w:r>
            <w:r w:rsidR="00C975C2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           -------------</w:t>
            </w:r>
            <w:r w:rsidR="00B04D0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851987" w:rsidRPr="000D4A60" w14:paraId="1329D6CC" w14:textId="77777777">
        <w:trPr>
          <w:trHeight w:val="288"/>
        </w:trPr>
        <w:tc>
          <w:tcPr>
            <w:tcW w:w="1847" w:type="dxa"/>
            <w:vMerge/>
            <w:tcBorders>
              <w:left w:val="single" w:sz="8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6235036" w14:textId="77777777" w:rsidR="00851987" w:rsidRPr="000D4A60" w:rsidRDefault="0085198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1" w:type="dxa"/>
            <w:vMerge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3C91D7B" w14:textId="77777777" w:rsidR="00851987" w:rsidRPr="000D4A60" w:rsidRDefault="0085198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7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57CC6CE" w14:textId="77777777" w:rsidR="00851987" w:rsidRPr="000D4A60" w:rsidRDefault="0085198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D4A6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2627" w:type="dxa"/>
            <w:tcBorders>
              <w:left w:val="dotted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E3C5D8" w14:textId="19C641C2" w:rsidR="00851987" w:rsidRPr="00ED718D" w:rsidRDefault="00851987" w:rsidP="0013639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51987" w:rsidRPr="000D4A60" w14:paraId="157A794E" w14:textId="77777777" w:rsidTr="0005238D">
        <w:trPr>
          <w:trHeight w:val="135"/>
        </w:trPr>
        <w:tc>
          <w:tcPr>
            <w:tcW w:w="1847" w:type="dxa"/>
            <w:tcBorders>
              <w:left w:val="single" w:sz="8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7221618" w14:textId="77777777" w:rsidR="00851987" w:rsidRPr="000D4A60" w:rsidRDefault="0085198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D4A6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IČ</w:t>
            </w:r>
            <w:r w:rsidR="00C4289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</w:t>
            </w:r>
            <w:r w:rsidRPr="000D4A6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2841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1B6633A" w14:textId="419A7D60" w:rsidR="00851987" w:rsidRPr="0062675E" w:rsidRDefault="0062675E" w:rsidP="00434D2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2675E">
              <w:rPr>
                <w:rFonts w:asciiTheme="minorHAnsi" w:hAnsiTheme="minorHAnsi" w:cstheme="minorHAnsi"/>
                <w:sz w:val="20"/>
                <w:szCs w:val="20"/>
              </w:rPr>
              <w:t>00125423</w:t>
            </w:r>
          </w:p>
        </w:tc>
        <w:tc>
          <w:tcPr>
            <w:tcW w:w="1847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D0946A4" w14:textId="77777777" w:rsidR="00851987" w:rsidRPr="000D4A60" w:rsidRDefault="0085198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D4A6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Telefon:</w:t>
            </w:r>
          </w:p>
        </w:tc>
        <w:tc>
          <w:tcPr>
            <w:tcW w:w="2627" w:type="dxa"/>
            <w:tcBorders>
              <w:left w:val="dotted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E7DF9D" w14:textId="65D57BFA" w:rsidR="00851987" w:rsidRPr="00ED718D" w:rsidRDefault="00851987" w:rsidP="0013639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851987" w:rsidRPr="000D4A60" w14:paraId="4C2281FE" w14:textId="77777777">
        <w:trPr>
          <w:trHeight w:val="288"/>
        </w:trPr>
        <w:tc>
          <w:tcPr>
            <w:tcW w:w="1847" w:type="dxa"/>
            <w:tcBorders>
              <w:left w:val="single" w:sz="8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68C7523" w14:textId="1B2202AF" w:rsidR="00851987" w:rsidRPr="000D4A60" w:rsidRDefault="003B0ABB" w:rsidP="00A464A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DIČ:</w:t>
            </w:r>
            <w:r w:rsidR="001D70D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41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576845A" w14:textId="46E349B5" w:rsidR="00851987" w:rsidRPr="003B0ABB" w:rsidRDefault="003B0ABB" w:rsidP="00B96AA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B0ABB">
              <w:rPr>
                <w:rFonts w:asciiTheme="minorHAnsi" w:hAnsiTheme="minorHAnsi" w:cstheme="minorHAnsi"/>
                <w:sz w:val="20"/>
                <w:szCs w:val="20"/>
              </w:rPr>
              <w:t>CZ00125423</w:t>
            </w:r>
          </w:p>
        </w:tc>
        <w:tc>
          <w:tcPr>
            <w:tcW w:w="1847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EC032DB" w14:textId="77777777" w:rsidR="00851987" w:rsidRPr="000D4A60" w:rsidRDefault="0085198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D4A6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Banka:</w:t>
            </w:r>
          </w:p>
        </w:tc>
        <w:tc>
          <w:tcPr>
            <w:tcW w:w="2627" w:type="dxa"/>
            <w:tcBorders>
              <w:left w:val="dotted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6BE44F" w14:textId="4077E058" w:rsidR="00851987" w:rsidRPr="000D4A60" w:rsidRDefault="00C975C2" w:rsidP="00044D4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B04D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      --------------</w:t>
            </w:r>
          </w:p>
        </w:tc>
      </w:tr>
      <w:tr w:rsidR="00851987" w:rsidRPr="000D4A60" w14:paraId="34DD1DF2" w14:textId="77777777" w:rsidTr="000D4A60">
        <w:trPr>
          <w:trHeight w:val="115"/>
        </w:trPr>
        <w:tc>
          <w:tcPr>
            <w:tcW w:w="1847" w:type="dxa"/>
            <w:tcBorders>
              <w:left w:val="single" w:sz="8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2E1B833" w14:textId="77777777" w:rsidR="00851987" w:rsidRPr="000D4A60" w:rsidRDefault="0085198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D4A6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Fakturace:</w:t>
            </w:r>
          </w:p>
        </w:tc>
        <w:tc>
          <w:tcPr>
            <w:tcW w:w="2841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8646EF2" w14:textId="75C561C1" w:rsidR="00851987" w:rsidRPr="000D4A60" w:rsidRDefault="003B0ABB" w:rsidP="00B96AA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MĚSÍČNÍ - PŘEVODEM</w:t>
            </w:r>
          </w:p>
        </w:tc>
        <w:tc>
          <w:tcPr>
            <w:tcW w:w="1847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000FB68" w14:textId="77777777" w:rsidR="00851987" w:rsidRPr="000D4A60" w:rsidRDefault="0085198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D4A6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č. účtu:</w:t>
            </w:r>
          </w:p>
        </w:tc>
        <w:tc>
          <w:tcPr>
            <w:tcW w:w="2627" w:type="dxa"/>
            <w:tcBorders>
              <w:left w:val="dotted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B96ED2" w14:textId="78466AB0" w:rsidR="00851987" w:rsidRPr="000D4A60" w:rsidRDefault="00B04D0D" w:rsidP="00B96AA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       --------------</w:t>
            </w:r>
          </w:p>
        </w:tc>
      </w:tr>
      <w:tr w:rsidR="00851987" w:rsidRPr="000D4A60" w14:paraId="368C4C83" w14:textId="77777777" w:rsidTr="004705CD">
        <w:trPr>
          <w:trHeight w:val="528"/>
        </w:trPr>
        <w:tc>
          <w:tcPr>
            <w:tcW w:w="4688" w:type="dxa"/>
            <w:gridSpan w:val="2"/>
            <w:tcBorders>
              <w:top w:val="dotted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1D29479" w14:textId="77777777" w:rsidR="00851987" w:rsidRPr="000D4A60" w:rsidRDefault="0085198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gramStart"/>
            <w:r w:rsidRPr="000D4A6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Č.j.</w:t>
            </w:r>
            <w:proofErr w:type="gramEnd"/>
            <w:r w:rsidRPr="000D4A6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4A6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živn</w:t>
            </w:r>
            <w:proofErr w:type="spellEnd"/>
            <w:r w:rsidRPr="000D4A6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 oprávnění (koncese, výpis z obch. rejstříku)</w:t>
            </w:r>
          </w:p>
          <w:p w14:paraId="2696AB58" w14:textId="77777777" w:rsidR="00851987" w:rsidRPr="000D4A60" w:rsidRDefault="00D922AC" w:rsidP="00883D0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D4A6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B96AA0" w:rsidRPr="000D4A6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C39162 vedeno u KS Ústí nad Labem</w:t>
            </w:r>
          </w:p>
        </w:tc>
        <w:tc>
          <w:tcPr>
            <w:tcW w:w="1847" w:type="dxa"/>
            <w:tcBorders>
              <w:left w:val="dotted" w:sz="4" w:space="0" w:color="000000"/>
              <w:bottom w:val="single" w:sz="8" w:space="0" w:color="000000"/>
            </w:tcBorders>
            <w:shd w:val="clear" w:color="auto" w:fill="auto"/>
          </w:tcPr>
          <w:p w14:paraId="7D380A15" w14:textId="77777777" w:rsidR="00B96AA0" w:rsidRPr="000D4A60" w:rsidRDefault="0085198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D4A6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Datum vydání:</w:t>
            </w:r>
          </w:p>
          <w:p w14:paraId="69E7D3E4" w14:textId="02AECF1A" w:rsidR="00851987" w:rsidRPr="000D4A60" w:rsidRDefault="00B04D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-----------------</w:t>
            </w:r>
          </w:p>
        </w:tc>
        <w:tc>
          <w:tcPr>
            <w:tcW w:w="2627" w:type="dxa"/>
            <w:tcBorders>
              <w:left w:val="dotted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2B0BBC" w14:textId="77777777" w:rsidR="00851987" w:rsidRDefault="0085198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D4A6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Místo vydání:</w:t>
            </w:r>
            <w:r w:rsidR="00B04D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7DB8D33A" w14:textId="7180E10C" w:rsidR="00B04D0D" w:rsidRPr="00B04D0D" w:rsidRDefault="00B04D0D" w:rsidP="00B04D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--------------</w:t>
            </w:r>
          </w:p>
        </w:tc>
      </w:tr>
    </w:tbl>
    <w:p w14:paraId="3F5FFB8E" w14:textId="77777777" w:rsidR="009A184E" w:rsidRPr="000D4A60" w:rsidRDefault="009A184E">
      <w:pPr>
        <w:widowControl w:val="0"/>
        <w:tabs>
          <w:tab w:val="left" w:pos="4740"/>
        </w:tabs>
        <w:autoSpaceDE w:val="0"/>
        <w:jc w:val="center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604258BE" w14:textId="77777777" w:rsidR="006811DF" w:rsidRDefault="00AE2B0D" w:rsidP="006811DF">
      <w:pPr>
        <w:widowControl w:val="0"/>
        <w:tabs>
          <w:tab w:val="left" w:pos="4740"/>
        </w:tabs>
        <w:autoSpaceDE w:val="0"/>
        <w:jc w:val="center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Čl. I.</w:t>
      </w:r>
    </w:p>
    <w:p w14:paraId="6C5348E9" w14:textId="77777777" w:rsidR="006811DF" w:rsidRDefault="006811DF">
      <w:pPr>
        <w:widowControl w:val="0"/>
        <w:tabs>
          <w:tab w:val="left" w:pos="4740"/>
        </w:tabs>
        <w:autoSpaceDE w:val="0"/>
        <w:jc w:val="center"/>
        <w:rPr>
          <w:bCs/>
          <w:color w:val="000000"/>
          <w:sz w:val="20"/>
          <w:szCs w:val="20"/>
        </w:rPr>
      </w:pPr>
    </w:p>
    <w:p w14:paraId="52211552" w14:textId="77777777" w:rsidR="009A184E" w:rsidRDefault="00AE2B0D">
      <w:pPr>
        <w:widowControl w:val="0"/>
        <w:tabs>
          <w:tab w:val="left" w:pos="4740"/>
        </w:tabs>
        <w:autoSpaceDE w:val="0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Předmět smlouvy</w:t>
      </w:r>
    </w:p>
    <w:p w14:paraId="5A3BBC3C" w14:textId="77777777" w:rsidR="009A184E" w:rsidRDefault="00AE2B0D" w:rsidP="0006479B">
      <w:pPr>
        <w:widowControl w:val="0"/>
        <w:tabs>
          <w:tab w:val="left" w:pos="4740"/>
        </w:tabs>
        <w:autoSpaceDE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Předmětem smlouvy </w:t>
      </w:r>
      <w:proofErr w:type="gramStart"/>
      <w:r>
        <w:rPr>
          <w:bCs/>
          <w:sz w:val="20"/>
          <w:szCs w:val="20"/>
        </w:rPr>
        <w:t>je :</w:t>
      </w:r>
      <w:proofErr w:type="gramEnd"/>
    </w:p>
    <w:p w14:paraId="40B134A5" w14:textId="77777777" w:rsidR="009A184E" w:rsidRDefault="00AE2B0D" w:rsidP="0006479B">
      <w:pPr>
        <w:widowControl w:val="0"/>
        <w:tabs>
          <w:tab w:val="left" w:pos="4740"/>
        </w:tabs>
        <w:autoSpaceDE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a) dodávka nádob na odpad specifikovaných co do druhu v čl. III. odst. 1 písm. b)  </w:t>
      </w:r>
    </w:p>
    <w:p w14:paraId="693D7887" w14:textId="77777777" w:rsidR="009A184E" w:rsidRDefault="00AE2B0D" w:rsidP="0006479B">
      <w:pPr>
        <w:widowControl w:val="0"/>
        <w:tabs>
          <w:tab w:val="left" w:pos="4740"/>
        </w:tabs>
        <w:autoSpaceDE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b) počet nádob a četnost odvozu  odpadu ze stanovišť uvedených v příloze č. 1 této smlouvy</w:t>
      </w:r>
    </w:p>
    <w:p w14:paraId="7645C408" w14:textId="77777777" w:rsidR="009A184E" w:rsidRDefault="009A184E">
      <w:pPr>
        <w:widowControl w:val="0"/>
        <w:tabs>
          <w:tab w:val="left" w:pos="4740"/>
        </w:tabs>
        <w:autoSpaceDE w:val="0"/>
        <w:rPr>
          <w:b/>
          <w:bCs/>
          <w:color w:val="FF0000"/>
          <w:sz w:val="20"/>
          <w:szCs w:val="20"/>
        </w:rPr>
      </w:pPr>
    </w:p>
    <w:p w14:paraId="6D7E63CF" w14:textId="77777777" w:rsidR="009A184E" w:rsidRDefault="00AE2B0D">
      <w:pPr>
        <w:widowControl w:val="0"/>
        <w:tabs>
          <w:tab w:val="left" w:pos="4740"/>
        </w:tabs>
        <w:autoSpaceDE w:val="0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Čl. II.</w:t>
      </w:r>
    </w:p>
    <w:p w14:paraId="24C7F49C" w14:textId="77777777" w:rsidR="009A184E" w:rsidRDefault="00AE2B0D">
      <w:pPr>
        <w:widowControl w:val="0"/>
        <w:tabs>
          <w:tab w:val="left" w:pos="4740"/>
        </w:tabs>
        <w:autoSpaceDE w:val="0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Povinnosti zhotovitele</w:t>
      </w:r>
    </w:p>
    <w:p w14:paraId="25FFDA9E" w14:textId="77777777" w:rsidR="009A184E" w:rsidRDefault="00AE2B0D" w:rsidP="0006479B">
      <w:pPr>
        <w:widowControl w:val="0"/>
        <w:tabs>
          <w:tab w:val="left" w:pos="0"/>
        </w:tabs>
        <w:autoSpaceDE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1. Zhotovitel se zavazuje:  </w:t>
      </w:r>
    </w:p>
    <w:p w14:paraId="63729FFC" w14:textId="77777777" w:rsidR="009A184E" w:rsidRDefault="00AE2B0D" w:rsidP="0006479B">
      <w:pPr>
        <w:widowControl w:val="0"/>
        <w:tabs>
          <w:tab w:val="left" w:pos="0"/>
        </w:tabs>
        <w:autoSpaceDE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a) zajistit dodání objednaného počtu nádob na stanoviště  </w:t>
      </w:r>
    </w:p>
    <w:p w14:paraId="3F70766A" w14:textId="77777777" w:rsidR="009A184E" w:rsidRDefault="00AE2B0D" w:rsidP="0006479B">
      <w:pPr>
        <w:widowControl w:val="0"/>
        <w:tabs>
          <w:tab w:val="left" w:pos="0"/>
        </w:tabs>
        <w:autoSpaceDE w:val="0"/>
      </w:pPr>
      <w:r>
        <w:rPr>
          <w:color w:val="000000"/>
          <w:sz w:val="20"/>
          <w:szCs w:val="20"/>
        </w:rPr>
        <w:t xml:space="preserve">    b) provádět odvoz odpadů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dle smlouvy.  Neprovedení svozu z důvodu neovlivnitelných skutečností (např. </w:t>
      </w:r>
    </w:p>
    <w:p w14:paraId="587BA19D" w14:textId="77777777" w:rsidR="009A184E" w:rsidRDefault="00AE2B0D" w:rsidP="0006479B">
      <w:pPr>
        <w:widowControl w:val="0"/>
        <w:tabs>
          <w:tab w:val="left" w:pos="0"/>
        </w:tabs>
        <w:autoSpaceDE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nepříznivé klimatické podmínky, nesjízdnost komunikací apod.) se nepovažuje za neplnění smlouvy</w:t>
      </w:r>
    </w:p>
    <w:p w14:paraId="19F3ED76" w14:textId="77777777" w:rsidR="009A184E" w:rsidRDefault="00AE2B0D" w:rsidP="0006479B">
      <w:pPr>
        <w:widowControl w:val="0"/>
        <w:tabs>
          <w:tab w:val="left" w:pos="0"/>
        </w:tabs>
        <w:autoSpaceDE w:val="0"/>
      </w:pPr>
      <w:r>
        <w:rPr>
          <w:color w:val="000000"/>
          <w:sz w:val="20"/>
          <w:szCs w:val="20"/>
        </w:rPr>
        <w:t xml:space="preserve">    c) na </w:t>
      </w:r>
      <w:r>
        <w:rPr>
          <w:sz w:val="20"/>
          <w:szCs w:val="20"/>
        </w:rPr>
        <w:t>písemnou ž</w:t>
      </w:r>
      <w:r>
        <w:rPr>
          <w:color w:val="000000"/>
          <w:sz w:val="20"/>
          <w:szCs w:val="20"/>
        </w:rPr>
        <w:t xml:space="preserve">ádost objednatele zvýšit či snížit četnost svozu nebo počet nádob  </w:t>
      </w:r>
    </w:p>
    <w:p w14:paraId="3DE99126" w14:textId="77777777" w:rsidR="009A184E" w:rsidRDefault="00AE2B0D" w:rsidP="0006479B">
      <w:pPr>
        <w:widowControl w:val="0"/>
        <w:tabs>
          <w:tab w:val="left" w:pos="0"/>
        </w:tabs>
        <w:autoSpaceDE w:val="0"/>
      </w:pPr>
      <w:r>
        <w:rPr>
          <w:color w:val="000000"/>
          <w:sz w:val="20"/>
          <w:szCs w:val="20"/>
        </w:rPr>
        <w:t xml:space="preserve">    d) vydat nálepku na odpadovou nádobu </w:t>
      </w:r>
      <w:r>
        <w:rPr>
          <w:sz w:val="20"/>
          <w:szCs w:val="20"/>
        </w:rPr>
        <w:t>určující četnost vyvážení</w:t>
      </w:r>
      <w:r>
        <w:rPr>
          <w:color w:val="FF0000"/>
          <w:sz w:val="20"/>
          <w:szCs w:val="20"/>
        </w:rPr>
        <w:t xml:space="preserve"> </w:t>
      </w:r>
    </w:p>
    <w:p w14:paraId="44722B02" w14:textId="77777777" w:rsidR="009A184E" w:rsidRDefault="00AE2B0D" w:rsidP="0006479B">
      <w:pPr>
        <w:widowControl w:val="0"/>
        <w:tabs>
          <w:tab w:val="left" w:pos="0"/>
        </w:tabs>
        <w:autoSpaceDE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(nevztahuje se pro vývoz odpadu 200108 Biologicky nerozložitelný odpad z kuchyní a stravoven) </w:t>
      </w:r>
    </w:p>
    <w:p w14:paraId="6AE8BB26" w14:textId="77777777" w:rsidR="009A184E" w:rsidRDefault="00AE2B0D" w:rsidP="0006479B">
      <w:pPr>
        <w:widowControl w:val="0"/>
        <w:tabs>
          <w:tab w:val="left" w:pos="0"/>
        </w:tabs>
        <w:autoSpaceDE w:val="0"/>
      </w:pPr>
      <w:r>
        <w:rPr>
          <w:color w:val="000000"/>
          <w:sz w:val="20"/>
          <w:szCs w:val="20"/>
        </w:rPr>
        <w:t xml:space="preserve">    </w:t>
      </w:r>
      <w:r>
        <w:rPr>
          <w:sz w:val="20"/>
          <w:szCs w:val="20"/>
        </w:rPr>
        <w:t xml:space="preserve">e) předat objednateli protokolárně do užívání </w:t>
      </w:r>
      <w:proofErr w:type="gramStart"/>
      <w:r>
        <w:rPr>
          <w:sz w:val="20"/>
          <w:szCs w:val="20"/>
        </w:rPr>
        <w:t>nádoby do</w:t>
      </w:r>
      <w:proofErr w:type="gramEnd"/>
      <w:r>
        <w:rPr>
          <w:sz w:val="20"/>
          <w:szCs w:val="20"/>
        </w:rPr>
        <w:t xml:space="preserve"> nichž bude odpad ukládán. </w:t>
      </w:r>
    </w:p>
    <w:p w14:paraId="7D608F52" w14:textId="77777777" w:rsidR="009A184E" w:rsidRDefault="009A184E">
      <w:pPr>
        <w:widowControl w:val="0"/>
        <w:tabs>
          <w:tab w:val="left" w:pos="4695"/>
          <w:tab w:val="left" w:pos="4962"/>
        </w:tabs>
        <w:autoSpaceDE w:val="0"/>
        <w:rPr>
          <w:b/>
          <w:bCs/>
          <w:color w:val="000000"/>
          <w:sz w:val="20"/>
          <w:szCs w:val="20"/>
        </w:rPr>
      </w:pPr>
    </w:p>
    <w:p w14:paraId="7C6739FE" w14:textId="77777777" w:rsidR="009A184E" w:rsidRDefault="00AE2B0D">
      <w:pPr>
        <w:widowControl w:val="0"/>
        <w:tabs>
          <w:tab w:val="left" w:pos="4695"/>
          <w:tab w:val="left" w:pos="4962"/>
        </w:tabs>
        <w:autoSpaceDE w:val="0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Čl. III.</w:t>
      </w:r>
    </w:p>
    <w:p w14:paraId="1F28B332" w14:textId="77777777" w:rsidR="009A184E" w:rsidRDefault="00AE2B0D">
      <w:pPr>
        <w:widowControl w:val="0"/>
        <w:tabs>
          <w:tab w:val="left" w:pos="4695"/>
          <w:tab w:val="left" w:pos="4962"/>
        </w:tabs>
        <w:autoSpaceDE w:val="0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Povinnosti objednatele</w:t>
      </w:r>
    </w:p>
    <w:p w14:paraId="776F4A9F" w14:textId="77777777" w:rsidR="009A184E" w:rsidRDefault="00AE2B0D" w:rsidP="0006479B">
      <w:pPr>
        <w:widowControl w:val="0"/>
        <w:tabs>
          <w:tab w:val="left" w:pos="0"/>
        </w:tabs>
        <w:autoSpaceDE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1. Objednatel se zavazuje:  </w:t>
      </w:r>
    </w:p>
    <w:p w14:paraId="038E9E37" w14:textId="77777777" w:rsidR="009A184E" w:rsidRDefault="00AE2B0D" w:rsidP="0006479B">
      <w:pPr>
        <w:widowControl w:val="0"/>
        <w:tabs>
          <w:tab w:val="left" w:pos="0"/>
        </w:tabs>
        <w:autoSpaceDE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a) zajistit trvalé stanoviště pro nádoby na odpadky a zajistit volný přístup z hlediska obslužnosti </w:t>
      </w:r>
    </w:p>
    <w:p w14:paraId="11585F8D" w14:textId="77777777" w:rsidR="009A184E" w:rsidRDefault="00AE2B0D" w:rsidP="0006479B">
      <w:pPr>
        <w:widowControl w:val="0"/>
        <w:tabs>
          <w:tab w:val="left" w:pos="0"/>
        </w:tabs>
        <w:autoSpaceDE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b) objednat takové množství nádob, případně četnost svozu, aby nedocházelo k ukládání odpadu mimo nádobu</w:t>
      </w:r>
    </w:p>
    <w:p w14:paraId="06566736" w14:textId="77777777" w:rsidR="009A184E" w:rsidRDefault="00AE2B0D" w:rsidP="0006479B">
      <w:pPr>
        <w:widowControl w:val="0"/>
        <w:tabs>
          <w:tab w:val="left" w:pos="0"/>
        </w:tabs>
        <w:autoSpaceDE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c) ukládat do sběrových nádob pouze ten druh odpadu, pro který je nádoba určena. </w:t>
      </w:r>
    </w:p>
    <w:p w14:paraId="3BC244EE" w14:textId="77777777" w:rsidR="009A184E" w:rsidRDefault="00AE2B0D" w:rsidP="0006479B">
      <w:pPr>
        <w:widowControl w:val="0"/>
        <w:tabs>
          <w:tab w:val="left" w:pos="0"/>
        </w:tabs>
        <w:autoSpaceDE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Šedo-černá – Směsný komunální odpad</w:t>
      </w:r>
    </w:p>
    <w:p w14:paraId="26DB2EC9" w14:textId="77777777" w:rsidR="009A184E" w:rsidRDefault="00AE2B0D" w:rsidP="0006479B">
      <w:pPr>
        <w:widowControl w:val="0"/>
        <w:tabs>
          <w:tab w:val="left" w:pos="0"/>
        </w:tabs>
        <w:autoSpaceDE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</w:t>
      </w:r>
      <w:proofErr w:type="gramStart"/>
      <w:r>
        <w:rPr>
          <w:color w:val="000000"/>
          <w:sz w:val="20"/>
          <w:szCs w:val="20"/>
        </w:rPr>
        <w:t>Modrá</w:t>
      </w:r>
      <w:proofErr w:type="gramEnd"/>
      <w:r>
        <w:rPr>
          <w:color w:val="000000"/>
          <w:sz w:val="20"/>
          <w:szCs w:val="20"/>
        </w:rPr>
        <w:t xml:space="preserve">– </w:t>
      </w:r>
      <w:proofErr w:type="gramStart"/>
      <w:r>
        <w:rPr>
          <w:color w:val="000000"/>
          <w:sz w:val="20"/>
          <w:szCs w:val="20"/>
        </w:rPr>
        <w:t>PAPÍR</w:t>
      </w:r>
      <w:proofErr w:type="gramEnd"/>
    </w:p>
    <w:p w14:paraId="419EA412" w14:textId="77777777" w:rsidR="009A184E" w:rsidRDefault="00AE2B0D" w:rsidP="0006479B">
      <w:pPr>
        <w:widowControl w:val="0"/>
        <w:tabs>
          <w:tab w:val="left" w:pos="0"/>
        </w:tabs>
        <w:autoSpaceDE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Žlutá – PLAST</w:t>
      </w:r>
    </w:p>
    <w:p w14:paraId="7E091237" w14:textId="77777777" w:rsidR="009A184E" w:rsidRDefault="00AE2B0D" w:rsidP="0006479B">
      <w:pPr>
        <w:widowControl w:val="0"/>
        <w:tabs>
          <w:tab w:val="left" w:pos="0"/>
        </w:tabs>
        <w:autoSpaceDE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Bílá, zelená – SKLO</w:t>
      </w:r>
    </w:p>
    <w:p w14:paraId="3D0CB35A" w14:textId="77777777" w:rsidR="009A184E" w:rsidRDefault="00AE2B0D" w:rsidP="0006479B">
      <w:pPr>
        <w:widowControl w:val="0"/>
        <w:tabs>
          <w:tab w:val="left" w:pos="0"/>
        </w:tabs>
        <w:autoSpaceDE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Speciální nádoby - Biologicky rozložitelný odpad z kuchyní  a stravoven </w:t>
      </w:r>
    </w:p>
    <w:p w14:paraId="2B4968C6" w14:textId="77777777" w:rsidR="009A184E" w:rsidRDefault="00AE2B0D" w:rsidP="0006479B">
      <w:pPr>
        <w:widowControl w:val="0"/>
        <w:tabs>
          <w:tab w:val="left" w:pos="180"/>
        </w:tabs>
        <w:autoSpaceDE w:val="0"/>
        <w:ind w:left="1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V případě porušení této povinnosti se zavazuje nahradit zhotoviteli vyúčtované vícenáklady spojené s   </w:t>
      </w:r>
    </w:p>
    <w:p w14:paraId="3A454F0B" w14:textId="77777777" w:rsidR="009A184E" w:rsidRDefault="00AE2B0D" w:rsidP="0006479B">
      <w:pPr>
        <w:widowControl w:val="0"/>
        <w:tabs>
          <w:tab w:val="left" w:pos="180"/>
        </w:tabs>
        <w:autoSpaceDE w:val="0"/>
        <w:ind w:left="180"/>
        <w:jc w:val="both"/>
      </w:pPr>
      <w:r>
        <w:rPr>
          <w:color w:val="000000"/>
          <w:sz w:val="20"/>
          <w:szCs w:val="20"/>
        </w:rPr>
        <w:t xml:space="preserve">     odvozem a zneškodněním jiného odpadu, než </w:t>
      </w:r>
      <w:r>
        <w:rPr>
          <w:sz w:val="20"/>
          <w:szCs w:val="20"/>
        </w:rPr>
        <w:t>který je</w:t>
      </w:r>
      <w:r>
        <w:rPr>
          <w:color w:val="FF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předmětem uzavřen</w:t>
      </w:r>
      <w:r>
        <w:rPr>
          <w:sz w:val="20"/>
          <w:szCs w:val="20"/>
        </w:rPr>
        <w:t>é</w:t>
      </w:r>
      <w:r>
        <w:rPr>
          <w:color w:val="FF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smlouvy.</w:t>
      </w:r>
    </w:p>
    <w:p w14:paraId="0FF62E0B" w14:textId="77777777" w:rsidR="009A184E" w:rsidRDefault="00AE2B0D" w:rsidP="0006479B">
      <w:pPr>
        <w:widowControl w:val="0"/>
        <w:tabs>
          <w:tab w:val="left" w:pos="0"/>
        </w:tabs>
        <w:autoSpaceDE w:val="0"/>
        <w:jc w:val="both"/>
      </w:pPr>
      <w:r>
        <w:rPr>
          <w:color w:val="000000"/>
          <w:sz w:val="20"/>
          <w:szCs w:val="20"/>
        </w:rPr>
        <w:lastRenderedPageBreak/>
        <w:t xml:space="preserve">     d) do 15 dnů nahlásit </w:t>
      </w:r>
      <w:r>
        <w:rPr>
          <w:sz w:val="20"/>
          <w:szCs w:val="20"/>
        </w:rPr>
        <w:t xml:space="preserve">zhotoviteli </w:t>
      </w:r>
      <w:r>
        <w:rPr>
          <w:color w:val="000000"/>
          <w:sz w:val="20"/>
          <w:szCs w:val="20"/>
        </w:rPr>
        <w:t>veškeré změny týkající se smlouvy o odvozu odpadu (doručovací adresa, e-mail a další údaje).  Změny týkající se</w:t>
      </w:r>
    </w:p>
    <w:p w14:paraId="725115B0" w14:textId="77777777" w:rsidR="009A184E" w:rsidRDefault="00AE2B0D" w:rsidP="0006479B">
      <w:pPr>
        <w:widowControl w:val="0"/>
        <w:tabs>
          <w:tab w:val="left" w:pos="0"/>
        </w:tabs>
        <w:autoSpaceDE w:val="0"/>
        <w:jc w:val="both"/>
      </w:pPr>
      <w:r>
        <w:rPr>
          <w:color w:val="000000"/>
          <w:sz w:val="20"/>
          <w:szCs w:val="20"/>
        </w:rPr>
        <w:t xml:space="preserve">         nádob, četnosti svozu, počtu a velikosti nádob nahlásit 15 dní před </w:t>
      </w:r>
      <w:r>
        <w:rPr>
          <w:sz w:val="20"/>
          <w:szCs w:val="20"/>
        </w:rPr>
        <w:t>datem požadované realizace.</w:t>
      </w:r>
      <w:r>
        <w:rPr>
          <w:color w:val="000000"/>
          <w:sz w:val="20"/>
          <w:szCs w:val="20"/>
        </w:rPr>
        <w:t xml:space="preserve"> Pokud</w:t>
      </w:r>
    </w:p>
    <w:p w14:paraId="2BB9FBE5" w14:textId="77777777" w:rsidR="009A184E" w:rsidRDefault="00AE2B0D" w:rsidP="0006479B">
      <w:pPr>
        <w:widowControl w:val="0"/>
        <w:tabs>
          <w:tab w:val="left" w:pos="0"/>
        </w:tabs>
        <w:autoSpaceDE w:val="0"/>
      </w:pPr>
      <w:r>
        <w:rPr>
          <w:color w:val="000000"/>
          <w:sz w:val="20"/>
          <w:szCs w:val="20"/>
        </w:rPr>
        <w:t xml:space="preserve">         objednatel </w:t>
      </w:r>
      <w:r>
        <w:rPr>
          <w:sz w:val="20"/>
          <w:szCs w:val="20"/>
        </w:rPr>
        <w:t xml:space="preserve">o </w:t>
      </w:r>
      <w:r>
        <w:rPr>
          <w:color w:val="000000"/>
          <w:sz w:val="20"/>
          <w:szCs w:val="20"/>
        </w:rPr>
        <w:t>změn</w:t>
      </w:r>
      <w:r>
        <w:rPr>
          <w:sz w:val="20"/>
          <w:szCs w:val="20"/>
        </w:rPr>
        <w:t xml:space="preserve">u nepožádá ve sjednaném termínu, bude -  realizována v dalším možném termínu </w:t>
      </w:r>
    </w:p>
    <w:p w14:paraId="19015CE1" w14:textId="77777777" w:rsidR="009A184E" w:rsidRDefault="00AE2B0D" w:rsidP="0006479B">
      <w:pPr>
        <w:widowControl w:val="0"/>
        <w:tabs>
          <w:tab w:val="left" w:pos="0"/>
        </w:tabs>
        <w:autoSpaceDE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e) při výměně nádob na základě žádosti objednatele je objednatel povinen uhradit zhotoviteli manipulační </w:t>
      </w:r>
    </w:p>
    <w:p w14:paraId="6454F1A9" w14:textId="77777777" w:rsidR="009A184E" w:rsidRDefault="00AE2B0D" w:rsidP="0006479B">
      <w:pPr>
        <w:widowControl w:val="0"/>
        <w:tabs>
          <w:tab w:val="left" w:pos="0"/>
        </w:tabs>
        <w:autoSpaceDE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poplatek ve výši  90,- Kč / 1 ks</w:t>
      </w:r>
    </w:p>
    <w:p w14:paraId="29C7DD01" w14:textId="77777777" w:rsidR="009A184E" w:rsidRDefault="00AE2B0D" w:rsidP="0006479B">
      <w:pPr>
        <w:widowControl w:val="0"/>
        <w:tabs>
          <w:tab w:val="left" w:pos="0"/>
        </w:tabs>
        <w:autoSpaceDE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f) při výměně nádob na základě odcizení, shoření a zničení je objednatel povinen uhradit zůstatkovou cenu </w:t>
      </w:r>
    </w:p>
    <w:p w14:paraId="73762575" w14:textId="77777777" w:rsidR="009A184E" w:rsidRDefault="00AE2B0D" w:rsidP="0006479B">
      <w:pPr>
        <w:widowControl w:val="0"/>
        <w:tabs>
          <w:tab w:val="left" w:pos="0"/>
        </w:tabs>
        <w:autoSpaceDE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g) dodržovat ustanovení vyhlášky o čistotě, ochraně veřejných prostranství a veřejného pořádku  </w:t>
      </w:r>
    </w:p>
    <w:p w14:paraId="1687FF41" w14:textId="77777777" w:rsidR="009A184E" w:rsidRDefault="00AE2B0D" w:rsidP="0006479B">
      <w:pPr>
        <w:widowControl w:val="0"/>
        <w:tabs>
          <w:tab w:val="left" w:pos="0"/>
        </w:tabs>
        <w:autoSpaceDE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h) hradit ve stanovených lhůtách splatnosti faktury za odvoz odpadu.</w:t>
      </w:r>
    </w:p>
    <w:p w14:paraId="7A581CED" w14:textId="77777777" w:rsidR="009A184E" w:rsidRDefault="00AE2B0D" w:rsidP="0006479B">
      <w:pPr>
        <w:widowControl w:val="0"/>
        <w:tabs>
          <w:tab w:val="left" w:pos="0"/>
          <w:tab w:val="left" w:pos="284"/>
        </w:tabs>
        <w:autoSpaceDE w:val="0"/>
      </w:pPr>
      <w:r>
        <w:rPr>
          <w:color w:val="000000"/>
          <w:sz w:val="20"/>
          <w:szCs w:val="20"/>
        </w:rPr>
        <w:t xml:space="preserve">    i)  </w:t>
      </w:r>
      <w:r>
        <w:rPr>
          <w:sz w:val="20"/>
          <w:szCs w:val="20"/>
        </w:rPr>
        <w:t xml:space="preserve">při ukončení této smlouvy  předá objednatel protokolárně zhotoviteli nádoby ve stavu, v jakém je převzal </w:t>
      </w:r>
    </w:p>
    <w:p w14:paraId="215AB8C5" w14:textId="77777777" w:rsidR="009A184E" w:rsidRDefault="00AE2B0D" w:rsidP="0006479B">
      <w:pPr>
        <w:widowControl w:val="0"/>
        <w:tabs>
          <w:tab w:val="left" w:pos="0"/>
          <w:tab w:val="left" w:pos="284"/>
        </w:tabs>
        <w:autoSpaceDE w:val="0"/>
        <w:rPr>
          <w:sz w:val="20"/>
          <w:szCs w:val="20"/>
        </w:rPr>
      </w:pPr>
      <w:r>
        <w:rPr>
          <w:sz w:val="20"/>
          <w:szCs w:val="20"/>
        </w:rPr>
        <w:t xml:space="preserve">        s přihlédnutím k běžnému opotřebení. </w:t>
      </w:r>
    </w:p>
    <w:p w14:paraId="306F1D08" w14:textId="77777777" w:rsidR="009A184E" w:rsidRDefault="009A184E">
      <w:pPr>
        <w:widowControl w:val="0"/>
        <w:tabs>
          <w:tab w:val="left" w:pos="4695"/>
          <w:tab w:val="left" w:pos="4962"/>
        </w:tabs>
        <w:autoSpaceDE w:val="0"/>
        <w:jc w:val="center"/>
        <w:rPr>
          <w:b/>
          <w:bCs/>
          <w:sz w:val="20"/>
          <w:szCs w:val="20"/>
        </w:rPr>
      </w:pPr>
    </w:p>
    <w:p w14:paraId="31B98FFA" w14:textId="77777777" w:rsidR="009A184E" w:rsidRDefault="00AE2B0D">
      <w:pPr>
        <w:widowControl w:val="0"/>
        <w:tabs>
          <w:tab w:val="left" w:pos="4695"/>
          <w:tab w:val="left" w:pos="4962"/>
        </w:tabs>
        <w:autoSpaceDE w:val="0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Čl. IV.</w:t>
      </w:r>
    </w:p>
    <w:p w14:paraId="36D53C04" w14:textId="77777777" w:rsidR="009A184E" w:rsidRDefault="00AE2B0D">
      <w:pPr>
        <w:widowControl w:val="0"/>
        <w:tabs>
          <w:tab w:val="left" w:pos="4695"/>
          <w:tab w:val="left" w:pos="4962"/>
        </w:tabs>
        <w:autoSpaceDE w:val="0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Cena za plnění smlouvy a platební podmínky</w:t>
      </w:r>
    </w:p>
    <w:p w14:paraId="2D6C4942" w14:textId="77777777" w:rsidR="009A184E" w:rsidRDefault="009A184E">
      <w:pPr>
        <w:widowControl w:val="0"/>
        <w:tabs>
          <w:tab w:val="left" w:pos="4695"/>
          <w:tab w:val="left" w:pos="4962"/>
        </w:tabs>
        <w:autoSpaceDE w:val="0"/>
        <w:jc w:val="center"/>
        <w:rPr>
          <w:b/>
          <w:bCs/>
          <w:color w:val="000000"/>
          <w:sz w:val="20"/>
          <w:szCs w:val="20"/>
        </w:rPr>
      </w:pPr>
    </w:p>
    <w:p w14:paraId="2E4340B8" w14:textId="77777777" w:rsidR="009A184E" w:rsidRDefault="00AE2B0D" w:rsidP="0006479B">
      <w:pPr>
        <w:widowControl w:val="0"/>
        <w:tabs>
          <w:tab w:val="left" w:pos="0"/>
        </w:tabs>
        <w:autoSpaceDE w:val="0"/>
      </w:pPr>
      <w:r>
        <w:rPr>
          <w:color w:val="000000"/>
          <w:sz w:val="20"/>
          <w:szCs w:val="20"/>
        </w:rPr>
        <w:t xml:space="preserve">1. Ceny za odvoz odpadů jsou uvedeny </w:t>
      </w:r>
      <w:r>
        <w:rPr>
          <w:sz w:val="20"/>
          <w:szCs w:val="20"/>
        </w:rPr>
        <w:t xml:space="preserve">v ceníku pro svoz  SKO a VK, který je přílohou </w:t>
      </w:r>
      <w:r>
        <w:rPr>
          <w:color w:val="000000"/>
          <w:sz w:val="20"/>
          <w:szCs w:val="20"/>
        </w:rPr>
        <w:t xml:space="preserve">č. 2 </w:t>
      </w:r>
      <w:proofErr w:type="gramStart"/>
      <w:r>
        <w:rPr>
          <w:color w:val="000000"/>
          <w:sz w:val="20"/>
          <w:szCs w:val="20"/>
        </w:rPr>
        <w:t>této</w:t>
      </w:r>
      <w:proofErr w:type="gramEnd"/>
      <w:r>
        <w:rPr>
          <w:color w:val="000000"/>
          <w:sz w:val="20"/>
          <w:szCs w:val="20"/>
        </w:rPr>
        <w:t xml:space="preserve"> smlouvy.  </w:t>
      </w:r>
    </w:p>
    <w:p w14:paraId="6516A138" w14:textId="77777777" w:rsidR="009A184E" w:rsidRDefault="00AE2B0D" w:rsidP="0006479B">
      <w:pPr>
        <w:widowControl w:val="0"/>
        <w:tabs>
          <w:tab w:val="left" w:pos="0"/>
        </w:tabs>
        <w:autoSpaceDE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2. Cena za dohodnuté plnění bude fakturována na základě daňového dokladu v souladu se zákonem č.235/2004  </w:t>
      </w:r>
    </w:p>
    <w:p w14:paraId="3033BB09" w14:textId="77777777" w:rsidR="009A184E" w:rsidRDefault="00AE2B0D" w:rsidP="0006479B">
      <w:pPr>
        <w:widowControl w:val="0"/>
        <w:tabs>
          <w:tab w:val="left" w:pos="0"/>
        </w:tabs>
        <w:autoSpaceDE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</w:t>
      </w:r>
      <w:proofErr w:type="gramStart"/>
      <w:r>
        <w:rPr>
          <w:color w:val="000000"/>
          <w:sz w:val="20"/>
          <w:szCs w:val="20"/>
        </w:rPr>
        <w:t>Sb. , § 21</w:t>
      </w:r>
      <w:proofErr w:type="gramEnd"/>
      <w:r>
        <w:rPr>
          <w:color w:val="000000"/>
          <w:sz w:val="20"/>
          <w:szCs w:val="20"/>
        </w:rPr>
        <w:t>, písmeno  6a).</w:t>
      </w:r>
    </w:p>
    <w:p w14:paraId="4B9B0C01" w14:textId="77777777" w:rsidR="009A184E" w:rsidRDefault="00AE2B0D" w:rsidP="0006479B">
      <w:pPr>
        <w:widowControl w:val="0"/>
        <w:tabs>
          <w:tab w:val="left" w:pos="0"/>
        </w:tabs>
        <w:autoSpaceDE w:val="0"/>
      </w:pPr>
      <w:r>
        <w:rPr>
          <w:color w:val="000000"/>
          <w:sz w:val="20"/>
          <w:szCs w:val="20"/>
        </w:rPr>
        <w:t xml:space="preserve">3. </w:t>
      </w:r>
      <w:r>
        <w:rPr>
          <w:sz w:val="20"/>
          <w:szCs w:val="20"/>
        </w:rPr>
        <w:t xml:space="preserve">Smluvní strany sjednávají právo zhotovitele </w:t>
      </w:r>
      <w:r>
        <w:rPr>
          <w:color w:val="000000"/>
          <w:sz w:val="20"/>
          <w:szCs w:val="20"/>
        </w:rPr>
        <w:t xml:space="preserve">služby </w:t>
      </w:r>
      <w:r>
        <w:rPr>
          <w:sz w:val="20"/>
          <w:szCs w:val="20"/>
        </w:rPr>
        <w:t>sjednané touto smlouvou přerušit a nádoby odstavit</w:t>
      </w:r>
      <w:r>
        <w:rPr>
          <w:color w:val="000000"/>
          <w:sz w:val="20"/>
          <w:szCs w:val="20"/>
        </w:rPr>
        <w:t xml:space="preserve">,  </w:t>
      </w:r>
    </w:p>
    <w:p w14:paraId="162863FF" w14:textId="77777777" w:rsidR="009A184E" w:rsidRDefault="00AE2B0D" w:rsidP="0006479B">
      <w:pPr>
        <w:widowControl w:val="0"/>
        <w:tabs>
          <w:tab w:val="left" w:pos="0"/>
        </w:tabs>
        <w:autoSpaceDE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neuhradí-li objednatel </w:t>
      </w:r>
      <w:bookmarkStart w:id="1" w:name="__DdeLink__1326_2053593917"/>
      <w:r>
        <w:rPr>
          <w:color w:val="000000"/>
          <w:sz w:val="20"/>
          <w:szCs w:val="20"/>
        </w:rPr>
        <w:t>fakturu za předchozí fakturační období</w:t>
      </w:r>
      <w:bookmarkEnd w:id="1"/>
      <w:r>
        <w:rPr>
          <w:color w:val="000000"/>
          <w:sz w:val="20"/>
          <w:szCs w:val="20"/>
        </w:rPr>
        <w:t xml:space="preserve">. Obnovení plnění této smlouvy započne </w:t>
      </w:r>
      <w:proofErr w:type="gramStart"/>
      <w:r>
        <w:rPr>
          <w:color w:val="000000"/>
          <w:sz w:val="20"/>
          <w:szCs w:val="20"/>
        </w:rPr>
        <w:t>po</w:t>
      </w:r>
      <w:proofErr w:type="gramEnd"/>
      <w:r>
        <w:rPr>
          <w:color w:val="000000"/>
          <w:sz w:val="20"/>
          <w:szCs w:val="20"/>
        </w:rPr>
        <w:t xml:space="preserve">   </w:t>
      </w:r>
    </w:p>
    <w:p w14:paraId="2690FB1D" w14:textId="77777777" w:rsidR="009A184E" w:rsidRDefault="00AE2B0D" w:rsidP="0006479B">
      <w:pPr>
        <w:widowControl w:val="0"/>
        <w:tabs>
          <w:tab w:val="left" w:pos="0"/>
        </w:tabs>
        <w:autoSpaceDE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zaplacení všech dlužných částek a smluvní pokuty v částce 500,- Kč za každou zpětně přistavenou nádobu.</w:t>
      </w:r>
    </w:p>
    <w:p w14:paraId="22FE5A55" w14:textId="77777777" w:rsidR="009A184E" w:rsidRDefault="00AE2B0D" w:rsidP="0006479B">
      <w:pPr>
        <w:widowControl w:val="0"/>
        <w:tabs>
          <w:tab w:val="left" w:pos="0"/>
        </w:tabs>
        <w:autoSpaceDE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5. Při prodlení objednatele v úhradách faktur se stanovuje úrok z prodlení ve výši 0,05% z dlužné částky za každý den prodlení. Při zasílání upomínek dlužných částek je zhotovitel oprávněn účtovat poplatek za vzniklé  </w:t>
      </w:r>
    </w:p>
    <w:p w14:paraId="12DC3DB5" w14:textId="77777777" w:rsidR="009A184E" w:rsidRDefault="00AE2B0D" w:rsidP="0006479B">
      <w:pPr>
        <w:widowControl w:val="0"/>
        <w:tabs>
          <w:tab w:val="left" w:pos="0"/>
        </w:tabs>
        <w:autoSpaceDE w:val="0"/>
      </w:pPr>
      <w:r>
        <w:rPr>
          <w:color w:val="000000"/>
          <w:sz w:val="20"/>
          <w:szCs w:val="20"/>
        </w:rPr>
        <w:t xml:space="preserve">   vícenáklady </w:t>
      </w:r>
      <w:r>
        <w:rPr>
          <w:sz w:val="20"/>
          <w:szCs w:val="20"/>
        </w:rPr>
        <w:t>ve výši 50</w:t>
      </w:r>
      <w:r>
        <w:rPr>
          <w:color w:val="000000"/>
          <w:sz w:val="20"/>
          <w:szCs w:val="20"/>
        </w:rPr>
        <w:t xml:space="preserve">,- Kč za zaslání I. upomínky, 100,- Kč za zaslání II. upomínky. </w:t>
      </w:r>
    </w:p>
    <w:p w14:paraId="2637FF87" w14:textId="77777777" w:rsidR="009A184E" w:rsidRDefault="00AE2B0D" w:rsidP="0006479B">
      <w:pPr>
        <w:widowControl w:val="0"/>
        <w:tabs>
          <w:tab w:val="left" w:pos="0"/>
        </w:tabs>
        <w:autoSpaceDE w:val="0"/>
      </w:pPr>
      <w:r>
        <w:rPr>
          <w:color w:val="000000"/>
          <w:sz w:val="20"/>
          <w:szCs w:val="20"/>
        </w:rPr>
        <w:t xml:space="preserve">6. Zhotovitel je oprávněn  </w:t>
      </w:r>
      <w:r>
        <w:rPr>
          <w:sz w:val="20"/>
          <w:szCs w:val="20"/>
        </w:rPr>
        <w:t>jednostranně</w:t>
      </w:r>
      <w:r>
        <w:rPr>
          <w:color w:val="FF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změnit cenu za odvoz odpadů vždy k prvnímu dni měsíce  </w:t>
      </w:r>
    </w:p>
    <w:p w14:paraId="4D52AF6A" w14:textId="77777777" w:rsidR="009A184E" w:rsidRDefault="00AE2B0D" w:rsidP="0006479B">
      <w:pPr>
        <w:widowControl w:val="0"/>
        <w:tabs>
          <w:tab w:val="left" w:pos="0"/>
        </w:tabs>
        <w:autoSpaceDE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následujícího v návaznosti na změny cen vstupních nákladů.  Zhotovitel je povinen oznámit objednateli  </w:t>
      </w:r>
    </w:p>
    <w:p w14:paraId="78205962" w14:textId="77777777" w:rsidR="009A184E" w:rsidRDefault="00AE2B0D" w:rsidP="0006479B">
      <w:pPr>
        <w:widowControl w:val="0"/>
        <w:tabs>
          <w:tab w:val="left" w:pos="0"/>
        </w:tabs>
        <w:autoSpaceDE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změnu cen měsíc předem.</w:t>
      </w:r>
    </w:p>
    <w:p w14:paraId="0C1209AD" w14:textId="77777777" w:rsidR="009A184E" w:rsidRDefault="00AE2B0D" w:rsidP="0006479B">
      <w:pPr>
        <w:widowControl w:val="0"/>
        <w:tabs>
          <w:tab w:val="left" w:pos="0"/>
        </w:tabs>
        <w:autoSpaceDE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7. Nebude-li objednatel souhlasit se změnou cen, je oprávněn od smlouvy odstoupit ke dni provedení změny, a to  </w:t>
      </w:r>
    </w:p>
    <w:p w14:paraId="2B09FC1A" w14:textId="77777777" w:rsidR="009A184E" w:rsidRDefault="00AE2B0D" w:rsidP="0006479B">
      <w:pPr>
        <w:widowControl w:val="0"/>
        <w:tabs>
          <w:tab w:val="left" w:pos="0"/>
        </w:tabs>
        <w:autoSpaceDE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písemným podáním.</w:t>
      </w:r>
    </w:p>
    <w:p w14:paraId="39194B83" w14:textId="77777777" w:rsidR="009A184E" w:rsidRDefault="009A184E">
      <w:pPr>
        <w:widowControl w:val="0"/>
        <w:tabs>
          <w:tab w:val="left" w:pos="0"/>
        </w:tabs>
        <w:autoSpaceDE w:val="0"/>
        <w:jc w:val="center"/>
        <w:rPr>
          <w:b/>
          <w:bCs/>
          <w:color w:val="000000"/>
          <w:sz w:val="20"/>
          <w:szCs w:val="20"/>
        </w:rPr>
      </w:pPr>
    </w:p>
    <w:p w14:paraId="1A72A0CE" w14:textId="77777777" w:rsidR="009A184E" w:rsidRDefault="00AE2B0D">
      <w:pPr>
        <w:widowControl w:val="0"/>
        <w:tabs>
          <w:tab w:val="left" w:pos="0"/>
        </w:tabs>
        <w:autoSpaceDE w:val="0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Čl. V.</w:t>
      </w:r>
    </w:p>
    <w:p w14:paraId="3A8FCBDD" w14:textId="77777777" w:rsidR="009A184E" w:rsidRDefault="00AE2B0D">
      <w:pPr>
        <w:widowControl w:val="0"/>
        <w:tabs>
          <w:tab w:val="left" w:pos="0"/>
          <w:tab w:val="left" w:pos="4665"/>
        </w:tabs>
        <w:autoSpaceDE w:val="0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Doručování</w:t>
      </w:r>
    </w:p>
    <w:p w14:paraId="398CACA3" w14:textId="77777777" w:rsidR="00003636" w:rsidRDefault="00003636">
      <w:pPr>
        <w:widowControl w:val="0"/>
        <w:tabs>
          <w:tab w:val="left" w:pos="0"/>
          <w:tab w:val="left" w:pos="4665"/>
        </w:tabs>
        <w:autoSpaceDE w:val="0"/>
        <w:jc w:val="center"/>
        <w:rPr>
          <w:b/>
          <w:bCs/>
          <w:color w:val="000000"/>
          <w:sz w:val="20"/>
          <w:szCs w:val="20"/>
        </w:rPr>
      </w:pPr>
    </w:p>
    <w:p w14:paraId="64C7AA67" w14:textId="77777777" w:rsidR="009A184E" w:rsidRDefault="00AE2B0D" w:rsidP="0006479B">
      <w:pPr>
        <w:widowControl w:val="0"/>
        <w:tabs>
          <w:tab w:val="left" w:pos="0"/>
          <w:tab w:val="left" w:pos="4665"/>
        </w:tabs>
        <w:autoSpaceDE w:val="0"/>
      </w:pPr>
      <w:r>
        <w:rPr>
          <w:bCs/>
          <w:color w:val="000000"/>
          <w:sz w:val="20"/>
          <w:szCs w:val="20"/>
        </w:rPr>
        <w:t xml:space="preserve">1. Pro účely doručování v rámci smluvního ujednání si strany dohodly, že doručování se provádí na adresu sídla / bydliště nebo do datové schránky, pokud ji má objednatel zřízenou. Smluvní strany jsou povinny prokazatelným způsobem případné změny písemně oznámit druhé smluvní straně. V případě, že se písemnosti z takto uvedených adres sídla / bydliště vrátí jako nedoručené, považuje se zásilka za doručenou dnem následujícím po dni, kdy byla vrácena zpět odesilateli a to i když se </w:t>
      </w:r>
      <w:r>
        <w:rPr>
          <w:bCs/>
          <w:sz w:val="20"/>
          <w:szCs w:val="20"/>
        </w:rPr>
        <w:t>druhá strana</w:t>
      </w:r>
      <w:r>
        <w:rPr>
          <w:bCs/>
          <w:strike/>
          <w:color w:val="000000"/>
          <w:sz w:val="20"/>
          <w:szCs w:val="20"/>
        </w:rPr>
        <w:t xml:space="preserve"> </w:t>
      </w:r>
      <w:r>
        <w:rPr>
          <w:bCs/>
          <w:color w:val="000000"/>
          <w:sz w:val="20"/>
          <w:szCs w:val="20"/>
        </w:rPr>
        <w:t xml:space="preserve">o tomto doručení </w:t>
      </w:r>
      <w:r>
        <w:rPr>
          <w:bCs/>
          <w:sz w:val="20"/>
          <w:szCs w:val="20"/>
        </w:rPr>
        <w:t>nedozvěděla.</w:t>
      </w:r>
    </w:p>
    <w:p w14:paraId="5AE10C4E" w14:textId="77777777" w:rsidR="009A184E" w:rsidRDefault="009A184E" w:rsidP="0006479B">
      <w:pPr>
        <w:widowControl w:val="0"/>
        <w:tabs>
          <w:tab w:val="left" w:pos="0"/>
          <w:tab w:val="left" w:pos="4665"/>
        </w:tabs>
        <w:autoSpaceDE w:val="0"/>
        <w:rPr>
          <w:bCs/>
          <w:sz w:val="20"/>
          <w:szCs w:val="20"/>
        </w:rPr>
      </w:pPr>
    </w:p>
    <w:p w14:paraId="06A1F2D7" w14:textId="77777777" w:rsidR="009A184E" w:rsidRDefault="00AE2B0D" w:rsidP="0006479B">
      <w:pPr>
        <w:widowControl w:val="0"/>
        <w:tabs>
          <w:tab w:val="left" w:pos="0"/>
          <w:tab w:val="left" w:pos="4665"/>
        </w:tabs>
        <w:autoSpaceDE w:val="0"/>
      </w:pPr>
      <w:r>
        <w:rPr>
          <w:bCs/>
          <w:sz w:val="20"/>
          <w:szCs w:val="20"/>
        </w:rPr>
        <w:t>2. Výjimku si smluvní strany vymezily pro zasílání a doručování faktur, když datum doručení se považuje datum odeslání faktury zhotovitelem na e-mailovou adresu uvedenou objednatelem v této smlouvě.</w:t>
      </w:r>
    </w:p>
    <w:p w14:paraId="0DEDE82B" w14:textId="77777777" w:rsidR="009A184E" w:rsidRDefault="009A184E">
      <w:pPr>
        <w:widowControl w:val="0"/>
        <w:tabs>
          <w:tab w:val="left" w:pos="0"/>
        </w:tabs>
        <w:autoSpaceDE w:val="0"/>
        <w:jc w:val="center"/>
        <w:rPr>
          <w:b/>
          <w:bCs/>
          <w:color w:val="000000"/>
          <w:sz w:val="20"/>
          <w:szCs w:val="20"/>
        </w:rPr>
      </w:pPr>
    </w:p>
    <w:p w14:paraId="7AF066BA" w14:textId="77777777" w:rsidR="009A184E" w:rsidRDefault="00AE2B0D">
      <w:pPr>
        <w:widowControl w:val="0"/>
        <w:tabs>
          <w:tab w:val="left" w:pos="0"/>
        </w:tabs>
        <w:autoSpaceDE w:val="0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Čl. VI.</w:t>
      </w:r>
    </w:p>
    <w:p w14:paraId="73A1D4BE" w14:textId="77777777" w:rsidR="009A184E" w:rsidRDefault="009A184E">
      <w:pPr>
        <w:widowControl w:val="0"/>
        <w:tabs>
          <w:tab w:val="left" w:pos="0"/>
        </w:tabs>
        <w:autoSpaceDE w:val="0"/>
        <w:jc w:val="center"/>
        <w:rPr>
          <w:b/>
          <w:bCs/>
          <w:color w:val="000000"/>
          <w:sz w:val="20"/>
          <w:szCs w:val="20"/>
        </w:rPr>
      </w:pPr>
    </w:p>
    <w:p w14:paraId="226B81E0" w14:textId="77777777" w:rsidR="009A184E" w:rsidRDefault="00AE2B0D">
      <w:pPr>
        <w:widowControl w:val="0"/>
        <w:tabs>
          <w:tab w:val="left" w:pos="0"/>
        </w:tabs>
        <w:autoSpaceDE w:val="0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Závěrečná ujednání</w:t>
      </w:r>
    </w:p>
    <w:p w14:paraId="116223CD" w14:textId="77777777" w:rsidR="00003636" w:rsidRDefault="00003636">
      <w:pPr>
        <w:widowControl w:val="0"/>
        <w:tabs>
          <w:tab w:val="left" w:pos="0"/>
        </w:tabs>
        <w:autoSpaceDE w:val="0"/>
        <w:jc w:val="center"/>
        <w:rPr>
          <w:b/>
          <w:bCs/>
          <w:color w:val="000000"/>
          <w:sz w:val="20"/>
          <w:szCs w:val="20"/>
        </w:rPr>
      </w:pPr>
    </w:p>
    <w:p w14:paraId="7D043680" w14:textId="77777777" w:rsidR="009A184E" w:rsidRDefault="00AE2B0D" w:rsidP="0006479B">
      <w:pPr>
        <w:widowControl w:val="0"/>
        <w:tabs>
          <w:tab w:val="left" w:pos="0"/>
          <w:tab w:val="left" w:pos="2955"/>
          <w:tab w:val="left" w:pos="3045"/>
        </w:tabs>
        <w:autoSpaceDE w:val="0"/>
      </w:pPr>
      <w:r>
        <w:rPr>
          <w:color w:val="000000"/>
          <w:sz w:val="20"/>
          <w:szCs w:val="20"/>
        </w:rPr>
        <w:t>1. Tato smlouva se uzavírá na dobu neurčitou.</w:t>
      </w:r>
      <w:r>
        <w:rPr>
          <w:sz w:val="20"/>
          <w:szCs w:val="20"/>
        </w:rPr>
        <w:tab/>
      </w:r>
    </w:p>
    <w:p w14:paraId="25ABD432" w14:textId="77777777" w:rsidR="009A184E" w:rsidRDefault="00AE2B0D" w:rsidP="0006479B">
      <w:pPr>
        <w:widowControl w:val="0"/>
        <w:tabs>
          <w:tab w:val="left" w:pos="0"/>
        </w:tabs>
        <w:autoSpaceDE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2. Smlouva může být </w:t>
      </w:r>
      <w:proofErr w:type="gramStart"/>
      <w:r>
        <w:rPr>
          <w:color w:val="000000"/>
          <w:sz w:val="20"/>
          <w:szCs w:val="20"/>
        </w:rPr>
        <w:t>ukončena :</w:t>
      </w:r>
      <w:proofErr w:type="gramEnd"/>
    </w:p>
    <w:p w14:paraId="4BF85A34" w14:textId="77777777" w:rsidR="009A184E" w:rsidRDefault="00AE2B0D" w:rsidP="0006479B">
      <w:pPr>
        <w:widowControl w:val="0"/>
        <w:tabs>
          <w:tab w:val="left" w:pos="0"/>
        </w:tabs>
        <w:autoSpaceDE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 xml:space="preserve"> - dohodou obou smluvních stran</w:t>
      </w:r>
    </w:p>
    <w:p w14:paraId="11A96724" w14:textId="77777777" w:rsidR="009A184E" w:rsidRDefault="00AE2B0D" w:rsidP="0006479B">
      <w:pPr>
        <w:widowControl w:val="0"/>
        <w:tabs>
          <w:tab w:val="left" w:pos="0"/>
        </w:tabs>
        <w:autoSpaceDE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 xml:space="preserve">- písemnou výpovědí s jednoměsíční výpovědní lhůtou, která počíná běžet prvním dnem po jejím </w:t>
      </w:r>
      <w:r>
        <w:rPr>
          <w:color w:val="000000"/>
          <w:sz w:val="20"/>
          <w:szCs w:val="20"/>
        </w:rPr>
        <w:tab/>
        <w:t xml:space="preserve">   doručení druhé smluvní straně</w:t>
      </w:r>
    </w:p>
    <w:p w14:paraId="2AE69949" w14:textId="77777777" w:rsidR="009A184E" w:rsidRDefault="00AE2B0D" w:rsidP="0006479B">
      <w:pPr>
        <w:widowControl w:val="0"/>
        <w:tabs>
          <w:tab w:val="left" w:pos="0"/>
        </w:tabs>
        <w:autoSpaceDE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>- písemnou výpovědí bez výpovědní lhůty, po</w:t>
      </w:r>
      <w:r w:rsidR="00F079F9">
        <w:rPr>
          <w:color w:val="000000"/>
          <w:sz w:val="20"/>
          <w:szCs w:val="20"/>
        </w:rPr>
        <w:t xml:space="preserve">kud objednatel bude v prodlení </w:t>
      </w:r>
      <w:r>
        <w:rPr>
          <w:color w:val="000000"/>
          <w:sz w:val="20"/>
          <w:szCs w:val="20"/>
        </w:rPr>
        <w:t xml:space="preserve">s úhradou faktury </w:t>
      </w:r>
      <w:proofErr w:type="gramStart"/>
      <w:r>
        <w:rPr>
          <w:color w:val="000000"/>
          <w:sz w:val="20"/>
          <w:szCs w:val="20"/>
        </w:rPr>
        <w:t>za</w:t>
      </w:r>
      <w:proofErr w:type="gramEnd"/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ab/>
        <w:t xml:space="preserve">  předchozí fakturační období nebo </w:t>
      </w:r>
    </w:p>
    <w:p w14:paraId="6B934AC0" w14:textId="77777777" w:rsidR="009A184E" w:rsidRDefault="00AE2B0D" w:rsidP="0006479B">
      <w:pPr>
        <w:widowControl w:val="0"/>
        <w:tabs>
          <w:tab w:val="left" w:pos="0"/>
        </w:tabs>
        <w:autoSpaceDE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3. Od této smlouvy lze odstoupit ve smyslu ustanovení dle čl. IV., odstavec 7 této smlouvy </w:t>
      </w:r>
    </w:p>
    <w:p w14:paraId="0CA7A1A9" w14:textId="77777777" w:rsidR="009A184E" w:rsidRDefault="00AE2B0D" w:rsidP="0006479B">
      <w:pPr>
        <w:widowControl w:val="0"/>
        <w:tabs>
          <w:tab w:val="left" w:pos="0"/>
        </w:tabs>
        <w:autoSpaceDE w:val="0"/>
        <w:rPr>
          <w:sz w:val="20"/>
          <w:szCs w:val="20"/>
        </w:rPr>
      </w:pPr>
      <w:r>
        <w:rPr>
          <w:sz w:val="20"/>
          <w:szCs w:val="20"/>
        </w:rPr>
        <w:t>4. Nedílnou součást této smlouvy tvoří číslované přílohy uvedené v textu smlouvy.</w:t>
      </w:r>
    </w:p>
    <w:p w14:paraId="15F19841" w14:textId="77777777" w:rsidR="009A184E" w:rsidRDefault="00AE2B0D" w:rsidP="0006479B">
      <w:pPr>
        <w:widowControl w:val="0"/>
        <w:tabs>
          <w:tab w:val="left" w:pos="0"/>
        </w:tabs>
        <w:autoSpaceDE w:val="0"/>
        <w:rPr>
          <w:sz w:val="20"/>
          <w:szCs w:val="20"/>
        </w:rPr>
      </w:pPr>
      <w:r>
        <w:rPr>
          <w:sz w:val="20"/>
          <w:szCs w:val="20"/>
        </w:rPr>
        <w:t>5. V případě, že některé ustanovení této smlouvy je nebo se stane neúčinné, zůstávají ostatní ustanovení účinná. Smluvní strany se zavazují nahradit neúčinné ustanovení této smlouvy ustanovením jiným, účinným, které svým obsahem a smyslem odpovídá nejlépe obsahu a smyslu ustanovení původního, neúčinného. Smluvní strany sjednávají, že veškeré spory z této smlouvy budou řešit primárně dohodou.</w:t>
      </w:r>
    </w:p>
    <w:p w14:paraId="706AB081" w14:textId="77777777" w:rsidR="009A184E" w:rsidRDefault="00AE2B0D" w:rsidP="0006479B">
      <w:pPr>
        <w:widowControl w:val="0"/>
        <w:tabs>
          <w:tab w:val="left" w:pos="0"/>
        </w:tabs>
        <w:autoSpaceDE w:val="0"/>
        <w:rPr>
          <w:sz w:val="20"/>
          <w:szCs w:val="20"/>
        </w:rPr>
      </w:pPr>
      <w:r>
        <w:rPr>
          <w:sz w:val="20"/>
          <w:szCs w:val="20"/>
        </w:rPr>
        <w:t>6.</w:t>
      </w:r>
      <w:r w:rsidR="00347E8F">
        <w:rPr>
          <w:sz w:val="20"/>
          <w:szCs w:val="20"/>
        </w:rPr>
        <w:t xml:space="preserve"> </w:t>
      </w:r>
      <w:r>
        <w:rPr>
          <w:rFonts w:eastAsia="Calibri"/>
          <w:sz w:val="20"/>
          <w:szCs w:val="20"/>
          <w:lang w:eastAsia="en-US"/>
        </w:rPr>
        <w:t>Při nakládání s osobními údaji se smluvní strany řídí Nařízením Evropského parlamentu a Rady (EU) 2016/679 ze dne 27. dubna 2016 o ochraně fyzických osob v souvislosti se zpracováním osobních údajů a o volném pohybu těchto údajů a o zrušení směrnice 95/46/ES (obecné nařízení o ochraně osobních údajů).</w:t>
      </w:r>
    </w:p>
    <w:p w14:paraId="48023C39" w14:textId="77777777" w:rsidR="009A184E" w:rsidRDefault="00AE2B0D" w:rsidP="0006479B">
      <w:pPr>
        <w:widowControl w:val="0"/>
        <w:tabs>
          <w:tab w:val="left" w:pos="0"/>
          <w:tab w:val="left" w:pos="4725"/>
        </w:tabs>
        <w:autoSpaceDE w:val="0"/>
      </w:pPr>
      <w:r>
        <w:rPr>
          <w:color w:val="000000"/>
          <w:sz w:val="20"/>
          <w:szCs w:val="20"/>
        </w:rPr>
        <w:lastRenderedPageBreak/>
        <w:t xml:space="preserve">7. </w:t>
      </w:r>
      <w:r>
        <w:rPr>
          <w:sz w:val="20"/>
          <w:szCs w:val="20"/>
        </w:rPr>
        <w:t>Tato smlouva nabývá platnosti a účinnosti dnem jejího podepsání oběma účastníky a je sepsána ve dvou vyhotoveních, z nichž zhotovitel a objednatel obdrží každý jedno vyhotovení smlouvy.</w:t>
      </w:r>
    </w:p>
    <w:p w14:paraId="18CD3E30" w14:textId="77777777" w:rsidR="00EE4964" w:rsidRDefault="00EE4964" w:rsidP="0006479B">
      <w:pPr>
        <w:widowControl w:val="0"/>
        <w:tabs>
          <w:tab w:val="left" w:pos="0"/>
          <w:tab w:val="left" w:pos="4725"/>
        </w:tabs>
        <w:autoSpaceDE w:val="0"/>
        <w:rPr>
          <w:sz w:val="20"/>
          <w:szCs w:val="20"/>
        </w:rPr>
      </w:pPr>
    </w:p>
    <w:p w14:paraId="14D764FF" w14:textId="77777777" w:rsidR="00CE26BC" w:rsidRDefault="00AE2B0D" w:rsidP="0006479B">
      <w:pPr>
        <w:widowControl w:val="0"/>
        <w:tabs>
          <w:tab w:val="left" w:pos="0"/>
          <w:tab w:val="left" w:pos="4725"/>
        </w:tabs>
        <w:autoSpaceDE w:val="0"/>
        <w:rPr>
          <w:sz w:val="20"/>
          <w:szCs w:val="20"/>
        </w:rPr>
      </w:pPr>
      <w:r>
        <w:rPr>
          <w:sz w:val="20"/>
          <w:szCs w:val="20"/>
        </w:rPr>
        <w:t xml:space="preserve">8. Objednatel a zhotovitel shodně prohlašují, že si tuto smlouvu před jejím podpisem přečetli, že byla uzavřena po vzájemném projednání, podle jejich pravé a svobodné vůle, vážně a srozumitelně, nikoliv v tísni a </w:t>
      </w:r>
      <w:proofErr w:type="gramStart"/>
      <w:r>
        <w:rPr>
          <w:sz w:val="20"/>
          <w:szCs w:val="20"/>
        </w:rPr>
        <w:t>za</w:t>
      </w:r>
      <w:proofErr w:type="gramEnd"/>
      <w:r>
        <w:rPr>
          <w:sz w:val="20"/>
          <w:szCs w:val="20"/>
        </w:rPr>
        <w:t xml:space="preserve"> nápadně</w:t>
      </w:r>
    </w:p>
    <w:p w14:paraId="264A4EE6" w14:textId="77777777" w:rsidR="009A184E" w:rsidRDefault="00AE2B0D" w:rsidP="0006479B">
      <w:pPr>
        <w:widowControl w:val="0"/>
        <w:tabs>
          <w:tab w:val="left" w:pos="0"/>
          <w:tab w:val="left" w:pos="4725"/>
        </w:tabs>
        <w:autoSpaceDE w:val="0"/>
        <w:rPr>
          <w:sz w:val="20"/>
          <w:szCs w:val="20"/>
        </w:rPr>
      </w:pPr>
      <w:r>
        <w:rPr>
          <w:sz w:val="20"/>
          <w:szCs w:val="20"/>
        </w:rPr>
        <w:t>nevýhodných podmínek.</w:t>
      </w:r>
    </w:p>
    <w:p w14:paraId="0BC1933E" w14:textId="77777777" w:rsidR="00635728" w:rsidRDefault="00635728" w:rsidP="0006479B">
      <w:pPr>
        <w:widowControl w:val="0"/>
        <w:tabs>
          <w:tab w:val="center" w:pos="3016"/>
          <w:tab w:val="center" w:pos="5640"/>
          <w:tab w:val="center" w:pos="8458"/>
        </w:tabs>
        <w:autoSpaceDE w:val="0"/>
      </w:pPr>
      <w:r>
        <w:rPr>
          <w:color w:val="000000"/>
          <w:sz w:val="20"/>
          <w:szCs w:val="20"/>
        </w:rPr>
        <w:t>Příloha č. 1</w:t>
      </w:r>
      <w:r>
        <w:rPr>
          <w:strike/>
          <w:color w:val="000000"/>
          <w:sz w:val="20"/>
          <w:szCs w:val="20"/>
        </w:rPr>
        <w:t xml:space="preserve">                                                         </w:t>
      </w:r>
    </w:p>
    <w:p w14:paraId="1C3A6228" w14:textId="77777777" w:rsidR="00635728" w:rsidRDefault="00635728" w:rsidP="00635728">
      <w:pPr>
        <w:widowControl w:val="0"/>
        <w:tabs>
          <w:tab w:val="left" w:pos="0"/>
          <w:tab w:val="left" w:pos="90"/>
        </w:tabs>
        <w:autoSpaceDE w:val="0"/>
        <w:jc w:val="both"/>
        <w:rPr>
          <w:b/>
          <w:bCs/>
          <w:color w:val="000000"/>
          <w:sz w:val="20"/>
          <w:szCs w:val="20"/>
        </w:rPr>
      </w:pPr>
    </w:p>
    <w:p w14:paraId="06D44797" w14:textId="77777777" w:rsidR="00635728" w:rsidRDefault="00635728" w:rsidP="00635728">
      <w:pPr>
        <w:widowControl w:val="0"/>
        <w:tabs>
          <w:tab w:val="left" w:pos="0"/>
          <w:tab w:val="left" w:pos="90"/>
        </w:tabs>
        <w:autoSpaceDE w:val="0"/>
        <w:jc w:val="both"/>
        <w:rPr>
          <w:b/>
          <w:bCs/>
          <w:color w:val="000000"/>
          <w:sz w:val="20"/>
          <w:szCs w:val="20"/>
        </w:rPr>
      </w:pPr>
    </w:p>
    <w:p w14:paraId="18CB2208" w14:textId="77777777" w:rsidR="00BF4525" w:rsidRDefault="00BF4525" w:rsidP="00635728">
      <w:pPr>
        <w:widowControl w:val="0"/>
        <w:tabs>
          <w:tab w:val="left" w:pos="0"/>
          <w:tab w:val="left" w:pos="945"/>
          <w:tab w:val="left" w:pos="1905"/>
          <w:tab w:val="left" w:pos="4575"/>
          <w:tab w:val="left" w:pos="5925"/>
          <w:tab w:val="left" w:pos="8505"/>
        </w:tabs>
        <w:autoSpaceDE w:val="0"/>
        <w:jc w:val="both"/>
        <w:rPr>
          <w:b/>
          <w:bCs/>
          <w:color w:val="000000"/>
          <w:sz w:val="20"/>
          <w:szCs w:val="20"/>
        </w:rPr>
      </w:pPr>
    </w:p>
    <w:p w14:paraId="43E54CE5" w14:textId="77777777" w:rsidR="00BF4525" w:rsidRDefault="00BF4525" w:rsidP="00635728">
      <w:pPr>
        <w:widowControl w:val="0"/>
        <w:tabs>
          <w:tab w:val="left" w:pos="0"/>
          <w:tab w:val="left" w:pos="945"/>
          <w:tab w:val="left" w:pos="1905"/>
          <w:tab w:val="left" w:pos="4575"/>
          <w:tab w:val="left" w:pos="5925"/>
          <w:tab w:val="left" w:pos="8505"/>
        </w:tabs>
        <w:autoSpaceDE w:val="0"/>
        <w:jc w:val="both"/>
        <w:rPr>
          <w:b/>
          <w:bCs/>
          <w:color w:val="000000"/>
          <w:sz w:val="20"/>
          <w:szCs w:val="20"/>
        </w:rPr>
      </w:pPr>
    </w:p>
    <w:p w14:paraId="4EC3CBAD" w14:textId="77777777" w:rsidR="00BF4525" w:rsidRDefault="00BF4525" w:rsidP="00635728">
      <w:pPr>
        <w:widowControl w:val="0"/>
        <w:tabs>
          <w:tab w:val="left" w:pos="0"/>
          <w:tab w:val="left" w:pos="945"/>
          <w:tab w:val="left" w:pos="1905"/>
          <w:tab w:val="left" w:pos="4575"/>
          <w:tab w:val="left" w:pos="5925"/>
          <w:tab w:val="left" w:pos="8505"/>
        </w:tabs>
        <w:autoSpaceDE w:val="0"/>
        <w:jc w:val="both"/>
        <w:rPr>
          <w:b/>
          <w:bCs/>
          <w:color w:val="000000"/>
          <w:sz w:val="20"/>
          <w:szCs w:val="20"/>
        </w:rPr>
      </w:pPr>
    </w:p>
    <w:p w14:paraId="4869878F" w14:textId="77777777" w:rsidR="00BF4525" w:rsidRDefault="00BF4525" w:rsidP="00635728">
      <w:pPr>
        <w:widowControl w:val="0"/>
        <w:tabs>
          <w:tab w:val="left" w:pos="0"/>
          <w:tab w:val="left" w:pos="945"/>
          <w:tab w:val="left" w:pos="1905"/>
          <w:tab w:val="left" w:pos="4575"/>
          <w:tab w:val="left" w:pos="5925"/>
          <w:tab w:val="left" w:pos="8505"/>
        </w:tabs>
        <w:autoSpaceDE w:val="0"/>
        <w:jc w:val="both"/>
        <w:rPr>
          <w:b/>
          <w:bCs/>
          <w:color w:val="000000"/>
          <w:sz w:val="20"/>
          <w:szCs w:val="20"/>
        </w:rPr>
      </w:pPr>
    </w:p>
    <w:p w14:paraId="13825F61" w14:textId="62A6C94A" w:rsidR="00635728" w:rsidRDefault="00635728" w:rsidP="00635728">
      <w:pPr>
        <w:widowControl w:val="0"/>
        <w:tabs>
          <w:tab w:val="left" w:pos="0"/>
          <w:tab w:val="left" w:pos="945"/>
          <w:tab w:val="left" w:pos="1905"/>
          <w:tab w:val="left" w:pos="4575"/>
          <w:tab w:val="left" w:pos="5925"/>
          <w:tab w:val="left" w:pos="8505"/>
        </w:tabs>
        <w:autoSpaceDE w:val="0"/>
        <w:jc w:val="both"/>
      </w:pPr>
      <w:r>
        <w:rPr>
          <w:b/>
          <w:bCs/>
          <w:color w:val="000000"/>
          <w:sz w:val="20"/>
          <w:szCs w:val="20"/>
        </w:rPr>
        <w:t>Od</w:t>
      </w:r>
      <w:r>
        <w:rPr>
          <w:sz w:val="20"/>
          <w:szCs w:val="20"/>
        </w:rPr>
        <w:tab/>
      </w:r>
      <w:r w:rsidR="006D0AEE">
        <w:rPr>
          <w:sz w:val="20"/>
          <w:szCs w:val="20"/>
        </w:rPr>
        <w:t xml:space="preserve">  </w:t>
      </w:r>
      <w:r>
        <w:rPr>
          <w:b/>
          <w:bCs/>
          <w:color w:val="000000"/>
          <w:sz w:val="20"/>
          <w:szCs w:val="20"/>
        </w:rPr>
        <w:t>Do</w:t>
      </w:r>
      <w:r>
        <w:rPr>
          <w:sz w:val="20"/>
          <w:szCs w:val="20"/>
        </w:rPr>
        <w:t xml:space="preserve">        </w:t>
      </w:r>
      <w:r>
        <w:rPr>
          <w:b/>
          <w:bCs/>
          <w:color w:val="000000"/>
          <w:sz w:val="20"/>
          <w:szCs w:val="20"/>
        </w:rPr>
        <w:t xml:space="preserve">Umístění nádob       </w:t>
      </w:r>
      <w:r w:rsidR="009F2723">
        <w:rPr>
          <w:b/>
          <w:bCs/>
          <w:color w:val="000000"/>
          <w:sz w:val="20"/>
          <w:szCs w:val="20"/>
        </w:rPr>
        <w:t xml:space="preserve">     </w:t>
      </w:r>
      <w:r w:rsidR="005A3FFC">
        <w:rPr>
          <w:b/>
          <w:bCs/>
          <w:color w:val="000000"/>
          <w:sz w:val="20"/>
          <w:szCs w:val="20"/>
        </w:rPr>
        <w:t xml:space="preserve">         </w:t>
      </w:r>
      <w:r>
        <w:rPr>
          <w:b/>
          <w:bCs/>
          <w:color w:val="000000"/>
          <w:sz w:val="20"/>
          <w:szCs w:val="20"/>
        </w:rPr>
        <w:t>Druh nádoby</w:t>
      </w:r>
      <w:r>
        <w:rPr>
          <w:sz w:val="20"/>
          <w:szCs w:val="20"/>
        </w:rPr>
        <w:t xml:space="preserve">                </w:t>
      </w:r>
      <w:r w:rsidR="009F2723">
        <w:rPr>
          <w:sz w:val="20"/>
          <w:szCs w:val="20"/>
        </w:rPr>
        <w:t xml:space="preserve">      </w:t>
      </w:r>
      <w:r w:rsidRPr="00D353AF">
        <w:rPr>
          <w:b/>
          <w:bCs/>
          <w:sz w:val="20"/>
          <w:szCs w:val="20"/>
        </w:rPr>
        <w:t xml:space="preserve"> </w:t>
      </w:r>
      <w:r w:rsidR="009F2723" w:rsidRPr="00D353AF">
        <w:rPr>
          <w:b/>
          <w:bCs/>
          <w:sz w:val="20"/>
          <w:szCs w:val="20"/>
        </w:rPr>
        <w:t>Svoz</w:t>
      </w:r>
      <w:r>
        <w:rPr>
          <w:sz w:val="20"/>
          <w:szCs w:val="20"/>
        </w:rPr>
        <w:t xml:space="preserve"> </w:t>
      </w:r>
      <w:r w:rsidRPr="00D353AF">
        <w:rPr>
          <w:b/>
          <w:bCs/>
          <w:color w:val="000000"/>
          <w:sz w:val="20"/>
          <w:szCs w:val="20"/>
        </w:rPr>
        <w:t xml:space="preserve">              </w:t>
      </w:r>
      <w:r w:rsidR="000B000B" w:rsidRPr="00D353AF">
        <w:rPr>
          <w:b/>
          <w:bCs/>
          <w:color w:val="000000"/>
          <w:sz w:val="20"/>
          <w:szCs w:val="20"/>
        </w:rPr>
        <w:t xml:space="preserve">               </w:t>
      </w:r>
      <w:r>
        <w:rPr>
          <w:b/>
          <w:bCs/>
          <w:color w:val="000000"/>
          <w:sz w:val="20"/>
          <w:szCs w:val="20"/>
        </w:rPr>
        <w:t>Počet</w:t>
      </w:r>
    </w:p>
    <w:p w14:paraId="4605713C" w14:textId="5D0D0E9B" w:rsidR="00BC7F07" w:rsidRDefault="00DF24E8" w:rsidP="00B96AA0">
      <w:pPr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1" w:color="auto"/>
          <w:bar w:val="single" w:sz="4" w:color="auto"/>
        </w:pBdr>
        <w:tabs>
          <w:tab w:val="center" w:pos="3016"/>
          <w:tab w:val="center" w:pos="5640"/>
          <w:tab w:val="center" w:pos="8458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1.</w:t>
      </w:r>
      <w:r w:rsidR="000B63E5">
        <w:rPr>
          <w:color w:val="000000"/>
          <w:sz w:val="20"/>
          <w:szCs w:val="20"/>
        </w:rPr>
        <w:t>1</w:t>
      </w:r>
      <w:r w:rsidR="009C798F">
        <w:rPr>
          <w:color w:val="000000"/>
          <w:sz w:val="20"/>
          <w:szCs w:val="20"/>
        </w:rPr>
        <w:t>2</w:t>
      </w:r>
      <w:r w:rsidR="00D922AC">
        <w:rPr>
          <w:color w:val="000000"/>
          <w:sz w:val="20"/>
          <w:szCs w:val="20"/>
        </w:rPr>
        <w:t>.2021</w:t>
      </w:r>
      <w:proofErr w:type="gramEnd"/>
      <w:r w:rsidR="00A444FB">
        <w:rPr>
          <w:color w:val="000000"/>
          <w:sz w:val="20"/>
          <w:szCs w:val="20"/>
        </w:rPr>
        <w:t xml:space="preserve"> </w:t>
      </w:r>
      <w:r w:rsidR="00635728">
        <w:rPr>
          <w:color w:val="000000"/>
          <w:sz w:val="20"/>
          <w:szCs w:val="20"/>
        </w:rPr>
        <w:t xml:space="preserve"> </w:t>
      </w:r>
      <w:r w:rsidR="00D07905">
        <w:rPr>
          <w:color w:val="000000"/>
          <w:sz w:val="20"/>
          <w:szCs w:val="20"/>
        </w:rPr>
        <w:t xml:space="preserve">       </w:t>
      </w:r>
      <w:r w:rsidR="008E645D">
        <w:rPr>
          <w:color w:val="000000"/>
          <w:sz w:val="20"/>
          <w:szCs w:val="20"/>
        </w:rPr>
        <w:t xml:space="preserve">      </w:t>
      </w:r>
      <w:r w:rsidR="006878CF">
        <w:rPr>
          <w:color w:val="000000"/>
          <w:sz w:val="20"/>
          <w:szCs w:val="20"/>
        </w:rPr>
        <w:t xml:space="preserve">    </w:t>
      </w:r>
      <w:r w:rsidR="009C798F">
        <w:rPr>
          <w:color w:val="000000"/>
          <w:sz w:val="20"/>
          <w:szCs w:val="20"/>
        </w:rPr>
        <w:t>Dělnická 21</w:t>
      </w:r>
      <w:r w:rsidR="0028107C">
        <w:rPr>
          <w:color w:val="000000"/>
          <w:sz w:val="20"/>
          <w:szCs w:val="20"/>
        </w:rPr>
        <w:t xml:space="preserve">     </w:t>
      </w:r>
      <w:r w:rsidR="00E03019">
        <w:rPr>
          <w:color w:val="000000"/>
          <w:sz w:val="20"/>
          <w:szCs w:val="20"/>
        </w:rPr>
        <w:t xml:space="preserve">               </w:t>
      </w:r>
      <w:r w:rsidR="00B377F7">
        <w:rPr>
          <w:color w:val="000000"/>
          <w:sz w:val="20"/>
          <w:szCs w:val="20"/>
        </w:rPr>
        <w:t xml:space="preserve">  </w:t>
      </w:r>
      <w:r w:rsidR="009C798F">
        <w:rPr>
          <w:color w:val="000000"/>
          <w:sz w:val="20"/>
          <w:szCs w:val="20"/>
        </w:rPr>
        <w:t xml:space="preserve">SK </w:t>
      </w:r>
      <w:r w:rsidR="00891472">
        <w:rPr>
          <w:color w:val="000000"/>
          <w:sz w:val="20"/>
          <w:szCs w:val="20"/>
        </w:rPr>
        <w:t xml:space="preserve">směsný </w:t>
      </w:r>
      <w:proofErr w:type="spellStart"/>
      <w:r w:rsidR="00891472">
        <w:rPr>
          <w:color w:val="000000"/>
          <w:sz w:val="20"/>
          <w:szCs w:val="20"/>
        </w:rPr>
        <w:t>kom.odp</w:t>
      </w:r>
      <w:proofErr w:type="spellEnd"/>
      <w:r w:rsidR="00891472">
        <w:rPr>
          <w:color w:val="000000"/>
          <w:sz w:val="20"/>
          <w:szCs w:val="20"/>
        </w:rPr>
        <w:t>.</w:t>
      </w:r>
      <w:r w:rsidR="00B377F7">
        <w:rPr>
          <w:color w:val="000000"/>
          <w:sz w:val="20"/>
          <w:szCs w:val="20"/>
        </w:rPr>
        <w:t xml:space="preserve"> </w:t>
      </w:r>
      <w:r w:rsidR="00BC7F07">
        <w:rPr>
          <w:color w:val="000000"/>
          <w:sz w:val="20"/>
          <w:szCs w:val="20"/>
        </w:rPr>
        <w:t xml:space="preserve">  </w:t>
      </w:r>
      <w:r w:rsidR="00F51310">
        <w:rPr>
          <w:color w:val="000000"/>
          <w:sz w:val="20"/>
          <w:szCs w:val="20"/>
        </w:rPr>
        <w:t xml:space="preserve">   </w:t>
      </w:r>
      <w:r w:rsidR="00891472">
        <w:rPr>
          <w:color w:val="000000"/>
          <w:sz w:val="20"/>
          <w:szCs w:val="20"/>
        </w:rPr>
        <w:t xml:space="preserve">   </w:t>
      </w:r>
      <w:r w:rsidR="00F13731">
        <w:rPr>
          <w:color w:val="000000"/>
          <w:sz w:val="20"/>
          <w:szCs w:val="20"/>
        </w:rPr>
        <w:t xml:space="preserve">   </w:t>
      </w:r>
      <w:r w:rsidR="00891472">
        <w:rPr>
          <w:color w:val="000000"/>
          <w:sz w:val="20"/>
          <w:szCs w:val="20"/>
        </w:rPr>
        <w:t xml:space="preserve"> 1</w:t>
      </w:r>
      <w:r w:rsidR="00F13731">
        <w:rPr>
          <w:color w:val="000000"/>
          <w:sz w:val="20"/>
          <w:szCs w:val="20"/>
        </w:rPr>
        <w:t>xtýdně</w:t>
      </w:r>
      <w:r w:rsidR="00C01EA2">
        <w:rPr>
          <w:color w:val="000000"/>
          <w:sz w:val="20"/>
          <w:szCs w:val="20"/>
        </w:rPr>
        <w:t xml:space="preserve"> </w:t>
      </w:r>
      <w:r w:rsidR="000B5D15">
        <w:rPr>
          <w:color w:val="000000"/>
          <w:sz w:val="20"/>
          <w:szCs w:val="20"/>
        </w:rPr>
        <w:t xml:space="preserve">  </w:t>
      </w:r>
      <w:r w:rsidR="00A40B81">
        <w:rPr>
          <w:color w:val="000000"/>
          <w:sz w:val="20"/>
          <w:szCs w:val="20"/>
        </w:rPr>
        <w:t xml:space="preserve">   </w:t>
      </w:r>
      <w:r w:rsidR="007460E4">
        <w:rPr>
          <w:color w:val="000000"/>
          <w:sz w:val="20"/>
          <w:szCs w:val="20"/>
        </w:rPr>
        <w:t xml:space="preserve"> </w:t>
      </w:r>
      <w:r w:rsidR="000B5D15">
        <w:rPr>
          <w:color w:val="000000"/>
          <w:sz w:val="20"/>
          <w:szCs w:val="20"/>
        </w:rPr>
        <w:t xml:space="preserve"> </w:t>
      </w:r>
      <w:r w:rsidR="00A40B81">
        <w:rPr>
          <w:color w:val="000000"/>
          <w:sz w:val="20"/>
          <w:szCs w:val="20"/>
        </w:rPr>
        <w:t xml:space="preserve">    </w:t>
      </w:r>
      <w:r w:rsidR="00F13731">
        <w:rPr>
          <w:color w:val="000000"/>
          <w:sz w:val="20"/>
          <w:szCs w:val="20"/>
        </w:rPr>
        <w:t xml:space="preserve">                </w:t>
      </w:r>
      <w:r w:rsidR="000F14E3">
        <w:rPr>
          <w:color w:val="000000"/>
          <w:sz w:val="20"/>
          <w:szCs w:val="20"/>
        </w:rPr>
        <w:t xml:space="preserve"> </w:t>
      </w:r>
      <w:r w:rsidR="00F13731">
        <w:rPr>
          <w:color w:val="000000"/>
          <w:sz w:val="20"/>
          <w:szCs w:val="20"/>
        </w:rPr>
        <w:t>5 ks</w:t>
      </w:r>
      <w:r w:rsidR="008C7762">
        <w:rPr>
          <w:color w:val="000000"/>
          <w:sz w:val="20"/>
          <w:szCs w:val="20"/>
        </w:rPr>
        <w:t xml:space="preserve">  </w:t>
      </w:r>
    </w:p>
    <w:p w14:paraId="0B91CB55" w14:textId="7D9F502F" w:rsidR="00D922AC" w:rsidRDefault="008427CC" w:rsidP="00B96AA0">
      <w:pPr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1" w:color="auto"/>
          <w:bar w:val="single" w:sz="4" w:color="auto"/>
        </w:pBdr>
        <w:tabs>
          <w:tab w:val="center" w:pos="3016"/>
          <w:tab w:val="center" w:pos="5640"/>
          <w:tab w:val="center" w:pos="8458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1.1</w:t>
      </w:r>
      <w:r w:rsidR="00F13731">
        <w:rPr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.</w:t>
      </w:r>
      <w:r w:rsidR="00F13731">
        <w:rPr>
          <w:color w:val="000000"/>
          <w:sz w:val="20"/>
          <w:szCs w:val="20"/>
        </w:rPr>
        <w:t>20</w:t>
      </w:r>
      <w:r w:rsidR="00680169">
        <w:rPr>
          <w:color w:val="000000"/>
          <w:sz w:val="20"/>
          <w:szCs w:val="20"/>
        </w:rPr>
        <w:t>21</w:t>
      </w:r>
      <w:proofErr w:type="gramEnd"/>
      <w:r w:rsidR="00680169">
        <w:rPr>
          <w:color w:val="000000"/>
          <w:sz w:val="20"/>
          <w:szCs w:val="20"/>
        </w:rPr>
        <w:t xml:space="preserve"> </w:t>
      </w:r>
      <w:r w:rsidR="00BA4735">
        <w:rPr>
          <w:color w:val="000000"/>
          <w:sz w:val="20"/>
          <w:szCs w:val="20"/>
        </w:rPr>
        <w:t xml:space="preserve">           </w:t>
      </w:r>
      <w:r>
        <w:rPr>
          <w:color w:val="000000"/>
          <w:sz w:val="20"/>
          <w:szCs w:val="20"/>
        </w:rPr>
        <w:t xml:space="preserve">      </w:t>
      </w:r>
      <w:r w:rsidR="00680169">
        <w:rPr>
          <w:color w:val="000000"/>
          <w:sz w:val="20"/>
          <w:szCs w:val="20"/>
        </w:rPr>
        <w:t xml:space="preserve"> </w:t>
      </w:r>
      <w:r w:rsidR="00BA4735">
        <w:rPr>
          <w:color w:val="000000"/>
          <w:sz w:val="20"/>
          <w:szCs w:val="20"/>
        </w:rPr>
        <w:t>Dělnická 21</w:t>
      </w:r>
      <w:r>
        <w:rPr>
          <w:color w:val="000000"/>
          <w:sz w:val="20"/>
          <w:szCs w:val="20"/>
        </w:rPr>
        <w:t xml:space="preserve">                      </w:t>
      </w:r>
      <w:r w:rsidR="00BA4735">
        <w:rPr>
          <w:color w:val="000000"/>
          <w:sz w:val="20"/>
          <w:szCs w:val="20"/>
        </w:rPr>
        <w:t>SK sm</w:t>
      </w:r>
      <w:r w:rsidR="00617EF4">
        <w:rPr>
          <w:color w:val="000000"/>
          <w:sz w:val="20"/>
          <w:szCs w:val="20"/>
        </w:rPr>
        <w:t>ě</w:t>
      </w:r>
      <w:r w:rsidR="00BA4735">
        <w:rPr>
          <w:color w:val="000000"/>
          <w:sz w:val="20"/>
          <w:szCs w:val="20"/>
        </w:rPr>
        <w:t xml:space="preserve">sný </w:t>
      </w:r>
      <w:proofErr w:type="spellStart"/>
      <w:r w:rsidR="00BA4735">
        <w:rPr>
          <w:color w:val="000000"/>
          <w:sz w:val="20"/>
          <w:szCs w:val="20"/>
        </w:rPr>
        <w:t>kom.odp</w:t>
      </w:r>
      <w:proofErr w:type="spellEnd"/>
      <w:r w:rsidR="00BA4735">
        <w:rPr>
          <w:color w:val="000000"/>
          <w:sz w:val="20"/>
          <w:szCs w:val="20"/>
        </w:rPr>
        <w:t xml:space="preserve">.        </w:t>
      </w:r>
      <w:r w:rsidR="00F51310">
        <w:rPr>
          <w:color w:val="000000"/>
          <w:sz w:val="20"/>
          <w:szCs w:val="20"/>
        </w:rPr>
        <w:t xml:space="preserve"> </w:t>
      </w:r>
      <w:r w:rsidR="00D922AC">
        <w:rPr>
          <w:color w:val="000000"/>
          <w:sz w:val="20"/>
          <w:szCs w:val="20"/>
        </w:rPr>
        <w:t xml:space="preserve"> </w:t>
      </w:r>
      <w:r w:rsidR="00434D29">
        <w:rPr>
          <w:color w:val="000000"/>
          <w:sz w:val="20"/>
          <w:szCs w:val="20"/>
        </w:rPr>
        <w:t xml:space="preserve"> </w:t>
      </w:r>
      <w:r w:rsidR="00D922AC">
        <w:rPr>
          <w:color w:val="000000"/>
          <w:sz w:val="20"/>
          <w:szCs w:val="20"/>
        </w:rPr>
        <w:t xml:space="preserve"> </w:t>
      </w:r>
      <w:r w:rsidR="00617EF4">
        <w:rPr>
          <w:color w:val="000000"/>
          <w:sz w:val="20"/>
          <w:szCs w:val="20"/>
        </w:rPr>
        <w:t xml:space="preserve"> </w:t>
      </w:r>
      <w:r w:rsidR="00BA4735">
        <w:rPr>
          <w:color w:val="000000"/>
          <w:sz w:val="20"/>
          <w:szCs w:val="20"/>
        </w:rPr>
        <w:t>2</w:t>
      </w:r>
      <w:r w:rsidR="00617EF4">
        <w:rPr>
          <w:color w:val="000000"/>
          <w:sz w:val="20"/>
          <w:szCs w:val="20"/>
        </w:rPr>
        <w:t>xtýdně                             8 ks</w:t>
      </w:r>
    </w:p>
    <w:p w14:paraId="23A82A11" w14:textId="1DDE735F" w:rsidR="00617EF4" w:rsidRDefault="00617EF4" w:rsidP="00652AFB">
      <w:pPr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1" w:color="auto"/>
          <w:bar w:val="single" w:sz="4" w:color="auto"/>
        </w:pBdr>
        <w:tabs>
          <w:tab w:val="center" w:pos="3016"/>
          <w:tab w:val="left" w:pos="6276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1.12.2021</w:t>
      </w:r>
      <w:proofErr w:type="gramEnd"/>
      <w:r>
        <w:rPr>
          <w:color w:val="000000"/>
          <w:sz w:val="20"/>
          <w:szCs w:val="20"/>
        </w:rPr>
        <w:t xml:space="preserve">                   Dělnická 21</w:t>
      </w:r>
      <w:r w:rsidR="00652AFB">
        <w:rPr>
          <w:color w:val="000000"/>
          <w:sz w:val="20"/>
          <w:szCs w:val="20"/>
        </w:rPr>
        <w:t xml:space="preserve">                      SK plast                                  1x14dní                           </w:t>
      </w:r>
      <w:r w:rsidR="00C40CDB">
        <w:rPr>
          <w:color w:val="000000"/>
          <w:sz w:val="20"/>
          <w:szCs w:val="20"/>
        </w:rPr>
        <w:t xml:space="preserve">  </w:t>
      </w:r>
      <w:r w:rsidR="00BA0A2C">
        <w:rPr>
          <w:color w:val="000000"/>
          <w:sz w:val="20"/>
          <w:szCs w:val="20"/>
        </w:rPr>
        <w:t>2</w:t>
      </w:r>
      <w:r w:rsidR="00C40CDB">
        <w:rPr>
          <w:color w:val="000000"/>
          <w:sz w:val="20"/>
          <w:szCs w:val="20"/>
        </w:rPr>
        <w:t xml:space="preserve"> </w:t>
      </w:r>
      <w:r w:rsidR="00BA0A2C">
        <w:rPr>
          <w:color w:val="000000"/>
          <w:sz w:val="20"/>
          <w:szCs w:val="20"/>
        </w:rPr>
        <w:t>ks</w:t>
      </w:r>
    </w:p>
    <w:p w14:paraId="006AF06B" w14:textId="7E51CD5B" w:rsidR="00BA0A2C" w:rsidRDefault="00BA0A2C" w:rsidP="00652AFB">
      <w:pPr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1" w:color="auto"/>
          <w:bar w:val="single" w:sz="4" w:color="auto"/>
        </w:pBdr>
        <w:tabs>
          <w:tab w:val="center" w:pos="3016"/>
          <w:tab w:val="left" w:pos="6276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1.12.2021</w:t>
      </w:r>
      <w:proofErr w:type="gramEnd"/>
      <w:r>
        <w:rPr>
          <w:color w:val="000000"/>
          <w:sz w:val="20"/>
          <w:szCs w:val="20"/>
        </w:rPr>
        <w:t xml:space="preserve">                   Dělnická 21                      SK plast                                  1xtýdně</w:t>
      </w:r>
      <w:r w:rsidR="005A3FFC">
        <w:rPr>
          <w:color w:val="000000"/>
          <w:sz w:val="20"/>
          <w:szCs w:val="20"/>
        </w:rPr>
        <w:t xml:space="preserve">                            </w:t>
      </w:r>
      <w:r w:rsidR="00C40CDB">
        <w:rPr>
          <w:color w:val="000000"/>
          <w:sz w:val="20"/>
          <w:szCs w:val="20"/>
        </w:rPr>
        <w:t xml:space="preserve"> </w:t>
      </w:r>
      <w:r w:rsidR="005A3FFC">
        <w:rPr>
          <w:color w:val="000000"/>
          <w:sz w:val="20"/>
          <w:szCs w:val="20"/>
        </w:rPr>
        <w:t>1 ks</w:t>
      </w:r>
    </w:p>
    <w:p w14:paraId="2E3A8F37" w14:textId="7BD92985" w:rsidR="005A3FFC" w:rsidRDefault="005A3FFC" w:rsidP="00652AFB">
      <w:pPr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1" w:color="auto"/>
          <w:bar w:val="single" w:sz="4" w:color="auto"/>
        </w:pBdr>
        <w:tabs>
          <w:tab w:val="center" w:pos="3016"/>
          <w:tab w:val="left" w:pos="6276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1.12.2021</w:t>
      </w:r>
      <w:proofErr w:type="gramEnd"/>
      <w:r>
        <w:rPr>
          <w:color w:val="000000"/>
          <w:sz w:val="20"/>
          <w:szCs w:val="20"/>
        </w:rPr>
        <w:t xml:space="preserve">                   </w:t>
      </w:r>
      <w:r w:rsidR="006D0AEE">
        <w:rPr>
          <w:color w:val="000000"/>
          <w:sz w:val="20"/>
          <w:szCs w:val="20"/>
        </w:rPr>
        <w:t>Dělnická 21                      SK papír                                 1x14dní</w:t>
      </w:r>
      <w:r w:rsidR="00C40CDB">
        <w:rPr>
          <w:color w:val="000000"/>
          <w:sz w:val="20"/>
          <w:szCs w:val="20"/>
        </w:rPr>
        <w:t xml:space="preserve">                             </w:t>
      </w:r>
      <w:r w:rsidR="000F14E3">
        <w:rPr>
          <w:color w:val="000000"/>
          <w:sz w:val="20"/>
          <w:szCs w:val="20"/>
        </w:rPr>
        <w:t xml:space="preserve"> </w:t>
      </w:r>
      <w:r w:rsidR="00C40CDB">
        <w:rPr>
          <w:color w:val="000000"/>
          <w:sz w:val="20"/>
          <w:szCs w:val="20"/>
        </w:rPr>
        <w:t>2 ks</w:t>
      </w:r>
    </w:p>
    <w:p w14:paraId="2C76C90F" w14:textId="77777777" w:rsidR="00C01EA2" w:rsidRDefault="00C01EA2" w:rsidP="00635728">
      <w:pPr>
        <w:widowControl w:val="0"/>
        <w:tabs>
          <w:tab w:val="center" w:pos="3016"/>
          <w:tab w:val="center" w:pos="5640"/>
          <w:tab w:val="center" w:pos="8458"/>
        </w:tabs>
        <w:autoSpaceDE w:val="0"/>
        <w:rPr>
          <w:color w:val="000000"/>
          <w:sz w:val="20"/>
          <w:szCs w:val="20"/>
        </w:rPr>
      </w:pPr>
    </w:p>
    <w:p w14:paraId="640C137F" w14:textId="77777777" w:rsidR="007460E4" w:rsidRDefault="007460E4" w:rsidP="00B96AA0">
      <w:pPr>
        <w:widowControl w:val="0"/>
        <w:tabs>
          <w:tab w:val="left" w:pos="0"/>
          <w:tab w:val="left" w:pos="1170"/>
          <w:tab w:val="center" w:pos="3016"/>
          <w:tab w:val="center" w:pos="5640"/>
          <w:tab w:val="center" w:pos="8458"/>
        </w:tabs>
        <w:autoSpaceDE w:val="0"/>
        <w:jc w:val="both"/>
        <w:rPr>
          <w:color w:val="000000"/>
          <w:sz w:val="20"/>
          <w:szCs w:val="20"/>
        </w:rPr>
      </w:pPr>
    </w:p>
    <w:p w14:paraId="3E54E12E" w14:textId="77777777" w:rsidR="007460E4" w:rsidRDefault="007460E4" w:rsidP="00B96AA0">
      <w:pPr>
        <w:widowControl w:val="0"/>
        <w:tabs>
          <w:tab w:val="left" w:pos="0"/>
          <w:tab w:val="left" w:pos="1170"/>
          <w:tab w:val="center" w:pos="3016"/>
          <w:tab w:val="center" w:pos="5640"/>
          <w:tab w:val="center" w:pos="8458"/>
        </w:tabs>
        <w:autoSpaceDE w:val="0"/>
        <w:jc w:val="both"/>
        <w:rPr>
          <w:color w:val="000000"/>
          <w:sz w:val="20"/>
          <w:szCs w:val="20"/>
        </w:rPr>
      </w:pPr>
    </w:p>
    <w:p w14:paraId="522FA9FA" w14:textId="4A60DC21" w:rsidR="00635728" w:rsidRDefault="00635728" w:rsidP="00B96AA0">
      <w:pPr>
        <w:widowControl w:val="0"/>
        <w:tabs>
          <w:tab w:val="left" w:pos="0"/>
          <w:tab w:val="left" w:pos="1170"/>
          <w:tab w:val="center" w:pos="3016"/>
          <w:tab w:val="center" w:pos="5640"/>
          <w:tab w:val="center" w:pos="8458"/>
        </w:tabs>
        <w:autoSpaceDE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V Mostě dne: </w:t>
      </w:r>
      <w:proofErr w:type="gramStart"/>
      <w:r w:rsidR="00066984">
        <w:rPr>
          <w:color w:val="000000"/>
          <w:sz w:val="20"/>
          <w:szCs w:val="20"/>
        </w:rPr>
        <w:t>25</w:t>
      </w:r>
      <w:r w:rsidR="0028338E">
        <w:rPr>
          <w:color w:val="000000"/>
          <w:sz w:val="20"/>
          <w:szCs w:val="20"/>
        </w:rPr>
        <w:t>.</w:t>
      </w:r>
      <w:r w:rsidR="00066984">
        <w:rPr>
          <w:color w:val="000000"/>
          <w:sz w:val="20"/>
          <w:szCs w:val="20"/>
        </w:rPr>
        <w:t>10</w:t>
      </w:r>
      <w:r w:rsidR="00526843">
        <w:rPr>
          <w:color w:val="000000"/>
          <w:sz w:val="20"/>
          <w:szCs w:val="20"/>
        </w:rPr>
        <w:t>.2021</w:t>
      </w:r>
      <w:proofErr w:type="gramEnd"/>
    </w:p>
    <w:p w14:paraId="0998B4FD" w14:textId="77777777" w:rsidR="00635728" w:rsidRDefault="00635728" w:rsidP="00635728">
      <w:pPr>
        <w:widowControl w:val="0"/>
        <w:tabs>
          <w:tab w:val="center" w:pos="3016"/>
          <w:tab w:val="center" w:pos="5640"/>
          <w:tab w:val="center" w:pos="8458"/>
        </w:tabs>
        <w:autoSpaceDE w:val="0"/>
        <w:jc w:val="both"/>
        <w:rPr>
          <w:color w:val="000000"/>
          <w:sz w:val="20"/>
          <w:szCs w:val="20"/>
        </w:rPr>
      </w:pPr>
    </w:p>
    <w:p w14:paraId="4264073B" w14:textId="77777777" w:rsidR="00635728" w:rsidRDefault="00635728" w:rsidP="00635728">
      <w:pPr>
        <w:widowControl w:val="0"/>
        <w:autoSpaceDE w:val="0"/>
        <w:rPr>
          <w:color w:val="000000"/>
          <w:sz w:val="20"/>
          <w:szCs w:val="20"/>
        </w:rPr>
      </w:pPr>
    </w:p>
    <w:p w14:paraId="12763A8D" w14:textId="77777777" w:rsidR="00635728" w:rsidRDefault="00635728" w:rsidP="00635728">
      <w:pPr>
        <w:widowControl w:val="0"/>
        <w:autoSpaceDE w:val="0"/>
        <w:rPr>
          <w:sz w:val="20"/>
          <w:szCs w:val="20"/>
        </w:rPr>
      </w:pPr>
    </w:p>
    <w:p w14:paraId="5CB0FE13" w14:textId="77777777" w:rsidR="00635728" w:rsidRDefault="00635728" w:rsidP="00635728">
      <w:pPr>
        <w:widowControl w:val="0"/>
        <w:autoSpaceDE w:val="0"/>
        <w:rPr>
          <w:sz w:val="20"/>
          <w:szCs w:val="20"/>
        </w:rPr>
      </w:pPr>
    </w:p>
    <w:p w14:paraId="0D100A5A" w14:textId="77777777" w:rsidR="00BF4525" w:rsidRDefault="00BF4525" w:rsidP="00635728">
      <w:pPr>
        <w:widowControl w:val="0"/>
        <w:autoSpaceDE w:val="0"/>
        <w:rPr>
          <w:sz w:val="20"/>
          <w:szCs w:val="20"/>
        </w:rPr>
      </w:pPr>
    </w:p>
    <w:p w14:paraId="3B69E44E" w14:textId="77777777" w:rsidR="00BF4525" w:rsidRDefault="00BF4525" w:rsidP="00635728">
      <w:pPr>
        <w:widowControl w:val="0"/>
        <w:autoSpaceDE w:val="0"/>
        <w:rPr>
          <w:sz w:val="20"/>
          <w:szCs w:val="20"/>
        </w:rPr>
      </w:pPr>
    </w:p>
    <w:p w14:paraId="6868545B" w14:textId="77777777" w:rsidR="00BF4525" w:rsidRDefault="00BF4525" w:rsidP="00635728">
      <w:pPr>
        <w:widowControl w:val="0"/>
        <w:autoSpaceDE w:val="0"/>
        <w:rPr>
          <w:sz w:val="20"/>
          <w:szCs w:val="20"/>
        </w:rPr>
      </w:pPr>
    </w:p>
    <w:p w14:paraId="057926F7" w14:textId="77777777" w:rsidR="00664208" w:rsidRDefault="00664208" w:rsidP="00635728">
      <w:pPr>
        <w:widowControl w:val="0"/>
        <w:autoSpaceDE w:val="0"/>
        <w:rPr>
          <w:sz w:val="20"/>
          <w:szCs w:val="20"/>
        </w:rPr>
      </w:pPr>
    </w:p>
    <w:p w14:paraId="13D88788" w14:textId="77777777" w:rsidR="00664208" w:rsidRDefault="00664208" w:rsidP="00635728">
      <w:pPr>
        <w:widowControl w:val="0"/>
        <w:autoSpaceDE w:val="0"/>
        <w:rPr>
          <w:sz w:val="20"/>
          <w:szCs w:val="20"/>
        </w:rPr>
      </w:pPr>
    </w:p>
    <w:p w14:paraId="74D42FEA" w14:textId="77777777" w:rsidR="00664208" w:rsidRDefault="00664208" w:rsidP="00635728">
      <w:pPr>
        <w:widowControl w:val="0"/>
        <w:autoSpaceDE w:val="0"/>
        <w:rPr>
          <w:sz w:val="20"/>
          <w:szCs w:val="20"/>
        </w:rPr>
      </w:pPr>
    </w:p>
    <w:p w14:paraId="0B3F171A" w14:textId="77777777" w:rsidR="00664208" w:rsidRDefault="00664208" w:rsidP="00635728">
      <w:pPr>
        <w:widowControl w:val="0"/>
        <w:autoSpaceDE w:val="0"/>
        <w:rPr>
          <w:sz w:val="20"/>
          <w:szCs w:val="20"/>
        </w:rPr>
      </w:pPr>
    </w:p>
    <w:p w14:paraId="0E65F3ED" w14:textId="77777777" w:rsidR="00CE7ACA" w:rsidRDefault="00CE7ACA" w:rsidP="00635728">
      <w:pPr>
        <w:widowControl w:val="0"/>
        <w:autoSpaceDE w:val="0"/>
        <w:rPr>
          <w:sz w:val="20"/>
          <w:szCs w:val="20"/>
        </w:rPr>
      </w:pPr>
    </w:p>
    <w:p w14:paraId="784B7667" w14:textId="77777777" w:rsidR="00CE7ACA" w:rsidRDefault="00CE7ACA" w:rsidP="00635728">
      <w:pPr>
        <w:widowControl w:val="0"/>
        <w:autoSpaceDE w:val="0"/>
        <w:rPr>
          <w:sz w:val="20"/>
          <w:szCs w:val="20"/>
        </w:rPr>
      </w:pPr>
    </w:p>
    <w:p w14:paraId="68E81159" w14:textId="77777777" w:rsidR="00066984" w:rsidRDefault="00066984" w:rsidP="00635728">
      <w:pPr>
        <w:widowControl w:val="0"/>
        <w:autoSpaceDE w:val="0"/>
        <w:rPr>
          <w:sz w:val="20"/>
          <w:szCs w:val="20"/>
        </w:rPr>
      </w:pPr>
    </w:p>
    <w:p w14:paraId="3A662C84" w14:textId="77777777" w:rsidR="00066984" w:rsidRDefault="00066984" w:rsidP="00635728">
      <w:pPr>
        <w:widowControl w:val="0"/>
        <w:autoSpaceDE w:val="0"/>
        <w:rPr>
          <w:sz w:val="20"/>
          <w:szCs w:val="20"/>
        </w:rPr>
      </w:pPr>
    </w:p>
    <w:p w14:paraId="68A65D2D" w14:textId="77777777" w:rsidR="00066984" w:rsidRDefault="00066984" w:rsidP="00635728">
      <w:pPr>
        <w:widowControl w:val="0"/>
        <w:autoSpaceDE w:val="0"/>
        <w:rPr>
          <w:sz w:val="20"/>
          <w:szCs w:val="20"/>
        </w:rPr>
      </w:pPr>
    </w:p>
    <w:p w14:paraId="3F34849F" w14:textId="77777777" w:rsidR="00066984" w:rsidRDefault="00066984" w:rsidP="00635728">
      <w:pPr>
        <w:widowControl w:val="0"/>
        <w:autoSpaceDE w:val="0"/>
        <w:rPr>
          <w:sz w:val="20"/>
          <w:szCs w:val="20"/>
        </w:rPr>
      </w:pPr>
    </w:p>
    <w:p w14:paraId="4861BECF" w14:textId="77777777" w:rsidR="00066984" w:rsidRDefault="00066984" w:rsidP="00635728">
      <w:pPr>
        <w:widowControl w:val="0"/>
        <w:autoSpaceDE w:val="0"/>
        <w:rPr>
          <w:sz w:val="20"/>
          <w:szCs w:val="20"/>
        </w:rPr>
      </w:pPr>
    </w:p>
    <w:p w14:paraId="3F726768" w14:textId="77777777" w:rsidR="00066984" w:rsidRDefault="00066984" w:rsidP="00635728">
      <w:pPr>
        <w:widowControl w:val="0"/>
        <w:autoSpaceDE w:val="0"/>
        <w:rPr>
          <w:sz w:val="20"/>
          <w:szCs w:val="20"/>
        </w:rPr>
      </w:pPr>
    </w:p>
    <w:p w14:paraId="4AC5AEF8" w14:textId="77777777" w:rsidR="00066984" w:rsidRDefault="00066984" w:rsidP="00635728">
      <w:pPr>
        <w:widowControl w:val="0"/>
        <w:autoSpaceDE w:val="0"/>
        <w:rPr>
          <w:sz w:val="20"/>
          <w:szCs w:val="20"/>
        </w:rPr>
      </w:pPr>
    </w:p>
    <w:p w14:paraId="6492B3CD" w14:textId="77777777" w:rsidR="00066984" w:rsidRDefault="00066984" w:rsidP="00635728">
      <w:pPr>
        <w:widowControl w:val="0"/>
        <w:autoSpaceDE w:val="0"/>
        <w:rPr>
          <w:sz w:val="20"/>
          <w:szCs w:val="20"/>
        </w:rPr>
      </w:pPr>
    </w:p>
    <w:p w14:paraId="24D27146" w14:textId="77777777" w:rsidR="00066984" w:rsidRDefault="00066984" w:rsidP="00635728">
      <w:pPr>
        <w:widowControl w:val="0"/>
        <w:autoSpaceDE w:val="0"/>
        <w:rPr>
          <w:sz w:val="20"/>
          <w:szCs w:val="20"/>
        </w:rPr>
      </w:pPr>
    </w:p>
    <w:p w14:paraId="7D82AF7D" w14:textId="77777777" w:rsidR="00066984" w:rsidRDefault="00066984" w:rsidP="00635728">
      <w:pPr>
        <w:widowControl w:val="0"/>
        <w:autoSpaceDE w:val="0"/>
        <w:rPr>
          <w:sz w:val="20"/>
          <w:szCs w:val="20"/>
        </w:rPr>
      </w:pPr>
    </w:p>
    <w:p w14:paraId="40BAAB8C" w14:textId="77777777" w:rsidR="00066984" w:rsidRDefault="00066984" w:rsidP="00635728">
      <w:pPr>
        <w:widowControl w:val="0"/>
        <w:autoSpaceDE w:val="0"/>
        <w:rPr>
          <w:sz w:val="20"/>
          <w:szCs w:val="20"/>
        </w:rPr>
      </w:pPr>
    </w:p>
    <w:p w14:paraId="33658F73" w14:textId="77777777" w:rsidR="00066984" w:rsidRDefault="00066984" w:rsidP="00635728">
      <w:pPr>
        <w:widowControl w:val="0"/>
        <w:autoSpaceDE w:val="0"/>
        <w:rPr>
          <w:sz w:val="20"/>
          <w:szCs w:val="20"/>
        </w:rPr>
      </w:pPr>
    </w:p>
    <w:p w14:paraId="7318C037" w14:textId="77777777" w:rsidR="00066984" w:rsidRDefault="00066984" w:rsidP="00635728">
      <w:pPr>
        <w:widowControl w:val="0"/>
        <w:autoSpaceDE w:val="0"/>
        <w:rPr>
          <w:sz w:val="20"/>
          <w:szCs w:val="20"/>
        </w:rPr>
      </w:pPr>
    </w:p>
    <w:p w14:paraId="79207194" w14:textId="77777777" w:rsidR="00066984" w:rsidRDefault="00066984" w:rsidP="00635728">
      <w:pPr>
        <w:widowControl w:val="0"/>
        <w:autoSpaceDE w:val="0"/>
        <w:rPr>
          <w:sz w:val="20"/>
          <w:szCs w:val="20"/>
        </w:rPr>
      </w:pPr>
    </w:p>
    <w:p w14:paraId="0D4DA541" w14:textId="77777777" w:rsidR="00066984" w:rsidRDefault="00066984" w:rsidP="00635728">
      <w:pPr>
        <w:widowControl w:val="0"/>
        <w:autoSpaceDE w:val="0"/>
        <w:rPr>
          <w:sz w:val="20"/>
          <w:szCs w:val="20"/>
        </w:rPr>
      </w:pPr>
    </w:p>
    <w:p w14:paraId="27AAD3AF" w14:textId="77777777" w:rsidR="00066984" w:rsidRDefault="00066984" w:rsidP="00635728">
      <w:pPr>
        <w:widowControl w:val="0"/>
        <w:autoSpaceDE w:val="0"/>
        <w:rPr>
          <w:sz w:val="20"/>
          <w:szCs w:val="20"/>
        </w:rPr>
      </w:pPr>
    </w:p>
    <w:p w14:paraId="7191EE02" w14:textId="77777777" w:rsidR="00066984" w:rsidRDefault="00066984" w:rsidP="00635728">
      <w:pPr>
        <w:widowControl w:val="0"/>
        <w:autoSpaceDE w:val="0"/>
        <w:rPr>
          <w:sz w:val="20"/>
          <w:szCs w:val="20"/>
        </w:rPr>
      </w:pPr>
    </w:p>
    <w:p w14:paraId="6304314B" w14:textId="77777777" w:rsidR="00066984" w:rsidRDefault="00066984" w:rsidP="00635728">
      <w:pPr>
        <w:widowControl w:val="0"/>
        <w:autoSpaceDE w:val="0"/>
        <w:rPr>
          <w:sz w:val="20"/>
          <w:szCs w:val="20"/>
        </w:rPr>
      </w:pPr>
    </w:p>
    <w:p w14:paraId="6C334BD8" w14:textId="77777777" w:rsidR="00066984" w:rsidRDefault="00066984" w:rsidP="00635728">
      <w:pPr>
        <w:widowControl w:val="0"/>
        <w:autoSpaceDE w:val="0"/>
        <w:rPr>
          <w:sz w:val="20"/>
          <w:szCs w:val="20"/>
        </w:rPr>
      </w:pPr>
    </w:p>
    <w:p w14:paraId="795DF94D" w14:textId="77777777" w:rsidR="00066984" w:rsidRDefault="00066984" w:rsidP="00635728">
      <w:pPr>
        <w:widowControl w:val="0"/>
        <w:autoSpaceDE w:val="0"/>
        <w:rPr>
          <w:sz w:val="20"/>
          <w:szCs w:val="20"/>
        </w:rPr>
      </w:pPr>
    </w:p>
    <w:p w14:paraId="5E8533FD" w14:textId="77777777" w:rsidR="00066984" w:rsidRDefault="00066984" w:rsidP="00635728">
      <w:pPr>
        <w:widowControl w:val="0"/>
        <w:autoSpaceDE w:val="0"/>
        <w:rPr>
          <w:sz w:val="20"/>
          <w:szCs w:val="20"/>
        </w:rPr>
      </w:pPr>
    </w:p>
    <w:p w14:paraId="21E2013D" w14:textId="77777777" w:rsidR="00066984" w:rsidRDefault="00066984" w:rsidP="00635728">
      <w:pPr>
        <w:widowControl w:val="0"/>
        <w:autoSpaceDE w:val="0"/>
        <w:rPr>
          <w:sz w:val="20"/>
          <w:szCs w:val="20"/>
        </w:rPr>
      </w:pPr>
    </w:p>
    <w:p w14:paraId="020A4D2D" w14:textId="372858C3" w:rsidR="00635728" w:rsidRDefault="00635728" w:rsidP="00635728">
      <w:pPr>
        <w:widowControl w:val="0"/>
        <w:autoSpaceDE w:val="0"/>
        <w:rPr>
          <w:sz w:val="20"/>
          <w:szCs w:val="20"/>
        </w:rPr>
      </w:pPr>
      <w:r>
        <w:rPr>
          <w:sz w:val="20"/>
          <w:szCs w:val="20"/>
        </w:rPr>
        <w:t>…………………………………</w:t>
      </w:r>
      <w:r>
        <w:rPr>
          <w:sz w:val="20"/>
          <w:szCs w:val="20"/>
        </w:rPr>
        <w:tab/>
        <w:t xml:space="preserve">                                                       …….……………………………..</w:t>
      </w:r>
    </w:p>
    <w:p w14:paraId="603F5F48" w14:textId="77777777" w:rsidR="00635728" w:rsidRDefault="00C01EA2" w:rsidP="00635728">
      <w:pPr>
        <w:widowControl w:val="0"/>
        <w:tabs>
          <w:tab w:val="center" w:pos="3016"/>
          <w:tab w:val="center" w:pos="5640"/>
          <w:tab w:val="center" w:pos="8458"/>
        </w:tabs>
        <w:autoSpaceDE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635728">
        <w:rPr>
          <w:sz w:val="20"/>
          <w:szCs w:val="20"/>
        </w:rPr>
        <w:t xml:space="preserve">Ing. Václav Zahradníček                                                                        </w:t>
      </w:r>
      <w:r>
        <w:rPr>
          <w:sz w:val="20"/>
          <w:szCs w:val="20"/>
        </w:rPr>
        <w:t xml:space="preserve">                 </w:t>
      </w:r>
      <w:r w:rsidR="00635728">
        <w:rPr>
          <w:sz w:val="20"/>
          <w:szCs w:val="20"/>
        </w:rPr>
        <w:t>objednatel</w:t>
      </w:r>
    </w:p>
    <w:p w14:paraId="7A37463D" w14:textId="77777777" w:rsidR="00635728" w:rsidRDefault="00C01EA2" w:rsidP="00635728">
      <w:pPr>
        <w:widowControl w:val="0"/>
        <w:tabs>
          <w:tab w:val="center" w:pos="3016"/>
          <w:tab w:val="center" w:pos="5640"/>
          <w:tab w:val="center" w:pos="8458"/>
        </w:tabs>
        <w:autoSpaceDE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635728">
        <w:rPr>
          <w:sz w:val="20"/>
          <w:szCs w:val="20"/>
        </w:rPr>
        <w:t xml:space="preserve">ředitel společnosti                                                                                  </w:t>
      </w:r>
    </w:p>
    <w:p w14:paraId="358E9762" w14:textId="77777777" w:rsidR="009A184E" w:rsidRDefault="009A184E">
      <w:pPr>
        <w:widowControl w:val="0"/>
        <w:autoSpaceDE w:val="0"/>
        <w:jc w:val="both"/>
        <w:rPr>
          <w:strike/>
          <w:sz w:val="20"/>
          <w:szCs w:val="20"/>
        </w:rPr>
      </w:pPr>
    </w:p>
    <w:p w14:paraId="3A5262F1" w14:textId="77777777" w:rsidR="00CE26BC" w:rsidRDefault="00CE26BC">
      <w:pPr>
        <w:widowControl w:val="0"/>
        <w:tabs>
          <w:tab w:val="left" w:pos="0"/>
          <w:tab w:val="left" w:pos="1170"/>
          <w:tab w:val="center" w:pos="3016"/>
          <w:tab w:val="center" w:pos="5640"/>
          <w:tab w:val="center" w:pos="8458"/>
        </w:tabs>
        <w:autoSpaceDE w:val="0"/>
        <w:jc w:val="both"/>
        <w:rPr>
          <w:color w:val="000000"/>
          <w:sz w:val="20"/>
          <w:szCs w:val="20"/>
        </w:rPr>
      </w:pPr>
    </w:p>
    <w:p w14:paraId="05AA9750" w14:textId="77777777" w:rsidR="00CF0E5E" w:rsidRDefault="00CF0E5E" w:rsidP="00CF0E5E">
      <w:pPr>
        <w:widowControl w:val="0"/>
        <w:tabs>
          <w:tab w:val="center" w:pos="3016"/>
          <w:tab w:val="center" w:pos="5640"/>
          <w:tab w:val="center" w:pos="845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7C7B90C8" w14:textId="77777777" w:rsidR="00CF0E5E" w:rsidRDefault="00CF0E5E" w:rsidP="00CF0E5E">
      <w:pPr>
        <w:widowControl w:val="0"/>
        <w:tabs>
          <w:tab w:val="center" w:pos="3016"/>
          <w:tab w:val="center" w:pos="5640"/>
          <w:tab w:val="center" w:pos="845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2B6E35C1" w14:textId="77777777" w:rsidR="00CF0E5E" w:rsidRPr="004057ED" w:rsidRDefault="00CF0E5E" w:rsidP="00CF0E5E">
      <w:pPr>
        <w:widowControl w:val="0"/>
        <w:tabs>
          <w:tab w:val="left" w:pos="0"/>
          <w:tab w:val="left" w:pos="1170"/>
          <w:tab w:val="center" w:pos="5835"/>
        </w:tabs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14:paraId="3E10F292" w14:textId="77777777" w:rsidR="009A184E" w:rsidRDefault="00AE2B0D">
      <w:pPr>
        <w:widowControl w:val="0"/>
        <w:tabs>
          <w:tab w:val="center" w:pos="3016"/>
          <w:tab w:val="center" w:pos="5640"/>
          <w:tab w:val="center" w:pos="8458"/>
        </w:tabs>
        <w:autoSpaceDE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</w:p>
    <w:p w14:paraId="2B36B37E" w14:textId="77777777" w:rsidR="009A184E" w:rsidRDefault="00AE2B0D">
      <w:pPr>
        <w:widowControl w:val="0"/>
        <w:tabs>
          <w:tab w:val="center" w:pos="3016"/>
          <w:tab w:val="center" w:pos="5640"/>
          <w:tab w:val="center" w:pos="8458"/>
        </w:tabs>
        <w:autoSpaceDE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</w:p>
    <w:p w14:paraId="6C90A430" w14:textId="77777777" w:rsidR="009A184E" w:rsidRDefault="00AE2B0D">
      <w:pPr>
        <w:widowControl w:val="0"/>
        <w:tabs>
          <w:tab w:val="center" w:pos="3016"/>
          <w:tab w:val="center" w:pos="5640"/>
          <w:tab w:val="center" w:pos="8458"/>
        </w:tabs>
        <w:autoSpaceDE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</w:p>
    <w:p w14:paraId="03F7C738" w14:textId="77777777" w:rsidR="009A184E" w:rsidRDefault="009A184E">
      <w:pPr>
        <w:widowControl w:val="0"/>
        <w:tabs>
          <w:tab w:val="center" w:pos="3016"/>
          <w:tab w:val="center" w:pos="5640"/>
          <w:tab w:val="center" w:pos="8458"/>
        </w:tabs>
        <w:autoSpaceDE w:val="0"/>
        <w:rPr>
          <w:color w:val="000000"/>
          <w:sz w:val="20"/>
          <w:szCs w:val="20"/>
        </w:rPr>
      </w:pPr>
    </w:p>
    <w:p w14:paraId="53A25389" w14:textId="77777777" w:rsidR="009A184E" w:rsidRDefault="009A184E">
      <w:pPr>
        <w:widowControl w:val="0"/>
        <w:tabs>
          <w:tab w:val="center" w:pos="3016"/>
          <w:tab w:val="center" w:pos="5640"/>
          <w:tab w:val="center" w:pos="8458"/>
        </w:tabs>
        <w:autoSpaceDE w:val="0"/>
        <w:rPr>
          <w:color w:val="000000"/>
          <w:sz w:val="20"/>
          <w:szCs w:val="20"/>
        </w:rPr>
      </w:pPr>
    </w:p>
    <w:p w14:paraId="156B7E59" w14:textId="77777777" w:rsidR="009A184E" w:rsidRDefault="009A184E">
      <w:pPr>
        <w:widowControl w:val="0"/>
        <w:tabs>
          <w:tab w:val="center" w:pos="3016"/>
          <w:tab w:val="center" w:pos="5640"/>
          <w:tab w:val="center" w:pos="8458"/>
        </w:tabs>
        <w:autoSpaceDE w:val="0"/>
        <w:rPr>
          <w:color w:val="000000"/>
          <w:sz w:val="20"/>
          <w:szCs w:val="20"/>
        </w:rPr>
      </w:pPr>
    </w:p>
    <w:p w14:paraId="57DACC0F" w14:textId="77777777" w:rsidR="009A184E" w:rsidRDefault="009A184E">
      <w:pPr>
        <w:widowControl w:val="0"/>
        <w:tabs>
          <w:tab w:val="center" w:pos="3016"/>
          <w:tab w:val="center" w:pos="5640"/>
          <w:tab w:val="center" w:pos="8458"/>
        </w:tabs>
        <w:autoSpaceDE w:val="0"/>
        <w:rPr>
          <w:color w:val="000000"/>
          <w:sz w:val="20"/>
          <w:szCs w:val="20"/>
        </w:rPr>
      </w:pPr>
    </w:p>
    <w:p w14:paraId="7FD35055" w14:textId="77777777" w:rsidR="009A184E" w:rsidRDefault="009A184E">
      <w:pPr>
        <w:widowControl w:val="0"/>
        <w:tabs>
          <w:tab w:val="center" w:pos="3016"/>
          <w:tab w:val="center" w:pos="5640"/>
          <w:tab w:val="center" w:pos="8458"/>
        </w:tabs>
        <w:autoSpaceDE w:val="0"/>
        <w:rPr>
          <w:color w:val="000000"/>
          <w:sz w:val="20"/>
          <w:szCs w:val="20"/>
        </w:rPr>
      </w:pPr>
    </w:p>
    <w:p w14:paraId="68BDDADE" w14:textId="77777777" w:rsidR="009A184E" w:rsidRDefault="009A184E">
      <w:pPr>
        <w:widowControl w:val="0"/>
        <w:tabs>
          <w:tab w:val="center" w:pos="3016"/>
          <w:tab w:val="center" w:pos="5640"/>
          <w:tab w:val="center" w:pos="8458"/>
        </w:tabs>
        <w:autoSpaceDE w:val="0"/>
        <w:rPr>
          <w:color w:val="000000"/>
          <w:sz w:val="20"/>
          <w:szCs w:val="20"/>
        </w:rPr>
      </w:pPr>
    </w:p>
    <w:p w14:paraId="56825894" w14:textId="77777777" w:rsidR="009A184E" w:rsidRDefault="009A184E">
      <w:pPr>
        <w:widowControl w:val="0"/>
        <w:tabs>
          <w:tab w:val="center" w:pos="3016"/>
          <w:tab w:val="center" w:pos="5640"/>
          <w:tab w:val="center" w:pos="8458"/>
        </w:tabs>
        <w:autoSpaceDE w:val="0"/>
        <w:rPr>
          <w:color w:val="000000"/>
          <w:sz w:val="20"/>
          <w:szCs w:val="20"/>
        </w:rPr>
      </w:pPr>
    </w:p>
    <w:p w14:paraId="618D0F1D" w14:textId="77777777" w:rsidR="009A184E" w:rsidRDefault="009A184E">
      <w:pPr>
        <w:widowControl w:val="0"/>
        <w:tabs>
          <w:tab w:val="center" w:pos="3016"/>
          <w:tab w:val="center" w:pos="5640"/>
          <w:tab w:val="center" w:pos="8458"/>
        </w:tabs>
        <w:autoSpaceDE w:val="0"/>
        <w:rPr>
          <w:color w:val="000000"/>
          <w:sz w:val="20"/>
          <w:szCs w:val="20"/>
        </w:rPr>
      </w:pPr>
    </w:p>
    <w:p w14:paraId="7B89B435" w14:textId="77777777" w:rsidR="009A184E" w:rsidRDefault="009A184E">
      <w:pPr>
        <w:widowControl w:val="0"/>
        <w:tabs>
          <w:tab w:val="center" w:pos="3016"/>
          <w:tab w:val="center" w:pos="5640"/>
          <w:tab w:val="center" w:pos="8458"/>
        </w:tabs>
        <w:autoSpaceDE w:val="0"/>
        <w:rPr>
          <w:color w:val="000000"/>
          <w:sz w:val="20"/>
          <w:szCs w:val="20"/>
        </w:rPr>
      </w:pPr>
    </w:p>
    <w:p w14:paraId="6CD34BF0" w14:textId="77777777" w:rsidR="009A184E" w:rsidRDefault="009A184E">
      <w:pPr>
        <w:widowControl w:val="0"/>
        <w:tabs>
          <w:tab w:val="center" w:pos="3016"/>
          <w:tab w:val="center" w:pos="5640"/>
          <w:tab w:val="center" w:pos="8458"/>
        </w:tabs>
        <w:autoSpaceDE w:val="0"/>
        <w:rPr>
          <w:color w:val="000000"/>
          <w:sz w:val="20"/>
          <w:szCs w:val="20"/>
        </w:rPr>
      </w:pPr>
    </w:p>
    <w:p w14:paraId="01152B9B" w14:textId="77777777" w:rsidR="009A184E" w:rsidRDefault="009A184E">
      <w:pPr>
        <w:widowControl w:val="0"/>
        <w:tabs>
          <w:tab w:val="center" w:pos="3016"/>
          <w:tab w:val="center" w:pos="5640"/>
          <w:tab w:val="center" w:pos="8458"/>
        </w:tabs>
        <w:autoSpaceDE w:val="0"/>
        <w:rPr>
          <w:color w:val="000000"/>
          <w:sz w:val="20"/>
          <w:szCs w:val="20"/>
        </w:rPr>
      </w:pPr>
    </w:p>
    <w:p w14:paraId="24367EB3" w14:textId="77777777" w:rsidR="009A184E" w:rsidRDefault="009A184E">
      <w:pPr>
        <w:widowControl w:val="0"/>
        <w:tabs>
          <w:tab w:val="center" w:pos="3016"/>
          <w:tab w:val="center" w:pos="5640"/>
          <w:tab w:val="center" w:pos="8458"/>
        </w:tabs>
        <w:autoSpaceDE w:val="0"/>
        <w:rPr>
          <w:color w:val="000000"/>
          <w:sz w:val="20"/>
          <w:szCs w:val="20"/>
        </w:rPr>
      </w:pPr>
    </w:p>
    <w:p w14:paraId="59A76501" w14:textId="77777777" w:rsidR="009A184E" w:rsidRDefault="009A184E">
      <w:pPr>
        <w:widowControl w:val="0"/>
        <w:tabs>
          <w:tab w:val="center" w:pos="3016"/>
          <w:tab w:val="center" w:pos="5640"/>
          <w:tab w:val="center" w:pos="8458"/>
        </w:tabs>
        <w:autoSpaceDE w:val="0"/>
        <w:rPr>
          <w:color w:val="000000"/>
          <w:sz w:val="20"/>
          <w:szCs w:val="20"/>
        </w:rPr>
      </w:pPr>
    </w:p>
    <w:p w14:paraId="05DAC3C0" w14:textId="77777777" w:rsidR="009A184E" w:rsidRDefault="009A184E">
      <w:pPr>
        <w:widowControl w:val="0"/>
        <w:tabs>
          <w:tab w:val="center" w:pos="3016"/>
          <w:tab w:val="center" w:pos="5640"/>
          <w:tab w:val="center" w:pos="8458"/>
        </w:tabs>
        <w:autoSpaceDE w:val="0"/>
        <w:rPr>
          <w:color w:val="000000"/>
          <w:sz w:val="20"/>
          <w:szCs w:val="20"/>
        </w:rPr>
      </w:pPr>
    </w:p>
    <w:p w14:paraId="34945998" w14:textId="77777777" w:rsidR="009A184E" w:rsidRDefault="009A184E">
      <w:pPr>
        <w:widowControl w:val="0"/>
        <w:tabs>
          <w:tab w:val="center" w:pos="3016"/>
          <w:tab w:val="center" w:pos="5640"/>
          <w:tab w:val="center" w:pos="8458"/>
        </w:tabs>
        <w:autoSpaceDE w:val="0"/>
        <w:rPr>
          <w:color w:val="000000"/>
          <w:sz w:val="20"/>
          <w:szCs w:val="20"/>
        </w:rPr>
      </w:pPr>
    </w:p>
    <w:p w14:paraId="3A3DE294" w14:textId="77777777" w:rsidR="009A184E" w:rsidRDefault="009A184E">
      <w:pPr>
        <w:widowControl w:val="0"/>
        <w:tabs>
          <w:tab w:val="center" w:pos="3016"/>
          <w:tab w:val="center" w:pos="5640"/>
          <w:tab w:val="center" w:pos="8458"/>
        </w:tabs>
        <w:autoSpaceDE w:val="0"/>
        <w:rPr>
          <w:color w:val="000000"/>
          <w:sz w:val="20"/>
          <w:szCs w:val="20"/>
        </w:rPr>
      </w:pPr>
    </w:p>
    <w:p w14:paraId="732A10BE" w14:textId="77777777" w:rsidR="009A184E" w:rsidRDefault="009A184E">
      <w:pPr>
        <w:widowControl w:val="0"/>
        <w:tabs>
          <w:tab w:val="center" w:pos="3016"/>
          <w:tab w:val="center" w:pos="5640"/>
          <w:tab w:val="center" w:pos="8458"/>
        </w:tabs>
        <w:autoSpaceDE w:val="0"/>
        <w:rPr>
          <w:color w:val="000000"/>
          <w:sz w:val="20"/>
          <w:szCs w:val="20"/>
        </w:rPr>
      </w:pPr>
    </w:p>
    <w:sectPr w:rsidR="009A184E">
      <w:pgSz w:w="11906" w:h="16838"/>
      <w:pgMar w:top="993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WenQuanYi Zen Hei Sharp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4E"/>
    <w:rsid w:val="00003636"/>
    <w:rsid w:val="0002043D"/>
    <w:rsid w:val="0003095F"/>
    <w:rsid w:val="00044D47"/>
    <w:rsid w:val="0005238D"/>
    <w:rsid w:val="0006479B"/>
    <w:rsid w:val="00066984"/>
    <w:rsid w:val="00073D7C"/>
    <w:rsid w:val="000778A9"/>
    <w:rsid w:val="000B000B"/>
    <w:rsid w:val="000B5D15"/>
    <w:rsid w:val="000B63E5"/>
    <w:rsid w:val="000B6B09"/>
    <w:rsid w:val="000B7518"/>
    <w:rsid w:val="000D4A60"/>
    <w:rsid w:val="000F14E3"/>
    <w:rsid w:val="000F5129"/>
    <w:rsid w:val="00100885"/>
    <w:rsid w:val="00110738"/>
    <w:rsid w:val="00123F13"/>
    <w:rsid w:val="001267C9"/>
    <w:rsid w:val="0013639E"/>
    <w:rsid w:val="0014791C"/>
    <w:rsid w:val="001549D2"/>
    <w:rsid w:val="00154DA8"/>
    <w:rsid w:val="00165499"/>
    <w:rsid w:val="00192509"/>
    <w:rsid w:val="00197F4B"/>
    <w:rsid w:val="001A0A14"/>
    <w:rsid w:val="001C4085"/>
    <w:rsid w:val="001C7DB0"/>
    <w:rsid w:val="001D70DE"/>
    <w:rsid w:val="001E6E21"/>
    <w:rsid w:val="00212D14"/>
    <w:rsid w:val="00213BE5"/>
    <w:rsid w:val="0023501C"/>
    <w:rsid w:val="0026540D"/>
    <w:rsid w:val="002727B0"/>
    <w:rsid w:val="0028015D"/>
    <w:rsid w:val="0028107C"/>
    <w:rsid w:val="0028338E"/>
    <w:rsid w:val="00293045"/>
    <w:rsid w:val="00301E36"/>
    <w:rsid w:val="00311779"/>
    <w:rsid w:val="00316340"/>
    <w:rsid w:val="00344398"/>
    <w:rsid w:val="00347E8F"/>
    <w:rsid w:val="00360CAD"/>
    <w:rsid w:val="00374D11"/>
    <w:rsid w:val="00386402"/>
    <w:rsid w:val="00397290"/>
    <w:rsid w:val="003A4B6E"/>
    <w:rsid w:val="003A518C"/>
    <w:rsid w:val="003B0ABB"/>
    <w:rsid w:val="003C3961"/>
    <w:rsid w:val="003F7707"/>
    <w:rsid w:val="00434D29"/>
    <w:rsid w:val="00447A08"/>
    <w:rsid w:val="00453CA4"/>
    <w:rsid w:val="004544C8"/>
    <w:rsid w:val="004705CD"/>
    <w:rsid w:val="00473300"/>
    <w:rsid w:val="004A7897"/>
    <w:rsid w:val="004B2031"/>
    <w:rsid w:val="004B61FD"/>
    <w:rsid w:val="004B7B00"/>
    <w:rsid w:val="004D7E6C"/>
    <w:rsid w:val="0052180A"/>
    <w:rsid w:val="00526843"/>
    <w:rsid w:val="00541AC0"/>
    <w:rsid w:val="00556D39"/>
    <w:rsid w:val="00556EA4"/>
    <w:rsid w:val="00561AEF"/>
    <w:rsid w:val="0056286E"/>
    <w:rsid w:val="0058700F"/>
    <w:rsid w:val="005A3FFC"/>
    <w:rsid w:val="005A78CE"/>
    <w:rsid w:val="005B175B"/>
    <w:rsid w:val="005B583F"/>
    <w:rsid w:val="005D4B85"/>
    <w:rsid w:val="005E19EA"/>
    <w:rsid w:val="00613C09"/>
    <w:rsid w:val="00614FBD"/>
    <w:rsid w:val="00617EF4"/>
    <w:rsid w:val="0062675E"/>
    <w:rsid w:val="00630E2A"/>
    <w:rsid w:val="00635728"/>
    <w:rsid w:val="00635916"/>
    <w:rsid w:val="00635E85"/>
    <w:rsid w:val="00652AB7"/>
    <w:rsid w:val="00652AFB"/>
    <w:rsid w:val="00654793"/>
    <w:rsid w:val="00664208"/>
    <w:rsid w:val="00665931"/>
    <w:rsid w:val="00673327"/>
    <w:rsid w:val="00680169"/>
    <w:rsid w:val="006811DF"/>
    <w:rsid w:val="00683241"/>
    <w:rsid w:val="006878CF"/>
    <w:rsid w:val="006B1EF0"/>
    <w:rsid w:val="006B4248"/>
    <w:rsid w:val="006C40A5"/>
    <w:rsid w:val="006C5D16"/>
    <w:rsid w:val="006C6C79"/>
    <w:rsid w:val="006D0361"/>
    <w:rsid w:val="006D0AEE"/>
    <w:rsid w:val="0071338A"/>
    <w:rsid w:val="007309CA"/>
    <w:rsid w:val="007460E4"/>
    <w:rsid w:val="007537A9"/>
    <w:rsid w:val="00753EB6"/>
    <w:rsid w:val="00754F96"/>
    <w:rsid w:val="00767729"/>
    <w:rsid w:val="007A5952"/>
    <w:rsid w:val="007B38F4"/>
    <w:rsid w:val="007B4892"/>
    <w:rsid w:val="007C3B3F"/>
    <w:rsid w:val="007C6561"/>
    <w:rsid w:val="008176D3"/>
    <w:rsid w:val="008427CC"/>
    <w:rsid w:val="00851987"/>
    <w:rsid w:val="00856C66"/>
    <w:rsid w:val="008664F0"/>
    <w:rsid w:val="008709AD"/>
    <w:rsid w:val="00881637"/>
    <w:rsid w:val="00882F2A"/>
    <w:rsid w:val="00883D05"/>
    <w:rsid w:val="00891472"/>
    <w:rsid w:val="008C3848"/>
    <w:rsid w:val="008C7762"/>
    <w:rsid w:val="008E3E2E"/>
    <w:rsid w:val="008E645D"/>
    <w:rsid w:val="008F02DF"/>
    <w:rsid w:val="008F16CF"/>
    <w:rsid w:val="008F6549"/>
    <w:rsid w:val="00900914"/>
    <w:rsid w:val="00904416"/>
    <w:rsid w:val="00931921"/>
    <w:rsid w:val="0094795C"/>
    <w:rsid w:val="00966892"/>
    <w:rsid w:val="00995E76"/>
    <w:rsid w:val="009A184E"/>
    <w:rsid w:val="009A5F21"/>
    <w:rsid w:val="009C15F8"/>
    <w:rsid w:val="009C798F"/>
    <w:rsid w:val="009D056C"/>
    <w:rsid w:val="009D761C"/>
    <w:rsid w:val="009F2723"/>
    <w:rsid w:val="00A31422"/>
    <w:rsid w:val="00A40B81"/>
    <w:rsid w:val="00A444FB"/>
    <w:rsid w:val="00A464A9"/>
    <w:rsid w:val="00A631E1"/>
    <w:rsid w:val="00A74D21"/>
    <w:rsid w:val="00A83FA4"/>
    <w:rsid w:val="00A95176"/>
    <w:rsid w:val="00A958F7"/>
    <w:rsid w:val="00A975A2"/>
    <w:rsid w:val="00AA4D61"/>
    <w:rsid w:val="00AB53AD"/>
    <w:rsid w:val="00AC13CA"/>
    <w:rsid w:val="00AE2B0D"/>
    <w:rsid w:val="00B04D0D"/>
    <w:rsid w:val="00B22704"/>
    <w:rsid w:val="00B27FE2"/>
    <w:rsid w:val="00B32985"/>
    <w:rsid w:val="00B36E80"/>
    <w:rsid w:val="00B377F7"/>
    <w:rsid w:val="00B56D05"/>
    <w:rsid w:val="00B638C8"/>
    <w:rsid w:val="00B711CD"/>
    <w:rsid w:val="00B72198"/>
    <w:rsid w:val="00B96AA0"/>
    <w:rsid w:val="00B97B5D"/>
    <w:rsid w:val="00BA0A2C"/>
    <w:rsid w:val="00BA2AAC"/>
    <w:rsid w:val="00BA4735"/>
    <w:rsid w:val="00BB552C"/>
    <w:rsid w:val="00BC4C12"/>
    <w:rsid w:val="00BC7F07"/>
    <w:rsid w:val="00BD10A6"/>
    <w:rsid w:val="00BD4125"/>
    <w:rsid w:val="00BF4525"/>
    <w:rsid w:val="00C01EA2"/>
    <w:rsid w:val="00C04B2E"/>
    <w:rsid w:val="00C40CDB"/>
    <w:rsid w:val="00C42890"/>
    <w:rsid w:val="00C62621"/>
    <w:rsid w:val="00C63E42"/>
    <w:rsid w:val="00C90CE5"/>
    <w:rsid w:val="00C975C2"/>
    <w:rsid w:val="00CB0A0F"/>
    <w:rsid w:val="00CC3676"/>
    <w:rsid w:val="00CD070E"/>
    <w:rsid w:val="00CD4F07"/>
    <w:rsid w:val="00CE26BC"/>
    <w:rsid w:val="00CE42E5"/>
    <w:rsid w:val="00CE7ACA"/>
    <w:rsid w:val="00CF0E5E"/>
    <w:rsid w:val="00CF5AB9"/>
    <w:rsid w:val="00D07905"/>
    <w:rsid w:val="00D23940"/>
    <w:rsid w:val="00D353AF"/>
    <w:rsid w:val="00D56858"/>
    <w:rsid w:val="00D607A0"/>
    <w:rsid w:val="00D86F45"/>
    <w:rsid w:val="00D904D9"/>
    <w:rsid w:val="00D922AC"/>
    <w:rsid w:val="00D95735"/>
    <w:rsid w:val="00DB476F"/>
    <w:rsid w:val="00DC1EB6"/>
    <w:rsid w:val="00DC6F3F"/>
    <w:rsid w:val="00DF24E8"/>
    <w:rsid w:val="00E02482"/>
    <w:rsid w:val="00E03019"/>
    <w:rsid w:val="00E11B22"/>
    <w:rsid w:val="00E13C59"/>
    <w:rsid w:val="00E262F0"/>
    <w:rsid w:val="00E26F40"/>
    <w:rsid w:val="00E3604A"/>
    <w:rsid w:val="00E44D7E"/>
    <w:rsid w:val="00E45222"/>
    <w:rsid w:val="00E541F2"/>
    <w:rsid w:val="00E61C17"/>
    <w:rsid w:val="00E75489"/>
    <w:rsid w:val="00E8212D"/>
    <w:rsid w:val="00E82B44"/>
    <w:rsid w:val="00EA101F"/>
    <w:rsid w:val="00EB31F7"/>
    <w:rsid w:val="00EB3764"/>
    <w:rsid w:val="00ED2473"/>
    <w:rsid w:val="00ED2AB2"/>
    <w:rsid w:val="00ED6C2B"/>
    <w:rsid w:val="00ED718D"/>
    <w:rsid w:val="00EE4964"/>
    <w:rsid w:val="00EF25B0"/>
    <w:rsid w:val="00EF30AE"/>
    <w:rsid w:val="00F079F9"/>
    <w:rsid w:val="00F13731"/>
    <w:rsid w:val="00F35BC0"/>
    <w:rsid w:val="00F442F7"/>
    <w:rsid w:val="00F51310"/>
    <w:rsid w:val="00F57900"/>
    <w:rsid w:val="00F64314"/>
    <w:rsid w:val="00F759B5"/>
    <w:rsid w:val="00F84580"/>
    <w:rsid w:val="00FD5051"/>
    <w:rsid w:val="00FD6FD5"/>
    <w:rsid w:val="00FE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A4D41"/>
  <w15:docId w15:val="{0E707817-CBA9-4D81-B45A-86E71E42D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WenQuanYi Zen Hei Sharp" w:hAnsi="Liberation Serif" w:cs="Lohit Devanagari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  <w:sz w:val="20"/>
    </w:rPr>
  </w:style>
  <w:style w:type="character" w:customStyle="1" w:styleId="WW8Num1z1">
    <w:name w:val="WW8Num1z1"/>
    <w:qFormat/>
    <w:rPr>
      <w:rFonts w:ascii="Courier New" w:hAnsi="Courier New" w:cs="Courier New"/>
      <w:sz w:val="20"/>
    </w:rPr>
  </w:style>
  <w:style w:type="character" w:customStyle="1" w:styleId="WW8Num1z2">
    <w:name w:val="WW8Num1z2"/>
    <w:qFormat/>
    <w:rPr>
      <w:rFonts w:ascii="Wingdings" w:hAnsi="Wingdings" w:cs="Wingdings"/>
      <w:sz w:val="20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TextbublinyChar">
    <w:name w:val="Text bubliny Char"/>
    <w:qFormat/>
    <w:rPr>
      <w:rFonts w:ascii="Segoe UI" w:eastAsia="Times New Roman" w:hAnsi="Segoe UI" w:cs="Segoe UI"/>
      <w:sz w:val="18"/>
      <w:szCs w:val="18"/>
    </w:rPr>
  </w:style>
  <w:style w:type="character" w:customStyle="1" w:styleId="preformatted">
    <w:name w:val="preformatted"/>
    <w:qFormat/>
  </w:style>
  <w:style w:type="character" w:customStyle="1" w:styleId="lrzxr">
    <w:name w:val="lrzxr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ohit Devanagari"/>
    </w:rPr>
  </w:style>
  <w:style w:type="paragraph" w:styleId="Bezmezer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Textbubliny">
    <w:name w:val="Balloon Text"/>
    <w:basedOn w:val="Normln"/>
    <w:qFormat/>
    <w:rPr>
      <w:rFonts w:ascii="Segoe UI" w:hAnsi="Segoe UI" w:cs="Segoe UI"/>
      <w:sz w:val="18"/>
      <w:szCs w:val="18"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styleId="Odstavecseseznamem">
    <w:name w:val="List Paragraph"/>
    <w:basedOn w:val="Normln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character" w:styleId="Hypertextovodkaz">
    <w:name w:val="Hyperlink"/>
    <w:basedOn w:val="Standardnpsmoodstavce"/>
    <w:uiPriority w:val="99"/>
    <w:unhideWhenUsed/>
    <w:rsid w:val="00C6262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1268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Bidašová Ivana</dc:creator>
  <cp:lastModifiedBy>admin</cp:lastModifiedBy>
  <cp:revision>2</cp:revision>
  <cp:lastPrinted>2021-08-09T12:07:00Z</cp:lastPrinted>
  <dcterms:created xsi:type="dcterms:W3CDTF">2021-11-10T13:10:00Z</dcterms:created>
  <dcterms:modified xsi:type="dcterms:W3CDTF">2021-11-10T13:10:00Z</dcterms:modified>
  <dc:language>cs-CZ</dc:language>
</cp:coreProperties>
</file>