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5F7" w:rsidRPr="0000035E" w:rsidRDefault="000235F7" w:rsidP="0000035E">
      <w:pPr>
        <w:pStyle w:val="Zhlav"/>
        <w:tabs>
          <w:tab w:val="clear" w:pos="4536"/>
          <w:tab w:val="clear" w:pos="9072"/>
          <w:tab w:val="left" w:pos="1980"/>
        </w:tabs>
        <w:rPr>
          <w:rFonts w:ascii="Arial" w:hAnsi="Arial" w:cs="Arial"/>
        </w:rPr>
      </w:pPr>
      <w:bookmarkStart w:id="0" w:name="_GoBack"/>
      <w:bookmarkEnd w:id="0"/>
      <w:r>
        <w:rPr>
          <w:bCs/>
          <w:lang w:eastAsia="en-US"/>
        </w:rPr>
        <w:t xml:space="preserve"> </w:t>
      </w:r>
    </w:p>
    <w:p w:rsidR="00A651CE" w:rsidRDefault="000235F7">
      <w:pPr>
        <w:pStyle w:val="Nadpis1"/>
        <w:rPr>
          <w:rFonts w:ascii="Arial" w:hAnsi="Arial" w:cs="Arial"/>
          <w:bCs w:val="0"/>
        </w:rPr>
      </w:pPr>
      <w:r w:rsidRPr="00400267">
        <w:rPr>
          <w:rFonts w:ascii="Arial" w:hAnsi="Arial" w:cs="Arial"/>
          <w:bCs w:val="0"/>
          <w:lang w:val="x-none"/>
        </w:rPr>
        <w:t xml:space="preserve"> SMLOUVA O </w:t>
      </w:r>
      <w:r w:rsidR="00A651CE">
        <w:rPr>
          <w:rFonts w:ascii="Arial" w:hAnsi="Arial" w:cs="Arial"/>
          <w:bCs w:val="0"/>
        </w:rPr>
        <w:t>VĚCNÉM BŘEMENU</w:t>
      </w:r>
    </w:p>
    <w:p w:rsidR="000235F7" w:rsidRPr="000A3547" w:rsidRDefault="003D05F1">
      <w:pPr>
        <w:pStyle w:val="Nadpis1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 xml:space="preserve"> </w:t>
      </w:r>
      <w:r w:rsidR="000235F7" w:rsidRPr="00400267">
        <w:rPr>
          <w:rFonts w:ascii="Arial" w:hAnsi="Arial" w:cs="Arial"/>
          <w:bCs w:val="0"/>
          <w:lang w:val="x-none"/>
        </w:rPr>
        <w:t>Z</w:t>
      </w:r>
      <w:r w:rsidR="00F17978">
        <w:rPr>
          <w:rFonts w:ascii="Arial" w:hAnsi="Arial" w:cs="Arial"/>
          <w:bCs w:val="0"/>
        </w:rPr>
        <w:t xml:space="preserve">ŘÍZENÍ </w:t>
      </w:r>
      <w:r w:rsidR="000235F7" w:rsidRPr="00400267">
        <w:rPr>
          <w:rFonts w:ascii="Arial" w:hAnsi="Arial" w:cs="Arial"/>
          <w:bCs w:val="0"/>
          <w:lang w:val="x-none"/>
        </w:rPr>
        <w:t>SLUŽEBNOST</w:t>
      </w:r>
      <w:r w:rsidR="00F17978">
        <w:rPr>
          <w:rFonts w:ascii="Arial" w:hAnsi="Arial" w:cs="Arial"/>
          <w:bCs w:val="0"/>
        </w:rPr>
        <w:t>I</w:t>
      </w:r>
      <w:r w:rsidR="000235F7" w:rsidRPr="00400267">
        <w:rPr>
          <w:rFonts w:ascii="Arial" w:hAnsi="Arial" w:cs="Arial"/>
          <w:bCs w:val="0"/>
          <w:lang w:val="x-none"/>
        </w:rPr>
        <w:t xml:space="preserve"> </w:t>
      </w:r>
      <w:r w:rsidR="000A3547">
        <w:rPr>
          <w:rFonts w:ascii="Arial" w:hAnsi="Arial" w:cs="Arial"/>
          <w:bCs w:val="0"/>
        </w:rPr>
        <w:t>S</w:t>
      </w:r>
      <w:r w:rsidR="00B3106C">
        <w:rPr>
          <w:rFonts w:ascii="Arial" w:hAnsi="Arial" w:cs="Arial"/>
          <w:bCs w:val="0"/>
        </w:rPr>
        <w:t>T</w:t>
      </w:r>
      <w:r w:rsidR="000A3547">
        <w:rPr>
          <w:rFonts w:ascii="Arial" w:hAnsi="Arial" w:cs="Arial"/>
          <w:bCs w:val="0"/>
        </w:rPr>
        <w:t>EZKY</w:t>
      </w:r>
    </w:p>
    <w:p w:rsidR="000235F7" w:rsidRDefault="000235F7">
      <w:pPr>
        <w:rPr>
          <w:lang w:val="x-none" w:eastAsia="cs-CZ"/>
        </w:rPr>
      </w:pPr>
    </w:p>
    <w:p w:rsidR="0000035E" w:rsidRPr="00400267" w:rsidRDefault="0000035E">
      <w:pPr>
        <w:rPr>
          <w:rFonts w:ascii="Arial" w:hAnsi="Arial" w:cs="Arial"/>
          <w:bCs w:val="0"/>
          <w:sz w:val="24"/>
          <w:szCs w:val="24"/>
          <w:lang w:val="x-none" w:eastAsia="cs-CZ"/>
        </w:rPr>
      </w:pPr>
    </w:p>
    <w:p w:rsidR="000235F7" w:rsidRPr="00400267" w:rsidRDefault="000235F7">
      <w:pPr>
        <w:autoSpaceDE w:val="0"/>
        <w:autoSpaceDN w:val="0"/>
        <w:adjustRightInd w:val="0"/>
        <w:rPr>
          <w:rFonts w:ascii="Arial" w:hAnsi="Arial" w:cs="Arial"/>
          <w:bCs w:val="0"/>
          <w:sz w:val="24"/>
          <w:szCs w:val="24"/>
          <w:lang w:val="x-none" w:eastAsia="cs-CZ"/>
        </w:rPr>
      </w:pP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>Smluvní strany:</w:t>
      </w:r>
    </w:p>
    <w:p w:rsidR="000235F7" w:rsidRPr="00400267" w:rsidRDefault="000235F7">
      <w:pPr>
        <w:autoSpaceDE w:val="0"/>
        <w:autoSpaceDN w:val="0"/>
        <w:adjustRightInd w:val="0"/>
        <w:rPr>
          <w:rFonts w:ascii="Arial" w:hAnsi="Arial" w:cs="Arial"/>
          <w:bCs w:val="0"/>
          <w:sz w:val="24"/>
          <w:szCs w:val="24"/>
          <w:lang w:val="x-none" w:eastAsia="cs-CZ"/>
        </w:rPr>
      </w:pPr>
    </w:p>
    <w:p w:rsidR="000235F7" w:rsidRPr="00400267" w:rsidRDefault="008C46BA">
      <w:pPr>
        <w:autoSpaceDE w:val="0"/>
        <w:autoSpaceDN w:val="0"/>
        <w:adjustRightInd w:val="0"/>
        <w:rPr>
          <w:rFonts w:ascii="Arial" w:hAnsi="Arial" w:cs="Arial"/>
          <w:b/>
          <w:bCs w:val="0"/>
          <w:sz w:val="24"/>
          <w:szCs w:val="24"/>
          <w:lang w:val="x-none" w:eastAsia="cs-CZ"/>
        </w:rPr>
      </w:pPr>
      <w:r w:rsidRPr="008E545A">
        <w:rPr>
          <w:rFonts w:ascii="Arial" w:hAnsi="Arial" w:cs="Arial"/>
          <w:b/>
          <w:bCs w:val="0"/>
          <w:sz w:val="24"/>
          <w:szCs w:val="24"/>
          <w:lang w:eastAsia="cs-CZ"/>
        </w:rPr>
        <w:t xml:space="preserve">Hlavní město Praha - </w:t>
      </w:r>
      <w:r w:rsidR="000235F7" w:rsidRPr="008E545A">
        <w:rPr>
          <w:rFonts w:ascii="Arial" w:hAnsi="Arial" w:cs="Arial"/>
          <w:b/>
          <w:bCs w:val="0"/>
          <w:sz w:val="24"/>
          <w:szCs w:val="24"/>
          <w:lang w:val="x-none" w:eastAsia="cs-CZ"/>
        </w:rPr>
        <w:t>Městská část Praha 3</w:t>
      </w:r>
      <w:r w:rsidR="000235F7" w:rsidRPr="00400267">
        <w:rPr>
          <w:rFonts w:ascii="Arial" w:hAnsi="Arial" w:cs="Arial"/>
          <w:b/>
          <w:bCs w:val="0"/>
          <w:sz w:val="24"/>
          <w:szCs w:val="24"/>
          <w:lang w:val="x-none" w:eastAsia="cs-CZ"/>
        </w:rPr>
        <w:t xml:space="preserve"> </w:t>
      </w:r>
    </w:p>
    <w:p w:rsidR="002A1626" w:rsidRPr="002A1626" w:rsidRDefault="000235F7" w:rsidP="002A1626">
      <w:pPr>
        <w:autoSpaceDE w:val="0"/>
        <w:autoSpaceDN w:val="0"/>
        <w:adjustRightInd w:val="0"/>
        <w:ind w:left="2160" w:hanging="2160"/>
        <w:rPr>
          <w:rFonts w:ascii="Arial" w:hAnsi="Arial" w:cs="Arial"/>
          <w:bCs w:val="0"/>
          <w:sz w:val="24"/>
          <w:szCs w:val="24"/>
          <w:lang w:eastAsia="cs-CZ"/>
        </w:rPr>
      </w:pP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>se sídlem: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ab/>
        <w:t xml:space="preserve">Havlíčkovo nám. 700/9, 130 </w:t>
      </w:r>
      <w:r w:rsidR="00400267">
        <w:rPr>
          <w:rFonts w:ascii="Arial" w:hAnsi="Arial" w:cs="Arial"/>
          <w:bCs w:val="0"/>
          <w:sz w:val="24"/>
          <w:szCs w:val="24"/>
          <w:lang w:eastAsia="cs-CZ"/>
        </w:rPr>
        <w:t>00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 Praha 3</w:t>
      </w:r>
    </w:p>
    <w:p w:rsidR="00B72152" w:rsidRDefault="000235F7" w:rsidP="00B72152">
      <w:pPr>
        <w:shd w:val="clear" w:color="auto" w:fill="FFFFFF"/>
        <w:rPr>
          <w:rFonts w:ascii="Arial" w:hAnsi="Arial" w:cs="Arial"/>
          <w:bCs w:val="0"/>
          <w:sz w:val="24"/>
          <w:szCs w:val="24"/>
          <w:lang w:eastAsia="cs-CZ"/>
        </w:rPr>
      </w:pP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zastoupená: </w:t>
      </w:r>
      <w:r w:rsidR="00400267"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           </w:t>
      </w:r>
      <w:r w:rsidR="002A1626">
        <w:rPr>
          <w:rFonts w:ascii="Arial" w:hAnsi="Arial" w:cs="Arial"/>
          <w:bCs w:val="0"/>
          <w:sz w:val="24"/>
          <w:szCs w:val="24"/>
          <w:lang w:eastAsia="cs-CZ"/>
        </w:rPr>
        <w:t xml:space="preserve"> </w:t>
      </w:r>
      <w:r w:rsidR="00400267" w:rsidRPr="00400267">
        <w:rPr>
          <w:rFonts w:ascii="Arial" w:hAnsi="Arial" w:cs="Arial"/>
          <w:bCs w:val="0"/>
          <w:sz w:val="24"/>
          <w:szCs w:val="24"/>
          <w:lang w:val="x-none" w:eastAsia="cs-CZ"/>
        </w:rPr>
        <w:t>RNDr. Janem Maternou, Ph.D., členem Rady městské části</w:t>
      </w:r>
      <w:r w:rsidR="00B72152">
        <w:rPr>
          <w:rFonts w:ascii="Arial" w:hAnsi="Arial" w:cs="Arial"/>
          <w:bCs w:val="0"/>
          <w:sz w:val="24"/>
          <w:szCs w:val="24"/>
          <w:lang w:eastAsia="cs-CZ"/>
        </w:rPr>
        <w:t xml:space="preserve"> </w:t>
      </w:r>
    </w:p>
    <w:p w:rsidR="00400267" w:rsidRPr="00400267" w:rsidRDefault="00B72152" w:rsidP="00B72152">
      <w:pPr>
        <w:shd w:val="clear" w:color="auto" w:fill="FFFFFF"/>
        <w:rPr>
          <w:rFonts w:ascii="Arial" w:hAnsi="Arial" w:cs="Arial"/>
          <w:bCs w:val="0"/>
          <w:sz w:val="24"/>
          <w:szCs w:val="24"/>
          <w:lang w:val="x-none" w:eastAsia="cs-CZ"/>
        </w:rPr>
      </w:pPr>
      <w:r>
        <w:rPr>
          <w:rFonts w:ascii="Arial" w:hAnsi="Arial" w:cs="Arial"/>
          <w:bCs w:val="0"/>
          <w:sz w:val="24"/>
          <w:szCs w:val="24"/>
          <w:lang w:eastAsia="cs-CZ"/>
        </w:rPr>
        <w:tab/>
      </w:r>
      <w:r>
        <w:rPr>
          <w:rFonts w:ascii="Arial" w:hAnsi="Arial" w:cs="Arial"/>
          <w:bCs w:val="0"/>
          <w:sz w:val="24"/>
          <w:szCs w:val="24"/>
          <w:lang w:eastAsia="cs-CZ"/>
        </w:rPr>
        <w:tab/>
      </w:r>
      <w:r>
        <w:rPr>
          <w:rFonts w:ascii="Arial" w:hAnsi="Arial" w:cs="Arial"/>
          <w:bCs w:val="0"/>
          <w:sz w:val="24"/>
          <w:szCs w:val="24"/>
          <w:lang w:eastAsia="cs-CZ"/>
        </w:rPr>
        <w:tab/>
        <w:t xml:space="preserve"> P</w:t>
      </w:r>
      <w:r w:rsidR="00400267"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raha 3, na základě plné moci ze dne 26.6.2019 </w:t>
      </w:r>
    </w:p>
    <w:p w:rsidR="000235F7" w:rsidRPr="00400267" w:rsidRDefault="000235F7">
      <w:pPr>
        <w:autoSpaceDE w:val="0"/>
        <w:autoSpaceDN w:val="0"/>
        <w:adjustRightInd w:val="0"/>
        <w:ind w:left="2160" w:hanging="2160"/>
        <w:rPr>
          <w:rFonts w:ascii="Arial" w:hAnsi="Arial" w:cs="Arial"/>
          <w:bCs w:val="0"/>
          <w:sz w:val="24"/>
          <w:szCs w:val="24"/>
          <w:lang w:val="x-none" w:eastAsia="cs-CZ"/>
        </w:rPr>
      </w:pP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IČ: 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ab/>
        <w:t>000 63 517</w:t>
      </w:r>
    </w:p>
    <w:p w:rsidR="000235F7" w:rsidRPr="00400267" w:rsidRDefault="000235F7">
      <w:pPr>
        <w:autoSpaceDE w:val="0"/>
        <w:autoSpaceDN w:val="0"/>
        <w:adjustRightInd w:val="0"/>
        <w:ind w:left="2160" w:hanging="2160"/>
        <w:rPr>
          <w:rFonts w:ascii="Arial" w:hAnsi="Arial" w:cs="Arial"/>
          <w:bCs w:val="0"/>
          <w:sz w:val="24"/>
          <w:szCs w:val="24"/>
          <w:lang w:val="x-none" w:eastAsia="cs-CZ"/>
        </w:rPr>
      </w:pP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DIČ: 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ab/>
        <w:t>CZ00063517</w:t>
      </w:r>
    </w:p>
    <w:p w:rsidR="000235F7" w:rsidRPr="00400267" w:rsidRDefault="000235F7" w:rsidP="00801E13">
      <w:pPr>
        <w:autoSpaceDE w:val="0"/>
        <w:autoSpaceDN w:val="0"/>
        <w:adjustRightInd w:val="0"/>
        <w:ind w:left="2160" w:hanging="2160"/>
        <w:rPr>
          <w:rFonts w:ascii="Arial" w:hAnsi="Arial" w:cs="Arial"/>
          <w:bCs w:val="0"/>
          <w:sz w:val="24"/>
          <w:szCs w:val="24"/>
          <w:lang w:val="x-none" w:eastAsia="cs-CZ"/>
        </w:rPr>
      </w:pP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>bankovní spojení: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ab/>
        <w:t>Česká spořitelna, a.s.</w:t>
      </w:r>
    </w:p>
    <w:p w:rsidR="000235F7" w:rsidRDefault="000235F7" w:rsidP="00801E13">
      <w:pPr>
        <w:autoSpaceDE w:val="0"/>
        <w:autoSpaceDN w:val="0"/>
        <w:adjustRightInd w:val="0"/>
        <w:ind w:left="2160" w:hanging="2160"/>
        <w:rPr>
          <w:rFonts w:ascii="Arial" w:hAnsi="Arial" w:cs="Arial"/>
          <w:bCs w:val="0"/>
          <w:sz w:val="24"/>
          <w:szCs w:val="24"/>
          <w:lang w:val="x-none" w:eastAsia="cs-CZ"/>
        </w:rPr>
      </w:pP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č.ú.: 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ab/>
        <w:t>2</w:t>
      </w:r>
      <w:r w:rsidR="00B3106C">
        <w:rPr>
          <w:rFonts w:ascii="Arial" w:hAnsi="Arial" w:cs="Arial"/>
          <w:bCs w:val="0"/>
          <w:sz w:val="24"/>
          <w:szCs w:val="24"/>
          <w:lang w:eastAsia="cs-CZ"/>
        </w:rPr>
        <w:t>7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>-2000781379/0800</w:t>
      </w:r>
    </w:p>
    <w:p w:rsidR="00801E13" w:rsidRPr="00400267" w:rsidRDefault="00801E13" w:rsidP="00801E13">
      <w:pPr>
        <w:tabs>
          <w:tab w:val="left" w:pos="426"/>
        </w:tabs>
        <w:spacing w:after="120"/>
        <w:rPr>
          <w:rFonts w:ascii="Arial" w:hAnsi="Arial" w:cs="Arial"/>
          <w:bCs w:val="0"/>
          <w:sz w:val="24"/>
          <w:szCs w:val="24"/>
          <w:lang w:val="x-none" w:eastAsia="cs-CZ"/>
        </w:rPr>
      </w:pPr>
      <w:r w:rsidRPr="00801E13">
        <w:rPr>
          <w:rFonts w:ascii="Arial" w:hAnsi="Arial" w:cs="Arial"/>
          <w:bCs w:val="0"/>
          <w:sz w:val="24"/>
          <w:szCs w:val="24"/>
          <w:lang w:val="x-none" w:eastAsia="cs-CZ"/>
        </w:rPr>
        <w:t>adresa datové schránky: eqkbt8g</w:t>
      </w:r>
    </w:p>
    <w:p w:rsidR="000235F7" w:rsidRPr="00400267" w:rsidRDefault="000235F7" w:rsidP="000A3547">
      <w:pPr>
        <w:autoSpaceDE w:val="0"/>
        <w:autoSpaceDN w:val="0"/>
        <w:adjustRightInd w:val="0"/>
        <w:spacing w:after="120"/>
        <w:rPr>
          <w:rFonts w:ascii="Arial" w:hAnsi="Arial" w:cs="Arial"/>
          <w:bCs w:val="0"/>
          <w:sz w:val="24"/>
          <w:szCs w:val="24"/>
          <w:lang w:val="x-none" w:eastAsia="cs-CZ"/>
        </w:rPr>
      </w:pP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>(dále též jen „</w:t>
      </w:r>
      <w:r w:rsidR="00265EBB">
        <w:rPr>
          <w:rFonts w:ascii="Arial" w:hAnsi="Arial" w:cs="Arial"/>
          <w:b/>
          <w:bCs w:val="0"/>
          <w:sz w:val="24"/>
          <w:szCs w:val="24"/>
          <w:lang w:eastAsia="cs-CZ"/>
        </w:rPr>
        <w:t>O</w:t>
      </w:r>
      <w:r w:rsidR="002419A9" w:rsidRPr="002419A9">
        <w:rPr>
          <w:rFonts w:ascii="Arial" w:hAnsi="Arial" w:cs="Arial"/>
          <w:b/>
          <w:bCs w:val="0"/>
          <w:sz w:val="24"/>
          <w:szCs w:val="24"/>
          <w:lang w:eastAsia="cs-CZ"/>
        </w:rPr>
        <w:t>právněný</w:t>
      </w:r>
      <w:r w:rsidR="00A14051"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") </w:t>
      </w:r>
    </w:p>
    <w:p w:rsidR="000235F7" w:rsidRPr="00400267" w:rsidRDefault="000235F7" w:rsidP="000A3547">
      <w:pPr>
        <w:autoSpaceDE w:val="0"/>
        <w:autoSpaceDN w:val="0"/>
        <w:adjustRightInd w:val="0"/>
        <w:spacing w:after="120"/>
        <w:rPr>
          <w:rFonts w:ascii="Arial" w:hAnsi="Arial" w:cs="Arial"/>
          <w:bCs w:val="0"/>
          <w:sz w:val="24"/>
          <w:szCs w:val="24"/>
          <w:lang w:val="x-none" w:eastAsia="cs-CZ"/>
        </w:rPr>
      </w:pP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>a</w:t>
      </w:r>
    </w:p>
    <w:p w:rsidR="00EB6CE5" w:rsidRPr="003534DF" w:rsidRDefault="00EB6CE5" w:rsidP="00EB6CE5">
      <w:pPr>
        <w:autoSpaceDE w:val="0"/>
        <w:autoSpaceDN w:val="0"/>
        <w:adjustRightInd w:val="0"/>
        <w:ind w:left="2160" w:hanging="2160"/>
        <w:rPr>
          <w:rFonts w:ascii="Arial" w:hAnsi="Arial" w:cs="Arial"/>
          <w:b/>
          <w:bCs w:val="0"/>
          <w:sz w:val="24"/>
          <w:szCs w:val="24"/>
          <w:lang w:val="x-none" w:eastAsia="cs-CZ"/>
        </w:rPr>
      </w:pPr>
      <w:r w:rsidRPr="003534DF">
        <w:rPr>
          <w:rFonts w:ascii="Arial" w:hAnsi="Arial" w:cs="Arial"/>
          <w:b/>
          <w:bCs w:val="0"/>
          <w:sz w:val="24"/>
          <w:szCs w:val="24"/>
          <w:lang w:val="x-none" w:eastAsia="cs-CZ"/>
        </w:rPr>
        <w:t xml:space="preserve">VIDA green s.r.o  </w:t>
      </w:r>
    </w:p>
    <w:p w:rsidR="00EB6CE5" w:rsidRPr="00400267" w:rsidRDefault="00EB6CE5" w:rsidP="00EB6CE5">
      <w:pPr>
        <w:autoSpaceDE w:val="0"/>
        <w:autoSpaceDN w:val="0"/>
        <w:adjustRightInd w:val="0"/>
        <w:ind w:left="2160" w:hanging="2160"/>
        <w:rPr>
          <w:rFonts w:ascii="Arial" w:hAnsi="Arial" w:cs="Arial"/>
          <w:bCs w:val="0"/>
          <w:sz w:val="24"/>
          <w:szCs w:val="24"/>
          <w:lang w:val="x-none" w:eastAsia="cs-CZ"/>
        </w:rPr>
      </w:pP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>se sídlem: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ab/>
        <w:t>třída Kpt. Jaroše</w:t>
      </w:r>
      <w:r w:rsidR="001E49F5">
        <w:rPr>
          <w:rFonts w:ascii="Arial" w:hAnsi="Arial" w:cs="Arial"/>
          <w:bCs w:val="0"/>
          <w:sz w:val="24"/>
          <w:szCs w:val="24"/>
          <w:lang w:eastAsia="cs-CZ"/>
        </w:rPr>
        <w:t xml:space="preserve"> 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1922/3, Černá Pole, 602 00 Brno  </w:t>
      </w:r>
    </w:p>
    <w:p w:rsidR="00EB6CE5" w:rsidRPr="00400267" w:rsidRDefault="00EB6CE5" w:rsidP="00EB6CE5">
      <w:pPr>
        <w:autoSpaceDE w:val="0"/>
        <w:autoSpaceDN w:val="0"/>
        <w:adjustRightInd w:val="0"/>
        <w:ind w:left="2160" w:hanging="2160"/>
        <w:rPr>
          <w:rFonts w:ascii="Arial" w:hAnsi="Arial" w:cs="Arial"/>
          <w:bCs w:val="0"/>
          <w:sz w:val="24"/>
          <w:szCs w:val="24"/>
          <w:lang w:val="x-none" w:eastAsia="cs-CZ"/>
        </w:rPr>
      </w:pP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IČ:     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ab/>
        <w:t>054 02 506</w:t>
      </w:r>
    </w:p>
    <w:p w:rsidR="00EB6CE5" w:rsidRPr="00E37E9F" w:rsidRDefault="00EB6CE5" w:rsidP="00EB6CE5">
      <w:pPr>
        <w:autoSpaceDE w:val="0"/>
        <w:autoSpaceDN w:val="0"/>
        <w:adjustRightInd w:val="0"/>
        <w:ind w:left="2160" w:hanging="2160"/>
        <w:rPr>
          <w:rFonts w:ascii="Arial" w:hAnsi="Arial" w:cs="Arial"/>
          <w:bCs w:val="0"/>
          <w:sz w:val="24"/>
          <w:szCs w:val="24"/>
          <w:lang w:val="x-none" w:eastAsia="cs-CZ"/>
        </w:rPr>
      </w:pPr>
      <w:r w:rsidRPr="00E37E9F">
        <w:rPr>
          <w:rFonts w:ascii="Arial" w:hAnsi="Arial" w:cs="Arial"/>
          <w:bCs w:val="0"/>
          <w:sz w:val="24"/>
          <w:szCs w:val="24"/>
          <w:lang w:val="x-none" w:eastAsia="cs-CZ"/>
        </w:rPr>
        <w:t>DIČ:                         CZ699004584</w:t>
      </w:r>
    </w:p>
    <w:p w:rsidR="00EB6CE5" w:rsidRPr="00E37E9F" w:rsidRDefault="00EB6CE5" w:rsidP="00EB6CE5">
      <w:pPr>
        <w:autoSpaceDE w:val="0"/>
        <w:autoSpaceDN w:val="0"/>
        <w:adjustRightInd w:val="0"/>
        <w:ind w:left="2160" w:hanging="2160"/>
        <w:rPr>
          <w:rFonts w:ascii="Arial" w:hAnsi="Arial" w:cs="Arial"/>
          <w:bCs w:val="0"/>
          <w:sz w:val="24"/>
          <w:szCs w:val="24"/>
          <w:lang w:val="x-none" w:eastAsia="cs-CZ"/>
        </w:rPr>
      </w:pPr>
      <w:r w:rsidRPr="00E37E9F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bankovní spojení: </w:t>
      </w:r>
      <w:r w:rsidR="006F2C96">
        <w:rPr>
          <w:rFonts w:ascii="Arial" w:hAnsi="Arial" w:cs="Arial"/>
          <w:bCs w:val="0"/>
          <w:sz w:val="24"/>
          <w:szCs w:val="24"/>
          <w:lang w:val="x-none" w:eastAsia="cs-CZ"/>
        </w:rPr>
        <w:tab/>
      </w:r>
      <w:r w:rsidR="00E37E9F" w:rsidRPr="00E3190C">
        <w:rPr>
          <w:rFonts w:ascii="Arial" w:hAnsi="Arial" w:cs="Arial"/>
          <w:bCs w:val="0"/>
          <w:sz w:val="24"/>
          <w:szCs w:val="24"/>
          <w:lang w:val="x-none" w:eastAsia="cs-CZ"/>
        </w:rPr>
        <w:t>Česká spořitelna, a.s.</w:t>
      </w:r>
    </w:p>
    <w:p w:rsidR="00EB6CE5" w:rsidRPr="00E3190C" w:rsidRDefault="00EB6CE5" w:rsidP="00EB6CE5">
      <w:pPr>
        <w:autoSpaceDE w:val="0"/>
        <w:autoSpaceDN w:val="0"/>
        <w:adjustRightInd w:val="0"/>
        <w:ind w:left="2160" w:hanging="2160"/>
        <w:rPr>
          <w:rFonts w:ascii="Arial" w:hAnsi="Arial" w:cs="Arial"/>
          <w:bCs w:val="0"/>
          <w:sz w:val="24"/>
          <w:szCs w:val="24"/>
          <w:lang w:eastAsia="cs-CZ"/>
        </w:rPr>
      </w:pPr>
      <w:r w:rsidRPr="00E37E9F">
        <w:rPr>
          <w:rFonts w:ascii="Arial" w:hAnsi="Arial" w:cs="Arial"/>
          <w:bCs w:val="0"/>
          <w:sz w:val="24"/>
          <w:szCs w:val="24"/>
          <w:lang w:val="x-none" w:eastAsia="cs-CZ"/>
        </w:rPr>
        <w:t>č.ú:</w:t>
      </w:r>
      <w:r w:rsidRPr="00E37E9F">
        <w:rPr>
          <w:rFonts w:ascii="Arial" w:hAnsi="Arial" w:cs="Arial"/>
          <w:bCs w:val="0"/>
          <w:sz w:val="24"/>
          <w:szCs w:val="24"/>
          <w:lang w:val="x-none" w:eastAsia="cs-CZ"/>
        </w:rPr>
        <w:tab/>
      </w:r>
      <w:r w:rsidR="00E37E9F" w:rsidRPr="00E3190C">
        <w:rPr>
          <w:rFonts w:ascii="Arial" w:hAnsi="Arial" w:cs="Arial"/>
          <w:bCs w:val="0"/>
          <w:sz w:val="24"/>
          <w:szCs w:val="24"/>
          <w:lang w:val="x-none" w:eastAsia="cs-CZ"/>
        </w:rPr>
        <w:t>6624252/0800</w:t>
      </w:r>
    </w:p>
    <w:p w:rsidR="00EB6CE5" w:rsidRPr="001E49F5" w:rsidRDefault="00EB6CE5" w:rsidP="00EB6CE5">
      <w:pPr>
        <w:autoSpaceDE w:val="0"/>
        <w:autoSpaceDN w:val="0"/>
        <w:adjustRightInd w:val="0"/>
        <w:ind w:left="2160" w:hanging="2160"/>
        <w:rPr>
          <w:rFonts w:ascii="Arial" w:hAnsi="Arial" w:cs="Arial"/>
          <w:bCs w:val="0"/>
          <w:sz w:val="24"/>
          <w:szCs w:val="24"/>
          <w:lang w:eastAsia="cs-CZ"/>
        </w:rPr>
      </w:pP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>zastoupená: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ab/>
        <w:t>Ing. Lubomírem Malíkem, jednatelem společnosti</w:t>
      </w:r>
      <w:r w:rsidR="001E49F5">
        <w:rPr>
          <w:rFonts w:ascii="Arial" w:hAnsi="Arial" w:cs="Arial"/>
          <w:bCs w:val="0"/>
          <w:sz w:val="24"/>
          <w:szCs w:val="24"/>
          <w:lang w:eastAsia="cs-CZ"/>
        </w:rPr>
        <w:t xml:space="preserve"> a</w:t>
      </w:r>
    </w:p>
    <w:p w:rsidR="00EB6CE5" w:rsidRPr="00400267" w:rsidRDefault="00EB6CE5" w:rsidP="00EB6CE5">
      <w:pPr>
        <w:autoSpaceDE w:val="0"/>
        <w:autoSpaceDN w:val="0"/>
        <w:adjustRightInd w:val="0"/>
        <w:ind w:left="2160" w:hanging="2160"/>
        <w:rPr>
          <w:rFonts w:ascii="Arial" w:hAnsi="Arial" w:cs="Arial"/>
          <w:bCs w:val="0"/>
          <w:sz w:val="24"/>
          <w:szCs w:val="24"/>
          <w:lang w:val="x-none" w:eastAsia="cs-CZ"/>
        </w:rPr>
      </w:pP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                          </w:t>
      </w:r>
      <w:r w:rsidR="001E49F5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     </w:t>
      </w:r>
      <w:r w:rsidR="00497FC1">
        <w:rPr>
          <w:rFonts w:ascii="Arial" w:hAnsi="Arial" w:cs="Arial"/>
          <w:bCs w:val="0"/>
          <w:sz w:val="24"/>
          <w:szCs w:val="24"/>
          <w:lang w:eastAsia="cs-CZ"/>
        </w:rPr>
        <w:t xml:space="preserve"> 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>Ing. Vladimírem Meisterem, jednatelem společnosti</w:t>
      </w:r>
    </w:p>
    <w:p w:rsidR="000235F7" w:rsidRDefault="00EB6CE5" w:rsidP="00801E13">
      <w:pPr>
        <w:autoSpaceDE w:val="0"/>
        <w:autoSpaceDN w:val="0"/>
        <w:adjustRightInd w:val="0"/>
        <w:ind w:left="2160" w:hanging="2160"/>
        <w:rPr>
          <w:rFonts w:ascii="Arial" w:hAnsi="Arial" w:cs="Arial"/>
          <w:bCs w:val="0"/>
          <w:sz w:val="24"/>
          <w:szCs w:val="24"/>
          <w:lang w:val="x-none" w:eastAsia="cs-CZ"/>
        </w:rPr>
      </w:pP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Společnost je zapsaná v OR u Krajského soudu v Brně pod spisovou značkou C 95167 </w:t>
      </w:r>
    </w:p>
    <w:p w:rsidR="00801E13" w:rsidRPr="00801E13" w:rsidRDefault="00801E13" w:rsidP="000A3547">
      <w:pPr>
        <w:autoSpaceDE w:val="0"/>
        <w:autoSpaceDN w:val="0"/>
        <w:adjustRightInd w:val="0"/>
        <w:spacing w:after="100"/>
        <w:ind w:left="2160" w:hanging="2160"/>
        <w:rPr>
          <w:rFonts w:ascii="Arial" w:hAnsi="Arial" w:cs="Arial"/>
          <w:bCs w:val="0"/>
          <w:sz w:val="24"/>
          <w:szCs w:val="24"/>
          <w:lang w:eastAsia="cs-CZ"/>
        </w:rPr>
      </w:pPr>
      <w:r>
        <w:rPr>
          <w:rFonts w:ascii="Arial" w:hAnsi="Arial" w:cs="Arial"/>
          <w:bCs w:val="0"/>
          <w:sz w:val="24"/>
          <w:szCs w:val="24"/>
          <w:lang w:eastAsia="cs-CZ"/>
        </w:rPr>
        <w:t>adresa datové schránky: mde3eaw</w:t>
      </w:r>
    </w:p>
    <w:p w:rsidR="000235F7" w:rsidRPr="00400267" w:rsidRDefault="000235F7">
      <w:pPr>
        <w:rPr>
          <w:rFonts w:ascii="Arial" w:hAnsi="Arial" w:cs="Arial"/>
          <w:bCs w:val="0"/>
          <w:sz w:val="24"/>
          <w:szCs w:val="24"/>
          <w:lang w:val="x-none" w:eastAsia="cs-CZ"/>
        </w:rPr>
      </w:pP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(dále též jen </w:t>
      </w:r>
      <w:r w:rsidRPr="008E545A">
        <w:rPr>
          <w:rFonts w:ascii="Arial" w:hAnsi="Arial" w:cs="Arial"/>
          <w:b/>
          <w:bCs w:val="0"/>
          <w:sz w:val="24"/>
          <w:szCs w:val="24"/>
          <w:lang w:val="x-none" w:eastAsia="cs-CZ"/>
        </w:rPr>
        <w:t>„</w:t>
      </w:r>
      <w:r w:rsidR="008C46BA" w:rsidRPr="008E545A">
        <w:rPr>
          <w:rFonts w:ascii="Arial" w:hAnsi="Arial" w:cs="Arial"/>
          <w:b/>
          <w:bCs w:val="0"/>
          <w:sz w:val="24"/>
          <w:szCs w:val="24"/>
          <w:lang w:eastAsia="cs-CZ"/>
        </w:rPr>
        <w:t>Vlastník služebné nemovitosti</w:t>
      </w:r>
      <w:r w:rsidRPr="008E545A">
        <w:rPr>
          <w:rFonts w:ascii="Arial" w:hAnsi="Arial" w:cs="Arial"/>
          <w:b/>
          <w:bCs w:val="0"/>
          <w:sz w:val="24"/>
          <w:szCs w:val="24"/>
          <w:lang w:val="x-none" w:eastAsia="cs-CZ"/>
        </w:rPr>
        <w:t>“</w:t>
      </w:r>
      <w:r w:rsidR="008C46BA" w:rsidRPr="008E545A">
        <w:rPr>
          <w:rFonts w:ascii="Arial" w:hAnsi="Arial" w:cs="Arial"/>
          <w:bCs w:val="0"/>
          <w:sz w:val="24"/>
          <w:szCs w:val="24"/>
          <w:lang w:eastAsia="cs-CZ"/>
        </w:rPr>
        <w:t>)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  </w:t>
      </w:r>
    </w:p>
    <w:p w:rsidR="000235F7" w:rsidRPr="00400267" w:rsidRDefault="000235F7">
      <w:pPr>
        <w:autoSpaceDE w:val="0"/>
        <w:autoSpaceDN w:val="0"/>
        <w:adjustRightInd w:val="0"/>
        <w:rPr>
          <w:rFonts w:ascii="Arial" w:hAnsi="Arial" w:cs="Arial"/>
          <w:bCs w:val="0"/>
          <w:sz w:val="24"/>
          <w:szCs w:val="24"/>
          <w:lang w:val="x-none" w:eastAsia="cs-CZ"/>
        </w:rPr>
      </w:pPr>
    </w:p>
    <w:p w:rsidR="000235F7" w:rsidRPr="00400267" w:rsidRDefault="000235F7">
      <w:pPr>
        <w:pStyle w:val="Zkladntext"/>
        <w:rPr>
          <w:rFonts w:ascii="Arial" w:hAnsi="Arial" w:cs="Arial"/>
          <w:lang w:eastAsia="cs-CZ"/>
        </w:rPr>
      </w:pPr>
      <w:r w:rsidRPr="00400267">
        <w:rPr>
          <w:rFonts w:ascii="Arial" w:hAnsi="Arial" w:cs="Arial"/>
          <w:lang w:eastAsia="cs-CZ"/>
        </w:rPr>
        <w:t xml:space="preserve">uzavírají dnešního dne, měsíce a roku, na základě úplného konsensu o všech níže uvedených skutečnostech, v souladu s ustanovením § </w:t>
      </w:r>
      <w:r w:rsidRPr="007E3085">
        <w:rPr>
          <w:rFonts w:ascii="Arial" w:hAnsi="Arial" w:cs="Arial"/>
          <w:lang w:eastAsia="cs-CZ"/>
        </w:rPr>
        <w:t>127</w:t>
      </w:r>
      <w:r w:rsidR="00E830FB" w:rsidRPr="007E3085">
        <w:rPr>
          <w:rFonts w:ascii="Arial" w:hAnsi="Arial" w:cs="Arial"/>
          <w:lang w:val="cs-CZ" w:eastAsia="cs-CZ"/>
        </w:rPr>
        <w:t>4</w:t>
      </w:r>
      <w:r w:rsidRPr="00400267">
        <w:rPr>
          <w:rFonts w:ascii="Arial" w:hAnsi="Arial" w:cs="Arial"/>
          <w:lang w:eastAsia="cs-CZ"/>
        </w:rPr>
        <w:t xml:space="preserve"> a násl.</w:t>
      </w:r>
      <w:r w:rsidR="00356477">
        <w:rPr>
          <w:rFonts w:ascii="Arial" w:hAnsi="Arial" w:cs="Arial"/>
          <w:lang w:val="cs-CZ" w:eastAsia="cs-CZ"/>
        </w:rPr>
        <w:t xml:space="preserve"> </w:t>
      </w:r>
      <w:r w:rsidRPr="00400267">
        <w:rPr>
          <w:rFonts w:ascii="Arial" w:hAnsi="Arial" w:cs="Arial"/>
          <w:lang w:eastAsia="cs-CZ"/>
        </w:rPr>
        <w:t>zákona č. 89/2012 Sb.</w:t>
      </w:r>
      <w:r w:rsidR="00356477">
        <w:rPr>
          <w:rFonts w:ascii="Arial" w:hAnsi="Arial" w:cs="Arial"/>
          <w:lang w:val="cs-CZ" w:eastAsia="cs-CZ"/>
        </w:rPr>
        <w:t xml:space="preserve">(Občanský zákoník), </w:t>
      </w:r>
      <w:r w:rsidRPr="00400267">
        <w:rPr>
          <w:rFonts w:ascii="Arial" w:hAnsi="Arial" w:cs="Arial"/>
          <w:lang w:eastAsia="cs-CZ"/>
        </w:rPr>
        <w:t>v platném znění, tuto</w:t>
      </w:r>
    </w:p>
    <w:p w:rsidR="000235F7" w:rsidRPr="00400267" w:rsidRDefault="000235F7" w:rsidP="005142EC">
      <w:pPr>
        <w:autoSpaceDE w:val="0"/>
        <w:autoSpaceDN w:val="0"/>
        <w:adjustRightInd w:val="0"/>
        <w:rPr>
          <w:rFonts w:ascii="Arial" w:hAnsi="Arial" w:cs="Arial"/>
          <w:bCs w:val="0"/>
          <w:sz w:val="24"/>
          <w:szCs w:val="24"/>
          <w:lang w:val="x-none" w:eastAsia="cs-CZ"/>
        </w:rPr>
      </w:pPr>
    </w:p>
    <w:p w:rsidR="000235F7" w:rsidRDefault="005142EC" w:rsidP="005142EC">
      <w:pPr>
        <w:autoSpaceDE w:val="0"/>
        <w:autoSpaceDN w:val="0"/>
        <w:adjustRightInd w:val="0"/>
        <w:rPr>
          <w:rFonts w:ascii="Arial" w:hAnsi="Arial" w:cs="Arial"/>
          <w:b/>
          <w:bCs w:val="0"/>
          <w:sz w:val="24"/>
          <w:szCs w:val="24"/>
          <w:lang w:eastAsia="cs-CZ"/>
        </w:rPr>
      </w:pPr>
      <w:r>
        <w:rPr>
          <w:rFonts w:ascii="Arial" w:hAnsi="Arial" w:cs="Arial"/>
          <w:bCs w:val="0"/>
          <w:sz w:val="24"/>
          <w:szCs w:val="24"/>
          <w:lang w:eastAsia="cs-CZ"/>
        </w:rPr>
        <w:t xml:space="preserve">      </w:t>
      </w:r>
      <w:r w:rsidR="00E15E4A">
        <w:rPr>
          <w:rFonts w:ascii="Arial" w:hAnsi="Arial" w:cs="Arial"/>
          <w:bCs w:val="0"/>
          <w:sz w:val="24"/>
          <w:szCs w:val="24"/>
          <w:lang w:eastAsia="cs-CZ"/>
        </w:rPr>
        <w:t xml:space="preserve">         </w:t>
      </w:r>
      <w:r w:rsidR="000235F7" w:rsidRPr="00801E13">
        <w:rPr>
          <w:rFonts w:ascii="Arial" w:hAnsi="Arial" w:cs="Arial"/>
          <w:b/>
          <w:bCs w:val="0"/>
          <w:sz w:val="24"/>
          <w:szCs w:val="24"/>
          <w:lang w:val="x-none" w:eastAsia="cs-CZ"/>
        </w:rPr>
        <w:t>s m l o u v u   o   z</w:t>
      </w:r>
      <w:r w:rsidR="00801E13">
        <w:rPr>
          <w:rFonts w:ascii="Arial" w:hAnsi="Arial" w:cs="Arial"/>
          <w:b/>
          <w:bCs w:val="0"/>
          <w:sz w:val="24"/>
          <w:szCs w:val="24"/>
          <w:lang w:val="x-none" w:eastAsia="cs-CZ"/>
        </w:rPr>
        <w:t> </w:t>
      </w:r>
      <w:r w:rsidR="00801E13">
        <w:rPr>
          <w:rFonts w:ascii="Arial" w:hAnsi="Arial" w:cs="Arial"/>
          <w:b/>
          <w:bCs w:val="0"/>
          <w:sz w:val="24"/>
          <w:szCs w:val="24"/>
          <w:lang w:eastAsia="cs-CZ"/>
        </w:rPr>
        <w:t>ř í</w:t>
      </w:r>
      <w:r w:rsidR="00934371">
        <w:rPr>
          <w:rFonts w:ascii="Arial" w:hAnsi="Arial" w:cs="Arial"/>
          <w:b/>
          <w:bCs w:val="0"/>
          <w:sz w:val="24"/>
          <w:szCs w:val="24"/>
          <w:lang w:eastAsia="cs-CZ"/>
        </w:rPr>
        <w:t xml:space="preserve"> </w:t>
      </w:r>
      <w:r w:rsidR="00801E13">
        <w:rPr>
          <w:rFonts w:ascii="Arial" w:hAnsi="Arial" w:cs="Arial"/>
          <w:b/>
          <w:bCs w:val="0"/>
          <w:sz w:val="24"/>
          <w:szCs w:val="24"/>
          <w:lang w:eastAsia="cs-CZ"/>
        </w:rPr>
        <w:t xml:space="preserve">z e n í </w:t>
      </w:r>
      <w:r w:rsidR="000235F7" w:rsidRPr="00801E13">
        <w:rPr>
          <w:rFonts w:ascii="Arial" w:hAnsi="Arial" w:cs="Arial"/>
          <w:b/>
          <w:bCs w:val="0"/>
          <w:sz w:val="24"/>
          <w:szCs w:val="24"/>
          <w:lang w:val="x-none" w:eastAsia="cs-CZ"/>
        </w:rPr>
        <w:t xml:space="preserve">  s l u ž e b n o s t </w:t>
      </w:r>
      <w:r w:rsidR="00801E13">
        <w:rPr>
          <w:rFonts w:ascii="Arial" w:hAnsi="Arial" w:cs="Arial"/>
          <w:b/>
          <w:bCs w:val="0"/>
          <w:sz w:val="24"/>
          <w:szCs w:val="24"/>
          <w:lang w:eastAsia="cs-CZ"/>
        </w:rPr>
        <w:t>i</w:t>
      </w:r>
      <w:r w:rsidR="000235F7" w:rsidRPr="00801E13">
        <w:rPr>
          <w:rFonts w:ascii="Arial" w:hAnsi="Arial" w:cs="Arial"/>
          <w:b/>
          <w:bCs w:val="0"/>
          <w:sz w:val="24"/>
          <w:szCs w:val="24"/>
          <w:lang w:val="x-none" w:eastAsia="cs-CZ"/>
        </w:rPr>
        <w:t xml:space="preserve"> </w:t>
      </w:r>
      <w:r w:rsidRPr="00801E13">
        <w:rPr>
          <w:rFonts w:ascii="Arial" w:hAnsi="Arial" w:cs="Arial"/>
          <w:b/>
          <w:bCs w:val="0"/>
          <w:sz w:val="24"/>
          <w:szCs w:val="24"/>
          <w:lang w:eastAsia="cs-CZ"/>
        </w:rPr>
        <w:t xml:space="preserve"> s t e z k</w:t>
      </w:r>
      <w:r w:rsidR="00E15E4A">
        <w:rPr>
          <w:rFonts w:ascii="Arial" w:hAnsi="Arial" w:cs="Arial"/>
          <w:b/>
          <w:bCs w:val="0"/>
          <w:sz w:val="24"/>
          <w:szCs w:val="24"/>
          <w:lang w:eastAsia="cs-CZ"/>
        </w:rPr>
        <w:t> </w:t>
      </w:r>
      <w:r w:rsidRPr="00801E13">
        <w:rPr>
          <w:rFonts w:ascii="Arial" w:hAnsi="Arial" w:cs="Arial"/>
          <w:b/>
          <w:bCs w:val="0"/>
          <w:sz w:val="24"/>
          <w:szCs w:val="24"/>
          <w:lang w:eastAsia="cs-CZ"/>
        </w:rPr>
        <w:t>y</w:t>
      </w:r>
    </w:p>
    <w:p w:rsidR="00E15E4A" w:rsidRPr="00E15E4A" w:rsidRDefault="00E15E4A" w:rsidP="005142EC">
      <w:pPr>
        <w:autoSpaceDE w:val="0"/>
        <w:autoSpaceDN w:val="0"/>
        <w:adjustRightInd w:val="0"/>
        <w:rPr>
          <w:rFonts w:ascii="Arial" w:hAnsi="Arial" w:cs="Arial"/>
          <w:bCs w:val="0"/>
          <w:sz w:val="24"/>
          <w:szCs w:val="24"/>
          <w:lang w:val="x-none" w:eastAsia="cs-CZ"/>
        </w:rPr>
      </w:pPr>
      <w:r>
        <w:rPr>
          <w:rFonts w:ascii="Arial" w:hAnsi="Arial" w:cs="Arial"/>
          <w:b/>
          <w:bCs w:val="0"/>
          <w:sz w:val="24"/>
          <w:szCs w:val="24"/>
          <w:lang w:eastAsia="cs-CZ"/>
        </w:rPr>
        <w:t xml:space="preserve">                                        </w:t>
      </w:r>
      <w:r w:rsidRPr="00E15E4A">
        <w:rPr>
          <w:rFonts w:ascii="Arial" w:hAnsi="Arial" w:cs="Arial"/>
          <w:bCs w:val="0"/>
          <w:sz w:val="24"/>
          <w:szCs w:val="24"/>
          <w:lang w:eastAsia="cs-CZ"/>
        </w:rPr>
        <w:t>(dále jen „</w:t>
      </w:r>
      <w:r w:rsidR="00265EBB">
        <w:rPr>
          <w:rFonts w:ascii="Arial" w:hAnsi="Arial" w:cs="Arial"/>
          <w:b/>
          <w:bCs w:val="0"/>
          <w:sz w:val="24"/>
          <w:szCs w:val="24"/>
          <w:lang w:eastAsia="cs-CZ"/>
        </w:rPr>
        <w:t>S</w:t>
      </w:r>
      <w:r w:rsidRPr="00E15E4A">
        <w:rPr>
          <w:rFonts w:ascii="Arial" w:hAnsi="Arial" w:cs="Arial"/>
          <w:b/>
          <w:bCs w:val="0"/>
          <w:sz w:val="24"/>
          <w:szCs w:val="24"/>
          <w:lang w:eastAsia="cs-CZ"/>
        </w:rPr>
        <w:t>mlouva</w:t>
      </w:r>
      <w:r w:rsidRPr="00E15E4A">
        <w:rPr>
          <w:rFonts w:ascii="Arial" w:hAnsi="Arial" w:cs="Arial"/>
          <w:bCs w:val="0"/>
          <w:sz w:val="24"/>
          <w:szCs w:val="24"/>
          <w:lang w:eastAsia="cs-CZ"/>
        </w:rPr>
        <w:t>“)</w:t>
      </w:r>
    </w:p>
    <w:p w:rsidR="005142EC" w:rsidRPr="00400267" w:rsidRDefault="005142EC">
      <w:pPr>
        <w:autoSpaceDE w:val="0"/>
        <w:autoSpaceDN w:val="0"/>
        <w:adjustRightInd w:val="0"/>
        <w:jc w:val="center"/>
        <w:rPr>
          <w:rFonts w:ascii="Arial" w:hAnsi="Arial" w:cs="Arial"/>
          <w:bCs w:val="0"/>
          <w:sz w:val="24"/>
          <w:szCs w:val="24"/>
          <w:lang w:val="x-none" w:eastAsia="cs-CZ"/>
        </w:rPr>
      </w:pPr>
    </w:p>
    <w:p w:rsidR="000235F7" w:rsidRPr="006978EA" w:rsidRDefault="00F03303" w:rsidP="006978EA">
      <w:pPr>
        <w:pStyle w:val="Zkladntext"/>
        <w:rPr>
          <w:rFonts w:ascii="Arial" w:hAnsi="Arial" w:cs="Arial"/>
          <w:lang w:eastAsia="cs-CZ"/>
        </w:rPr>
      </w:pPr>
      <w:r>
        <w:rPr>
          <w:rFonts w:ascii="Arial" w:hAnsi="Arial" w:cs="Arial"/>
          <w:lang w:val="cs-CZ" w:eastAsia="cs-CZ"/>
        </w:rPr>
        <w:t xml:space="preserve">a to </w:t>
      </w:r>
      <w:r w:rsidR="005142EC" w:rsidRPr="005142EC">
        <w:rPr>
          <w:rFonts w:ascii="Arial" w:hAnsi="Arial" w:cs="Arial"/>
          <w:lang w:eastAsia="cs-CZ"/>
        </w:rPr>
        <w:t>na základě Smlouvy o spolupráci č. SML</w:t>
      </w:r>
      <w:r w:rsidR="000A3547" w:rsidRPr="000A3547">
        <w:rPr>
          <w:rFonts w:ascii="Arial" w:hAnsi="Arial" w:cs="Arial"/>
          <w:lang w:eastAsia="cs-CZ"/>
        </w:rPr>
        <w:t xml:space="preserve"> </w:t>
      </w:r>
      <w:r w:rsidR="005142EC" w:rsidRPr="005142EC">
        <w:rPr>
          <w:rFonts w:ascii="Arial" w:hAnsi="Arial" w:cs="Arial"/>
          <w:lang w:eastAsia="cs-CZ"/>
        </w:rPr>
        <w:t>DE0308003</w:t>
      </w:r>
      <w:r w:rsidR="000A3547" w:rsidRPr="000A3547">
        <w:rPr>
          <w:rFonts w:ascii="Arial" w:hAnsi="Arial" w:cs="Arial"/>
          <w:lang w:eastAsia="cs-CZ"/>
        </w:rPr>
        <w:t xml:space="preserve"> </w:t>
      </w:r>
      <w:r w:rsidR="005142EC" w:rsidRPr="005142EC">
        <w:rPr>
          <w:rFonts w:ascii="Arial" w:hAnsi="Arial" w:cs="Arial"/>
          <w:lang w:eastAsia="cs-CZ"/>
        </w:rPr>
        <w:t xml:space="preserve">2017-009 uzavřené </w:t>
      </w:r>
      <w:r w:rsidR="005142EC" w:rsidRPr="000A3547">
        <w:rPr>
          <w:rFonts w:ascii="Arial" w:hAnsi="Arial" w:cs="Arial"/>
          <w:lang w:eastAsia="cs-CZ"/>
        </w:rPr>
        <w:t xml:space="preserve">dne </w:t>
      </w:r>
      <w:r w:rsidR="000A3547" w:rsidRPr="000A3547">
        <w:rPr>
          <w:rFonts w:ascii="Arial" w:hAnsi="Arial" w:cs="Arial"/>
          <w:lang w:eastAsia="cs-CZ"/>
        </w:rPr>
        <w:t xml:space="preserve">21.6.2017 </w:t>
      </w:r>
      <w:r w:rsidR="005142EC" w:rsidRPr="005142EC">
        <w:rPr>
          <w:rFonts w:ascii="Arial" w:hAnsi="Arial" w:cs="Arial"/>
          <w:lang w:eastAsia="cs-CZ"/>
        </w:rPr>
        <w:t>mezi spol. REALSTEL</w:t>
      </w:r>
      <w:r w:rsidR="0087010C">
        <w:rPr>
          <w:rFonts w:ascii="Arial" w:hAnsi="Arial" w:cs="Arial"/>
          <w:lang w:eastAsia="cs-CZ"/>
        </w:rPr>
        <w:t>L</w:t>
      </w:r>
      <w:r w:rsidR="005142EC" w:rsidRPr="005142EC">
        <w:rPr>
          <w:rFonts w:ascii="Arial" w:hAnsi="Arial" w:cs="Arial"/>
          <w:lang w:eastAsia="cs-CZ"/>
        </w:rPr>
        <w:t>A, a.s., IČ 618</w:t>
      </w:r>
      <w:r w:rsidR="005142EC" w:rsidRPr="000A3547">
        <w:rPr>
          <w:rFonts w:ascii="Arial" w:hAnsi="Arial" w:cs="Arial"/>
          <w:lang w:eastAsia="cs-CZ"/>
        </w:rPr>
        <w:t xml:space="preserve"> </w:t>
      </w:r>
      <w:r w:rsidR="005142EC" w:rsidRPr="005142EC">
        <w:rPr>
          <w:rFonts w:ascii="Arial" w:hAnsi="Arial" w:cs="Arial"/>
          <w:lang w:eastAsia="cs-CZ"/>
        </w:rPr>
        <w:t>59</w:t>
      </w:r>
      <w:r w:rsidR="005142EC" w:rsidRPr="000A3547">
        <w:rPr>
          <w:rFonts w:ascii="Arial" w:hAnsi="Arial" w:cs="Arial"/>
          <w:lang w:eastAsia="cs-CZ"/>
        </w:rPr>
        <w:t xml:space="preserve"> </w:t>
      </w:r>
      <w:r w:rsidR="005142EC" w:rsidRPr="005142EC">
        <w:rPr>
          <w:rFonts w:ascii="Arial" w:hAnsi="Arial" w:cs="Arial"/>
          <w:lang w:eastAsia="cs-CZ"/>
        </w:rPr>
        <w:t xml:space="preserve">931, právním předchůdcem </w:t>
      </w:r>
      <w:r w:rsidR="00DF5AD5">
        <w:rPr>
          <w:rFonts w:ascii="Arial" w:hAnsi="Arial" w:cs="Arial"/>
          <w:lang w:val="cs-CZ" w:eastAsia="cs-CZ"/>
        </w:rPr>
        <w:t>Vlastníka služebné nemovitosti</w:t>
      </w:r>
      <w:r w:rsidR="0087010C">
        <w:rPr>
          <w:rFonts w:ascii="Arial" w:hAnsi="Arial" w:cs="Arial"/>
          <w:lang w:eastAsia="cs-CZ"/>
        </w:rPr>
        <w:t>,</w:t>
      </w:r>
      <w:r w:rsidR="005142EC" w:rsidRPr="005142EC">
        <w:rPr>
          <w:rFonts w:ascii="Arial" w:hAnsi="Arial" w:cs="Arial"/>
          <w:lang w:eastAsia="cs-CZ"/>
        </w:rPr>
        <w:t xml:space="preserve"> a Městskou částí Praha 3, IČ 000</w:t>
      </w:r>
      <w:r w:rsidR="000A3547" w:rsidRPr="000A3547">
        <w:rPr>
          <w:rFonts w:ascii="Arial" w:hAnsi="Arial" w:cs="Arial"/>
          <w:lang w:eastAsia="cs-CZ"/>
        </w:rPr>
        <w:t xml:space="preserve"> </w:t>
      </w:r>
      <w:r w:rsidR="005142EC" w:rsidRPr="005142EC">
        <w:rPr>
          <w:rFonts w:ascii="Arial" w:hAnsi="Arial" w:cs="Arial"/>
          <w:lang w:eastAsia="cs-CZ"/>
        </w:rPr>
        <w:t>63</w:t>
      </w:r>
      <w:r w:rsidR="00E15E4A">
        <w:rPr>
          <w:rFonts w:ascii="Arial" w:hAnsi="Arial" w:cs="Arial"/>
          <w:lang w:eastAsia="cs-CZ"/>
        </w:rPr>
        <w:t> </w:t>
      </w:r>
      <w:r w:rsidR="005142EC" w:rsidRPr="005142EC">
        <w:rPr>
          <w:rFonts w:ascii="Arial" w:hAnsi="Arial" w:cs="Arial"/>
          <w:lang w:eastAsia="cs-CZ"/>
        </w:rPr>
        <w:t>51</w:t>
      </w:r>
      <w:r w:rsidR="000A3547" w:rsidRPr="000A3547">
        <w:rPr>
          <w:rFonts w:ascii="Arial" w:hAnsi="Arial" w:cs="Arial"/>
          <w:lang w:eastAsia="cs-CZ"/>
        </w:rPr>
        <w:t>7</w:t>
      </w:r>
      <w:r w:rsidR="00E15E4A">
        <w:rPr>
          <w:rFonts w:ascii="Arial" w:hAnsi="Arial" w:cs="Arial"/>
          <w:lang w:val="cs-CZ" w:eastAsia="cs-CZ"/>
        </w:rPr>
        <w:t>.</w:t>
      </w:r>
    </w:p>
    <w:p w:rsidR="000235F7" w:rsidRDefault="000235F7">
      <w:pPr>
        <w:autoSpaceDE w:val="0"/>
        <w:autoSpaceDN w:val="0"/>
        <w:adjustRightInd w:val="0"/>
        <w:rPr>
          <w:rFonts w:ascii="Arial" w:hAnsi="Arial" w:cs="Arial"/>
          <w:bCs w:val="0"/>
          <w:sz w:val="24"/>
          <w:szCs w:val="24"/>
          <w:lang w:val="x-none" w:eastAsia="cs-CZ"/>
        </w:rPr>
      </w:pPr>
    </w:p>
    <w:p w:rsidR="006978EA" w:rsidRPr="00400267" w:rsidRDefault="006978EA">
      <w:pPr>
        <w:autoSpaceDE w:val="0"/>
        <w:autoSpaceDN w:val="0"/>
        <w:adjustRightInd w:val="0"/>
        <w:rPr>
          <w:rFonts w:ascii="Arial" w:hAnsi="Arial" w:cs="Arial"/>
          <w:bCs w:val="0"/>
          <w:sz w:val="24"/>
          <w:szCs w:val="24"/>
          <w:lang w:val="x-none" w:eastAsia="cs-CZ"/>
        </w:rPr>
      </w:pPr>
    </w:p>
    <w:p w:rsidR="000235F7" w:rsidRPr="000A3547" w:rsidRDefault="000235F7">
      <w:pPr>
        <w:autoSpaceDE w:val="0"/>
        <w:autoSpaceDN w:val="0"/>
        <w:adjustRightInd w:val="0"/>
        <w:jc w:val="center"/>
        <w:rPr>
          <w:rFonts w:ascii="Arial" w:hAnsi="Arial" w:cs="Arial"/>
          <w:b/>
          <w:bCs w:val="0"/>
          <w:sz w:val="24"/>
          <w:szCs w:val="24"/>
          <w:lang w:val="x-none" w:eastAsia="cs-CZ"/>
        </w:rPr>
      </w:pPr>
      <w:r w:rsidRPr="000A3547">
        <w:rPr>
          <w:rFonts w:ascii="Arial" w:hAnsi="Arial" w:cs="Arial"/>
          <w:b/>
          <w:bCs w:val="0"/>
          <w:sz w:val="24"/>
          <w:szCs w:val="24"/>
          <w:lang w:val="x-none" w:eastAsia="cs-CZ"/>
        </w:rPr>
        <w:t>Čl. I.</w:t>
      </w:r>
    </w:p>
    <w:p w:rsidR="000A3547" w:rsidRPr="00801E13" w:rsidRDefault="000A3547" w:rsidP="00801E13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 w:val="0"/>
          <w:sz w:val="24"/>
          <w:szCs w:val="24"/>
          <w:lang w:eastAsia="cs-CZ"/>
        </w:rPr>
      </w:pPr>
      <w:r w:rsidRPr="00801E13">
        <w:rPr>
          <w:rFonts w:ascii="Arial" w:hAnsi="Arial" w:cs="Arial"/>
          <w:b/>
          <w:bCs w:val="0"/>
          <w:sz w:val="24"/>
          <w:szCs w:val="24"/>
          <w:lang w:eastAsia="cs-CZ"/>
        </w:rPr>
        <w:t>Úvodní ustanovení</w:t>
      </w:r>
    </w:p>
    <w:p w:rsidR="00942332" w:rsidRPr="006978EA" w:rsidRDefault="00A86B93" w:rsidP="00942332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426" w:hanging="426"/>
        <w:jc w:val="both"/>
        <w:rPr>
          <w:rFonts w:ascii="Arial" w:hAnsi="Arial" w:cs="Arial"/>
          <w:bCs w:val="0"/>
          <w:sz w:val="24"/>
          <w:szCs w:val="24"/>
          <w:lang w:val="x-none" w:eastAsia="cs-CZ"/>
        </w:rPr>
      </w:pPr>
      <w:r>
        <w:rPr>
          <w:rFonts w:ascii="Arial" w:hAnsi="Arial" w:cs="Arial"/>
          <w:bCs w:val="0"/>
          <w:sz w:val="24"/>
          <w:szCs w:val="24"/>
          <w:lang w:eastAsia="cs-CZ"/>
        </w:rPr>
        <w:t>Vlastník služebné nemovitosti</w:t>
      </w:r>
      <w:r w:rsidR="003E04C0" w:rsidRPr="001D7D53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 </w:t>
      </w:r>
      <w:r w:rsidR="00513292">
        <w:rPr>
          <w:rFonts w:ascii="Arial" w:hAnsi="Arial" w:cs="Arial"/>
          <w:bCs w:val="0"/>
          <w:sz w:val="24"/>
          <w:szCs w:val="24"/>
          <w:lang w:eastAsia="cs-CZ"/>
        </w:rPr>
        <w:t xml:space="preserve">má ve svém vlastnictví </w:t>
      </w:r>
      <w:r w:rsidR="00B85BD2">
        <w:rPr>
          <w:rFonts w:ascii="Arial" w:hAnsi="Arial" w:cs="Arial"/>
          <w:bCs w:val="0"/>
          <w:sz w:val="24"/>
          <w:szCs w:val="24"/>
          <w:lang w:eastAsia="cs-CZ"/>
        </w:rPr>
        <w:t>následující jednotky</w:t>
      </w:r>
      <w:r w:rsidR="005142EC">
        <w:rPr>
          <w:rFonts w:ascii="Arial" w:hAnsi="Arial" w:cs="Arial"/>
          <w:bCs w:val="0"/>
          <w:sz w:val="24"/>
          <w:szCs w:val="24"/>
          <w:lang w:eastAsia="cs-CZ"/>
        </w:rPr>
        <w:t>:</w:t>
      </w:r>
    </w:p>
    <w:p w:rsidR="00942332" w:rsidRPr="006978EA" w:rsidRDefault="005142EC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>jednotk</w:t>
      </w:r>
      <w:r w:rsidR="00942332" w:rsidRPr="006978EA">
        <w:rPr>
          <w:rFonts w:ascii="Arial" w:hAnsi="Arial" w:cs="Arial"/>
          <w:b/>
          <w:bCs/>
          <w:sz w:val="24"/>
          <w:szCs w:val="24"/>
        </w:rPr>
        <w:t>u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č. 1016/101</w:t>
      </w:r>
      <w:r w:rsidR="00942332" w:rsidRPr="006978EA">
        <w:rPr>
          <w:rFonts w:ascii="Arial" w:hAnsi="Arial" w:cs="Arial"/>
          <w:b/>
          <w:bCs/>
          <w:sz w:val="24"/>
          <w:szCs w:val="24"/>
        </w:rPr>
        <w:t xml:space="preserve">, </w:t>
      </w:r>
      <w:r w:rsidR="00942332"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lastRenderedPageBreak/>
        <w:t xml:space="preserve">jednotku č. 1016/102,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1016/103,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1016/104,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1016/105,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1016/106,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1016/107,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1016/108,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1016/109,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1016/110,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1016/111,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1016/112,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1016/113,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1016/114,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1016/115,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1016/116,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1016/117,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1016/118,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1016/119,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1016/120,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1016/121,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1016/122,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1016/123,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1016/124,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42332" w:rsidRPr="006978EA" w:rsidRDefault="00942332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1016/125,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B64BF" w:rsidRPr="006978EA" w:rsidRDefault="00942332" w:rsidP="006978EA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1016/126,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B64BF" w:rsidRPr="006978EA" w:rsidRDefault="009B64BF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1016/201,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B64BF" w:rsidRPr="006978EA" w:rsidRDefault="009B64BF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1016/202,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B64BF" w:rsidRPr="006978EA" w:rsidRDefault="009B64BF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1016/203,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B64BF" w:rsidRPr="006978EA" w:rsidRDefault="009B64BF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1016/204,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B64BF" w:rsidRPr="006978EA" w:rsidRDefault="009B64BF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1016/205,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B64BF" w:rsidRPr="006978EA" w:rsidRDefault="009B64BF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1016/206,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B64BF" w:rsidRPr="006978EA" w:rsidRDefault="009B64BF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1016/207,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B64BF" w:rsidRPr="006978EA" w:rsidRDefault="009B64BF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1016/208,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B64BF" w:rsidRPr="006978EA" w:rsidRDefault="009B64BF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1016/209,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B64BF" w:rsidRPr="006978EA" w:rsidRDefault="009B64BF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1016/210,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B64BF" w:rsidRPr="006978EA" w:rsidRDefault="009B64BF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1016/211,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B64BF" w:rsidRPr="006978EA" w:rsidRDefault="009B64BF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1016/212,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B64BF" w:rsidRPr="006978EA" w:rsidRDefault="009B64BF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1016/213,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B64BF" w:rsidRPr="006978EA" w:rsidRDefault="009B64BF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1016/214,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B64BF" w:rsidRPr="006978EA" w:rsidRDefault="009B64BF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1016/215,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B64BF" w:rsidRPr="006978EA" w:rsidRDefault="009B64BF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1016/216,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B64BF" w:rsidRPr="006978EA" w:rsidRDefault="009B64BF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1016/217,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B64BF" w:rsidRPr="006978EA" w:rsidRDefault="009B64BF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1016/218,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B64BF" w:rsidRPr="006978EA" w:rsidRDefault="009B64BF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1016/219,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B64BF" w:rsidRPr="006978EA" w:rsidRDefault="009B64BF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1016/220,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B64BF" w:rsidRPr="006978EA" w:rsidRDefault="005142EC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>jednotk</w:t>
      </w:r>
      <w:r w:rsidR="009B64BF" w:rsidRPr="006978EA">
        <w:rPr>
          <w:rFonts w:ascii="Arial" w:hAnsi="Arial" w:cs="Arial"/>
          <w:b/>
          <w:bCs/>
          <w:sz w:val="24"/>
          <w:szCs w:val="24"/>
        </w:rPr>
        <w:t>u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č. 1016/2</w:t>
      </w:r>
      <w:r w:rsidR="007038E9" w:rsidRPr="006978EA">
        <w:rPr>
          <w:rFonts w:ascii="Arial" w:hAnsi="Arial" w:cs="Arial"/>
          <w:b/>
          <w:bCs/>
          <w:sz w:val="24"/>
          <w:szCs w:val="24"/>
        </w:rPr>
        <w:t>2</w:t>
      </w:r>
      <w:r w:rsidRPr="006978EA">
        <w:rPr>
          <w:rFonts w:ascii="Arial" w:hAnsi="Arial" w:cs="Arial"/>
          <w:b/>
          <w:bCs/>
          <w:sz w:val="24"/>
          <w:szCs w:val="24"/>
        </w:rPr>
        <w:t>1</w:t>
      </w:r>
      <w:r w:rsidR="009B64BF" w:rsidRPr="006978EA">
        <w:rPr>
          <w:rFonts w:ascii="Arial" w:hAnsi="Arial" w:cs="Arial"/>
          <w:b/>
          <w:bCs/>
          <w:sz w:val="24"/>
          <w:szCs w:val="24"/>
        </w:rPr>
        <w:t xml:space="preserve">, </w:t>
      </w:r>
      <w:r w:rsidR="009B64BF"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1016/222,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1016/223,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1016/224,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1016/225,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lastRenderedPageBreak/>
        <w:t xml:space="preserve">jednotku č. 1016/226,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1016/227,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7038E9" w:rsidRPr="00860CDD" w:rsidRDefault="007038E9" w:rsidP="00860CDD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1016/228,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1016/301,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1016/302,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1016/303,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1016/304,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1016/305,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1016/306,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1016/307,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1016/308,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1016/309,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1016/310,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1016/311,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1016/312,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1016/313,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1016/314,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1016/315,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1016/316,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1016/317,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1016/318,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1016/319,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1016/320,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1016/321,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1016/322,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1016/323,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1016/324,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1016/325,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1016/326,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1016/327,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1016/328,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1016/329,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1016/330,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7038E9">
      <w:pPr>
        <w:pStyle w:val="xmsolistparagraph"/>
        <w:jc w:val="both"/>
        <w:rPr>
          <w:rFonts w:ascii="Arial" w:hAnsi="Arial" w:cs="Arial"/>
          <w:sz w:val="24"/>
          <w:szCs w:val="24"/>
        </w:rPr>
      </w:pP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1016/405,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1016/406,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1016/407,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1016/408,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1016/409,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1016/410,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1016/411,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1016/412,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1016/413,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7038E9" w:rsidRPr="006978EA" w:rsidRDefault="007038E9" w:rsidP="007038E9">
      <w:pPr>
        <w:pStyle w:val="xmsolistparagraph"/>
        <w:jc w:val="both"/>
        <w:rPr>
          <w:rFonts w:ascii="Arial" w:hAnsi="Arial" w:cs="Arial"/>
          <w:sz w:val="24"/>
          <w:szCs w:val="24"/>
        </w:rPr>
      </w:pPr>
    </w:p>
    <w:p w:rsidR="007038E9" w:rsidRPr="006978EA" w:rsidRDefault="007038E9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1016/417,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0F4C7D" w:rsidRPr="006978EA" w:rsidRDefault="000F4C7D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1016/418,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0F4C7D" w:rsidRPr="006978EA" w:rsidRDefault="000F4C7D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1016/419,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0F4C7D" w:rsidRPr="006978EA" w:rsidRDefault="000F4C7D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1016/420,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0F4C7D" w:rsidRPr="006978EA" w:rsidRDefault="000F4C7D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>jednotku č. 1016/4</w:t>
      </w:r>
      <w:r w:rsidR="00DE075C" w:rsidRPr="006978EA">
        <w:rPr>
          <w:rFonts w:ascii="Arial" w:hAnsi="Arial" w:cs="Arial"/>
          <w:b/>
          <w:bCs/>
          <w:sz w:val="24"/>
          <w:szCs w:val="24"/>
        </w:rPr>
        <w:t>21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0F4C7D" w:rsidRPr="006978EA" w:rsidRDefault="000F4C7D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>jednotku č. 1016/4</w:t>
      </w:r>
      <w:r w:rsidR="00DE075C" w:rsidRPr="006978EA">
        <w:rPr>
          <w:rFonts w:ascii="Arial" w:hAnsi="Arial" w:cs="Arial"/>
          <w:b/>
          <w:bCs/>
          <w:sz w:val="24"/>
          <w:szCs w:val="24"/>
        </w:rPr>
        <w:t>22</w:t>
      </w:r>
      <w:r w:rsidRPr="006978EA">
        <w:rPr>
          <w:rFonts w:ascii="Arial" w:hAnsi="Arial" w:cs="Arial"/>
          <w:b/>
          <w:bCs/>
          <w:sz w:val="24"/>
          <w:szCs w:val="24"/>
        </w:rPr>
        <w:t xml:space="preserve">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DE075C" w:rsidRPr="006978EA" w:rsidRDefault="00DE075C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lastRenderedPageBreak/>
        <w:t xml:space="preserve">jednotku č. 1016/423,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DE075C" w:rsidRPr="006978EA" w:rsidRDefault="00DE075C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1016/424,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1016/425,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1016/426,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1016/427,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1016/428,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8A4B53">
      <w:pPr>
        <w:pStyle w:val="xmsolistparagraph"/>
        <w:jc w:val="both"/>
        <w:rPr>
          <w:rFonts w:ascii="Arial" w:hAnsi="Arial" w:cs="Arial"/>
          <w:sz w:val="24"/>
          <w:szCs w:val="24"/>
        </w:rPr>
      </w:pP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1016/429, </w:t>
      </w:r>
      <w:r w:rsidRPr="006978EA">
        <w:rPr>
          <w:rFonts w:ascii="Arial" w:hAnsi="Arial" w:cs="Arial"/>
          <w:sz w:val="24"/>
          <w:szCs w:val="24"/>
        </w:rPr>
        <w:t>způsob využití: byt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1016/430, </w:t>
      </w:r>
      <w:r w:rsidRPr="006978EA">
        <w:rPr>
          <w:rFonts w:ascii="Arial" w:hAnsi="Arial" w:cs="Arial"/>
          <w:sz w:val="24"/>
          <w:szCs w:val="24"/>
        </w:rPr>
        <w:t>způsob využití: byt</w:t>
      </w:r>
    </w:p>
    <w:p w:rsidR="008A4B53" w:rsidRPr="006978EA" w:rsidRDefault="008A4B53" w:rsidP="008A4B53">
      <w:pPr>
        <w:pStyle w:val="xmsolistparagraph"/>
        <w:jc w:val="both"/>
        <w:rPr>
          <w:rFonts w:ascii="Arial" w:hAnsi="Arial" w:cs="Arial"/>
          <w:sz w:val="24"/>
          <w:szCs w:val="24"/>
        </w:rPr>
      </w:pP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1016/452,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1016/453,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8A4B53">
      <w:pPr>
        <w:pStyle w:val="xmsolistparagraph"/>
        <w:jc w:val="both"/>
        <w:rPr>
          <w:rFonts w:ascii="Arial" w:hAnsi="Arial" w:cs="Arial"/>
          <w:sz w:val="24"/>
          <w:szCs w:val="24"/>
        </w:rPr>
      </w:pP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1016/501,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1016/502,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1016/503,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1016/504,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1016/505,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1016/506,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8A4B53">
      <w:pPr>
        <w:pStyle w:val="xmsolistparagraph"/>
        <w:jc w:val="both"/>
        <w:rPr>
          <w:rFonts w:ascii="Arial" w:hAnsi="Arial" w:cs="Arial"/>
          <w:sz w:val="24"/>
          <w:szCs w:val="24"/>
        </w:rPr>
      </w:pP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1016/508,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1016/509,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8A4B53">
      <w:pPr>
        <w:pStyle w:val="xmsolistparagraph"/>
        <w:jc w:val="both"/>
        <w:rPr>
          <w:rFonts w:ascii="Arial" w:hAnsi="Arial" w:cs="Arial"/>
          <w:sz w:val="24"/>
          <w:szCs w:val="24"/>
        </w:rPr>
      </w:pP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1016/514,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1016/515,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1016/516,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1016/517,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1016/518,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1016/519,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1016/520,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1016/521,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1016/522,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1016/523,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8A4B53">
      <w:pPr>
        <w:pStyle w:val="xmsolistparagraph"/>
        <w:jc w:val="both"/>
        <w:rPr>
          <w:rFonts w:ascii="Arial" w:hAnsi="Arial" w:cs="Arial"/>
          <w:sz w:val="24"/>
          <w:szCs w:val="24"/>
        </w:rPr>
      </w:pP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1016/601,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1016/602,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1016/603,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1016/604,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1016/605,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1016/606,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1016/607,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1016/608,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1016/609,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1016/610,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1016/611,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1016/612,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1016/613,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1016/614,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1016/615,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8A4B53">
      <w:pPr>
        <w:pStyle w:val="xmsolistparagraph"/>
        <w:jc w:val="both"/>
        <w:rPr>
          <w:rFonts w:ascii="Arial" w:hAnsi="Arial" w:cs="Arial"/>
          <w:sz w:val="24"/>
          <w:szCs w:val="24"/>
        </w:rPr>
      </w:pP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lastRenderedPageBreak/>
        <w:t xml:space="preserve">jednotku č. 1016/701,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1016/702,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1016/703,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1016/704,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1016/705,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1016/706,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1016/707,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8A4B53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1016/708,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1E6C19" w:rsidRPr="006978EA" w:rsidRDefault="001E6C19" w:rsidP="001E6C19">
      <w:pPr>
        <w:pStyle w:val="xmsolistparagraph"/>
        <w:jc w:val="both"/>
        <w:rPr>
          <w:rFonts w:ascii="Arial" w:hAnsi="Arial" w:cs="Arial"/>
          <w:sz w:val="24"/>
          <w:szCs w:val="24"/>
        </w:rPr>
      </w:pPr>
    </w:p>
    <w:p w:rsidR="008A4B53" w:rsidRPr="006978EA" w:rsidRDefault="008A4B53" w:rsidP="00A9440B">
      <w:pPr>
        <w:pStyle w:val="xmso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978EA">
        <w:rPr>
          <w:rFonts w:ascii="Arial" w:hAnsi="Arial" w:cs="Arial"/>
          <w:b/>
          <w:bCs/>
          <w:sz w:val="24"/>
          <w:szCs w:val="24"/>
        </w:rPr>
        <w:t xml:space="preserve">jednotku č. 1016/801, </w:t>
      </w:r>
      <w:r w:rsidRPr="006978EA">
        <w:rPr>
          <w:rFonts w:ascii="Arial" w:hAnsi="Arial" w:cs="Arial"/>
          <w:sz w:val="24"/>
          <w:szCs w:val="24"/>
        </w:rPr>
        <w:t>způsob využití: rozestavěná jednotka</w:t>
      </w:r>
    </w:p>
    <w:p w:rsidR="009B64BF" w:rsidRPr="006978EA" w:rsidRDefault="009B64BF" w:rsidP="008A4B53">
      <w:pPr>
        <w:pStyle w:val="xmsolistparagraph"/>
        <w:ind w:left="0"/>
        <w:jc w:val="both"/>
        <w:rPr>
          <w:rFonts w:ascii="Arial" w:hAnsi="Arial" w:cs="Arial"/>
          <w:sz w:val="24"/>
          <w:szCs w:val="24"/>
        </w:rPr>
      </w:pPr>
    </w:p>
    <w:p w:rsidR="00813BDE" w:rsidRDefault="0065059A" w:rsidP="00DD3A31">
      <w:pPr>
        <w:pStyle w:val="xmsolistparagraph"/>
        <w:spacing w:before="120" w:after="120"/>
        <w:ind w:left="425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přičemž uvedené jednotky</w:t>
      </w:r>
      <w:r w:rsidR="00B85BD2">
        <w:rPr>
          <w:rFonts w:ascii="Arial" w:eastAsia="Times New Roman" w:hAnsi="Arial" w:cs="Arial"/>
          <w:bCs/>
          <w:sz w:val="24"/>
          <w:szCs w:val="24"/>
        </w:rPr>
        <w:t xml:space="preserve"> se</w:t>
      </w:r>
      <w:r>
        <w:rPr>
          <w:rFonts w:ascii="Arial" w:eastAsia="Times New Roman" w:hAnsi="Arial" w:cs="Arial"/>
          <w:bCs/>
          <w:sz w:val="24"/>
          <w:szCs w:val="24"/>
        </w:rPr>
        <w:t xml:space="preserve"> nacház</w:t>
      </w:r>
      <w:r w:rsidR="00B72BF9">
        <w:rPr>
          <w:rFonts w:ascii="Arial" w:eastAsia="Times New Roman" w:hAnsi="Arial" w:cs="Arial"/>
          <w:bCs/>
          <w:sz w:val="24"/>
          <w:szCs w:val="24"/>
        </w:rPr>
        <w:t>ej</w:t>
      </w:r>
      <w:r>
        <w:rPr>
          <w:rFonts w:ascii="Arial" w:eastAsia="Times New Roman" w:hAnsi="Arial" w:cs="Arial"/>
          <w:bCs/>
          <w:sz w:val="24"/>
          <w:szCs w:val="24"/>
        </w:rPr>
        <w:t>í</w:t>
      </w:r>
      <w:r w:rsidR="00B85BD2">
        <w:rPr>
          <w:rFonts w:ascii="Arial" w:eastAsia="Times New Roman" w:hAnsi="Arial" w:cs="Arial"/>
          <w:bCs/>
          <w:sz w:val="24"/>
          <w:szCs w:val="24"/>
        </w:rPr>
        <w:t xml:space="preserve"> v budově </w:t>
      </w:r>
      <w:r w:rsidR="00B85BD2" w:rsidRPr="00B85BD2">
        <w:rPr>
          <w:rFonts w:ascii="Arial" w:eastAsia="Times New Roman" w:hAnsi="Arial" w:cs="Arial"/>
          <w:bCs/>
          <w:sz w:val="24"/>
          <w:szCs w:val="24"/>
        </w:rPr>
        <w:t>č.p. 1016</w:t>
      </w:r>
      <w:r w:rsidR="00D3082B">
        <w:rPr>
          <w:rFonts w:ascii="Arial" w:eastAsia="Times New Roman" w:hAnsi="Arial" w:cs="Arial"/>
          <w:bCs/>
          <w:sz w:val="24"/>
          <w:szCs w:val="24"/>
        </w:rPr>
        <w:t xml:space="preserve"> (dále jen „</w:t>
      </w:r>
      <w:r w:rsidR="00D3082B">
        <w:rPr>
          <w:rFonts w:ascii="Arial" w:eastAsia="Times New Roman" w:hAnsi="Arial" w:cs="Arial"/>
          <w:b/>
          <w:bCs/>
          <w:sz w:val="24"/>
          <w:szCs w:val="24"/>
        </w:rPr>
        <w:t>Budova</w:t>
      </w:r>
      <w:r w:rsidR="00D3082B">
        <w:rPr>
          <w:rFonts w:ascii="Arial" w:eastAsia="Times New Roman" w:hAnsi="Arial" w:cs="Arial"/>
          <w:bCs/>
          <w:sz w:val="24"/>
          <w:szCs w:val="24"/>
        </w:rPr>
        <w:t>“)</w:t>
      </w:r>
      <w:r w:rsidR="00B85BD2">
        <w:rPr>
          <w:rFonts w:ascii="Arial" w:eastAsia="Times New Roman" w:hAnsi="Arial" w:cs="Arial"/>
          <w:bCs/>
          <w:sz w:val="24"/>
          <w:szCs w:val="24"/>
        </w:rPr>
        <w:t>, která je součástí</w:t>
      </w:r>
      <w:r w:rsidR="00B85BD2" w:rsidRPr="00B85BD2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B85BD2">
        <w:rPr>
          <w:rFonts w:ascii="Arial" w:eastAsia="Times New Roman" w:hAnsi="Arial" w:cs="Arial"/>
          <w:bCs/>
          <w:sz w:val="24"/>
          <w:szCs w:val="24"/>
        </w:rPr>
        <w:t>pozemku</w:t>
      </w:r>
      <w:r w:rsidR="00B85BD2" w:rsidRPr="00B85BD2">
        <w:rPr>
          <w:rFonts w:ascii="Arial" w:eastAsia="Times New Roman" w:hAnsi="Arial" w:cs="Arial"/>
          <w:bCs/>
          <w:sz w:val="24"/>
          <w:szCs w:val="24"/>
        </w:rPr>
        <w:t xml:space="preserve"> parc.</w:t>
      </w:r>
      <w:r w:rsidR="00B72BF9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B85BD2" w:rsidRPr="00B85BD2">
        <w:rPr>
          <w:rFonts w:ascii="Arial" w:eastAsia="Times New Roman" w:hAnsi="Arial" w:cs="Arial"/>
          <w:bCs/>
          <w:sz w:val="24"/>
          <w:szCs w:val="24"/>
        </w:rPr>
        <w:t>č. 466</w:t>
      </w:r>
      <w:r w:rsidR="00B85BD2">
        <w:rPr>
          <w:rFonts w:ascii="Arial" w:eastAsia="Times New Roman" w:hAnsi="Arial" w:cs="Arial"/>
          <w:bCs/>
          <w:sz w:val="24"/>
          <w:szCs w:val="24"/>
        </w:rPr>
        <w:t xml:space="preserve"> v k. ú. Žižkov </w:t>
      </w:r>
      <w:r w:rsidR="00265EBB">
        <w:rPr>
          <w:rFonts w:ascii="Arial" w:eastAsia="Times New Roman" w:hAnsi="Arial" w:cs="Arial"/>
          <w:bCs/>
          <w:sz w:val="24"/>
          <w:szCs w:val="24"/>
        </w:rPr>
        <w:t xml:space="preserve">ve vlastnictví </w:t>
      </w:r>
      <w:r w:rsidR="00DF5AD5">
        <w:rPr>
          <w:rFonts w:ascii="Arial" w:eastAsia="Times New Roman" w:hAnsi="Arial" w:cs="Arial"/>
          <w:bCs/>
          <w:sz w:val="24"/>
          <w:szCs w:val="24"/>
        </w:rPr>
        <w:t>Vlastníka služebné nemovitosti</w:t>
      </w:r>
      <w:r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B85BD2">
        <w:rPr>
          <w:rFonts w:ascii="Arial" w:eastAsia="Times New Roman" w:hAnsi="Arial" w:cs="Arial"/>
          <w:bCs/>
          <w:sz w:val="24"/>
          <w:szCs w:val="24"/>
        </w:rPr>
        <w:t>(dále jen „</w:t>
      </w:r>
      <w:r w:rsidRPr="0065059A">
        <w:rPr>
          <w:rFonts w:ascii="Arial" w:eastAsia="Times New Roman" w:hAnsi="Arial" w:cs="Arial"/>
          <w:b/>
          <w:bCs/>
          <w:sz w:val="24"/>
          <w:szCs w:val="24"/>
        </w:rPr>
        <w:t>P</w:t>
      </w:r>
      <w:r w:rsidR="00B85BD2" w:rsidRPr="00DA57C6">
        <w:rPr>
          <w:rFonts w:ascii="Arial" w:eastAsia="Times New Roman" w:hAnsi="Arial" w:cs="Arial"/>
          <w:b/>
          <w:bCs/>
          <w:sz w:val="24"/>
          <w:szCs w:val="24"/>
        </w:rPr>
        <w:t>ozemek s jednotkami</w:t>
      </w:r>
      <w:r w:rsidR="00B85BD2">
        <w:rPr>
          <w:rFonts w:ascii="Arial" w:eastAsia="Times New Roman" w:hAnsi="Arial" w:cs="Arial"/>
          <w:bCs/>
          <w:sz w:val="24"/>
          <w:szCs w:val="24"/>
        </w:rPr>
        <w:t xml:space="preserve">“), </w:t>
      </w:r>
      <w:r>
        <w:rPr>
          <w:rFonts w:ascii="Arial" w:eastAsia="Times New Roman" w:hAnsi="Arial" w:cs="Arial"/>
          <w:bCs/>
          <w:sz w:val="24"/>
          <w:szCs w:val="24"/>
        </w:rPr>
        <w:t xml:space="preserve">a jsou vymezeny v Pozemku s jednotkami </w:t>
      </w:r>
      <w:r w:rsidR="00B85BD2" w:rsidRPr="00B85BD2">
        <w:rPr>
          <w:rFonts w:ascii="Arial" w:eastAsia="Times New Roman" w:hAnsi="Arial" w:cs="Arial"/>
          <w:bCs/>
          <w:sz w:val="24"/>
          <w:szCs w:val="24"/>
        </w:rPr>
        <w:t xml:space="preserve">prohlášením dle </w:t>
      </w:r>
      <w:r>
        <w:rPr>
          <w:rFonts w:ascii="Arial" w:eastAsia="Times New Roman" w:hAnsi="Arial" w:cs="Arial"/>
          <w:bCs/>
          <w:sz w:val="24"/>
          <w:szCs w:val="24"/>
        </w:rPr>
        <w:t>ust. § </w:t>
      </w:r>
      <w:r w:rsidR="00B85BD2" w:rsidRPr="00B85BD2">
        <w:rPr>
          <w:rFonts w:ascii="Arial" w:eastAsia="Times New Roman" w:hAnsi="Arial" w:cs="Arial"/>
          <w:bCs/>
          <w:sz w:val="24"/>
          <w:szCs w:val="24"/>
        </w:rPr>
        <w:t>1166 zákona č. 89/2012 Sb. (Občanský zákoník), v platném znění</w:t>
      </w:r>
      <w:r>
        <w:rPr>
          <w:rFonts w:ascii="Arial" w:eastAsia="Times New Roman" w:hAnsi="Arial" w:cs="Arial"/>
          <w:bCs/>
          <w:sz w:val="24"/>
          <w:szCs w:val="24"/>
        </w:rPr>
        <w:t>, vše</w:t>
      </w:r>
      <w:r w:rsidR="000A3547" w:rsidRPr="00BB4D49">
        <w:rPr>
          <w:rFonts w:ascii="Arial" w:eastAsia="Times New Roman" w:hAnsi="Arial" w:cs="Arial"/>
          <w:sz w:val="24"/>
          <w:szCs w:val="24"/>
        </w:rPr>
        <w:t xml:space="preserve"> zapsáno </w:t>
      </w:r>
      <w:r w:rsidR="000A3547" w:rsidRPr="00E37E9F">
        <w:rPr>
          <w:rFonts w:ascii="Arial" w:eastAsia="Times New Roman" w:hAnsi="Arial" w:cs="Arial"/>
          <w:sz w:val="24"/>
          <w:szCs w:val="24"/>
        </w:rPr>
        <w:t>na LV č. 1494</w:t>
      </w:r>
      <w:r w:rsidR="000A3547" w:rsidRPr="00BB4D49">
        <w:rPr>
          <w:rFonts w:ascii="Arial" w:eastAsia="Times New Roman" w:hAnsi="Arial" w:cs="Arial"/>
          <w:sz w:val="24"/>
          <w:szCs w:val="24"/>
        </w:rPr>
        <w:t xml:space="preserve">, vedeném u </w:t>
      </w:r>
      <w:r w:rsidR="00BB4D49">
        <w:rPr>
          <w:rFonts w:ascii="Arial" w:eastAsia="Times New Roman" w:hAnsi="Arial" w:cs="Arial"/>
          <w:sz w:val="24"/>
          <w:szCs w:val="24"/>
        </w:rPr>
        <w:t>K</w:t>
      </w:r>
      <w:r w:rsidR="000A3547" w:rsidRPr="00BB4D49">
        <w:rPr>
          <w:rFonts w:ascii="Arial" w:eastAsia="Times New Roman" w:hAnsi="Arial" w:cs="Arial"/>
          <w:sz w:val="24"/>
          <w:szCs w:val="24"/>
        </w:rPr>
        <w:t>atas</w:t>
      </w:r>
      <w:r w:rsidR="00BB4D49" w:rsidRPr="00BB4D49">
        <w:rPr>
          <w:rFonts w:ascii="Arial" w:eastAsia="Times New Roman" w:hAnsi="Arial" w:cs="Arial"/>
          <w:sz w:val="24"/>
          <w:szCs w:val="24"/>
        </w:rPr>
        <w:t>trálního úřadu pro hl.</w:t>
      </w:r>
      <w:r w:rsidR="00685489">
        <w:rPr>
          <w:rFonts w:ascii="Arial" w:eastAsia="Times New Roman" w:hAnsi="Arial" w:cs="Arial"/>
          <w:sz w:val="24"/>
          <w:szCs w:val="24"/>
        </w:rPr>
        <w:t xml:space="preserve"> </w:t>
      </w:r>
      <w:r w:rsidR="00BB4D49" w:rsidRPr="00BB4D49">
        <w:rPr>
          <w:rFonts w:ascii="Arial" w:eastAsia="Times New Roman" w:hAnsi="Arial" w:cs="Arial"/>
          <w:sz w:val="24"/>
          <w:szCs w:val="24"/>
        </w:rPr>
        <w:t xml:space="preserve">m. </w:t>
      </w:r>
      <w:r w:rsidR="00BB4D49">
        <w:rPr>
          <w:rFonts w:ascii="Arial" w:eastAsia="Times New Roman" w:hAnsi="Arial" w:cs="Arial"/>
          <w:sz w:val="24"/>
          <w:szCs w:val="24"/>
        </w:rPr>
        <w:t>Praha</w:t>
      </w:r>
      <w:r w:rsidR="00EB2FA0">
        <w:rPr>
          <w:rFonts w:ascii="Arial" w:eastAsia="Times New Roman" w:hAnsi="Arial" w:cs="Arial"/>
          <w:sz w:val="24"/>
          <w:szCs w:val="24"/>
        </w:rPr>
        <w:t>,</w:t>
      </w:r>
      <w:r w:rsidR="00D93397">
        <w:rPr>
          <w:rFonts w:ascii="Arial" w:eastAsia="Times New Roman" w:hAnsi="Arial" w:cs="Arial"/>
          <w:sz w:val="24"/>
          <w:szCs w:val="24"/>
        </w:rPr>
        <w:t xml:space="preserve"> </w:t>
      </w:r>
      <w:r w:rsidR="00BB4D49">
        <w:rPr>
          <w:rFonts w:ascii="Arial" w:eastAsia="Times New Roman" w:hAnsi="Arial" w:cs="Arial"/>
          <w:sz w:val="24"/>
          <w:szCs w:val="24"/>
        </w:rPr>
        <w:t>K</w:t>
      </w:r>
      <w:r w:rsidR="000A3547" w:rsidRPr="00BB4D49">
        <w:rPr>
          <w:rFonts w:ascii="Arial" w:eastAsia="Times New Roman" w:hAnsi="Arial" w:cs="Arial"/>
          <w:sz w:val="24"/>
          <w:szCs w:val="24"/>
        </w:rPr>
        <w:t xml:space="preserve">atastrální pracoviště Praha, pro katastrální území Žižkov, obec Praha </w:t>
      </w:r>
      <w:r w:rsidR="00BB4D49">
        <w:rPr>
          <w:rFonts w:ascii="Arial" w:eastAsia="Times New Roman" w:hAnsi="Arial" w:cs="Arial"/>
          <w:sz w:val="24"/>
          <w:szCs w:val="24"/>
        </w:rPr>
        <w:t>(</w:t>
      </w:r>
      <w:r>
        <w:rPr>
          <w:rFonts w:ascii="Arial" w:eastAsia="Times New Roman" w:hAnsi="Arial" w:cs="Arial"/>
          <w:sz w:val="24"/>
          <w:szCs w:val="24"/>
        </w:rPr>
        <w:t xml:space="preserve">uvedené jednotky </w:t>
      </w:r>
      <w:r w:rsidR="00BB4D49">
        <w:rPr>
          <w:rFonts w:ascii="Arial" w:eastAsia="Times New Roman" w:hAnsi="Arial" w:cs="Arial"/>
          <w:sz w:val="24"/>
          <w:szCs w:val="24"/>
        </w:rPr>
        <w:t>dále</w:t>
      </w:r>
      <w:r>
        <w:rPr>
          <w:rFonts w:ascii="Arial" w:eastAsia="Times New Roman" w:hAnsi="Arial" w:cs="Arial"/>
          <w:sz w:val="24"/>
          <w:szCs w:val="24"/>
        </w:rPr>
        <w:t xml:space="preserve"> společně</w:t>
      </w:r>
      <w:r w:rsidR="00BB4D49">
        <w:rPr>
          <w:rFonts w:ascii="Arial" w:eastAsia="Times New Roman" w:hAnsi="Arial" w:cs="Arial"/>
          <w:sz w:val="24"/>
          <w:szCs w:val="24"/>
        </w:rPr>
        <w:t xml:space="preserve"> jen „</w:t>
      </w:r>
      <w:r w:rsidR="00616B35" w:rsidRPr="00616B35">
        <w:rPr>
          <w:rFonts w:ascii="Arial" w:eastAsia="Times New Roman" w:hAnsi="Arial" w:cs="Arial"/>
          <w:b/>
          <w:sz w:val="24"/>
          <w:szCs w:val="24"/>
        </w:rPr>
        <w:t>S</w:t>
      </w:r>
      <w:r w:rsidR="00BB4D49" w:rsidRPr="00616B35">
        <w:rPr>
          <w:rFonts w:ascii="Arial" w:eastAsia="Times New Roman" w:hAnsi="Arial" w:cs="Arial"/>
          <w:b/>
          <w:sz w:val="24"/>
          <w:szCs w:val="24"/>
        </w:rPr>
        <w:t>lužebn</w:t>
      </w:r>
      <w:r w:rsidR="00A918B7" w:rsidRPr="00616B35">
        <w:rPr>
          <w:rFonts w:ascii="Arial" w:eastAsia="Times New Roman" w:hAnsi="Arial" w:cs="Arial"/>
          <w:b/>
          <w:sz w:val="24"/>
          <w:szCs w:val="24"/>
        </w:rPr>
        <w:t>á</w:t>
      </w:r>
      <w:r w:rsidR="00BB4D49" w:rsidRPr="00616B35">
        <w:rPr>
          <w:rFonts w:ascii="Arial" w:eastAsia="Times New Roman" w:hAnsi="Arial" w:cs="Arial"/>
          <w:b/>
          <w:sz w:val="24"/>
          <w:szCs w:val="24"/>
        </w:rPr>
        <w:t xml:space="preserve"> nemovitost</w:t>
      </w:r>
      <w:r w:rsidR="00D93397">
        <w:rPr>
          <w:rFonts w:ascii="Arial" w:eastAsia="Times New Roman" w:hAnsi="Arial" w:cs="Arial"/>
          <w:sz w:val="24"/>
          <w:szCs w:val="24"/>
        </w:rPr>
        <w:t>“</w:t>
      </w:r>
      <w:r w:rsidR="00A918B7">
        <w:rPr>
          <w:rFonts w:ascii="Arial" w:eastAsia="Times New Roman" w:hAnsi="Arial" w:cs="Arial"/>
          <w:sz w:val="24"/>
          <w:szCs w:val="24"/>
        </w:rPr>
        <w:t>)</w:t>
      </w:r>
      <w:r w:rsidR="00D93397">
        <w:rPr>
          <w:rFonts w:ascii="Arial" w:eastAsia="Times New Roman" w:hAnsi="Arial" w:cs="Arial"/>
          <w:sz w:val="24"/>
          <w:szCs w:val="24"/>
        </w:rPr>
        <w:t>.</w:t>
      </w:r>
    </w:p>
    <w:p w:rsidR="000A3547" w:rsidRPr="007E3085" w:rsidRDefault="00813BDE" w:rsidP="001C33EC">
      <w:pPr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426" w:hanging="426"/>
        <w:jc w:val="both"/>
        <w:rPr>
          <w:rFonts w:ascii="Arial" w:hAnsi="Arial" w:cs="Arial"/>
          <w:bCs w:val="0"/>
          <w:sz w:val="24"/>
          <w:szCs w:val="24"/>
          <w:lang w:val="x-none" w:eastAsia="cs-CZ"/>
        </w:rPr>
      </w:pPr>
      <w:r>
        <w:rPr>
          <w:rFonts w:ascii="Arial" w:hAnsi="Arial" w:cs="Arial"/>
          <w:bCs w:val="0"/>
          <w:sz w:val="24"/>
          <w:szCs w:val="24"/>
          <w:lang w:eastAsia="cs-CZ"/>
        </w:rPr>
        <w:t xml:space="preserve">Oprávněný </w:t>
      </w:r>
      <w:r w:rsidR="00B86BFC">
        <w:rPr>
          <w:rFonts w:ascii="Arial" w:hAnsi="Arial" w:cs="Arial"/>
          <w:bCs w:val="0"/>
          <w:sz w:val="24"/>
          <w:szCs w:val="24"/>
          <w:lang w:eastAsia="cs-CZ"/>
        </w:rPr>
        <w:t>výslovně prohlašuje,</w:t>
      </w:r>
      <w:r w:rsidR="00616B35">
        <w:rPr>
          <w:rFonts w:ascii="Arial" w:hAnsi="Arial" w:cs="Arial"/>
          <w:bCs w:val="0"/>
          <w:sz w:val="24"/>
          <w:szCs w:val="24"/>
          <w:lang w:eastAsia="cs-CZ"/>
        </w:rPr>
        <w:t xml:space="preserve"> </w:t>
      </w:r>
      <w:r w:rsidR="00B86BFC">
        <w:rPr>
          <w:rFonts w:ascii="Arial" w:hAnsi="Arial" w:cs="Arial"/>
          <w:bCs w:val="0"/>
          <w:sz w:val="24"/>
          <w:szCs w:val="24"/>
          <w:lang w:eastAsia="cs-CZ"/>
        </w:rPr>
        <w:t>že hl.</w:t>
      </w:r>
      <w:r w:rsidR="00616B35">
        <w:rPr>
          <w:rFonts w:ascii="Arial" w:hAnsi="Arial" w:cs="Arial"/>
          <w:bCs w:val="0"/>
          <w:sz w:val="24"/>
          <w:szCs w:val="24"/>
          <w:lang w:eastAsia="cs-CZ"/>
        </w:rPr>
        <w:t xml:space="preserve"> </w:t>
      </w:r>
      <w:r w:rsidR="00B86BFC">
        <w:rPr>
          <w:rFonts w:ascii="Arial" w:hAnsi="Arial" w:cs="Arial"/>
          <w:bCs w:val="0"/>
          <w:sz w:val="24"/>
          <w:szCs w:val="24"/>
          <w:lang w:eastAsia="cs-CZ"/>
        </w:rPr>
        <w:t xml:space="preserve">m. Praha je výlučným vlastníkem a Městská část Praha 3 má svěřenou správu k pozemku parc.č. 4435/20, vedeném na </w:t>
      </w:r>
      <w:r w:rsidR="00B86BFC" w:rsidRPr="00E37E9F">
        <w:rPr>
          <w:rFonts w:ascii="Arial" w:hAnsi="Arial" w:cs="Arial"/>
          <w:bCs w:val="0"/>
          <w:sz w:val="24"/>
          <w:szCs w:val="24"/>
          <w:lang w:eastAsia="cs-CZ"/>
        </w:rPr>
        <w:t>LV č. 1636</w:t>
      </w:r>
      <w:r w:rsidR="00B86BFC">
        <w:rPr>
          <w:rFonts w:ascii="Arial" w:hAnsi="Arial" w:cs="Arial"/>
          <w:bCs w:val="0"/>
          <w:sz w:val="24"/>
          <w:szCs w:val="24"/>
          <w:lang w:eastAsia="cs-CZ"/>
        </w:rPr>
        <w:t xml:space="preserve"> u </w:t>
      </w:r>
      <w:r w:rsidR="00616B35">
        <w:rPr>
          <w:rFonts w:ascii="Arial" w:hAnsi="Arial" w:cs="Arial"/>
          <w:bCs w:val="0"/>
          <w:sz w:val="24"/>
          <w:szCs w:val="24"/>
          <w:lang w:eastAsia="cs-CZ"/>
        </w:rPr>
        <w:t>K</w:t>
      </w:r>
      <w:r w:rsidR="00B86BFC">
        <w:rPr>
          <w:rFonts w:ascii="Arial" w:hAnsi="Arial" w:cs="Arial"/>
          <w:bCs w:val="0"/>
          <w:sz w:val="24"/>
          <w:szCs w:val="24"/>
          <w:lang w:eastAsia="cs-CZ"/>
        </w:rPr>
        <w:t>atastrálního úřadu pro hl.</w:t>
      </w:r>
      <w:r w:rsidR="00685489">
        <w:rPr>
          <w:rFonts w:ascii="Arial" w:hAnsi="Arial" w:cs="Arial"/>
          <w:bCs w:val="0"/>
          <w:sz w:val="24"/>
          <w:szCs w:val="24"/>
          <w:lang w:eastAsia="cs-CZ"/>
        </w:rPr>
        <w:t xml:space="preserve"> </w:t>
      </w:r>
      <w:r w:rsidR="00B86BFC">
        <w:rPr>
          <w:rFonts w:ascii="Arial" w:hAnsi="Arial" w:cs="Arial"/>
          <w:bCs w:val="0"/>
          <w:sz w:val="24"/>
          <w:szCs w:val="24"/>
          <w:lang w:eastAsia="cs-CZ"/>
        </w:rPr>
        <w:t xml:space="preserve">m. </w:t>
      </w:r>
      <w:r w:rsidR="00616B35">
        <w:rPr>
          <w:rFonts w:ascii="Arial" w:hAnsi="Arial" w:cs="Arial"/>
          <w:bCs w:val="0"/>
          <w:sz w:val="24"/>
          <w:szCs w:val="24"/>
          <w:lang w:eastAsia="cs-CZ"/>
        </w:rPr>
        <w:t>P</w:t>
      </w:r>
      <w:r w:rsidR="00B86BFC">
        <w:rPr>
          <w:rFonts w:ascii="Arial" w:hAnsi="Arial" w:cs="Arial"/>
          <w:bCs w:val="0"/>
          <w:sz w:val="24"/>
          <w:szCs w:val="24"/>
          <w:lang w:eastAsia="cs-CZ"/>
        </w:rPr>
        <w:t xml:space="preserve">rahu, </w:t>
      </w:r>
      <w:r w:rsidR="00616B35">
        <w:rPr>
          <w:rFonts w:ascii="Arial" w:hAnsi="Arial" w:cs="Arial"/>
          <w:bCs w:val="0"/>
          <w:sz w:val="24"/>
          <w:szCs w:val="24"/>
          <w:lang w:eastAsia="cs-CZ"/>
        </w:rPr>
        <w:t>K</w:t>
      </w:r>
      <w:r w:rsidR="00B86BFC">
        <w:rPr>
          <w:rFonts w:ascii="Arial" w:hAnsi="Arial" w:cs="Arial"/>
          <w:bCs w:val="0"/>
          <w:sz w:val="24"/>
          <w:szCs w:val="24"/>
          <w:lang w:eastAsia="cs-CZ"/>
        </w:rPr>
        <w:t xml:space="preserve">atastrální pracoviště </w:t>
      </w:r>
      <w:r w:rsidR="00616B35">
        <w:rPr>
          <w:rFonts w:ascii="Arial" w:hAnsi="Arial" w:cs="Arial"/>
          <w:bCs w:val="0"/>
          <w:sz w:val="24"/>
          <w:szCs w:val="24"/>
          <w:lang w:eastAsia="cs-CZ"/>
        </w:rPr>
        <w:t>P</w:t>
      </w:r>
      <w:r w:rsidR="00B86BFC">
        <w:rPr>
          <w:rFonts w:ascii="Arial" w:hAnsi="Arial" w:cs="Arial"/>
          <w:bCs w:val="0"/>
          <w:sz w:val="24"/>
          <w:szCs w:val="24"/>
          <w:lang w:eastAsia="cs-CZ"/>
        </w:rPr>
        <w:t>raha, pro katastrální území Žižkov, obec Praha (dále jen „</w:t>
      </w:r>
      <w:r w:rsidR="00801E13" w:rsidRPr="00801E13">
        <w:rPr>
          <w:rFonts w:ascii="Arial" w:hAnsi="Arial" w:cs="Arial"/>
          <w:b/>
          <w:bCs w:val="0"/>
          <w:sz w:val="24"/>
          <w:szCs w:val="24"/>
          <w:lang w:eastAsia="cs-CZ"/>
        </w:rPr>
        <w:t>Pozemek</w:t>
      </w:r>
      <w:r w:rsidR="0065059A">
        <w:rPr>
          <w:rFonts w:ascii="Arial" w:hAnsi="Arial" w:cs="Arial"/>
          <w:b/>
          <w:bCs w:val="0"/>
          <w:sz w:val="24"/>
          <w:szCs w:val="24"/>
          <w:lang w:eastAsia="cs-CZ"/>
        </w:rPr>
        <w:t xml:space="preserve"> HMP</w:t>
      </w:r>
      <w:r w:rsidR="00B86BFC">
        <w:rPr>
          <w:rFonts w:ascii="Arial" w:hAnsi="Arial" w:cs="Arial"/>
          <w:bCs w:val="0"/>
          <w:sz w:val="24"/>
          <w:szCs w:val="24"/>
          <w:lang w:eastAsia="cs-CZ"/>
        </w:rPr>
        <w:t>“</w:t>
      </w:r>
      <w:r w:rsidR="00616B35">
        <w:rPr>
          <w:rFonts w:ascii="Arial" w:hAnsi="Arial" w:cs="Arial"/>
          <w:bCs w:val="0"/>
          <w:sz w:val="24"/>
          <w:szCs w:val="24"/>
          <w:lang w:eastAsia="cs-CZ"/>
        </w:rPr>
        <w:t xml:space="preserve">), který přímo sousedí </w:t>
      </w:r>
      <w:r w:rsidR="00801E13">
        <w:rPr>
          <w:rFonts w:ascii="Arial" w:hAnsi="Arial" w:cs="Arial"/>
          <w:bCs w:val="0"/>
          <w:sz w:val="24"/>
          <w:szCs w:val="24"/>
          <w:lang w:eastAsia="cs-CZ"/>
        </w:rPr>
        <w:t xml:space="preserve">z jedné strany </w:t>
      </w:r>
      <w:r w:rsidR="00B72BF9">
        <w:rPr>
          <w:rFonts w:ascii="Arial" w:hAnsi="Arial" w:cs="Arial"/>
          <w:bCs w:val="0"/>
          <w:sz w:val="24"/>
          <w:szCs w:val="24"/>
          <w:lang w:eastAsia="cs-CZ"/>
        </w:rPr>
        <w:t>s Pozemkem s jednotkami</w:t>
      </w:r>
      <w:r w:rsidR="00801E13">
        <w:rPr>
          <w:rFonts w:ascii="Arial" w:hAnsi="Arial" w:cs="Arial"/>
          <w:bCs w:val="0"/>
          <w:sz w:val="24"/>
          <w:szCs w:val="24"/>
          <w:lang w:eastAsia="cs-CZ"/>
        </w:rPr>
        <w:t xml:space="preserve"> a z druhé strany se stezkou pro smíšený provoz cyklistů a chodců</w:t>
      </w:r>
      <w:r w:rsidR="00616B35">
        <w:rPr>
          <w:rFonts w:ascii="Arial" w:hAnsi="Arial" w:cs="Arial"/>
          <w:bCs w:val="0"/>
          <w:sz w:val="24"/>
          <w:szCs w:val="24"/>
          <w:lang w:eastAsia="cs-CZ"/>
        </w:rPr>
        <w:t xml:space="preserve">. </w:t>
      </w:r>
      <w:r w:rsidR="00E15E4A">
        <w:rPr>
          <w:rFonts w:ascii="Arial" w:hAnsi="Arial" w:cs="Arial"/>
          <w:bCs w:val="0"/>
          <w:sz w:val="24"/>
          <w:szCs w:val="24"/>
          <w:lang w:eastAsia="cs-CZ"/>
        </w:rPr>
        <w:t xml:space="preserve">Účelem uzavření této </w:t>
      </w:r>
      <w:r w:rsidR="00265EBB">
        <w:rPr>
          <w:rFonts w:ascii="Arial" w:hAnsi="Arial" w:cs="Arial"/>
          <w:bCs w:val="0"/>
          <w:sz w:val="24"/>
          <w:szCs w:val="24"/>
          <w:lang w:eastAsia="cs-CZ"/>
        </w:rPr>
        <w:t>S</w:t>
      </w:r>
      <w:r w:rsidR="00E15E4A">
        <w:rPr>
          <w:rFonts w:ascii="Arial" w:hAnsi="Arial" w:cs="Arial"/>
          <w:bCs w:val="0"/>
          <w:sz w:val="24"/>
          <w:szCs w:val="24"/>
          <w:lang w:eastAsia="cs-CZ"/>
        </w:rPr>
        <w:t xml:space="preserve">mlouvy je zajistit možnost </w:t>
      </w:r>
      <w:r w:rsidR="00E15E4A" w:rsidRPr="007E3085">
        <w:rPr>
          <w:rFonts w:ascii="Arial" w:hAnsi="Arial" w:cs="Arial"/>
          <w:bCs w:val="0"/>
          <w:sz w:val="24"/>
          <w:szCs w:val="24"/>
          <w:lang w:eastAsia="cs-CZ"/>
        </w:rPr>
        <w:t>vstupu</w:t>
      </w:r>
      <w:r w:rsidR="00E54AF6" w:rsidRPr="007E3085">
        <w:rPr>
          <w:rFonts w:ascii="Arial" w:hAnsi="Arial" w:cs="Arial"/>
          <w:bCs w:val="0"/>
          <w:sz w:val="24"/>
          <w:szCs w:val="24"/>
          <w:lang w:eastAsia="cs-CZ"/>
        </w:rPr>
        <w:t xml:space="preserve"> veřejnosti</w:t>
      </w:r>
      <w:r w:rsidR="00E15E4A" w:rsidRPr="007E3085">
        <w:rPr>
          <w:rFonts w:ascii="Arial" w:hAnsi="Arial" w:cs="Arial"/>
          <w:bCs w:val="0"/>
          <w:sz w:val="24"/>
          <w:szCs w:val="24"/>
          <w:lang w:eastAsia="cs-CZ"/>
        </w:rPr>
        <w:t xml:space="preserve"> na stezku se smíšeným provozem chodců a cyklistů z ulice Koněvovy.</w:t>
      </w:r>
    </w:p>
    <w:p w:rsidR="000A3547" w:rsidRPr="005142EC" w:rsidRDefault="000A3547" w:rsidP="000A3547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 w:val="0"/>
          <w:sz w:val="24"/>
          <w:szCs w:val="24"/>
          <w:lang w:val="x-none" w:eastAsia="cs-CZ"/>
        </w:rPr>
      </w:pPr>
    </w:p>
    <w:p w:rsidR="00D93397" w:rsidRPr="000A3547" w:rsidRDefault="00D93397" w:rsidP="00D93397">
      <w:pPr>
        <w:autoSpaceDE w:val="0"/>
        <w:autoSpaceDN w:val="0"/>
        <w:adjustRightInd w:val="0"/>
        <w:jc w:val="center"/>
        <w:rPr>
          <w:rFonts w:ascii="Arial" w:hAnsi="Arial" w:cs="Arial"/>
          <w:b/>
          <w:bCs w:val="0"/>
          <w:sz w:val="24"/>
          <w:szCs w:val="24"/>
          <w:lang w:val="x-none" w:eastAsia="cs-CZ"/>
        </w:rPr>
      </w:pPr>
      <w:r w:rsidRPr="000A3547">
        <w:rPr>
          <w:rFonts w:ascii="Arial" w:hAnsi="Arial" w:cs="Arial"/>
          <w:b/>
          <w:bCs w:val="0"/>
          <w:sz w:val="24"/>
          <w:szCs w:val="24"/>
          <w:lang w:val="x-none" w:eastAsia="cs-CZ"/>
        </w:rPr>
        <w:t>Čl. I</w:t>
      </w:r>
      <w:r>
        <w:rPr>
          <w:rFonts w:ascii="Arial" w:hAnsi="Arial" w:cs="Arial"/>
          <w:b/>
          <w:bCs w:val="0"/>
          <w:sz w:val="24"/>
          <w:szCs w:val="24"/>
          <w:lang w:eastAsia="cs-CZ"/>
        </w:rPr>
        <w:t>I</w:t>
      </w:r>
      <w:r w:rsidRPr="000A3547">
        <w:rPr>
          <w:rFonts w:ascii="Arial" w:hAnsi="Arial" w:cs="Arial"/>
          <w:b/>
          <w:bCs w:val="0"/>
          <w:sz w:val="24"/>
          <w:szCs w:val="24"/>
          <w:lang w:val="x-none" w:eastAsia="cs-CZ"/>
        </w:rPr>
        <w:t>.</w:t>
      </w:r>
    </w:p>
    <w:p w:rsidR="00D93397" w:rsidRPr="007E3085" w:rsidRDefault="00E54AF6" w:rsidP="00D93397">
      <w:pPr>
        <w:autoSpaceDE w:val="0"/>
        <w:autoSpaceDN w:val="0"/>
        <w:adjustRightInd w:val="0"/>
        <w:jc w:val="center"/>
        <w:rPr>
          <w:rFonts w:ascii="Arial" w:hAnsi="Arial" w:cs="Arial"/>
          <w:b/>
          <w:bCs w:val="0"/>
          <w:sz w:val="24"/>
          <w:szCs w:val="24"/>
          <w:lang w:eastAsia="cs-CZ"/>
        </w:rPr>
      </w:pPr>
      <w:r w:rsidRPr="007E3085">
        <w:rPr>
          <w:rFonts w:ascii="Arial" w:hAnsi="Arial" w:cs="Arial"/>
          <w:b/>
          <w:bCs w:val="0"/>
          <w:sz w:val="24"/>
          <w:szCs w:val="24"/>
          <w:lang w:eastAsia="cs-CZ"/>
        </w:rPr>
        <w:t>Zřízení služebnosti stezky</w:t>
      </w:r>
    </w:p>
    <w:p w:rsidR="008E545A" w:rsidRDefault="008E545A" w:rsidP="001C33EC">
      <w:pPr>
        <w:pStyle w:val="Level2"/>
        <w:numPr>
          <w:ilvl w:val="0"/>
          <w:numId w:val="9"/>
        </w:numPr>
        <w:tabs>
          <w:tab w:val="left" w:pos="708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Vlastník </w:t>
      </w:r>
      <w:r w:rsidRPr="001C33EC">
        <w:rPr>
          <w:rFonts w:ascii="Arial" w:hAnsi="Arial" w:cs="Arial"/>
          <w:color w:val="000000"/>
        </w:rPr>
        <w:t>S</w:t>
      </w:r>
      <w:r>
        <w:rPr>
          <w:rFonts w:ascii="Arial" w:hAnsi="Arial" w:cs="Arial"/>
        </w:rPr>
        <w:t>lužebné nemovitosti zřizuje in personam, tj. ve prospěch Oprávněného k tíži Služebné nemovitosti věcné břemeno ve formě služebnosti stezky, která zakládá právo procházet po části Pozemku s jednotkami v 1. NP Budovy (dále též “</w:t>
      </w:r>
      <w:r>
        <w:rPr>
          <w:rFonts w:ascii="Arial" w:hAnsi="Arial" w:cs="Arial"/>
          <w:b/>
          <w:bCs/>
        </w:rPr>
        <w:t>Průchod</w:t>
      </w:r>
      <w:r>
        <w:rPr>
          <w:rFonts w:ascii="Arial" w:hAnsi="Arial" w:cs="Arial"/>
        </w:rPr>
        <w:t xml:space="preserve">“) nebo se přes něj dopravovat lidskou silou a právo, aby Průchodem přicházely na Pozemek HMP nebo odcházely z Pozemku HMP osoby, kterým to Oprávněný </w:t>
      </w:r>
      <w:r w:rsidRPr="001C33EC">
        <w:rPr>
          <w:rFonts w:ascii="Arial" w:hAnsi="Arial" w:cs="Arial"/>
          <w:color w:val="000000"/>
        </w:rPr>
        <w:t>konkludentně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umožní, a to ve veřejném zájmu, neboť Průchod Budovou </w:t>
      </w:r>
      <w:r w:rsidRPr="001C33EC">
        <w:rPr>
          <w:rFonts w:ascii="Arial" w:hAnsi="Arial" w:cs="Arial"/>
          <w:color w:val="000000"/>
        </w:rPr>
        <w:t>představuje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eastAsia="cs-CZ"/>
        </w:rPr>
        <w:t>spojení</w:t>
      </w:r>
      <w:r>
        <w:rPr>
          <w:rFonts w:ascii="Arial" w:hAnsi="Arial" w:cs="Arial"/>
          <w:color w:val="1F497D"/>
          <w:lang w:eastAsia="cs-CZ"/>
        </w:rPr>
        <w:t xml:space="preserve"> </w:t>
      </w:r>
      <w:r>
        <w:rPr>
          <w:rFonts w:ascii="Arial" w:hAnsi="Arial" w:cs="Arial"/>
          <w:lang w:eastAsia="cs-CZ"/>
        </w:rPr>
        <w:t xml:space="preserve">mezi dvěma veřejnými prostranstvími, která jsou užívána jak občany Prahy 3, tak i třetími osobami </w:t>
      </w:r>
      <w:r>
        <w:rPr>
          <w:rFonts w:ascii="Arial" w:hAnsi="Arial" w:cs="Arial"/>
        </w:rPr>
        <w:t>(dále jen „</w:t>
      </w:r>
      <w:r>
        <w:rPr>
          <w:rFonts w:ascii="Arial" w:hAnsi="Arial" w:cs="Arial"/>
          <w:b/>
          <w:bCs/>
        </w:rPr>
        <w:t>Služebnost stezky</w:t>
      </w:r>
      <w:r>
        <w:rPr>
          <w:rFonts w:ascii="Arial" w:hAnsi="Arial" w:cs="Arial"/>
        </w:rPr>
        <w:t>“).</w:t>
      </w:r>
    </w:p>
    <w:p w:rsidR="00B81BEF" w:rsidRPr="00B81BEF" w:rsidRDefault="00B81BEF" w:rsidP="001C33EC">
      <w:pPr>
        <w:pStyle w:val="Zkladntext"/>
        <w:numPr>
          <w:ilvl w:val="0"/>
          <w:numId w:val="7"/>
        </w:numPr>
        <w:spacing w:before="120" w:after="120"/>
        <w:rPr>
          <w:rFonts w:ascii="Arial" w:hAnsi="Arial" w:cs="Arial"/>
          <w:lang w:eastAsia="cs-CZ"/>
        </w:rPr>
      </w:pPr>
      <w:r w:rsidRPr="00EB2FA0">
        <w:rPr>
          <w:rFonts w:ascii="Arial" w:hAnsi="Arial" w:cs="Arial"/>
          <w:lang w:eastAsia="cs-CZ"/>
        </w:rPr>
        <w:t xml:space="preserve">Služebnost stezky se zřizuje v rozsahu dle geometrického plánu pro vymezení rozsahu věcného břemene k části </w:t>
      </w:r>
      <w:r>
        <w:rPr>
          <w:rFonts w:ascii="Arial" w:hAnsi="Arial" w:cs="Arial"/>
          <w:lang w:eastAsia="cs-CZ"/>
        </w:rPr>
        <w:t>Pozemku s jednotkami</w:t>
      </w:r>
      <w:r w:rsidRPr="00EB2FA0">
        <w:rPr>
          <w:rFonts w:ascii="Arial" w:hAnsi="Arial" w:cs="Arial"/>
          <w:lang w:eastAsia="cs-CZ"/>
        </w:rPr>
        <w:t xml:space="preserve"> č.</w:t>
      </w:r>
      <w:r w:rsidRPr="002A1626">
        <w:rPr>
          <w:rFonts w:ascii="Arial" w:hAnsi="Arial" w:cs="Arial"/>
          <w:lang w:eastAsia="cs-CZ"/>
        </w:rPr>
        <w:t xml:space="preserve"> 3533-80/2021</w:t>
      </w:r>
      <w:r w:rsidRPr="00EB2FA0">
        <w:rPr>
          <w:rFonts w:ascii="Arial" w:hAnsi="Arial" w:cs="Arial"/>
          <w:lang w:eastAsia="cs-CZ"/>
        </w:rPr>
        <w:t xml:space="preserve">, </w:t>
      </w:r>
      <w:r>
        <w:rPr>
          <w:rFonts w:ascii="Arial" w:hAnsi="Arial" w:cs="Arial"/>
          <w:lang w:eastAsia="cs-CZ"/>
        </w:rPr>
        <w:t xml:space="preserve">se </w:t>
      </w:r>
      <w:r w:rsidRPr="00EB2FA0">
        <w:rPr>
          <w:rFonts w:ascii="Arial" w:hAnsi="Arial" w:cs="Arial"/>
          <w:lang w:eastAsia="cs-CZ"/>
        </w:rPr>
        <w:t>souhlas</w:t>
      </w:r>
      <w:r>
        <w:rPr>
          <w:rFonts w:ascii="Arial" w:hAnsi="Arial" w:cs="Arial"/>
          <w:lang w:eastAsia="cs-CZ"/>
        </w:rPr>
        <w:t>em</w:t>
      </w:r>
      <w:r w:rsidRPr="00EB2FA0">
        <w:rPr>
          <w:rFonts w:ascii="Arial" w:hAnsi="Arial" w:cs="Arial"/>
          <w:lang w:eastAsia="cs-CZ"/>
        </w:rPr>
        <w:t xml:space="preserve"> KÚ pro hl. m. Praha, KP Praha ze dne </w:t>
      </w:r>
      <w:r w:rsidRPr="002A1626">
        <w:rPr>
          <w:rFonts w:ascii="Arial" w:hAnsi="Arial" w:cs="Arial"/>
          <w:lang w:eastAsia="cs-CZ"/>
        </w:rPr>
        <w:t>28.06.2021</w:t>
      </w:r>
      <w:r>
        <w:rPr>
          <w:rFonts w:ascii="Arial" w:hAnsi="Arial" w:cs="Arial"/>
          <w:lang w:eastAsia="cs-CZ"/>
        </w:rPr>
        <w:t>, který je jako Příloha č. 1 nedílnou součástí této smlouvy</w:t>
      </w:r>
      <w:r w:rsidR="00881EA6">
        <w:rPr>
          <w:rFonts w:ascii="Arial" w:hAnsi="Arial" w:cs="Arial"/>
          <w:lang w:val="cs-CZ" w:eastAsia="cs-CZ"/>
        </w:rPr>
        <w:t>.</w:t>
      </w:r>
    </w:p>
    <w:p w:rsidR="00DD3A31" w:rsidRPr="00DD3A31" w:rsidRDefault="005142EC" w:rsidP="001C33EC">
      <w:pPr>
        <w:pStyle w:val="Zkladntext"/>
        <w:numPr>
          <w:ilvl w:val="0"/>
          <w:numId w:val="7"/>
        </w:numPr>
        <w:spacing w:before="120" w:after="120"/>
        <w:rPr>
          <w:rFonts w:ascii="Arial" w:hAnsi="Arial" w:cs="Arial"/>
          <w:lang w:eastAsia="cs-CZ"/>
        </w:rPr>
      </w:pPr>
      <w:r w:rsidRPr="00616B35">
        <w:rPr>
          <w:rFonts w:ascii="Arial" w:hAnsi="Arial" w:cs="Arial"/>
          <w:lang w:eastAsia="cs-CZ"/>
        </w:rPr>
        <w:t xml:space="preserve">Služebnost </w:t>
      </w:r>
      <w:r w:rsidR="00EB2FA0">
        <w:rPr>
          <w:rFonts w:ascii="Arial" w:hAnsi="Arial" w:cs="Arial"/>
          <w:lang w:eastAsia="cs-CZ"/>
        </w:rPr>
        <w:t xml:space="preserve">stezky </w:t>
      </w:r>
      <w:r w:rsidRPr="00616B35">
        <w:rPr>
          <w:rFonts w:ascii="Arial" w:hAnsi="Arial" w:cs="Arial"/>
          <w:lang w:eastAsia="cs-CZ"/>
        </w:rPr>
        <w:t xml:space="preserve">se zřizuje na dobu neurčitou. </w:t>
      </w:r>
    </w:p>
    <w:p w:rsidR="005142EC" w:rsidRPr="00616B35" w:rsidRDefault="005142EC" w:rsidP="001C33EC">
      <w:pPr>
        <w:pStyle w:val="Zkladntext"/>
        <w:numPr>
          <w:ilvl w:val="0"/>
          <w:numId w:val="7"/>
        </w:numPr>
        <w:spacing w:before="120" w:after="120"/>
        <w:rPr>
          <w:rFonts w:ascii="Arial" w:hAnsi="Arial" w:cs="Arial"/>
          <w:lang w:eastAsia="cs-CZ"/>
        </w:rPr>
      </w:pPr>
      <w:r w:rsidRPr="00616B35">
        <w:rPr>
          <w:rFonts w:ascii="Arial" w:hAnsi="Arial" w:cs="Arial"/>
          <w:lang w:eastAsia="cs-CZ"/>
        </w:rPr>
        <w:t xml:space="preserve">Služebnost </w:t>
      </w:r>
      <w:r w:rsidR="00EB2FA0">
        <w:rPr>
          <w:rFonts w:ascii="Arial" w:hAnsi="Arial" w:cs="Arial"/>
          <w:lang w:eastAsia="cs-CZ"/>
        </w:rPr>
        <w:t>stezky</w:t>
      </w:r>
      <w:r w:rsidRPr="00616B35">
        <w:rPr>
          <w:rFonts w:ascii="Arial" w:hAnsi="Arial" w:cs="Arial"/>
          <w:lang w:eastAsia="cs-CZ"/>
        </w:rPr>
        <w:t xml:space="preserve"> se zřizuje bezúplatně.</w:t>
      </w:r>
    </w:p>
    <w:p w:rsidR="005142EC" w:rsidRDefault="005142EC" w:rsidP="001C33EC">
      <w:pPr>
        <w:pStyle w:val="Zkladntext"/>
        <w:numPr>
          <w:ilvl w:val="0"/>
          <w:numId w:val="7"/>
        </w:numPr>
        <w:spacing w:before="120" w:after="120"/>
        <w:rPr>
          <w:rFonts w:ascii="Arial" w:hAnsi="Arial" w:cs="Arial"/>
          <w:lang w:eastAsia="cs-CZ"/>
        </w:rPr>
      </w:pPr>
      <w:r w:rsidRPr="00616B35">
        <w:rPr>
          <w:rFonts w:ascii="Arial" w:hAnsi="Arial" w:cs="Arial"/>
          <w:lang w:eastAsia="cs-CZ"/>
        </w:rPr>
        <w:lastRenderedPageBreak/>
        <w:t>Oprávněn</w:t>
      </w:r>
      <w:r w:rsidR="00C85B32">
        <w:rPr>
          <w:rFonts w:ascii="Arial" w:hAnsi="Arial" w:cs="Arial"/>
          <w:lang w:eastAsia="cs-CZ"/>
        </w:rPr>
        <w:t xml:space="preserve">ý </w:t>
      </w:r>
      <w:r w:rsidRPr="00616B35">
        <w:rPr>
          <w:rFonts w:ascii="Arial" w:hAnsi="Arial" w:cs="Arial"/>
          <w:lang w:eastAsia="cs-CZ"/>
        </w:rPr>
        <w:t xml:space="preserve">Služebnost </w:t>
      </w:r>
      <w:r w:rsidR="00C85B32">
        <w:rPr>
          <w:rFonts w:ascii="Arial" w:hAnsi="Arial" w:cs="Arial"/>
          <w:lang w:eastAsia="cs-CZ"/>
        </w:rPr>
        <w:t>stezky</w:t>
      </w:r>
      <w:r w:rsidRPr="00616B35">
        <w:rPr>
          <w:rFonts w:ascii="Arial" w:hAnsi="Arial" w:cs="Arial"/>
          <w:lang w:eastAsia="cs-CZ"/>
        </w:rPr>
        <w:t xml:space="preserve"> v plném rozsahu přijímá a </w:t>
      </w:r>
      <w:r w:rsidR="00BB5A27">
        <w:rPr>
          <w:rFonts w:ascii="Arial" w:hAnsi="Arial" w:cs="Arial"/>
          <w:lang w:val="cs-CZ" w:eastAsia="cs-CZ"/>
        </w:rPr>
        <w:t xml:space="preserve">Vlastník služebné nemovitosti </w:t>
      </w:r>
      <w:r w:rsidRPr="00616B35">
        <w:rPr>
          <w:rFonts w:ascii="Arial" w:hAnsi="Arial" w:cs="Arial"/>
          <w:lang w:eastAsia="cs-CZ"/>
        </w:rPr>
        <w:t xml:space="preserve">se zavazuje Služebnost </w:t>
      </w:r>
      <w:r w:rsidR="00C85B32">
        <w:rPr>
          <w:rFonts w:ascii="Arial" w:hAnsi="Arial" w:cs="Arial"/>
          <w:lang w:eastAsia="cs-CZ"/>
        </w:rPr>
        <w:t xml:space="preserve">stezky </w:t>
      </w:r>
      <w:r w:rsidRPr="00616B35">
        <w:rPr>
          <w:rFonts w:ascii="Arial" w:hAnsi="Arial" w:cs="Arial"/>
          <w:lang w:eastAsia="cs-CZ"/>
        </w:rPr>
        <w:t xml:space="preserve">za podmínek stanovených touto Smlouvou strpět. </w:t>
      </w:r>
    </w:p>
    <w:p w:rsidR="003E04C0" w:rsidRDefault="000A7596" w:rsidP="001C33EC">
      <w:pPr>
        <w:pStyle w:val="Zkladntext"/>
        <w:numPr>
          <w:ilvl w:val="0"/>
          <w:numId w:val="7"/>
        </w:numPr>
        <w:spacing w:before="120" w:after="120"/>
        <w:rPr>
          <w:rFonts w:ascii="Arial" w:hAnsi="Arial" w:cs="Arial"/>
          <w:lang w:eastAsia="cs-CZ"/>
        </w:rPr>
      </w:pPr>
      <w:r w:rsidRPr="00B72152">
        <w:rPr>
          <w:rFonts w:ascii="Arial" w:hAnsi="Arial" w:cs="Arial"/>
          <w:lang w:eastAsia="cs-CZ"/>
        </w:rPr>
        <w:t xml:space="preserve">Smluvní strany se dohodly, že správu a údržbu </w:t>
      </w:r>
      <w:r w:rsidR="00DC44B9" w:rsidRPr="00B72152">
        <w:rPr>
          <w:rFonts w:ascii="Arial" w:hAnsi="Arial" w:cs="Arial"/>
          <w:lang w:eastAsia="cs-CZ"/>
        </w:rPr>
        <w:t>části</w:t>
      </w:r>
      <w:r w:rsidR="0089311A" w:rsidRPr="00B72152">
        <w:rPr>
          <w:rFonts w:ascii="Arial" w:hAnsi="Arial" w:cs="Arial"/>
          <w:lang w:eastAsia="cs-CZ"/>
        </w:rPr>
        <w:t xml:space="preserve"> </w:t>
      </w:r>
      <w:r w:rsidR="00057B98" w:rsidRPr="00B72152">
        <w:rPr>
          <w:rFonts w:ascii="Arial" w:hAnsi="Arial" w:cs="Arial"/>
          <w:lang w:eastAsia="cs-CZ"/>
        </w:rPr>
        <w:t>Pozemku s jednotkami</w:t>
      </w:r>
      <w:r w:rsidRPr="00B72152">
        <w:rPr>
          <w:rFonts w:ascii="Arial" w:hAnsi="Arial" w:cs="Arial"/>
          <w:lang w:eastAsia="cs-CZ"/>
        </w:rPr>
        <w:t xml:space="preserve"> </w:t>
      </w:r>
      <w:r w:rsidR="00DC44B9" w:rsidRPr="00B72152">
        <w:rPr>
          <w:rFonts w:ascii="Arial" w:hAnsi="Arial" w:cs="Arial"/>
          <w:lang w:eastAsia="cs-CZ"/>
        </w:rPr>
        <w:t>zatížen</w:t>
      </w:r>
      <w:r w:rsidR="00D3082B" w:rsidRPr="00B72152">
        <w:rPr>
          <w:rFonts w:ascii="Arial" w:hAnsi="Arial" w:cs="Arial"/>
          <w:lang w:eastAsia="cs-CZ"/>
        </w:rPr>
        <w:t>é</w:t>
      </w:r>
      <w:r w:rsidR="00DC44B9" w:rsidRPr="00B72152">
        <w:rPr>
          <w:rFonts w:ascii="Arial" w:hAnsi="Arial" w:cs="Arial"/>
          <w:lang w:eastAsia="cs-CZ"/>
        </w:rPr>
        <w:t xml:space="preserve"> </w:t>
      </w:r>
      <w:r w:rsidR="00D3082B" w:rsidRPr="00B72152">
        <w:rPr>
          <w:rFonts w:ascii="Arial" w:hAnsi="Arial" w:cs="Arial"/>
          <w:lang w:eastAsia="cs-CZ"/>
        </w:rPr>
        <w:t>S</w:t>
      </w:r>
      <w:r w:rsidR="00DC44B9" w:rsidRPr="00B72152">
        <w:rPr>
          <w:rFonts w:ascii="Arial" w:hAnsi="Arial" w:cs="Arial"/>
          <w:lang w:eastAsia="cs-CZ"/>
        </w:rPr>
        <w:t>lužebností stezky</w:t>
      </w:r>
      <w:r w:rsidR="003E04C0" w:rsidRPr="00A720A0">
        <w:rPr>
          <w:rFonts w:ascii="Arial" w:hAnsi="Arial" w:cs="Arial"/>
          <w:lang w:eastAsia="cs-CZ"/>
        </w:rPr>
        <w:t xml:space="preserve"> </w:t>
      </w:r>
      <w:r w:rsidRPr="00B72152">
        <w:rPr>
          <w:rFonts w:ascii="Arial" w:hAnsi="Arial" w:cs="Arial"/>
          <w:lang w:eastAsia="cs-CZ"/>
        </w:rPr>
        <w:t xml:space="preserve">bude vykonávat </w:t>
      </w:r>
      <w:r w:rsidR="00BB5A27">
        <w:rPr>
          <w:rFonts w:ascii="Arial" w:hAnsi="Arial" w:cs="Arial"/>
          <w:lang w:val="cs-CZ" w:eastAsia="cs-CZ"/>
        </w:rPr>
        <w:t xml:space="preserve">Vlastník služebné nemovitosti, </w:t>
      </w:r>
      <w:r w:rsidRPr="00B72152">
        <w:rPr>
          <w:rFonts w:ascii="Arial" w:hAnsi="Arial" w:cs="Arial"/>
          <w:lang w:eastAsia="cs-CZ"/>
        </w:rPr>
        <w:t>a to včetně ú</w:t>
      </w:r>
      <w:r w:rsidR="003E04C0" w:rsidRPr="00A720A0">
        <w:rPr>
          <w:rFonts w:ascii="Arial" w:hAnsi="Arial" w:cs="Arial"/>
          <w:lang w:eastAsia="cs-CZ"/>
        </w:rPr>
        <w:t>hrad</w:t>
      </w:r>
      <w:r w:rsidRPr="00B72152">
        <w:rPr>
          <w:rFonts w:ascii="Arial" w:hAnsi="Arial" w:cs="Arial"/>
          <w:lang w:eastAsia="cs-CZ"/>
        </w:rPr>
        <w:t>y</w:t>
      </w:r>
      <w:r w:rsidR="003E04C0" w:rsidRPr="00A720A0">
        <w:rPr>
          <w:rFonts w:ascii="Arial" w:hAnsi="Arial" w:cs="Arial"/>
          <w:lang w:eastAsia="cs-CZ"/>
        </w:rPr>
        <w:t xml:space="preserve"> vešker</w:t>
      </w:r>
      <w:r w:rsidRPr="00B72152">
        <w:rPr>
          <w:rFonts w:ascii="Arial" w:hAnsi="Arial" w:cs="Arial"/>
          <w:lang w:eastAsia="cs-CZ"/>
        </w:rPr>
        <w:t xml:space="preserve">ých </w:t>
      </w:r>
      <w:r w:rsidR="003E04C0" w:rsidRPr="00A720A0">
        <w:rPr>
          <w:rFonts w:ascii="Arial" w:hAnsi="Arial" w:cs="Arial"/>
          <w:lang w:eastAsia="cs-CZ"/>
        </w:rPr>
        <w:t>náklad</w:t>
      </w:r>
      <w:r w:rsidRPr="00B72152">
        <w:rPr>
          <w:rFonts w:ascii="Arial" w:hAnsi="Arial" w:cs="Arial"/>
          <w:lang w:eastAsia="cs-CZ"/>
        </w:rPr>
        <w:t>ů</w:t>
      </w:r>
      <w:r w:rsidR="003E04C0" w:rsidRPr="00A720A0">
        <w:rPr>
          <w:rFonts w:ascii="Arial" w:hAnsi="Arial" w:cs="Arial"/>
          <w:lang w:eastAsia="cs-CZ"/>
        </w:rPr>
        <w:t xml:space="preserve"> spojen</w:t>
      </w:r>
      <w:r w:rsidRPr="00B72152">
        <w:rPr>
          <w:rFonts w:ascii="Arial" w:hAnsi="Arial" w:cs="Arial"/>
          <w:lang w:eastAsia="cs-CZ"/>
        </w:rPr>
        <w:t>ých</w:t>
      </w:r>
      <w:r w:rsidR="00273F9E">
        <w:rPr>
          <w:rFonts w:ascii="Arial" w:hAnsi="Arial" w:cs="Arial"/>
          <w:lang w:eastAsia="cs-CZ"/>
        </w:rPr>
        <w:t xml:space="preserve"> s údržbou</w:t>
      </w:r>
      <w:r w:rsidR="00DC44B9" w:rsidRPr="00B72152">
        <w:rPr>
          <w:rFonts w:ascii="Arial" w:hAnsi="Arial" w:cs="Arial"/>
          <w:lang w:eastAsia="cs-CZ"/>
        </w:rPr>
        <w:t xml:space="preserve"> a správou</w:t>
      </w:r>
      <w:r w:rsidR="00273F9E">
        <w:rPr>
          <w:rFonts w:ascii="Arial" w:hAnsi="Arial" w:cs="Arial"/>
          <w:lang w:eastAsia="cs-CZ"/>
        </w:rPr>
        <w:t>.</w:t>
      </w:r>
    </w:p>
    <w:p w:rsidR="001066E8" w:rsidRDefault="001066E8" w:rsidP="001C33EC">
      <w:pPr>
        <w:pStyle w:val="Zkladntext"/>
        <w:numPr>
          <w:ilvl w:val="0"/>
          <w:numId w:val="7"/>
        </w:numPr>
        <w:spacing w:before="120" w:after="120"/>
        <w:rPr>
          <w:rFonts w:ascii="Arial" w:hAnsi="Arial" w:cs="Arial"/>
          <w:lang w:eastAsia="cs-CZ"/>
        </w:rPr>
      </w:pPr>
      <w:r>
        <w:rPr>
          <w:rFonts w:ascii="Arial" w:hAnsi="Arial" w:cs="Arial"/>
          <w:lang w:eastAsia="cs-CZ"/>
        </w:rPr>
        <w:t xml:space="preserve">Smluvní strany se dále dohodly, že </w:t>
      </w:r>
      <w:r w:rsidR="00BB5A27">
        <w:rPr>
          <w:rFonts w:ascii="Arial" w:hAnsi="Arial" w:cs="Arial"/>
          <w:lang w:val="cs-CZ" w:eastAsia="cs-CZ"/>
        </w:rPr>
        <w:t xml:space="preserve">Vlastník služebné nemovitosti </w:t>
      </w:r>
      <w:r>
        <w:rPr>
          <w:rFonts w:ascii="Arial" w:hAnsi="Arial" w:cs="Arial"/>
          <w:lang w:eastAsia="cs-CZ"/>
        </w:rPr>
        <w:t>je oprávněn do Průchodu umístit kamerový systém za účelem zvýšení bezpečnosti</w:t>
      </w:r>
      <w:r w:rsidR="00057B98">
        <w:rPr>
          <w:rFonts w:ascii="Arial" w:hAnsi="Arial" w:cs="Arial"/>
          <w:lang w:eastAsia="cs-CZ"/>
        </w:rPr>
        <w:t xml:space="preserve"> v Průchodu</w:t>
      </w:r>
      <w:r>
        <w:rPr>
          <w:rFonts w:ascii="Arial" w:hAnsi="Arial" w:cs="Arial"/>
          <w:lang w:eastAsia="cs-CZ"/>
        </w:rPr>
        <w:t>.</w:t>
      </w:r>
      <w:r w:rsidR="0011703C" w:rsidRPr="00B72152">
        <w:rPr>
          <w:rFonts w:ascii="Arial" w:hAnsi="Arial" w:cs="Arial"/>
          <w:lang w:eastAsia="cs-CZ"/>
        </w:rPr>
        <w:t xml:space="preserve"> Náklady na zřízení kamerového systému a na jeho provoz jdou k tíži </w:t>
      </w:r>
      <w:r w:rsidR="00BB5A27">
        <w:rPr>
          <w:rFonts w:ascii="Arial" w:hAnsi="Arial" w:cs="Arial"/>
          <w:lang w:val="cs-CZ" w:eastAsia="cs-CZ"/>
        </w:rPr>
        <w:t xml:space="preserve">Vlastníka služebné nemovitosti. </w:t>
      </w:r>
      <w:r w:rsidR="0011703C" w:rsidRPr="00B72152">
        <w:rPr>
          <w:rFonts w:ascii="Arial" w:hAnsi="Arial" w:cs="Arial"/>
          <w:lang w:eastAsia="cs-CZ"/>
        </w:rPr>
        <w:t xml:space="preserve"> </w:t>
      </w:r>
    </w:p>
    <w:p w:rsidR="00273F9E" w:rsidRPr="00093A90" w:rsidRDefault="00273F9E" w:rsidP="001C33EC">
      <w:pPr>
        <w:pStyle w:val="Zkladntext"/>
        <w:numPr>
          <w:ilvl w:val="0"/>
          <w:numId w:val="7"/>
        </w:numPr>
        <w:spacing w:before="120" w:after="120"/>
        <w:rPr>
          <w:rFonts w:ascii="Arial" w:hAnsi="Arial" w:cs="Arial"/>
          <w:lang w:eastAsia="cs-CZ"/>
        </w:rPr>
      </w:pPr>
      <w:r w:rsidRPr="00B72152">
        <w:rPr>
          <w:rFonts w:ascii="Arial" w:hAnsi="Arial" w:cs="Arial"/>
          <w:lang w:eastAsia="cs-CZ"/>
        </w:rPr>
        <w:t xml:space="preserve">Služebnost stezky </w:t>
      </w:r>
      <w:r w:rsidR="0089311A" w:rsidRPr="00B72152">
        <w:rPr>
          <w:rFonts w:ascii="Arial" w:hAnsi="Arial" w:cs="Arial"/>
          <w:lang w:eastAsia="cs-CZ"/>
        </w:rPr>
        <w:t>zavazuje</w:t>
      </w:r>
      <w:r w:rsidRPr="00B72152">
        <w:rPr>
          <w:rFonts w:ascii="Arial" w:hAnsi="Arial" w:cs="Arial"/>
          <w:lang w:eastAsia="cs-CZ"/>
        </w:rPr>
        <w:t xml:space="preserve"> každého vlastníka případně spoluvlastníka Služebné nemovitosti</w:t>
      </w:r>
      <w:r w:rsidR="00093A90" w:rsidRPr="00B72152">
        <w:rPr>
          <w:rFonts w:ascii="Arial" w:hAnsi="Arial" w:cs="Arial"/>
          <w:lang w:eastAsia="cs-CZ"/>
        </w:rPr>
        <w:t>.</w:t>
      </w:r>
    </w:p>
    <w:p w:rsidR="00B16556" w:rsidRPr="00B72152" w:rsidRDefault="00B16556" w:rsidP="001C33EC">
      <w:pPr>
        <w:pStyle w:val="Zkladntext"/>
        <w:numPr>
          <w:ilvl w:val="0"/>
          <w:numId w:val="7"/>
        </w:numPr>
        <w:spacing w:before="120" w:after="120"/>
        <w:rPr>
          <w:rFonts w:ascii="Arial" w:hAnsi="Arial" w:cs="Arial"/>
          <w:lang w:eastAsia="cs-CZ"/>
        </w:rPr>
      </w:pPr>
      <w:r w:rsidRPr="00B72152">
        <w:rPr>
          <w:rFonts w:ascii="Arial" w:hAnsi="Arial" w:cs="Arial"/>
          <w:lang w:eastAsia="cs-CZ"/>
        </w:rPr>
        <w:t xml:space="preserve">Výkon služebnosti stezky </w:t>
      </w:r>
      <w:r w:rsidR="00B81BEF" w:rsidRPr="00B72152">
        <w:rPr>
          <w:rFonts w:ascii="Arial" w:hAnsi="Arial" w:cs="Arial"/>
          <w:lang w:eastAsia="cs-CZ"/>
        </w:rPr>
        <w:t xml:space="preserve">nebude časově </w:t>
      </w:r>
      <w:r w:rsidRPr="00B72152">
        <w:rPr>
          <w:rFonts w:ascii="Arial" w:hAnsi="Arial" w:cs="Arial"/>
          <w:lang w:eastAsia="cs-CZ"/>
        </w:rPr>
        <w:t>omezen</w:t>
      </w:r>
      <w:r w:rsidR="00B81BEF" w:rsidRPr="00B72152">
        <w:rPr>
          <w:rFonts w:ascii="Arial" w:hAnsi="Arial" w:cs="Arial"/>
          <w:lang w:eastAsia="cs-CZ"/>
        </w:rPr>
        <w:t xml:space="preserve"> a také </w:t>
      </w:r>
      <w:r w:rsidRPr="00B72152">
        <w:rPr>
          <w:rFonts w:ascii="Arial" w:hAnsi="Arial" w:cs="Arial"/>
          <w:lang w:eastAsia="cs-CZ"/>
        </w:rPr>
        <w:t>Průchod Služebnou nemovitostí bude přístupný bez omezení.</w:t>
      </w:r>
    </w:p>
    <w:p w:rsidR="00093A90" w:rsidRPr="00B72152" w:rsidRDefault="00BB5A27" w:rsidP="001C33EC">
      <w:pPr>
        <w:pStyle w:val="Zkladntext"/>
        <w:numPr>
          <w:ilvl w:val="0"/>
          <w:numId w:val="7"/>
        </w:numPr>
        <w:spacing w:before="120" w:after="120"/>
        <w:rPr>
          <w:rFonts w:ascii="Arial" w:hAnsi="Arial" w:cs="Arial"/>
          <w:lang w:eastAsia="cs-CZ"/>
        </w:rPr>
      </w:pPr>
      <w:r>
        <w:rPr>
          <w:rFonts w:ascii="Arial" w:hAnsi="Arial" w:cs="Arial"/>
          <w:lang w:val="cs-CZ" w:eastAsia="cs-CZ"/>
        </w:rPr>
        <w:t xml:space="preserve">Vlastník služebné nemovitosti </w:t>
      </w:r>
      <w:r w:rsidR="00B16556" w:rsidRPr="00B72152">
        <w:rPr>
          <w:rFonts w:ascii="Arial" w:hAnsi="Arial" w:cs="Arial"/>
          <w:lang w:eastAsia="cs-CZ"/>
        </w:rPr>
        <w:t>má povinnost umístit na obě strany průchodu informační cedule, které budou veřejnost informovat o možném průchodu.</w:t>
      </w:r>
    </w:p>
    <w:p w:rsidR="00273F9E" w:rsidRDefault="00273F9E" w:rsidP="00356477">
      <w:pPr>
        <w:pStyle w:val="Zkladntext"/>
        <w:spacing w:before="120" w:after="120"/>
        <w:rPr>
          <w:rFonts w:ascii="Arial" w:hAnsi="Arial" w:cs="Arial"/>
          <w:lang w:eastAsia="cs-CZ"/>
        </w:rPr>
      </w:pPr>
    </w:p>
    <w:p w:rsidR="003E04C0" w:rsidRPr="00356477" w:rsidRDefault="00356477" w:rsidP="00356477">
      <w:pPr>
        <w:pStyle w:val="Zkladntext"/>
        <w:spacing w:before="120" w:after="120"/>
        <w:ind w:left="1440"/>
        <w:rPr>
          <w:rFonts w:ascii="Arial" w:hAnsi="Arial" w:cs="Arial"/>
          <w:b/>
          <w:lang w:eastAsia="cs-CZ"/>
        </w:rPr>
      </w:pPr>
      <w:r>
        <w:rPr>
          <w:rFonts w:ascii="Arial" w:hAnsi="Arial" w:cs="Arial"/>
          <w:b/>
          <w:lang w:val="cs-CZ" w:eastAsia="cs-CZ"/>
        </w:rPr>
        <w:t xml:space="preserve">                                           </w:t>
      </w:r>
      <w:r w:rsidR="001B4147" w:rsidRPr="00356477">
        <w:rPr>
          <w:rFonts w:ascii="Arial" w:hAnsi="Arial" w:cs="Arial"/>
          <w:b/>
          <w:lang w:eastAsia="cs-CZ"/>
        </w:rPr>
        <w:t>Č</w:t>
      </w:r>
      <w:r w:rsidR="00273F9E" w:rsidRPr="00356477">
        <w:rPr>
          <w:rFonts w:ascii="Arial" w:hAnsi="Arial" w:cs="Arial"/>
          <w:b/>
          <w:lang w:val="cs-CZ" w:eastAsia="cs-CZ"/>
        </w:rPr>
        <w:t>l</w:t>
      </w:r>
      <w:r w:rsidR="001B4147" w:rsidRPr="00356477">
        <w:rPr>
          <w:rFonts w:ascii="Arial" w:hAnsi="Arial" w:cs="Arial"/>
          <w:b/>
          <w:lang w:eastAsia="cs-CZ"/>
        </w:rPr>
        <w:t>.</w:t>
      </w:r>
      <w:r w:rsidR="003E04C0" w:rsidRPr="00356477">
        <w:rPr>
          <w:rFonts w:ascii="Arial" w:hAnsi="Arial" w:cs="Arial"/>
          <w:b/>
          <w:lang w:eastAsia="cs-CZ"/>
        </w:rPr>
        <w:t>III.</w:t>
      </w:r>
    </w:p>
    <w:p w:rsidR="003E04C0" w:rsidRPr="00B81BEF" w:rsidRDefault="00273F9E" w:rsidP="00356477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 w:val="0"/>
          <w:sz w:val="24"/>
          <w:szCs w:val="24"/>
          <w:lang w:eastAsia="cs-CZ"/>
        </w:rPr>
      </w:pPr>
      <w:r w:rsidRPr="00B81BEF">
        <w:rPr>
          <w:rFonts w:ascii="Arial" w:hAnsi="Arial" w:cs="Arial"/>
          <w:b/>
          <w:bCs w:val="0"/>
          <w:sz w:val="24"/>
          <w:szCs w:val="24"/>
          <w:lang w:eastAsia="cs-CZ"/>
        </w:rPr>
        <w:t xml:space="preserve">Vklad služebnosti </w:t>
      </w:r>
      <w:r w:rsidR="0089311A" w:rsidRPr="00B81BEF">
        <w:rPr>
          <w:rFonts w:ascii="Arial" w:hAnsi="Arial" w:cs="Arial"/>
          <w:b/>
          <w:bCs w:val="0"/>
          <w:sz w:val="24"/>
          <w:szCs w:val="24"/>
          <w:lang w:eastAsia="cs-CZ"/>
        </w:rPr>
        <w:t>stezky</w:t>
      </w:r>
      <w:r w:rsidR="0089311A" w:rsidRPr="00B81BEF">
        <w:rPr>
          <w:rFonts w:ascii="Arial" w:hAnsi="Arial" w:cs="Arial"/>
          <w:b/>
          <w:bCs w:val="0"/>
          <w:color w:val="FF0000"/>
          <w:sz w:val="24"/>
          <w:szCs w:val="24"/>
          <w:lang w:eastAsia="cs-CZ"/>
        </w:rPr>
        <w:t xml:space="preserve"> </w:t>
      </w:r>
      <w:r w:rsidRPr="00B81BEF">
        <w:rPr>
          <w:rFonts w:ascii="Arial" w:hAnsi="Arial" w:cs="Arial"/>
          <w:b/>
          <w:bCs w:val="0"/>
          <w:sz w:val="24"/>
          <w:szCs w:val="24"/>
          <w:lang w:eastAsia="cs-CZ"/>
        </w:rPr>
        <w:t>do katastru nemovitostí</w:t>
      </w:r>
    </w:p>
    <w:p w:rsidR="008E545A" w:rsidRDefault="008E545A" w:rsidP="001C33EC">
      <w:pPr>
        <w:numPr>
          <w:ilvl w:val="0"/>
          <w:numId w:val="10"/>
        </w:numPr>
        <w:autoSpaceDE w:val="0"/>
        <w:autoSpaceDN w:val="0"/>
        <w:spacing w:after="120"/>
        <w:ind w:left="426" w:hanging="426"/>
        <w:jc w:val="both"/>
        <w:rPr>
          <w:rFonts w:ascii="Arial" w:hAnsi="Arial" w:cs="Arial"/>
          <w:bCs w:val="0"/>
          <w:sz w:val="24"/>
          <w:szCs w:val="24"/>
          <w:lang w:val="x-none" w:eastAsia="cs-CZ"/>
        </w:rPr>
      </w:pPr>
      <w:r>
        <w:rPr>
          <w:rFonts w:ascii="Arial" w:hAnsi="Arial" w:cs="Arial"/>
          <w:sz w:val="24"/>
          <w:szCs w:val="24"/>
          <w:lang w:val="x-none" w:eastAsia="cs-CZ"/>
        </w:rPr>
        <w:t xml:space="preserve">Na základě této Smlouvy se provede vklad </w:t>
      </w:r>
      <w:r>
        <w:rPr>
          <w:rFonts w:ascii="Arial" w:hAnsi="Arial" w:cs="Arial"/>
          <w:sz w:val="24"/>
          <w:szCs w:val="24"/>
          <w:lang w:eastAsia="cs-CZ"/>
        </w:rPr>
        <w:t xml:space="preserve">zřizovaného práva </w:t>
      </w:r>
      <w:r>
        <w:rPr>
          <w:rFonts w:ascii="Arial" w:hAnsi="Arial" w:cs="Arial"/>
          <w:sz w:val="24"/>
          <w:szCs w:val="24"/>
          <w:lang w:val="x-none" w:eastAsia="cs-CZ"/>
        </w:rPr>
        <w:t>do katastru nemovitostí, přičemž vkladem do katastru nemovitostí se u Katastrálního úřadu pro hlavní město Prahu, Katastrální pracoviště Praha, na Listu vlastnictví (LV) č. 1</w:t>
      </w:r>
      <w:r>
        <w:rPr>
          <w:rFonts w:ascii="Arial" w:hAnsi="Arial" w:cs="Arial"/>
          <w:sz w:val="24"/>
          <w:szCs w:val="24"/>
          <w:lang w:eastAsia="cs-CZ"/>
        </w:rPr>
        <w:t>494</w:t>
      </w:r>
      <w:r>
        <w:rPr>
          <w:rFonts w:ascii="Arial" w:hAnsi="Arial" w:cs="Arial"/>
          <w:sz w:val="24"/>
          <w:szCs w:val="24"/>
          <w:lang w:val="x-none" w:eastAsia="cs-CZ"/>
        </w:rPr>
        <w:t>  pro k. ú. Žižkov</w:t>
      </w:r>
      <w:r>
        <w:rPr>
          <w:rFonts w:ascii="Arial" w:hAnsi="Arial" w:cs="Arial"/>
          <w:sz w:val="24"/>
          <w:szCs w:val="24"/>
          <w:lang w:eastAsia="cs-CZ"/>
        </w:rPr>
        <w:t>,</w:t>
      </w:r>
      <w:r>
        <w:rPr>
          <w:rFonts w:ascii="Arial" w:hAnsi="Arial" w:cs="Arial"/>
          <w:sz w:val="24"/>
          <w:szCs w:val="24"/>
          <w:lang w:val="x-none" w:eastAsia="cs-CZ"/>
        </w:rPr>
        <w:t xml:space="preserve"> zapíše v odd. C LV: </w:t>
      </w:r>
    </w:p>
    <w:p w:rsidR="008E545A" w:rsidRDefault="008E545A" w:rsidP="008E545A">
      <w:pPr>
        <w:autoSpaceDE w:val="0"/>
        <w:autoSpaceDN w:val="0"/>
        <w:spacing w:after="120"/>
        <w:ind w:left="426"/>
        <w:jc w:val="both"/>
        <w:rPr>
          <w:rFonts w:ascii="Arial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 xml:space="preserve">Vlastník služebné nemovitosti zřizuje in personam, tj. ve prospěch Oprávněného k tíži Služebné nemovitosti věcné břemeno ve formě služebnosti stezky, která zakládá právo procházet Průchodem nebo se přes něj dopravovat lidskou silou a právo, aby Průchodem přicházely na Pozemek HMP nebo odcházely z Pozemku HMP osoby, kterým to Oprávněný umožní, a to ve veřejném zájmu, </w:t>
      </w:r>
      <w:r w:rsidRPr="00DF5AD5">
        <w:rPr>
          <w:rFonts w:ascii="Arial" w:hAnsi="Arial" w:cs="Arial"/>
          <w:sz w:val="24"/>
          <w:szCs w:val="24"/>
          <w:lang w:eastAsia="cs-CZ"/>
        </w:rPr>
        <w:t>neboť Průchod Budovou představuje spojení mezi dvěma veřejnými prostranstvími, která jsou užívána jak občany Prahy 3</w:t>
      </w:r>
      <w:r>
        <w:rPr>
          <w:rFonts w:ascii="Arial" w:hAnsi="Arial" w:cs="Arial"/>
          <w:sz w:val="24"/>
          <w:szCs w:val="24"/>
          <w:lang w:eastAsia="cs-CZ"/>
        </w:rPr>
        <w:t xml:space="preserve">, tak i třetími osobami, </w:t>
      </w:r>
      <w:r w:rsidRPr="00DF5AD5">
        <w:rPr>
          <w:rFonts w:ascii="Arial" w:hAnsi="Arial" w:cs="Arial"/>
          <w:sz w:val="24"/>
          <w:szCs w:val="24"/>
          <w:lang w:eastAsia="cs-CZ"/>
        </w:rPr>
        <w:t>a to v rozsahu geometrického plánu č. 3533-80/2021 (</w:t>
      </w:r>
      <w:r>
        <w:rPr>
          <w:rFonts w:ascii="Arial" w:hAnsi="Arial" w:cs="Arial"/>
          <w:sz w:val="24"/>
          <w:szCs w:val="24"/>
          <w:lang w:eastAsia="cs-CZ"/>
        </w:rPr>
        <w:t xml:space="preserve">se souhlasem KÚ pro hl. m. Prahu, KP Praha </w:t>
      </w:r>
      <w:r w:rsidRPr="00DF5AD5">
        <w:rPr>
          <w:rFonts w:ascii="Arial" w:hAnsi="Arial" w:cs="Arial"/>
          <w:sz w:val="24"/>
          <w:szCs w:val="24"/>
          <w:lang w:eastAsia="cs-CZ"/>
        </w:rPr>
        <w:t>ze dne 28.6.2021), na dobu neurčitou</w:t>
      </w:r>
      <w:r>
        <w:rPr>
          <w:rFonts w:ascii="Arial" w:hAnsi="Arial" w:cs="Arial"/>
          <w:sz w:val="24"/>
          <w:szCs w:val="24"/>
          <w:lang w:eastAsia="cs-CZ"/>
        </w:rPr>
        <w:t>.</w:t>
      </w:r>
    </w:p>
    <w:p w:rsidR="003E04C0" w:rsidRPr="00400267" w:rsidRDefault="003E04C0" w:rsidP="001C33EC">
      <w:pPr>
        <w:pStyle w:val="Zkladntext"/>
        <w:numPr>
          <w:ilvl w:val="0"/>
          <w:numId w:val="8"/>
        </w:numPr>
        <w:spacing w:after="120"/>
        <w:ind w:left="426" w:hanging="426"/>
        <w:rPr>
          <w:rFonts w:ascii="Arial" w:hAnsi="Arial" w:cs="Arial"/>
          <w:lang w:eastAsia="cs-CZ"/>
        </w:rPr>
      </w:pPr>
      <w:r w:rsidRPr="00400267">
        <w:rPr>
          <w:rFonts w:ascii="Arial" w:hAnsi="Arial" w:cs="Arial"/>
          <w:lang w:eastAsia="cs-CZ"/>
        </w:rPr>
        <w:t>Sjednává se, že společný návrh</w:t>
      </w:r>
      <w:r w:rsidR="00054E27" w:rsidRPr="00400267">
        <w:rPr>
          <w:rFonts w:ascii="Arial" w:hAnsi="Arial" w:cs="Arial"/>
          <w:lang w:eastAsia="cs-CZ"/>
        </w:rPr>
        <w:t xml:space="preserve"> obou</w:t>
      </w:r>
      <w:r w:rsidRPr="00400267">
        <w:rPr>
          <w:rFonts w:ascii="Arial" w:hAnsi="Arial" w:cs="Arial"/>
          <w:lang w:eastAsia="cs-CZ"/>
        </w:rPr>
        <w:t xml:space="preserve"> </w:t>
      </w:r>
      <w:r w:rsidR="00D727A7">
        <w:rPr>
          <w:rFonts w:ascii="Arial" w:hAnsi="Arial" w:cs="Arial"/>
          <w:lang w:eastAsia="cs-CZ"/>
        </w:rPr>
        <w:t>S</w:t>
      </w:r>
      <w:r w:rsidRPr="00400267">
        <w:rPr>
          <w:rFonts w:ascii="Arial" w:hAnsi="Arial" w:cs="Arial"/>
          <w:lang w:eastAsia="cs-CZ"/>
        </w:rPr>
        <w:t xml:space="preserve">mluvních stran na vklad práva odpovídajícího </w:t>
      </w:r>
      <w:r w:rsidR="00D727A7">
        <w:rPr>
          <w:rFonts w:ascii="Arial" w:hAnsi="Arial" w:cs="Arial"/>
          <w:lang w:eastAsia="cs-CZ"/>
        </w:rPr>
        <w:t>S</w:t>
      </w:r>
      <w:r w:rsidRPr="00400267">
        <w:rPr>
          <w:rFonts w:ascii="Arial" w:hAnsi="Arial" w:cs="Arial"/>
          <w:lang w:eastAsia="cs-CZ"/>
        </w:rPr>
        <w:t xml:space="preserve">lužebnosti </w:t>
      </w:r>
      <w:r w:rsidR="0089311A" w:rsidRPr="007E3085">
        <w:rPr>
          <w:rFonts w:ascii="Arial" w:hAnsi="Arial" w:cs="Arial"/>
          <w:lang w:val="cs-CZ" w:eastAsia="cs-CZ"/>
        </w:rPr>
        <w:t>stezky</w:t>
      </w:r>
      <w:r w:rsidR="0089311A">
        <w:rPr>
          <w:rFonts w:ascii="Arial" w:hAnsi="Arial" w:cs="Arial"/>
          <w:color w:val="FF0000"/>
          <w:lang w:val="cs-CZ" w:eastAsia="cs-CZ"/>
        </w:rPr>
        <w:t xml:space="preserve"> </w:t>
      </w:r>
      <w:r w:rsidRPr="00400267">
        <w:rPr>
          <w:rFonts w:ascii="Arial" w:hAnsi="Arial" w:cs="Arial"/>
          <w:lang w:eastAsia="cs-CZ"/>
        </w:rPr>
        <w:t xml:space="preserve">do katastru nemovitostí, který vyhotoví </w:t>
      </w:r>
      <w:r w:rsidR="000A78D3">
        <w:rPr>
          <w:rFonts w:ascii="Arial" w:hAnsi="Arial" w:cs="Arial"/>
          <w:lang w:val="cs-CZ" w:eastAsia="cs-CZ"/>
        </w:rPr>
        <w:t>O</w:t>
      </w:r>
      <w:r w:rsidR="00B13C06">
        <w:rPr>
          <w:rFonts w:ascii="Arial" w:hAnsi="Arial" w:cs="Arial"/>
          <w:lang w:val="cs-CZ" w:eastAsia="cs-CZ"/>
        </w:rPr>
        <w:t>právněný</w:t>
      </w:r>
      <w:r w:rsidRPr="00400267">
        <w:rPr>
          <w:rFonts w:ascii="Arial" w:hAnsi="Arial" w:cs="Arial"/>
          <w:lang w:eastAsia="cs-CZ"/>
        </w:rPr>
        <w:t xml:space="preserve"> a podepíší jej </w:t>
      </w:r>
      <w:r w:rsidR="00054E27" w:rsidRPr="00400267">
        <w:rPr>
          <w:rFonts w:ascii="Arial" w:hAnsi="Arial" w:cs="Arial"/>
          <w:lang w:eastAsia="cs-CZ"/>
        </w:rPr>
        <w:t>obě</w:t>
      </w:r>
      <w:r w:rsidRPr="00400267">
        <w:rPr>
          <w:rFonts w:ascii="Arial" w:hAnsi="Arial" w:cs="Arial"/>
          <w:lang w:eastAsia="cs-CZ"/>
        </w:rPr>
        <w:t xml:space="preserve"> </w:t>
      </w:r>
      <w:r w:rsidR="000A78D3">
        <w:rPr>
          <w:rFonts w:ascii="Arial" w:hAnsi="Arial" w:cs="Arial"/>
          <w:lang w:eastAsia="cs-CZ"/>
        </w:rPr>
        <w:t>S</w:t>
      </w:r>
      <w:r w:rsidRPr="00400267">
        <w:rPr>
          <w:rFonts w:ascii="Arial" w:hAnsi="Arial" w:cs="Arial"/>
          <w:lang w:eastAsia="cs-CZ"/>
        </w:rPr>
        <w:t xml:space="preserve">mluvní strany, si ponechá </w:t>
      </w:r>
      <w:r w:rsidR="000A78D3">
        <w:rPr>
          <w:rFonts w:ascii="Arial" w:hAnsi="Arial" w:cs="Arial"/>
          <w:lang w:val="cs-CZ" w:eastAsia="cs-CZ"/>
        </w:rPr>
        <w:t>O</w:t>
      </w:r>
      <w:r w:rsidR="00B13C06">
        <w:rPr>
          <w:rFonts w:ascii="Arial" w:hAnsi="Arial" w:cs="Arial"/>
          <w:lang w:val="cs-CZ" w:eastAsia="cs-CZ"/>
        </w:rPr>
        <w:t>právněný</w:t>
      </w:r>
      <w:r w:rsidRPr="00400267">
        <w:rPr>
          <w:rFonts w:ascii="Arial" w:hAnsi="Arial" w:cs="Arial"/>
          <w:lang w:eastAsia="cs-CZ"/>
        </w:rPr>
        <w:t xml:space="preserve">. Návrh na vklad práva odpovídajícího </w:t>
      </w:r>
      <w:r w:rsidR="00D9692E">
        <w:rPr>
          <w:rFonts w:ascii="Arial" w:hAnsi="Arial" w:cs="Arial"/>
          <w:lang w:eastAsia="cs-CZ"/>
        </w:rPr>
        <w:t>S</w:t>
      </w:r>
      <w:r w:rsidRPr="00400267">
        <w:rPr>
          <w:rFonts w:ascii="Arial" w:hAnsi="Arial" w:cs="Arial"/>
          <w:lang w:eastAsia="cs-CZ"/>
        </w:rPr>
        <w:t>lužebnosti</w:t>
      </w:r>
      <w:r w:rsidR="0089311A">
        <w:rPr>
          <w:rFonts w:ascii="Arial" w:hAnsi="Arial" w:cs="Arial"/>
          <w:lang w:val="cs-CZ" w:eastAsia="cs-CZ"/>
        </w:rPr>
        <w:t xml:space="preserve"> </w:t>
      </w:r>
      <w:r w:rsidR="0089311A" w:rsidRPr="007E3085">
        <w:rPr>
          <w:rFonts w:ascii="Arial" w:hAnsi="Arial" w:cs="Arial"/>
          <w:lang w:val="cs-CZ" w:eastAsia="cs-CZ"/>
        </w:rPr>
        <w:t>stezky</w:t>
      </w:r>
      <w:r w:rsidRPr="007E3085">
        <w:rPr>
          <w:rFonts w:ascii="Arial" w:hAnsi="Arial" w:cs="Arial"/>
          <w:lang w:eastAsia="cs-CZ"/>
        </w:rPr>
        <w:t xml:space="preserve"> j</w:t>
      </w:r>
      <w:r w:rsidRPr="00400267">
        <w:rPr>
          <w:rFonts w:ascii="Arial" w:hAnsi="Arial" w:cs="Arial"/>
          <w:lang w:eastAsia="cs-CZ"/>
        </w:rPr>
        <w:t xml:space="preserve">e oprávněn podat výlučně </w:t>
      </w:r>
      <w:r w:rsidR="00D9692E">
        <w:rPr>
          <w:rFonts w:ascii="Arial" w:hAnsi="Arial" w:cs="Arial"/>
          <w:lang w:val="cs-CZ" w:eastAsia="cs-CZ"/>
        </w:rPr>
        <w:t>O</w:t>
      </w:r>
      <w:r w:rsidR="00966717">
        <w:rPr>
          <w:rFonts w:ascii="Arial" w:hAnsi="Arial" w:cs="Arial"/>
          <w:lang w:val="cs-CZ" w:eastAsia="cs-CZ"/>
        </w:rPr>
        <w:t xml:space="preserve">právněný, který </w:t>
      </w:r>
      <w:r w:rsidR="00D9692E">
        <w:rPr>
          <w:rFonts w:ascii="Arial" w:hAnsi="Arial" w:cs="Arial"/>
          <w:lang w:val="cs-CZ" w:eastAsia="cs-CZ"/>
        </w:rPr>
        <w:t xml:space="preserve">se tak zavazuje učinit bezodkladně po uzavření této Smlouvy. Oprávněný </w:t>
      </w:r>
      <w:r w:rsidRPr="00400267">
        <w:rPr>
          <w:rFonts w:ascii="Arial" w:hAnsi="Arial" w:cs="Arial"/>
          <w:lang w:eastAsia="cs-CZ"/>
        </w:rPr>
        <w:t xml:space="preserve">upozorňuje </w:t>
      </w:r>
      <w:r w:rsidR="00DF5AD5">
        <w:rPr>
          <w:rFonts w:ascii="Arial" w:hAnsi="Arial" w:cs="Arial"/>
          <w:lang w:val="cs-CZ" w:eastAsia="cs-CZ"/>
        </w:rPr>
        <w:t>Vlastníka služebné nemovitosti</w:t>
      </w:r>
      <w:r w:rsidR="00652266" w:rsidRPr="00400267">
        <w:rPr>
          <w:rFonts w:ascii="Arial" w:hAnsi="Arial" w:cs="Arial"/>
          <w:lang w:eastAsia="cs-CZ"/>
        </w:rPr>
        <w:t xml:space="preserve"> </w:t>
      </w:r>
      <w:r w:rsidRPr="00400267">
        <w:rPr>
          <w:rFonts w:ascii="Arial" w:hAnsi="Arial" w:cs="Arial"/>
          <w:lang w:eastAsia="cs-CZ"/>
        </w:rPr>
        <w:t xml:space="preserve">na to, že </w:t>
      </w:r>
      <w:r w:rsidR="00D9692E">
        <w:rPr>
          <w:rFonts w:ascii="Arial" w:hAnsi="Arial" w:cs="Arial"/>
          <w:lang w:eastAsia="cs-CZ"/>
        </w:rPr>
        <w:t xml:space="preserve">Oprávněný </w:t>
      </w:r>
      <w:r w:rsidRPr="00400267">
        <w:rPr>
          <w:rFonts w:ascii="Arial" w:hAnsi="Arial" w:cs="Arial"/>
          <w:lang w:eastAsia="cs-CZ"/>
        </w:rPr>
        <w:t xml:space="preserve">je povinen před podáním návrhu o povolení vkladu do katastru nemovitostí předložit tento návrh Magistrátu hlavního města Prahy k potvrzení jeho správnosti a prohlašuje, že tak učiní bez zbytečného odkladu po uzavření této </w:t>
      </w:r>
      <w:r w:rsidR="00D9692E">
        <w:rPr>
          <w:rFonts w:ascii="Arial" w:hAnsi="Arial" w:cs="Arial"/>
          <w:lang w:eastAsia="cs-CZ"/>
        </w:rPr>
        <w:t>S</w:t>
      </w:r>
      <w:r w:rsidRPr="00400267">
        <w:rPr>
          <w:rFonts w:ascii="Arial" w:hAnsi="Arial" w:cs="Arial"/>
          <w:lang w:eastAsia="cs-CZ"/>
        </w:rPr>
        <w:t xml:space="preserve">mlouvy. </w:t>
      </w:r>
    </w:p>
    <w:p w:rsidR="003E04C0" w:rsidRPr="00400267" w:rsidRDefault="003E04C0" w:rsidP="001C33EC">
      <w:pPr>
        <w:pStyle w:val="Zkladntext"/>
        <w:numPr>
          <w:ilvl w:val="0"/>
          <w:numId w:val="8"/>
        </w:numPr>
        <w:spacing w:after="120"/>
        <w:ind w:left="426" w:hanging="426"/>
        <w:rPr>
          <w:rFonts w:ascii="Arial" w:hAnsi="Arial" w:cs="Arial"/>
          <w:lang w:eastAsia="cs-CZ"/>
        </w:rPr>
      </w:pPr>
      <w:r w:rsidRPr="00400267">
        <w:rPr>
          <w:rFonts w:ascii="Arial" w:hAnsi="Arial" w:cs="Arial"/>
          <w:lang w:eastAsia="cs-CZ"/>
        </w:rPr>
        <w:t xml:space="preserve">Poplatky spojené s vkladem práva služebnosti do katastru nemovitostí </w:t>
      </w:r>
      <w:r w:rsidR="006F717A">
        <w:rPr>
          <w:rFonts w:ascii="Arial" w:hAnsi="Arial" w:cs="Arial"/>
          <w:lang w:val="cs-CZ" w:eastAsia="cs-CZ"/>
        </w:rPr>
        <w:t xml:space="preserve"> ve výši 2 000,</w:t>
      </w:r>
      <w:r w:rsidR="0089311A">
        <w:rPr>
          <w:rFonts w:ascii="Arial" w:hAnsi="Arial" w:cs="Arial"/>
          <w:lang w:val="cs-CZ" w:eastAsia="cs-CZ"/>
        </w:rPr>
        <w:t xml:space="preserve">- </w:t>
      </w:r>
      <w:r w:rsidR="006F717A">
        <w:rPr>
          <w:rFonts w:ascii="Arial" w:hAnsi="Arial" w:cs="Arial"/>
          <w:lang w:val="cs-CZ" w:eastAsia="cs-CZ"/>
        </w:rPr>
        <w:t xml:space="preserve">Kč </w:t>
      </w:r>
      <w:r w:rsidRPr="00400267">
        <w:rPr>
          <w:rFonts w:ascii="Arial" w:hAnsi="Arial" w:cs="Arial"/>
          <w:lang w:eastAsia="cs-CZ"/>
        </w:rPr>
        <w:t>ponese ve smyslu zákona č. 634/2004 Sb., o správních poplatcích v platném znění,</w:t>
      </w:r>
      <w:r w:rsidR="00BF671C" w:rsidRPr="00400267">
        <w:rPr>
          <w:rFonts w:ascii="Arial" w:hAnsi="Arial" w:cs="Arial"/>
          <w:lang w:eastAsia="cs-CZ"/>
        </w:rPr>
        <w:t xml:space="preserve"> </w:t>
      </w:r>
      <w:r w:rsidR="00D9692E">
        <w:rPr>
          <w:rFonts w:ascii="Arial" w:hAnsi="Arial" w:cs="Arial"/>
          <w:lang w:eastAsia="cs-CZ"/>
        </w:rPr>
        <w:t>O</w:t>
      </w:r>
      <w:r w:rsidR="00054E27" w:rsidRPr="00400267">
        <w:rPr>
          <w:rFonts w:ascii="Arial" w:hAnsi="Arial" w:cs="Arial"/>
          <w:lang w:eastAsia="cs-CZ"/>
        </w:rPr>
        <w:t>právněný.</w:t>
      </w:r>
      <w:r w:rsidR="006F717A">
        <w:rPr>
          <w:rFonts w:ascii="Arial" w:hAnsi="Arial" w:cs="Arial"/>
          <w:lang w:val="cs-CZ" w:eastAsia="cs-CZ"/>
        </w:rPr>
        <w:t xml:space="preserve"> </w:t>
      </w:r>
      <w:r w:rsidR="00966717">
        <w:rPr>
          <w:rFonts w:ascii="Arial" w:hAnsi="Arial" w:cs="Arial"/>
          <w:lang w:val="cs-CZ" w:eastAsia="cs-CZ"/>
        </w:rPr>
        <w:t xml:space="preserve"> </w:t>
      </w:r>
    </w:p>
    <w:p w:rsidR="003E04C0" w:rsidRPr="00400267" w:rsidRDefault="003E04C0" w:rsidP="001C33EC">
      <w:pPr>
        <w:pStyle w:val="Zkladntextodsazen3"/>
        <w:numPr>
          <w:ilvl w:val="0"/>
          <w:numId w:val="8"/>
        </w:numPr>
        <w:spacing w:after="120"/>
        <w:ind w:left="426" w:hanging="426"/>
        <w:rPr>
          <w:rFonts w:ascii="Arial" w:hAnsi="Arial" w:cs="Arial"/>
        </w:rPr>
      </w:pPr>
      <w:r w:rsidRPr="00400267">
        <w:rPr>
          <w:rFonts w:ascii="Arial" w:hAnsi="Arial" w:cs="Arial"/>
        </w:rPr>
        <w:lastRenderedPageBreak/>
        <w:t xml:space="preserve">Do pravomocného rozhodnutí katastrálního úřadu jsou </w:t>
      </w:r>
      <w:r w:rsidR="00D9692E">
        <w:rPr>
          <w:rFonts w:ascii="Arial" w:hAnsi="Arial" w:cs="Arial"/>
        </w:rPr>
        <w:t>S</w:t>
      </w:r>
      <w:r w:rsidRPr="00400267">
        <w:rPr>
          <w:rFonts w:ascii="Arial" w:hAnsi="Arial" w:cs="Arial"/>
        </w:rPr>
        <w:t xml:space="preserve">mluvní strany svými projevy a </w:t>
      </w:r>
      <w:r w:rsidR="00BF671C" w:rsidRPr="00400267">
        <w:rPr>
          <w:rFonts w:ascii="Arial" w:hAnsi="Arial" w:cs="Arial"/>
        </w:rPr>
        <w:t>z</w:t>
      </w:r>
      <w:r w:rsidRPr="00400267">
        <w:rPr>
          <w:rFonts w:ascii="Arial" w:hAnsi="Arial" w:cs="Arial"/>
        </w:rPr>
        <w:t xml:space="preserve">ávazky dle této </w:t>
      </w:r>
      <w:r w:rsidR="00D9692E">
        <w:rPr>
          <w:rFonts w:ascii="Arial" w:hAnsi="Arial" w:cs="Arial"/>
        </w:rPr>
        <w:t>S</w:t>
      </w:r>
      <w:r w:rsidRPr="00400267">
        <w:rPr>
          <w:rFonts w:ascii="Arial" w:hAnsi="Arial" w:cs="Arial"/>
        </w:rPr>
        <w:t>mlouvy vázány.</w:t>
      </w:r>
    </w:p>
    <w:p w:rsidR="003E04C0" w:rsidRPr="00400267" w:rsidRDefault="003E04C0" w:rsidP="001C33EC">
      <w:pPr>
        <w:pStyle w:val="Zkladntextodsazen3"/>
        <w:numPr>
          <w:ilvl w:val="0"/>
          <w:numId w:val="8"/>
        </w:numPr>
        <w:spacing w:after="120"/>
        <w:ind w:left="426" w:hanging="426"/>
        <w:rPr>
          <w:rFonts w:ascii="Arial" w:hAnsi="Arial" w:cs="Arial"/>
        </w:rPr>
      </w:pPr>
      <w:r w:rsidRPr="00400267">
        <w:rPr>
          <w:rFonts w:ascii="Arial" w:hAnsi="Arial" w:cs="Arial"/>
        </w:rPr>
        <w:t xml:space="preserve">V případě, že nebude z formálních důvodů proveden zápis na základě této </w:t>
      </w:r>
      <w:r w:rsidR="00D9692E">
        <w:rPr>
          <w:rFonts w:ascii="Arial" w:hAnsi="Arial" w:cs="Arial"/>
        </w:rPr>
        <w:t>S</w:t>
      </w:r>
      <w:r w:rsidRPr="00400267">
        <w:rPr>
          <w:rFonts w:ascii="Arial" w:hAnsi="Arial" w:cs="Arial"/>
        </w:rPr>
        <w:t xml:space="preserve">mlouvy do katastru nemovitostí, zavazují se </w:t>
      </w:r>
      <w:r w:rsidR="00D9692E">
        <w:rPr>
          <w:rFonts w:ascii="Arial" w:hAnsi="Arial" w:cs="Arial"/>
        </w:rPr>
        <w:t>S</w:t>
      </w:r>
      <w:r w:rsidRPr="00400267">
        <w:rPr>
          <w:rFonts w:ascii="Arial" w:hAnsi="Arial" w:cs="Arial"/>
        </w:rPr>
        <w:t xml:space="preserve">mluvní strany uzavřít novou smlouvu se stejným obsahem a za stejných podmínek, vyhovující formálním požadavkům pro provedení vkladu, která tuto </w:t>
      </w:r>
      <w:r w:rsidR="00D9692E">
        <w:rPr>
          <w:rFonts w:ascii="Arial" w:hAnsi="Arial" w:cs="Arial"/>
        </w:rPr>
        <w:t>S</w:t>
      </w:r>
      <w:r w:rsidRPr="00400267">
        <w:rPr>
          <w:rFonts w:ascii="Arial" w:hAnsi="Arial" w:cs="Arial"/>
        </w:rPr>
        <w:t xml:space="preserve">mlouvu nahradí, a to nejpozději do </w:t>
      </w:r>
      <w:r w:rsidR="00D9692E">
        <w:rPr>
          <w:rFonts w:ascii="Arial" w:hAnsi="Arial" w:cs="Arial"/>
        </w:rPr>
        <w:t>3</w:t>
      </w:r>
      <w:r w:rsidRPr="00400267">
        <w:rPr>
          <w:rFonts w:ascii="Arial" w:hAnsi="Arial" w:cs="Arial"/>
        </w:rPr>
        <w:t xml:space="preserve">0 dnů ode dne doručení výzvy </w:t>
      </w:r>
      <w:r w:rsidR="00D9692E">
        <w:rPr>
          <w:rFonts w:ascii="Arial" w:hAnsi="Arial" w:cs="Arial"/>
        </w:rPr>
        <w:t>O</w:t>
      </w:r>
      <w:r w:rsidRPr="00400267">
        <w:rPr>
          <w:rFonts w:ascii="Arial" w:hAnsi="Arial" w:cs="Arial"/>
        </w:rPr>
        <w:t xml:space="preserve">právněného </w:t>
      </w:r>
      <w:r w:rsidR="00DF5AD5">
        <w:rPr>
          <w:rFonts w:ascii="Arial" w:hAnsi="Arial" w:cs="Arial"/>
          <w:lang w:val="cs-CZ"/>
        </w:rPr>
        <w:t>Vlastníkovi služebného pozemku</w:t>
      </w:r>
      <w:r w:rsidRPr="00400267">
        <w:rPr>
          <w:rFonts w:ascii="Arial" w:hAnsi="Arial" w:cs="Arial"/>
        </w:rPr>
        <w:t xml:space="preserve">.  </w:t>
      </w:r>
    </w:p>
    <w:p w:rsidR="003E04C0" w:rsidRDefault="003E04C0" w:rsidP="001C33EC">
      <w:pPr>
        <w:numPr>
          <w:ilvl w:val="0"/>
          <w:numId w:val="8"/>
        </w:numPr>
        <w:spacing w:after="120"/>
        <w:ind w:left="426" w:hanging="426"/>
        <w:jc w:val="both"/>
        <w:rPr>
          <w:rFonts w:ascii="Arial" w:hAnsi="Arial" w:cs="Arial"/>
          <w:bCs w:val="0"/>
          <w:sz w:val="24"/>
          <w:szCs w:val="24"/>
          <w:lang w:val="x-none" w:eastAsia="cs-CZ"/>
        </w:rPr>
      </w:pP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>Pokud katastrální úřad přeruší, a to z jakéhokoliv důvodu, řízení o povolení vkladu práva služebnosti do katastru nemovitostí, zavazují se </w:t>
      </w:r>
      <w:r w:rsidR="00D9692E">
        <w:rPr>
          <w:rFonts w:ascii="Arial" w:hAnsi="Arial" w:cs="Arial"/>
          <w:bCs w:val="0"/>
          <w:sz w:val="24"/>
          <w:szCs w:val="24"/>
          <w:lang w:val="x-none" w:eastAsia="cs-CZ"/>
        </w:rPr>
        <w:t>S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>mluvní strany k odstranění katastrálním úřadem uvedených vad ve lhůtách stanovených katastrálním úřadem.</w:t>
      </w:r>
    </w:p>
    <w:p w:rsidR="00356477" w:rsidRPr="00356477" w:rsidRDefault="00356477" w:rsidP="00356477">
      <w:pPr>
        <w:spacing w:after="120"/>
        <w:jc w:val="both"/>
        <w:rPr>
          <w:rFonts w:ascii="Arial" w:hAnsi="Arial" w:cs="Arial"/>
          <w:b/>
          <w:bCs w:val="0"/>
          <w:sz w:val="24"/>
          <w:szCs w:val="24"/>
          <w:lang w:eastAsia="cs-CZ"/>
        </w:rPr>
      </w:pPr>
      <w:r>
        <w:rPr>
          <w:rFonts w:ascii="Arial" w:hAnsi="Arial" w:cs="Arial"/>
          <w:bCs w:val="0"/>
          <w:sz w:val="24"/>
          <w:szCs w:val="24"/>
          <w:lang w:val="x-none" w:eastAsia="cs-CZ"/>
        </w:rPr>
        <w:t xml:space="preserve">                                                                 </w:t>
      </w:r>
      <w:r w:rsidRPr="00356477">
        <w:rPr>
          <w:rFonts w:ascii="Arial" w:hAnsi="Arial" w:cs="Arial"/>
          <w:b/>
          <w:bCs w:val="0"/>
          <w:sz w:val="24"/>
          <w:szCs w:val="24"/>
          <w:lang w:eastAsia="cs-CZ"/>
        </w:rPr>
        <w:t>Čl. IV.</w:t>
      </w:r>
    </w:p>
    <w:p w:rsidR="00273F9E" w:rsidRPr="00B72152" w:rsidRDefault="00356477" w:rsidP="00356477">
      <w:pPr>
        <w:spacing w:after="120"/>
        <w:ind w:left="2832" w:firstLine="708"/>
        <w:jc w:val="both"/>
        <w:rPr>
          <w:rFonts w:ascii="Arial" w:hAnsi="Arial" w:cs="Arial"/>
          <w:b/>
          <w:bCs w:val="0"/>
          <w:sz w:val="24"/>
          <w:szCs w:val="24"/>
          <w:lang w:eastAsia="cs-CZ"/>
        </w:rPr>
      </w:pPr>
      <w:r>
        <w:rPr>
          <w:rFonts w:ascii="Arial" w:hAnsi="Arial" w:cs="Arial"/>
          <w:bCs w:val="0"/>
          <w:sz w:val="24"/>
          <w:szCs w:val="24"/>
          <w:lang w:eastAsia="cs-CZ"/>
        </w:rPr>
        <w:t xml:space="preserve">   </w:t>
      </w:r>
      <w:r w:rsidRPr="00B72152">
        <w:rPr>
          <w:rFonts w:ascii="Arial" w:hAnsi="Arial" w:cs="Arial"/>
          <w:b/>
          <w:bCs w:val="0"/>
          <w:sz w:val="24"/>
          <w:szCs w:val="24"/>
          <w:lang w:eastAsia="cs-CZ"/>
        </w:rPr>
        <w:t>Ostatní ujednání</w:t>
      </w:r>
    </w:p>
    <w:p w:rsidR="003E04C0" w:rsidRPr="00400267" w:rsidRDefault="003E04C0" w:rsidP="001C33EC">
      <w:pPr>
        <w:pStyle w:val="Zkladntext"/>
        <w:numPr>
          <w:ilvl w:val="0"/>
          <w:numId w:val="2"/>
        </w:numPr>
        <w:spacing w:after="120"/>
        <w:rPr>
          <w:rFonts w:ascii="Arial" w:hAnsi="Arial" w:cs="Arial"/>
          <w:lang w:eastAsia="cs-CZ"/>
        </w:rPr>
      </w:pPr>
      <w:r w:rsidRPr="00400267">
        <w:rPr>
          <w:rFonts w:ascii="Arial" w:hAnsi="Arial" w:cs="Arial"/>
          <w:lang w:eastAsia="cs-CZ"/>
        </w:rPr>
        <w:t xml:space="preserve">Ve všech záležitostech touto </w:t>
      </w:r>
      <w:r w:rsidR="00D9692E">
        <w:rPr>
          <w:rFonts w:ascii="Arial" w:hAnsi="Arial" w:cs="Arial"/>
          <w:lang w:eastAsia="cs-CZ"/>
        </w:rPr>
        <w:t>S</w:t>
      </w:r>
      <w:r w:rsidRPr="00400267">
        <w:rPr>
          <w:rFonts w:ascii="Arial" w:hAnsi="Arial" w:cs="Arial"/>
          <w:lang w:eastAsia="cs-CZ"/>
        </w:rPr>
        <w:t xml:space="preserve">mlouvou výslovně neupravených se vztahy </w:t>
      </w:r>
      <w:r w:rsidR="00D9692E">
        <w:rPr>
          <w:rFonts w:ascii="Arial" w:hAnsi="Arial" w:cs="Arial"/>
          <w:lang w:eastAsia="cs-CZ"/>
        </w:rPr>
        <w:t>S</w:t>
      </w:r>
      <w:r w:rsidRPr="00400267">
        <w:rPr>
          <w:rFonts w:ascii="Arial" w:hAnsi="Arial" w:cs="Arial"/>
          <w:lang w:eastAsia="cs-CZ"/>
        </w:rPr>
        <w:t xml:space="preserve">mluvních stran řídí obecně závaznými právními předpisy, zejména pak </w:t>
      </w:r>
      <w:r w:rsidR="00356477">
        <w:rPr>
          <w:rFonts w:ascii="Arial" w:hAnsi="Arial" w:cs="Arial"/>
          <w:lang w:val="cs-CZ" w:eastAsia="cs-CZ"/>
        </w:rPr>
        <w:t>zákonem č. 89/2012 Sb.</w:t>
      </w:r>
      <w:r w:rsidR="00DC44B9">
        <w:rPr>
          <w:rFonts w:ascii="Arial" w:hAnsi="Arial" w:cs="Arial"/>
          <w:lang w:val="cs-CZ" w:eastAsia="cs-CZ"/>
        </w:rPr>
        <w:t xml:space="preserve"> </w:t>
      </w:r>
      <w:r w:rsidR="00356477">
        <w:rPr>
          <w:rFonts w:ascii="Arial" w:hAnsi="Arial" w:cs="Arial"/>
          <w:lang w:val="cs-CZ" w:eastAsia="cs-CZ"/>
        </w:rPr>
        <w:t xml:space="preserve">(Občanský zákoník), </w:t>
      </w:r>
      <w:r w:rsidRPr="00400267">
        <w:rPr>
          <w:rFonts w:ascii="Arial" w:hAnsi="Arial" w:cs="Arial"/>
          <w:lang w:eastAsia="cs-CZ"/>
        </w:rPr>
        <w:t>v platném znění.</w:t>
      </w:r>
    </w:p>
    <w:p w:rsidR="003E04C0" w:rsidRPr="00400267" w:rsidRDefault="003E04C0" w:rsidP="001C33EC">
      <w:pPr>
        <w:pStyle w:val="Zkladntext"/>
        <w:numPr>
          <w:ilvl w:val="0"/>
          <w:numId w:val="2"/>
        </w:numPr>
        <w:spacing w:after="120"/>
        <w:rPr>
          <w:rFonts w:ascii="Arial" w:hAnsi="Arial" w:cs="Arial"/>
          <w:lang w:eastAsia="cs-CZ"/>
        </w:rPr>
      </w:pPr>
      <w:r w:rsidRPr="00400267">
        <w:rPr>
          <w:rFonts w:ascii="Arial" w:hAnsi="Arial" w:cs="Arial"/>
          <w:lang w:eastAsia="cs-CZ"/>
        </w:rPr>
        <w:t xml:space="preserve">Tuto </w:t>
      </w:r>
      <w:r w:rsidR="00D9692E">
        <w:rPr>
          <w:rFonts w:ascii="Arial" w:hAnsi="Arial" w:cs="Arial"/>
          <w:lang w:eastAsia="cs-CZ"/>
        </w:rPr>
        <w:t>S</w:t>
      </w:r>
      <w:r w:rsidRPr="00400267">
        <w:rPr>
          <w:rFonts w:ascii="Arial" w:hAnsi="Arial" w:cs="Arial"/>
          <w:lang w:eastAsia="cs-CZ"/>
        </w:rPr>
        <w:t xml:space="preserve">mlouvu je možné měnit nebo doplňovat pouze písemnou dohodou </w:t>
      </w:r>
      <w:r w:rsidR="00D9692E">
        <w:rPr>
          <w:rFonts w:ascii="Arial" w:hAnsi="Arial" w:cs="Arial"/>
          <w:lang w:eastAsia="cs-CZ"/>
        </w:rPr>
        <w:t>S</w:t>
      </w:r>
      <w:r w:rsidRPr="00400267">
        <w:rPr>
          <w:rFonts w:ascii="Arial" w:hAnsi="Arial" w:cs="Arial"/>
          <w:lang w:eastAsia="cs-CZ"/>
        </w:rPr>
        <w:t xml:space="preserve">mluvních stran ve formě číslovaných dodatků této </w:t>
      </w:r>
      <w:r w:rsidR="00D9692E">
        <w:rPr>
          <w:rFonts w:ascii="Arial" w:hAnsi="Arial" w:cs="Arial"/>
          <w:lang w:eastAsia="cs-CZ"/>
        </w:rPr>
        <w:t>S</w:t>
      </w:r>
      <w:r w:rsidRPr="00400267">
        <w:rPr>
          <w:rFonts w:ascii="Arial" w:hAnsi="Arial" w:cs="Arial"/>
          <w:lang w:eastAsia="cs-CZ"/>
        </w:rPr>
        <w:t xml:space="preserve">mlouvy, podepsaných oprávněnými zástupci </w:t>
      </w:r>
      <w:r w:rsidR="00D9692E">
        <w:rPr>
          <w:rFonts w:ascii="Arial" w:hAnsi="Arial" w:cs="Arial"/>
          <w:lang w:eastAsia="cs-CZ"/>
        </w:rPr>
        <w:t>S</w:t>
      </w:r>
      <w:r w:rsidRPr="00400267">
        <w:rPr>
          <w:rFonts w:ascii="Arial" w:hAnsi="Arial" w:cs="Arial"/>
          <w:lang w:eastAsia="cs-CZ"/>
        </w:rPr>
        <w:t>mluvních stran.</w:t>
      </w:r>
    </w:p>
    <w:p w:rsidR="003E04C0" w:rsidRPr="00400267" w:rsidRDefault="003E04C0" w:rsidP="001C33EC">
      <w:pPr>
        <w:pStyle w:val="Zkladntext"/>
        <w:numPr>
          <w:ilvl w:val="0"/>
          <w:numId w:val="2"/>
        </w:numPr>
        <w:spacing w:after="120"/>
        <w:rPr>
          <w:rFonts w:ascii="Arial" w:hAnsi="Arial" w:cs="Arial"/>
          <w:lang w:eastAsia="cs-CZ"/>
        </w:rPr>
      </w:pPr>
      <w:r w:rsidRPr="00400267">
        <w:rPr>
          <w:rFonts w:ascii="Arial" w:hAnsi="Arial" w:cs="Arial"/>
          <w:lang w:eastAsia="cs-CZ"/>
        </w:rPr>
        <w:t xml:space="preserve">Smluvní strany se zavazují, že pokud se kterékoli ustanovení této </w:t>
      </w:r>
      <w:r w:rsidR="00D9692E">
        <w:rPr>
          <w:rFonts w:ascii="Arial" w:hAnsi="Arial" w:cs="Arial"/>
          <w:lang w:eastAsia="cs-CZ"/>
        </w:rPr>
        <w:t>S</w:t>
      </w:r>
      <w:r w:rsidRPr="00400267">
        <w:rPr>
          <w:rFonts w:ascii="Arial" w:hAnsi="Arial" w:cs="Arial"/>
          <w:lang w:eastAsia="cs-CZ"/>
        </w:rPr>
        <w:t>mlouvy nebo s ní související ujednání, či jakákoli její část, ukáž</w:t>
      </w:r>
      <w:r w:rsidR="00BF671C" w:rsidRPr="00400267">
        <w:rPr>
          <w:rFonts w:ascii="Arial" w:hAnsi="Arial" w:cs="Arial"/>
          <w:lang w:eastAsia="cs-CZ"/>
        </w:rPr>
        <w:t>ou</w:t>
      </w:r>
      <w:r w:rsidRPr="00400267">
        <w:rPr>
          <w:rFonts w:ascii="Arial" w:hAnsi="Arial" w:cs="Arial"/>
          <w:lang w:eastAsia="cs-CZ"/>
        </w:rPr>
        <w:t xml:space="preserve"> být neplatnými či se neplatnými stanou, neovlivní tato skute</w:t>
      </w:r>
      <w:r w:rsidRPr="00400267">
        <w:rPr>
          <w:rFonts w:ascii="Arial" w:hAnsi="Arial" w:cs="Arial"/>
          <w:lang w:eastAsia="cs-CZ"/>
        </w:rPr>
        <w:t>č</w:t>
      </w:r>
      <w:r w:rsidRPr="00400267">
        <w:rPr>
          <w:rFonts w:ascii="Arial" w:hAnsi="Arial" w:cs="Arial"/>
          <w:lang w:eastAsia="cs-CZ"/>
        </w:rPr>
        <w:t xml:space="preserve">nost platnost </w:t>
      </w:r>
      <w:r w:rsidR="00D9692E">
        <w:rPr>
          <w:rFonts w:ascii="Arial" w:hAnsi="Arial" w:cs="Arial"/>
          <w:lang w:eastAsia="cs-CZ"/>
        </w:rPr>
        <w:t>S</w:t>
      </w:r>
      <w:r w:rsidRPr="00400267">
        <w:rPr>
          <w:rFonts w:ascii="Arial" w:hAnsi="Arial" w:cs="Arial"/>
          <w:lang w:eastAsia="cs-CZ"/>
        </w:rPr>
        <w:t xml:space="preserve">mlouvy jako takové. V takovém případě se </w:t>
      </w:r>
      <w:r w:rsidR="00D9692E">
        <w:rPr>
          <w:rFonts w:ascii="Arial" w:hAnsi="Arial" w:cs="Arial"/>
          <w:lang w:eastAsia="cs-CZ"/>
        </w:rPr>
        <w:t xml:space="preserve">Smluvní </w:t>
      </w:r>
      <w:r w:rsidRPr="00400267">
        <w:rPr>
          <w:rFonts w:ascii="Arial" w:hAnsi="Arial" w:cs="Arial"/>
          <w:lang w:eastAsia="cs-CZ"/>
        </w:rPr>
        <w:t>strany zavazují nahradit neplatné ustanovení ustanovením pla</w:t>
      </w:r>
      <w:r w:rsidRPr="00400267">
        <w:rPr>
          <w:rFonts w:ascii="Arial" w:hAnsi="Arial" w:cs="Arial"/>
          <w:lang w:eastAsia="cs-CZ"/>
        </w:rPr>
        <w:t>t</w:t>
      </w:r>
      <w:r w:rsidRPr="00400267">
        <w:rPr>
          <w:rFonts w:ascii="Arial" w:hAnsi="Arial" w:cs="Arial"/>
          <w:lang w:eastAsia="cs-CZ"/>
        </w:rPr>
        <w:t>ným, které se svým ekonomickým účelem pokud možno nejvíce podobá neplatnému ust</w:t>
      </w:r>
      <w:r w:rsidRPr="00400267">
        <w:rPr>
          <w:rFonts w:ascii="Arial" w:hAnsi="Arial" w:cs="Arial"/>
          <w:lang w:eastAsia="cs-CZ"/>
        </w:rPr>
        <w:t>a</w:t>
      </w:r>
      <w:r w:rsidRPr="00400267">
        <w:rPr>
          <w:rFonts w:ascii="Arial" w:hAnsi="Arial" w:cs="Arial"/>
          <w:lang w:eastAsia="cs-CZ"/>
        </w:rPr>
        <w:t xml:space="preserve">novení. Obdobně se bude postupovat v případě ostatních zmíněných nedostatků této </w:t>
      </w:r>
      <w:r w:rsidR="00801220">
        <w:rPr>
          <w:rFonts w:ascii="Arial" w:hAnsi="Arial" w:cs="Arial"/>
          <w:lang w:eastAsia="cs-CZ"/>
        </w:rPr>
        <w:t>S</w:t>
      </w:r>
      <w:r w:rsidRPr="00400267">
        <w:rPr>
          <w:rFonts w:ascii="Arial" w:hAnsi="Arial" w:cs="Arial"/>
          <w:lang w:eastAsia="cs-CZ"/>
        </w:rPr>
        <w:t xml:space="preserve">mlouvy či </w:t>
      </w:r>
      <w:r w:rsidR="008673C5" w:rsidRPr="00400267">
        <w:rPr>
          <w:rFonts w:ascii="Arial" w:hAnsi="Arial" w:cs="Arial"/>
          <w:lang w:eastAsia="cs-CZ"/>
        </w:rPr>
        <w:t>souvisejících ujednání.</w:t>
      </w:r>
    </w:p>
    <w:p w:rsidR="003E04C0" w:rsidRPr="00400267" w:rsidRDefault="008673C5" w:rsidP="001C33EC">
      <w:pPr>
        <w:pStyle w:val="Zkladntext"/>
        <w:numPr>
          <w:ilvl w:val="0"/>
          <w:numId w:val="2"/>
        </w:numPr>
        <w:spacing w:after="120"/>
        <w:rPr>
          <w:rFonts w:ascii="Arial" w:hAnsi="Arial" w:cs="Arial"/>
          <w:lang w:eastAsia="cs-CZ"/>
        </w:rPr>
      </w:pPr>
      <w:r w:rsidRPr="00400267">
        <w:rPr>
          <w:rFonts w:ascii="Arial" w:hAnsi="Arial" w:cs="Arial"/>
          <w:lang w:eastAsia="cs-CZ"/>
        </w:rPr>
        <w:t xml:space="preserve">Smlouva nabývá platnosti dnem jejího podpisu oběma </w:t>
      </w:r>
      <w:r w:rsidR="00801220">
        <w:rPr>
          <w:rFonts w:ascii="Arial" w:hAnsi="Arial" w:cs="Arial"/>
          <w:lang w:eastAsia="cs-CZ"/>
        </w:rPr>
        <w:t>S</w:t>
      </w:r>
      <w:r w:rsidRPr="00400267">
        <w:rPr>
          <w:rFonts w:ascii="Arial" w:hAnsi="Arial" w:cs="Arial"/>
          <w:lang w:eastAsia="cs-CZ"/>
        </w:rPr>
        <w:t xml:space="preserve">mluvními stranami. </w:t>
      </w:r>
    </w:p>
    <w:p w:rsidR="003E04C0" w:rsidRPr="00400267" w:rsidRDefault="003E04C0" w:rsidP="001C33EC">
      <w:pPr>
        <w:pStyle w:val="Stednmka1zvraznn2"/>
        <w:numPr>
          <w:ilvl w:val="0"/>
          <w:numId w:val="2"/>
        </w:numPr>
        <w:spacing w:after="120"/>
        <w:jc w:val="both"/>
        <w:rPr>
          <w:rFonts w:ascii="Arial" w:hAnsi="Arial" w:cs="Arial"/>
          <w:bCs w:val="0"/>
          <w:sz w:val="24"/>
          <w:szCs w:val="24"/>
          <w:lang w:val="x-none" w:eastAsia="cs-CZ"/>
        </w:rPr>
      </w:pP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Podepsáním této smlouvy Smluvní strany výslovně souhlasí s tím, aby byl celý text této </w:t>
      </w:r>
      <w:r w:rsidR="00801220">
        <w:rPr>
          <w:rFonts w:ascii="Arial" w:hAnsi="Arial" w:cs="Arial"/>
          <w:bCs w:val="0"/>
          <w:sz w:val="24"/>
          <w:szCs w:val="24"/>
          <w:lang w:val="x-none" w:eastAsia="cs-CZ"/>
        </w:rPr>
        <w:t>S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mlouvy, případně její obsah a veškeré skutečnosti v ní uvedené ze strany </w:t>
      </w:r>
      <w:r w:rsidR="00801220">
        <w:rPr>
          <w:rFonts w:ascii="Arial" w:hAnsi="Arial" w:cs="Arial"/>
          <w:bCs w:val="0"/>
          <w:sz w:val="24"/>
          <w:szCs w:val="24"/>
          <w:lang w:eastAsia="cs-CZ"/>
        </w:rPr>
        <w:t>O</w:t>
      </w:r>
      <w:r w:rsidR="00966717">
        <w:rPr>
          <w:rFonts w:ascii="Arial" w:hAnsi="Arial" w:cs="Arial"/>
          <w:bCs w:val="0"/>
          <w:sz w:val="24"/>
          <w:szCs w:val="24"/>
          <w:lang w:eastAsia="cs-CZ"/>
        </w:rPr>
        <w:t>právněného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 uveřejněny, a to i v registru smluv dle zákona č. 340/2015 Sb., o zvláštních podmínkách účinnosti některých smluv, uveřejňování těchto smluv a o registru smluv (zákon o registru smluv). Smluvní strany též prohlašují, že veškeré informace uvedené v této </w:t>
      </w:r>
      <w:r w:rsidR="00801220">
        <w:rPr>
          <w:rFonts w:ascii="Arial" w:hAnsi="Arial" w:cs="Arial"/>
          <w:bCs w:val="0"/>
          <w:sz w:val="24"/>
          <w:szCs w:val="24"/>
          <w:lang w:val="x-none" w:eastAsia="cs-CZ"/>
        </w:rPr>
        <w:t>S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>mlouvě nepovažují za obchodní tajemství ve smyslu § 504 zákona č. 89/2012 Sb., občanského zákoníku a udělují svolení k jejich užití a uveřejnění bez stanovení jakýchkoliv dalších podmínek. Smlouva nabývá účinnosti dnem zveřejnění v Registru smluv dle zákona č. 340/2015 Sb.</w:t>
      </w:r>
    </w:p>
    <w:p w:rsidR="001905C8" w:rsidRPr="00400267" w:rsidRDefault="001905C8" w:rsidP="001C33EC">
      <w:pPr>
        <w:pStyle w:val="Zkladntext"/>
        <w:keepNext/>
        <w:numPr>
          <w:ilvl w:val="0"/>
          <w:numId w:val="2"/>
        </w:numPr>
        <w:autoSpaceDE/>
        <w:adjustRightInd/>
        <w:spacing w:after="100"/>
        <w:rPr>
          <w:rFonts w:ascii="Arial" w:hAnsi="Arial" w:cs="Arial"/>
          <w:lang w:eastAsia="cs-CZ"/>
        </w:rPr>
      </w:pPr>
      <w:r w:rsidRPr="00400267">
        <w:rPr>
          <w:rFonts w:ascii="Arial" w:hAnsi="Arial" w:cs="Arial"/>
          <w:lang w:eastAsia="cs-CZ"/>
        </w:rPr>
        <w:t xml:space="preserve">Smluvní strany prohlašují, že zpracovávají osobní údaje dle </w:t>
      </w:r>
      <w:r w:rsidR="006205B0">
        <w:rPr>
          <w:rFonts w:ascii="Arial" w:hAnsi="Arial" w:cs="Arial"/>
          <w:lang w:val="cs-CZ" w:eastAsia="cs-CZ"/>
        </w:rPr>
        <w:t>zákona č.110/2019 Sb.</w:t>
      </w:r>
      <w:r w:rsidR="000D44B0">
        <w:rPr>
          <w:rFonts w:ascii="Arial" w:hAnsi="Arial" w:cs="Arial"/>
          <w:lang w:val="cs-CZ" w:eastAsia="cs-CZ"/>
        </w:rPr>
        <w:t xml:space="preserve">, </w:t>
      </w:r>
      <w:r w:rsidR="006205B0">
        <w:rPr>
          <w:rFonts w:ascii="Arial" w:hAnsi="Arial" w:cs="Arial"/>
          <w:lang w:val="cs-CZ" w:eastAsia="cs-CZ"/>
        </w:rPr>
        <w:t xml:space="preserve">o zpracování osobních údajů, v platném znění. </w:t>
      </w:r>
    </w:p>
    <w:p w:rsidR="003E04C0" w:rsidRPr="00400267" w:rsidRDefault="003E04C0" w:rsidP="001C33EC">
      <w:pPr>
        <w:pStyle w:val="Zkladntext"/>
        <w:numPr>
          <w:ilvl w:val="0"/>
          <w:numId w:val="2"/>
        </w:numPr>
        <w:spacing w:after="120"/>
        <w:rPr>
          <w:rFonts w:ascii="Arial" w:hAnsi="Arial" w:cs="Arial"/>
          <w:lang w:eastAsia="cs-CZ"/>
        </w:rPr>
      </w:pPr>
      <w:r w:rsidRPr="00400267">
        <w:rPr>
          <w:rFonts w:ascii="Arial" w:hAnsi="Arial" w:cs="Arial"/>
          <w:lang w:eastAsia="cs-CZ"/>
        </w:rPr>
        <w:t xml:space="preserve">Tato </w:t>
      </w:r>
      <w:r w:rsidR="00801220">
        <w:rPr>
          <w:rFonts w:ascii="Arial" w:hAnsi="Arial" w:cs="Arial"/>
          <w:lang w:eastAsia="cs-CZ"/>
        </w:rPr>
        <w:t>S</w:t>
      </w:r>
      <w:r w:rsidRPr="00400267">
        <w:rPr>
          <w:rFonts w:ascii="Arial" w:hAnsi="Arial" w:cs="Arial"/>
          <w:lang w:eastAsia="cs-CZ"/>
        </w:rPr>
        <w:t>mlouva je vyhotovena v</w:t>
      </w:r>
      <w:r w:rsidR="00652266" w:rsidRPr="00400267">
        <w:rPr>
          <w:rFonts w:ascii="Arial" w:hAnsi="Arial" w:cs="Arial"/>
          <w:lang w:eastAsia="cs-CZ"/>
        </w:rPr>
        <w:t>e čtyřech</w:t>
      </w:r>
      <w:r w:rsidRPr="00400267">
        <w:rPr>
          <w:rFonts w:ascii="Arial" w:hAnsi="Arial" w:cs="Arial"/>
          <w:lang w:eastAsia="cs-CZ"/>
        </w:rPr>
        <w:t xml:space="preserve"> stejnopisech, z nichž každý má platnost originálu. Jeden stejnopis obdrží</w:t>
      </w:r>
      <w:r w:rsidR="008E545A">
        <w:rPr>
          <w:rFonts w:ascii="Arial" w:hAnsi="Arial" w:cs="Arial"/>
          <w:lang w:val="cs-CZ" w:eastAsia="cs-CZ"/>
        </w:rPr>
        <w:t xml:space="preserve"> Vlastník služebné nemovitosti</w:t>
      </w:r>
      <w:r w:rsidRPr="00400267">
        <w:rPr>
          <w:rFonts w:ascii="Arial" w:hAnsi="Arial" w:cs="Arial"/>
          <w:lang w:eastAsia="cs-CZ"/>
        </w:rPr>
        <w:t xml:space="preserve">, dva stejnopisy obdrží </w:t>
      </w:r>
      <w:r w:rsidR="00801220">
        <w:rPr>
          <w:rFonts w:ascii="Arial" w:hAnsi="Arial" w:cs="Arial"/>
          <w:lang w:val="cs-CZ" w:eastAsia="cs-CZ"/>
        </w:rPr>
        <w:t>O</w:t>
      </w:r>
      <w:r w:rsidR="00966717">
        <w:rPr>
          <w:rFonts w:ascii="Arial" w:hAnsi="Arial" w:cs="Arial"/>
          <w:lang w:val="cs-CZ" w:eastAsia="cs-CZ"/>
        </w:rPr>
        <w:t xml:space="preserve">právněný </w:t>
      </w:r>
      <w:r w:rsidRPr="00400267">
        <w:rPr>
          <w:rFonts w:ascii="Arial" w:hAnsi="Arial" w:cs="Arial"/>
          <w:lang w:eastAsia="cs-CZ"/>
        </w:rPr>
        <w:t xml:space="preserve">a jeden stejnopis je určen pro řízení o vkladu </w:t>
      </w:r>
      <w:r w:rsidRPr="00400267">
        <w:rPr>
          <w:rFonts w:ascii="Arial" w:hAnsi="Arial" w:cs="Arial"/>
          <w:lang w:eastAsia="cs-CZ"/>
        </w:rPr>
        <w:lastRenderedPageBreak/>
        <w:t>práva do katastru nemovitostí u Katastrálního úřadu pro hlavní město Prahu, Katastrální pracoviště Praha.</w:t>
      </w:r>
    </w:p>
    <w:p w:rsidR="001905C8" w:rsidRDefault="003E04C0" w:rsidP="001C33EC">
      <w:pPr>
        <w:pStyle w:val="Zkladntext"/>
        <w:numPr>
          <w:ilvl w:val="0"/>
          <w:numId w:val="2"/>
        </w:numPr>
        <w:spacing w:after="120"/>
        <w:rPr>
          <w:rFonts w:ascii="Arial" w:hAnsi="Arial" w:cs="Arial"/>
          <w:lang w:eastAsia="cs-CZ"/>
        </w:rPr>
      </w:pPr>
      <w:r w:rsidRPr="00400267">
        <w:rPr>
          <w:rFonts w:ascii="Arial" w:hAnsi="Arial" w:cs="Arial"/>
          <w:lang w:eastAsia="cs-CZ"/>
        </w:rPr>
        <w:t xml:space="preserve">Smluvní strany prohlašují, že si tuto </w:t>
      </w:r>
      <w:r w:rsidR="00801220">
        <w:rPr>
          <w:rFonts w:ascii="Arial" w:hAnsi="Arial" w:cs="Arial"/>
          <w:lang w:eastAsia="cs-CZ"/>
        </w:rPr>
        <w:t>S</w:t>
      </w:r>
      <w:r w:rsidRPr="00400267">
        <w:rPr>
          <w:rFonts w:ascii="Arial" w:hAnsi="Arial" w:cs="Arial"/>
          <w:lang w:eastAsia="cs-CZ"/>
        </w:rPr>
        <w:t xml:space="preserve">mlouvu před jejím podpisem přečetly, že byla uzavřena po vzájemném projednání podle jejich pravé a svobodné vůle, určitě, vážně a srozumitelně, nikoli v tísni za nápadně nevýhodných podmínek. Na důkaz souhlasu s jejím obsahem ji potvrzují svými vlastnoručními podpisy všechny </w:t>
      </w:r>
      <w:r w:rsidR="00801220">
        <w:rPr>
          <w:rFonts w:ascii="Arial" w:hAnsi="Arial" w:cs="Arial"/>
          <w:lang w:eastAsia="cs-CZ"/>
        </w:rPr>
        <w:t>S</w:t>
      </w:r>
      <w:r w:rsidRPr="00400267">
        <w:rPr>
          <w:rFonts w:ascii="Arial" w:hAnsi="Arial" w:cs="Arial"/>
          <w:lang w:eastAsia="cs-CZ"/>
        </w:rPr>
        <w:t>mluvní strany.</w:t>
      </w:r>
    </w:p>
    <w:p w:rsidR="00356477" w:rsidRDefault="00356477" w:rsidP="00E3190C">
      <w:pPr>
        <w:rPr>
          <w:rFonts w:ascii="Arial" w:hAnsi="Arial" w:cs="Arial"/>
          <w:bCs w:val="0"/>
          <w:sz w:val="24"/>
          <w:szCs w:val="24"/>
          <w:lang w:val="x-none" w:eastAsia="cs-CZ"/>
        </w:rPr>
      </w:pPr>
    </w:p>
    <w:p w:rsidR="00B400FC" w:rsidRDefault="00B400FC" w:rsidP="00356477">
      <w:pPr>
        <w:ind w:left="357"/>
        <w:rPr>
          <w:rFonts w:ascii="Arial" w:hAnsi="Arial" w:cs="Arial"/>
          <w:b/>
          <w:bCs w:val="0"/>
          <w:sz w:val="24"/>
          <w:szCs w:val="24"/>
          <w:lang w:val="x-none" w:eastAsia="cs-CZ"/>
        </w:rPr>
      </w:pPr>
    </w:p>
    <w:p w:rsidR="009618A7" w:rsidRPr="00B72152" w:rsidRDefault="008673C5" w:rsidP="00356477">
      <w:pPr>
        <w:ind w:left="357"/>
        <w:rPr>
          <w:rFonts w:ascii="Arial" w:hAnsi="Arial" w:cs="Arial"/>
          <w:b/>
          <w:bCs w:val="0"/>
          <w:sz w:val="24"/>
          <w:szCs w:val="24"/>
          <w:lang w:val="x-none" w:eastAsia="cs-CZ"/>
        </w:rPr>
      </w:pPr>
      <w:r w:rsidRPr="00B72152">
        <w:rPr>
          <w:rFonts w:ascii="Arial" w:hAnsi="Arial" w:cs="Arial"/>
          <w:b/>
          <w:bCs w:val="0"/>
          <w:sz w:val="24"/>
          <w:szCs w:val="24"/>
          <w:lang w:val="x-none" w:eastAsia="cs-CZ"/>
        </w:rPr>
        <w:t xml:space="preserve"> </w:t>
      </w:r>
      <w:r w:rsidR="003E04C0" w:rsidRPr="00B72152">
        <w:rPr>
          <w:rFonts w:ascii="Arial" w:hAnsi="Arial" w:cs="Arial"/>
          <w:b/>
          <w:bCs w:val="0"/>
          <w:sz w:val="24"/>
          <w:szCs w:val="24"/>
          <w:lang w:val="x-none" w:eastAsia="cs-CZ"/>
        </w:rPr>
        <w:t>Přílohy:</w:t>
      </w:r>
      <w:r w:rsidR="00356477" w:rsidRPr="00B72152">
        <w:rPr>
          <w:rFonts w:ascii="Arial" w:hAnsi="Arial" w:cs="Arial"/>
          <w:b/>
          <w:bCs w:val="0"/>
          <w:sz w:val="24"/>
          <w:szCs w:val="24"/>
          <w:lang w:eastAsia="cs-CZ"/>
        </w:rPr>
        <w:t xml:space="preserve"> </w:t>
      </w:r>
    </w:p>
    <w:p w:rsidR="001905C8" w:rsidRDefault="003E04C0" w:rsidP="001C33EC">
      <w:pPr>
        <w:numPr>
          <w:ilvl w:val="0"/>
          <w:numId w:val="3"/>
        </w:numPr>
        <w:rPr>
          <w:rFonts w:ascii="Arial" w:hAnsi="Arial" w:cs="Arial"/>
          <w:bCs w:val="0"/>
          <w:sz w:val="24"/>
          <w:szCs w:val="24"/>
          <w:lang w:val="x-none" w:eastAsia="cs-CZ"/>
        </w:rPr>
      </w:pP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Geometrický plán č. </w:t>
      </w:r>
      <w:r w:rsidR="009618A7">
        <w:rPr>
          <w:rFonts w:ascii="Arial" w:hAnsi="Arial" w:cs="Arial"/>
          <w:bCs w:val="0"/>
          <w:sz w:val="24"/>
          <w:szCs w:val="24"/>
          <w:lang w:eastAsia="cs-CZ"/>
        </w:rPr>
        <w:t>35</w:t>
      </w:r>
      <w:r w:rsidR="00865E1E">
        <w:rPr>
          <w:rFonts w:ascii="Arial" w:hAnsi="Arial" w:cs="Arial"/>
          <w:bCs w:val="0"/>
          <w:sz w:val="24"/>
          <w:szCs w:val="24"/>
          <w:lang w:eastAsia="cs-CZ"/>
        </w:rPr>
        <w:t>33-80</w:t>
      </w:r>
      <w:r w:rsidR="009618A7">
        <w:rPr>
          <w:rFonts w:ascii="Arial" w:hAnsi="Arial" w:cs="Arial"/>
          <w:bCs w:val="0"/>
          <w:sz w:val="24"/>
          <w:szCs w:val="24"/>
          <w:lang w:eastAsia="cs-CZ"/>
        </w:rPr>
        <w:t xml:space="preserve">/2021 </w:t>
      </w:r>
      <w:r w:rsidR="00801220" w:rsidRPr="00801220">
        <w:rPr>
          <w:rFonts w:ascii="Arial" w:hAnsi="Arial" w:cs="Arial"/>
          <w:sz w:val="24"/>
          <w:szCs w:val="24"/>
          <w:lang w:eastAsia="cs-CZ"/>
        </w:rPr>
        <w:t>se souhlasem</w:t>
      </w:r>
      <w:r w:rsidR="00801220">
        <w:rPr>
          <w:rFonts w:ascii="Arial" w:hAnsi="Arial" w:cs="Arial"/>
          <w:sz w:val="24"/>
          <w:szCs w:val="24"/>
          <w:lang w:eastAsia="cs-CZ"/>
        </w:rPr>
        <w:t xml:space="preserve"> KÚ pro hl. m. Prahu</w:t>
      </w:r>
      <w:r w:rsidR="00801220" w:rsidRPr="00801220">
        <w:rPr>
          <w:rFonts w:ascii="Arial" w:hAnsi="Arial" w:cs="Arial"/>
          <w:sz w:val="24"/>
          <w:szCs w:val="24"/>
          <w:lang w:eastAsia="cs-CZ"/>
        </w:rPr>
        <w:t xml:space="preserve">, KP Praha </w:t>
      </w:r>
      <w:r w:rsidR="009618A7">
        <w:rPr>
          <w:rFonts w:ascii="Arial" w:hAnsi="Arial" w:cs="Arial"/>
          <w:bCs w:val="0"/>
          <w:sz w:val="24"/>
          <w:szCs w:val="24"/>
          <w:lang w:eastAsia="cs-CZ"/>
        </w:rPr>
        <w:t xml:space="preserve">ze dne </w:t>
      </w:r>
      <w:r w:rsidR="00865E1E">
        <w:rPr>
          <w:rFonts w:ascii="Arial" w:hAnsi="Arial" w:cs="Arial"/>
          <w:bCs w:val="0"/>
          <w:sz w:val="24"/>
          <w:szCs w:val="24"/>
          <w:lang w:eastAsia="cs-CZ"/>
        </w:rPr>
        <w:t>2</w:t>
      </w:r>
      <w:r w:rsidR="009618A7">
        <w:rPr>
          <w:rFonts w:ascii="Arial" w:hAnsi="Arial" w:cs="Arial"/>
          <w:bCs w:val="0"/>
          <w:sz w:val="24"/>
          <w:szCs w:val="24"/>
          <w:lang w:eastAsia="cs-CZ"/>
        </w:rPr>
        <w:t>8.</w:t>
      </w:r>
      <w:r w:rsidR="00865E1E">
        <w:rPr>
          <w:rFonts w:ascii="Arial" w:hAnsi="Arial" w:cs="Arial"/>
          <w:bCs w:val="0"/>
          <w:sz w:val="24"/>
          <w:szCs w:val="24"/>
          <w:lang w:eastAsia="cs-CZ"/>
        </w:rPr>
        <w:t>6</w:t>
      </w:r>
      <w:r w:rsidR="009618A7">
        <w:rPr>
          <w:rFonts w:ascii="Arial" w:hAnsi="Arial" w:cs="Arial"/>
          <w:bCs w:val="0"/>
          <w:sz w:val="24"/>
          <w:szCs w:val="24"/>
          <w:lang w:eastAsia="cs-CZ"/>
        </w:rPr>
        <w:t>.2021</w:t>
      </w:r>
      <w:r w:rsidR="001905C8"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 </w:t>
      </w:r>
    </w:p>
    <w:p w:rsidR="001905C8" w:rsidRPr="00400267" w:rsidRDefault="00356477" w:rsidP="001C33EC">
      <w:pPr>
        <w:numPr>
          <w:ilvl w:val="0"/>
          <w:numId w:val="3"/>
        </w:numPr>
      </w:pPr>
      <w:r>
        <w:rPr>
          <w:rFonts w:ascii="Arial" w:hAnsi="Arial" w:cs="Arial"/>
          <w:bCs w:val="0"/>
          <w:sz w:val="24"/>
          <w:szCs w:val="24"/>
          <w:lang w:eastAsia="cs-CZ"/>
        </w:rPr>
        <w:t>Plná moc k podpisu pro RNDr. Jana Maternu Ph.D. ze dne 26.6.2019</w:t>
      </w:r>
    </w:p>
    <w:p w:rsidR="003D05F1" w:rsidRDefault="003D05F1" w:rsidP="008673C5">
      <w:pPr>
        <w:pStyle w:val="Zkladntext3"/>
        <w:tabs>
          <w:tab w:val="left" w:pos="320"/>
          <w:tab w:val="left" w:pos="320"/>
        </w:tabs>
        <w:autoSpaceDE/>
        <w:autoSpaceDN/>
        <w:adjustRightInd/>
        <w:spacing w:before="144" w:line="240" w:lineRule="atLeast"/>
        <w:ind w:left="360"/>
        <w:rPr>
          <w:rFonts w:ascii="Arial" w:hAnsi="Arial" w:cs="Arial"/>
          <w:i w:val="0"/>
          <w:iCs w:val="0"/>
        </w:rPr>
      </w:pPr>
    </w:p>
    <w:p w:rsidR="00B400FC" w:rsidRDefault="00B400FC" w:rsidP="008673C5">
      <w:pPr>
        <w:pStyle w:val="Zkladntext3"/>
        <w:tabs>
          <w:tab w:val="left" w:pos="320"/>
          <w:tab w:val="left" w:pos="320"/>
        </w:tabs>
        <w:autoSpaceDE/>
        <w:autoSpaceDN/>
        <w:adjustRightInd/>
        <w:spacing w:before="144" w:line="240" w:lineRule="atLeast"/>
        <w:ind w:left="360"/>
        <w:rPr>
          <w:rFonts w:ascii="Arial" w:hAnsi="Arial" w:cs="Arial"/>
          <w:i w:val="0"/>
          <w:iCs w:val="0"/>
        </w:rPr>
      </w:pPr>
    </w:p>
    <w:p w:rsidR="003D05F1" w:rsidRPr="00400267" w:rsidRDefault="001905C8" w:rsidP="008673C5">
      <w:pPr>
        <w:pStyle w:val="Zkladntext3"/>
        <w:tabs>
          <w:tab w:val="left" w:pos="320"/>
          <w:tab w:val="left" w:pos="320"/>
        </w:tabs>
        <w:autoSpaceDE/>
        <w:autoSpaceDN/>
        <w:adjustRightInd/>
        <w:spacing w:before="144" w:line="240" w:lineRule="atLeast"/>
        <w:ind w:left="360"/>
        <w:rPr>
          <w:rFonts w:ascii="Arial" w:hAnsi="Arial" w:cs="Arial"/>
          <w:i w:val="0"/>
          <w:iCs w:val="0"/>
        </w:rPr>
      </w:pPr>
      <w:r w:rsidRPr="00400267">
        <w:rPr>
          <w:rFonts w:ascii="Arial" w:hAnsi="Arial" w:cs="Arial"/>
          <w:i w:val="0"/>
          <w:iCs w:val="0"/>
        </w:rPr>
        <w:t>V Praze dne …………</w:t>
      </w:r>
      <w:r w:rsidR="00B400FC">
        <w:rPr>
          <w:rFonts w:ascii="Arial" w:hAnsi="Arial" w:cs="Arial"/>
          <w:i w:val="0"/>
          <w:iCs w:val="0"/>
          <w:lang w:val="cs-CZ"/>
        </w:rPr>
        <w:t>.</w:t>
      </w:r>
      <w:r w:rsidR="00DF5AD5">
        <w:rPr>
          <w:rFonts w:ascii="Arial" w:hAnsi="Arial" w:cs="Arial"/>
          <w:i w:val="0"/>
          <w:iCs w:val="0"/>
        </w:rPr>
        <w:tab/>
      </w:r>
      <w:r w:rsidR="00DF5AD5">
        <w:rPr>
          <w:rFonts w:ascii="Arial" w:hAnsi="Arial" w:cs="Arial"/>
          <w:i w:val="0"/>
          <w:iCs w:val="0"/>
        </w:rPr>
        <w:tab/>
      </w:r>
      <w:r w:rsidR="00DF5AD5">
        <w:rPr>
          <w:rFonts w:ascii="Arial" w:hAnsi="Arial" w:cs="Arial"/>
          <w:i w:val="0"/>
          <w:iCs w:val="0"/>
        </w:rPr>
        <w:tab/>
      </w:r>
      <w:r w:rsidR="00DF5AD5">
        <w:rPr>
          <w:rFonts w:ascii="Arial" w:hAnsi="Arial" w:cs="Arial"/>
          <w:i w:val="0"/>
          <w:iCs w:val="0"/>
        </w:rPr>
        <w:tab/>
      </w:r>
      <w:r w:rsidRPr="00400267">
        <w:rPr>
          <w:rFonts w:ascii="Arial" w:hAnsi="Arial" w:cs="Arial"/>
          <w:i w:val="0"/>
          <w:iCs w:val="0"/>
        </w:rPr>
        <w:t>V Praze dne …………..</w:t>
      </w:r>
    </w:p>
    <w:p w:rsidR="003E04C0" w:rsidRPr="00E3190C" w:rsidRDefault="003E04C0" w:rsidP="008673C5">
      <w:pPr>
        <w:pStyle w:val="Zkladntext3"/>
        <w:tabs>
          <w:tab w:val="left" w:pos="320"/>
          <w:tab w:val="left" w:pos="320"/>
        </w:tabs>
        <w:autoSpaceDE/>
        <w:autoSpaceDN/>
        <w:adjustRightInd/>
        <w:spacing w:before="144" w:line="240" w:lineRule="atLeast"/>
        <w:ind w:left="360"/>
        <w:rPr>
          <w:rFonts w:ascii="Arial" w:hAnsi="Arial" w:cs="Arial"/>
          <w:i w:val="0"/>
          <w:iCs w:val="0"/>
          <w:lang w:val="cs-CZ"/>
        </w:rPr>
      </w:pPr>
      <w:r w:rsidRPr="00400267">
        <w:rPr>
          <w:rFonts w:ascii="Arial" w:hAnsi="Arial" w:cs="Arial"/>
          <w:i w:val="0"/>
          <w:iCs w:val="0"/>
        </w:rPr>
        <w:t>Za</w:t>
      </w:r>
      <w:r w:rsidR="001905C8" w:rsidRPr="00400267">
        <w:rPr>
          <w:rFonts w:ascii="Arial" w:hAnsi="Arial" w:cs="Arial"/>
          <w:i w:val="0"/>
          <w:iCs w:val="0"/>
        </w:rPr>
        <w:t xml:space="preserve"> </w:t>
      </w:r>
      <w:r w:rsidR="00DF5AD5">
        <w:rPr>
          <w:rFonts w:ascii="Arial" w:hAnsi="Arial" w:cs="Arial"/>
          <w:i w:val="0"/>
          <w:iCs w:val="0"/>
        </w:rPr>
        <w:t>O</w:t>
      </w:r>
      <w:r w:rsidR="00966717">
        <w:rPr>
          <w:rFonts w:ascii="Arial" w:hAnsi="Arial" w:cs="Arial"/>
          <w:i w:val="0"/>
          <w:iCs w:val="0"/>
        </w:rPr>
        <w:t>právněného</w:t>
      </w:r>
      <w:r w:rsidR="00A14051" w:rsidRPr="00400267">
        <w:rPr>
          <w:rFonts w:ascii="Arial" w:hAnsi="Arial" w:cs="Arial"/>
          <w:i w:val="0"/>
          <w:iCs w:val="0"/>
        </w:rPr>
        <w:t>:</w:t>
      </w:r>
      <w:r w:rsidR="00DF5AD5">
        <w:rPr>
          <w:rFonts w:ascii="Arial" w:hAnsi="Arial" w:cs="Arial"/>
          <w:i w:val="0"/>
          <w:iCs w:val="0"/>
        </w:rPr>
        <w:tab/>
      </w:r>
      <w:r w:rsidR="00DF5AD5">
        <w:rPr>
          <w:rFonts w:ascii="Arial" w:hAnsi="Arial" w:cs="Arial"/>
          <w:i w:val="0"/>
          <w:iCs w:val="0"/>
        </w:rPr>
        <w:tab/>
      </w:r>
      <w:r w:rsidR="00DF5AD5">
        <w:rPr>
          <w:rFonts w:ascii="Arial" w:hAnsi="Arial" w:cs="Arial"/>
          <w:i w:val="0"/>
          <w:iCs w:val="0"/>
        </w:rPr>
        <w:tab/>
      </w:r>
      <w:r w:rsidR="00DF5AD5">
        <w:rPr>
          <w:rFonts w:ascii="Arial" w:hAnsi="Arial" w:cs="Arial"/>
          <w:i w:val="0"/>
          <w:iCs w:val="0"/>
        </w:rPr>
        <w:tab/>
      </w:r>
      <w:r w:rsidR="001905C8" w:rsidRPr="00400267">
        <w:rPr>
          <w:rFonts w:ascii="Arial" w:hAnsi="Arial" w:cs="Arial"/>
          <w:i w:val="0"/>
          <w:iCs w:val="0"/>
        </w:rPr>
        <w:t xml:space="preserve">Za </w:t>
      </w:r>
      <w:r w:rsidR="00DF5AD5">
        <w:rPr>
          <w:rFonts w:ascii="Arial" w:hAnsi="Arial" w:cs="Arial"/>
          <w:i w:val="0"/>
          <w:iCs w:val="0"/>
          <w:lang w:val="cs-CZ"/>
        </w:rPr>
        <w:t>Vlastníka služebné nemovitosti</w:t>
      </w:r>
      <w:r w:rsidR="003D05F1">
        <w:rPr>
          <w:rFonts w:ascii="Arial" w:hAnsi="Arial" w:cs="Arial"/>
          <w:i w:val="0"/>
          <w:iCs w:val="0"/>
          <w:lang w:val="cs-CZ"/>
        </w:rPr>
        <w:t>:</w:t>
      </w:r>
    </w:p>
    <w:p w:rsidR="003E04C0" w:rsidRPr="00400267" w:rsidRDefault="003E04C0" w:rsidP="008673C5">
      <w:pPr>
        <w:pStyle w:val="Zkladntext3"/>
        <w:tabs>
          <w:tab w:val="left" w:pos="320"/>
          <w:tab w:val="left" w:pos="320"/>
        </w:tabs>
        <w:autoSpaceDE/>
        <w:autoSpaceDN/>
        <w:adjustRightInd/>
        <w:spacing w:before="144" w:line="240" w:lineRule="atLeast"/>
        <w:ind w:left="360"/>
        <w:rPr>
          <w:rFonts w:ascii="Arial" w:hAnsi="Arial" w:cs="Arial"/>
          <w:i w:val="0"/>
          <w:iCs w:val="0"/>
        </w:rPr>
      </w:pPr>
      <w:r w:rsidRPr="00400267">
        <w:rPr>
          <w:rFonts w:ascii="Arial" w:hAnsi="Arial" w:cs="Arial"/>
          <w:i w:val="0"/>
          <w:iCs w:val="0"/>
        </w:rPr>
        <w:t>Městská část Praha 3</w:t>
      </w:r>
      <w:r w:rsidR="00DF5AD5">
        <w:rPr>
          <w:rFonts w:ascii="Arial" w:hAnsi="Arial" w:cs="Arial"/>
          <w:i w:val="0"/>
          <w:iCs w:val="0"/>
        </w:rPr>
        <w:tab/>
      </w:r>
      <w:r w:rsidR="00DF5AD5">
        <w:rPr>
          <w:rFonts w:ascii="Arial" w:hAnsi="Arial" w:cs="Arial"/>
          <w:i w:val="0"/>
          <w:iCs w:val="0"/>
        </w:rPr>
        <w:tab/>
      </w:r>
      <w:r w:rsidR="00DF5AD5">
        <w:rPr>
          <w:rFonts w:ascii="Arial" w:hAnsi="Arial" w:cs="Arial"/>
          <w:i w:val="0"/>
          <w:iCs w:val="0"/>
        </w:rPr>
        <w:tab/>
      </w:r>
      <w:r w:rsidR="00DF5AD5">
        <w:rPr>
          <w:rFonts w:ascii="Arial" w:hAnsi="Arial" w:cs="Arial"/>
          <w:i w:val="0"/>
          <w:iCs w:val="0"/>
        </w:rPr>
        <w:tab/>
      </w:r>
      <w:r w:rsidR="00994891" w:rsidRPr="00400267">
        <w:rPr>
          <w:rFonts w:ascii="Arial" w:hAnsi="Arial" w:cs="Arial"/>
          <w:i w:val="0"/>
          <w:iCs w:val="0"/>
        </w:rPr>
        <w:t>VIDA green s.r.o</w:t>
      </w:r>
      <w:r w:rsidR="00652266" w:rsidRPr="00400267">
        <w:rPr>
          <w:rFonts w:ascii="Arial" w:hAnsi="Arial" w:cs="Arial"/>
          <w:i w:val="0"/>
          <w:iCs w:val="0"/>
        </w:rPr>
        <w:t>.</w:t>
      </w:r>
    </w:p>
    <w:p w:rsidR="003E04C0" w:rsidRPr="00400267" w:rsidRDefault="003E04C0" w:rsidP="003E04C0">
      <w:pPr>
        <w:tabs>
          <w:tab w:val="left" w:pos="320"/>
          <w:tab w:val="left" w:pos="320"/>
        </w:tabs>
        <w:jc w:val="both"/>
        <w:rPr>
          <w:rFonts w:ascii="Arial" w:hAnsi="Arial" w:cs="Arial"/>
          <w:bCs w:val="0"/>
          <w:sz w:val="24"/>
          <w:szCs w:val="24"/>
          <w:lang w:val="x-none" w:eastAsia="cs-CZ"/>
        </w:rPr>
      </w:pPr>
    </w:p>
    <w:p w:rsidR="003534DF" w:rsidRPr="00400267" w:rsidRDefault="003534DF" w:rsidP="003E04C0">
      <w:pPr>
        <w:tabs>
          <w:tab w:val="left" w:pos="320"/>
          <w:tab w:val="left" w:pos="320"/>
        </w:tabs>
        <w:jc w:val="both"/>
        <w:rPr>
          <w:rFonts w:ascii="Arial" w:hAnsi="Arial" w:cs="Arial"/>
          <w:bCs w:val="0"/>
          <w:sz w:val="24"/>
          <w:szCs w:val="24"/>
          <w:lang w:val="x-none" w:eastAsia="cs-CZ"/>
        </w:rPr>
      </w:pPr>
    </w:p>
    <w:p w:rsidR="003E04C0" w:rsidRPr="00400267" w:rsidRDefault="00DF5AD5" w:rsidP="00DF5AD5">
      <w:pPr>
        <w:tabs>
          <w:tab w:val="left" w:pos="320"/>
          <w:tab w:val="left" w:pos="6237"/>
          <w:tab w:val="right" w:pos="8424"/>
          <w:tab w:val="left" w:pos="320"/>
        </w:tabs>
        <w:ind w:left="320"/>
        <w:rPr>
          <w:rFonts w:ascii="Arial" w:hAnsi="Arial" w:cs="Arial"/>
          <w:bCs w:val="0"/>
          <w:sz w:val="24"/>
          <w:szCs w:val="24"/>
          <w:lang w:val="x-none" w:eastAsia="cs-CZ"/>
        </w:rPr>
      </w:pPr>
      <w:r>
        <w:rPr>
          <w:rFonts w:ascii="Arial" w:hAnsi="Arial" w:cs="Arial"/>
          <w:bCs w:val="0"/>
          <w:sz w:val="24"/>
          <w:szCs w:val="24"/>
          <w:lang w:eastAsia="cs-CZ"/>
        </w:rPr>
        <w:tab/>
      </w:r>
      <w:r w:rsidR="003E04C0"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  </w:t>
      </w:r>
      <w:r w:rsidR="003534DF">
        <w:rPr>
          <w:rFonts w:ascii="Arial" w:hAnsi="Arial" w:cs="Arial"/>
          <w:bCs w:val="0"/>
          <w:sz w:val="24"/>
          <w:szCs w:val="24"/>
          <w:lang w:eastAsia="cs-CZ"/>
        </w:rPr>
        <w:t xml:space="preserve">                                            ……………………………</w:t>
      </w:r>
      <w:r w:rsidR="003E04C0"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    </w:t>
      </w:r>
      <w:r>
        <w:rPr>
          <w:rFonts w:ascii="Arial" w:hAnsi="Arial" w:cs="Arial"/>
          <w:bCs w:val="0"/>
          <w:sz w:val="24"/>
          <w:szCs w:val="24"/>
          <w:lang w:val="x-none" w:eastAsia="cs-CZ"/>
        </w:rPr>
        <w:t xml:space="preserve">                          </w:t>
      </w:r>
      <w:r>
        <w:rPr>
          <w:rFonts w:ascii="Arial" w:hAnsi="Arial" w:cs="Arial"/>
          <w:bCs w:val="0"/>
          <w:sz w:val="24"/>
          <w:szCs w:val="24"/>
          <w:lang w:eastAsia="cs-CZ"/>
        </w:rPr>
        <w:t>……………………………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  </w:t>
      </w:r>
      <w:r>
        <w:rPr>
          <w:rFonts w:ascii="Arial" w:hAnsi="Arial" w:cs="Arial"/>
          <w:bCs w:val="0"/>
          <w:sz w:val="24"/>
          <w:szCs w:val="24"/>
          <w:lang w:val="x-none" w:eastAsia="cs-CZ"/>
        </w:rPr>
        <w:tab/>
      </w:r>
      <w:r w:rsidR="003E04C0"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   </w:t>
      </w:r>
    </w:p>
    <w:p w:rsidR="003534DF" w:rsidRPr="003534DF" w:rsidRDefault="003534DF" w:rsidP="00DF5AD5">
      <w:pPr>
        <w:shd w:val="clear" w:color="auto" w:fill="FFFFFF"/>
        <w:ind w:firstLine="320"/>
        <w:rPr>
          <w:rFonts w:ascii="Arial" w:hAnsi="Arial" w:cs="Arial"/>
          <w:bCs w:val="0"/>
          <w:sz w:val="24"/>
          <w:szCs w:val="24"/>
          <w:lang w:eastAsia="cs-CZ"/>
        </w:rPr>
      </w:pPr>
      <w:r>
        <w:rPr>
          <w:rFonts w:ascii="Arial" w:hAnsi="Arial" w:cs="Arial"/>
          <w:bCs w:val="0"/>
          <w:sz w:val="24"/>
          <w:szCs w:val="24"/>
          <w:lang w:eastAsia="cs-CZ"/>
        </w:rPr>
        <w:t xml:space="preserve"> 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>RNDr. Jan Matern</w:t>
      </w:r>
      <w:r w:rsidR="000D44B0">
        <w:rPr>
          <w:rFonts w:ascii="Arial" w:hAnsi="Arial" w:cs="Arial"/>
          <w:bCs w:val="0"/>
          <w:sz w:val="24"/>
          <w:szCs w:val="24"/>
          <w:lang w:eastAsia="cs-CZ"/>
        </w:rPr>
        <w:t>a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>, Ph.D.</w:t>
      </w:r>
      <w:r>
        <w:rPr>
          <w:rFonts w:ascii="Arial" w:hAnsi="Arial" w:cs="Arial"/>
          <w:bCs w:val="0"/>
          <w:sz w:val="24"/>
          <w:szCs w:val="24"/>
          <w:lang w:val="x-none" w:eastAsia="cs-CZ"/>
        </w:rPr>
        <w:tab/>
      </w:r>
      <w:r>
        <w:rPr>
          <w:rFonts w:ascii="Arial" w:hAnsi="Arial" w:cs="Arial"/>
          <w:bCs w:val="0"/>
          <w:sz w:val="24"/>
          <w:szCs w:val="24"/>
          <w:lang w:val="x-none" w:eastAsia="cs-CZ"/>
        </w:rPr>
        <w:tab/>
      </w:r>
      <w:r>
        <w:rPr>
          <w:rFonts w:ascii="Arial" w:hAnsi="Arial" w:cs="Arial"/>
          <w:bCs w:val="0"/>
          <w:sz w:val="24"/>
          <w:szCs w:val="24"/>
          <w:lang w:val="x-none" w:eastAsia="cs-CZ"/>
        </w:rPr>
        <w:tab/>
      </w:r>
      <w:r>
        <w:rPr>
          <w:rFonts w:ascii="Arial" w:hAnsi="Arial" w:cs="Arial"/>
          <w:bCs w:val="0"/>
          <w:sz w:val="24"/>
          <w:szCs w:val="24"/>
          <w:lang w:eastAsia="cs-CZ"/>
        </w:rPr>
        <w:t>Ing. Lubomír Malík</w:t>
      </w:r>
    </w:p>
    <w:p w:rsidR="003534DF" w:rsidRDefault="003534DF" w:rsidP="00DF5AD5">
      <w:pPr>
        <w:shd w:val="clear" w:color="auto" w:fill="FFFFFF"/>
        <w:ind w:left="5664" w:hanging="5344"/>
        <w:rPr>
          <w:rFonts w:ascii="Arial" w:hAnsi="Arial" w:cs="Arial"/>
          <w:bCs w:val="0"/>
          <w:sz w:val="24"/>
          <w:szCs w:val="24"/>
          <w:lang w:val="x-none" w:eastAsia="cs-CZ"/>
        </w:rPr>
      </w:pP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 člen R</w:t>
      </w:r>
      <w:r>
        <w:rPr>
          <w:rFonts w:ascii="Arial" w:hAnsi="Arial" w:cs="Arial"/>
          <w:bCs w:val="0"/>
          <w:sz w:val="24"/>
          <w:szCs w:val="24"/>
          <w:lang w:eastAsia="cs-CZ"/>
        </w:rPr>
        <w:t xml:space="preserve">MČ 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>Praha 3</w:t>
      </w:r>
      <w:r w:rsidR="00DF5AD5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                                       </w:t>
      </w:r>
      <w:r>
        <w:rPr>
          <w:rFonts w:ascii="Arial" w:hAnsi="Arial" w:cs="Arial"/>
          <w:bCs w:val="0"/>
          <w:sz w:val="24"/>
          <w:szCs w:val="24"/>
          <w:lang w:val="x-none" w:eastAsia="cs-CZ"/>
        </w:rPr>
        <w:t>jednatel společnosti</w:t>
      </w:r>
    </w:p>
    <w:p w:rsidR="003534DF" w:rsidRPr="00400267" w:rsidRDefault="003534DF" w:rsidP="003534DF">
      <w:pPr>
        <w:shd w:val="clear" w:color="auto" w:fill="FFFFFF"/>
        <w:rPr>
          <w:rFonts w:ascii="Arial" w:hAnsi="Arial" w:cs="Arial"/>
          <w:bCs w:val="0"/>
          <w:sz w:val="24"/>
          <w:szCs w:val="24"/>
          <w:lang w:val="x-none" w:eastAsia="cs-CZ"/>
        </w:rPr>
      </w:pPr>
      <w:r>
        <w:rPr>
          <w:rFonts w:ascii="Arial" w:hAnsi="Arial" w:cs="Arial"/>
          <w:bCs w:val="0"/>
          <w:sz w:val="24"/>
          <w:szCs w:val="24"/>
          <w:lang w:eastAsia="cs-CZ"/>
        </w:rPr>
        <w:t xml:space="preserve"> </w:t>
      </w:r>
      <w:r w:rsidR="00DF5AD5">
        <w:rPr>
          <w:rFonts w:ascii="Arial" w:hAnsi="Arial" w:cs="Arial"/>
          <w:bCs w:val="0"/>
          <w:sz w:val="24"/>
          <w:szCs w:val="24"/>
          <w:lang w:eastAsia="cs-CZ"/>
        </w:rPr>
        <w:t xml:space="preserve">     </w:t>
      </w:r>
      <w:r>
        <w:rPr>
          <w:rFonts w:ascii="Arial" w:hAnsi="Arial" w:cs="Arial"/>
          <w:bCs w:val="0"/>
          <w:sz w:val="24"/>
          <w:szCs w:val="24"/>
          <w:lang w:eastAsia="cs-CZ"/>
        </w:rPr>
        <w:t>na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 základě</w:t>
      </w:r>
      <w:r w:rsidR="00B72152">
        <w:rPr>
          <w:rFonts w:ascii="Arial" w:hAnsi="Arial" w:cs="Arial"/>
          <w:bCs w:val="0"/>
          <w:sz w:val="24"/>
          <w:szCs w:val="24"/>
          <w:lang w:eastAsia="cs-CZ"/>
        </w:rPr>
        <w:t xml:space="preserve"> 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plné moci </w:t>
      </w:r>
    </w:p>
    <w:p w:rsidR="00DF5AD5" w:rsidRDefault="00D33796" w:rsidP="00DF5AD5">
      <w:pPr>
        <w:tabs>
          <w:tab w:val="left" w:pos="-1800"/>
        </w:tabs>
        <w:ind w:left="360"/>
        <w:jc w:val="both"/>
        <w:rPr>
          <w:rFonts w:ascii="Arial" w:hAnsi="Arial" w:cs="Arial"/>
          <w:bCs w:val="0"/>
          <w:sz w:val="24"/>
          <w:szCs w:val="24"/>
          <w:lang w:val="x-none" w:eastAsia="cs-CZ"/>
        </w:rPr>
      </w:pPr>
      <w:r>
        <w:rPr>
          <w:rFonts w:ascii="Arial" w:hAnsi="Arial" w:cs="Arial"/>
          <w:bCs w:val="0"/>
          <w:sz w:val="24"/>
          <w:szCs w:val="24"/>
          <w:lang w:eastAsia="cs-CZ"/>
        </w:rPr>
        <w:t xml:space="preserve"> </w:t>
      </w:r>
      <w:r w:rsidR="003E04C0" w:rsidRPr="00400267">
        <w:rPr>
          <w:rFonts w:ascii="Arial" w:hAnsi="Arial" w:cs="Arial"/>
          <w:bCs w:val="0"/>
          <w:sz w:val="24"/>
          <w:szCs w:val="24"/>
          <w:lang w:val="x-none" w:eastAsia="cs-CZ"/>
        </w:rPr>
        <w:tab/>
      </w:r>
      <w:r w:rsidR="003E04C0" w:rsidRPr="00400267">
        <w:rPr>
          <w:rFonts w:ascii="Arial" w:hAnsi="Arial" w:cs="Arial"/>
          <w:bCs w:val="0"/>
          <w:sz w:val="24"/>
          <w:szCs w:val="24"/>
          <w:lang w:val="x-none" w:eastAsia="cs-CZ"/>
        </w:rPr>
        <w:tab/>
        <w:t xml:space="preserve">                </w:t>
      </w:r>
      <w:r w:rsidR="003E04C0" w:rsidRPr="00400267">
        <w:rPr>
          <w:rFonts w:ascii="Arial" w:hAnsi="Arial" w:cs="Arial"/>
          <w:bCs w:val="0"/>
          <w:sz w:val="24"/>
          <w:szCs w:val="24"/>
          <w:lang w:val="x-none" w:eastAsia="cs-CZ"/>
        </w:rPr>
        <w:tab/>
        <w:t xml:space="preserve">      </w:t>
      </w:r>
      <w:r w:rsidR="00EB6CE5"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   </w:t>
      </w:r>
    </w:p>
    <w:p w:rsidR="00DF5AD5" w:rsidRDefault="00DF5AD5" w:rsidP="00DF5AD5">
      <w:pPr>
        <w:tabs>
          <w:tab w:val="left" w:pos="-1800"/>
        </w:tabs>
        <w:ind w:left="360"/>
        <w:jc w:val="both"/>
        <w:rPr>
          <w:rFonts w:ascii="Arial" w:hAnsi="Arial" w:cs="Arial"/>
          <w:bCs w:val="0"/>
          <w:sz w:val="24"/>
          <w:szCs w:val="24"/>
          <w:lang w:val="x-none" w:eastAsia="cs-CZ"/>
        </w:rPr>
      </w:pPr>
    </w:p>
    <w:p w:rsidR="00994891" w:rsidRPr="00DF5AD5" w:rsidRDefault="00DF5AD5" w:rsidP="00DF5AD5">
      <w:pPr>
        <w:tabs>
          <w:tab w:val="left" w:pos="-1800"/>
        </w:tabs>
        <w:ind w:left="360"/>
        <w:jc w:val="both"/>
        <w:rPr>
          <w:rFonts w:ascii="Arial" w:hAnsi="Arial" w:cs="Arial"/>
          <w:bCs w:val="0"/>
          <w:sz w:val="24"/>
          <w:szCs w:val="24"/>
          <w:lang w:eastAsia="cs-CZ"/>
        </w:rPr>
      </w:pPr>
      <w:r>
        <w:rPr>
          <w:rFonts w:ascii="Arial" w:hAnsi="Arial" w:cs="Arial"/>
          <w:bCs w:val="0"/>
          <w:sz w:val="24"/>
          <w:szCs w:val="24"/>
          <w:lang w:val="x-none" w:eastAsia="cs-CZ"/>
        </w:rPr>
        <w:tab/>
      </w:r>
      <w:r>
        <w:rPr>
          <w:rFonts w:ascii="Arial" w:hAnsi="Arial" w:cs="Arial"/>
          <w:bCs w:val="0"/>
          <w:sz w:val="24"/>
          <w:szCs w:val="24"/>
          <w:lang w:val="x-none" w:eastAsia="cs-CZ"/>
        </w:rPr>
        <w:tab/>
      </w:r>
      <w:r>
        <w:rPr>
          <w:rFonts w:ascii="Arial" w:hAnsi="Arial" w:cs="Arial"/>
          <w:bCs w:val="0"/>
          <w:sz w:val="24"/>
          <w:szCs w:val="24"/>
          <w:lang w:val="x-none" w:eastAsia="cs-CZ"/>
        </w:rPr>
        <w:tab/>
      </w:r>
      <w:r>
        <w:rPr>
          <w:rFonts w:ascii="Arial" w:hAnsi="Arial" w:cs="Arial"/>
          <w:bCs w:val="0"/>
          <w:sz w:val="24"/>
          <w:szCs w:val="24"/>
          <w:lang w:val="x-none" w:eastAsia="cs-CZ"/>
        </w:rPr>
        <w:tab/>
      </w:r>
      <w:r>
        <w:rPr>
          <w:rFonts w:ascii="Arial" w:hAnsi="Arial" w:cs="Arial"/>
          <w:bCs w:val="0"/>
          <w:sz w:val="24"/>
          <w:szCs w:val="24"/>
          <w:lang w:val="x-none" w:eastAsia="cs-CZ"/>
        </w:rPr>
        <w:tab/>
      </w:r>
      <w:r>
        <w:rPr>
          <w:rFonts w:ascii="Arial" w:hAnsi="Arial" w:cs="Arial"/>
          <w:bCs w:val="0"/>
          <w:sz w:val="24"/>
          <w:szCs w:val="24"/>
          <w:lang w:val="x-none" w:eastAsia="cs-CZ"/>
        </w:rPr>
        <w:tab/>
      </w:r>
      <w:r>
        <w:rPr>
          <w:rFonts w:ascii="Arial" w:hAnsi="Arial" w:cs="Arial"/>
          <w:bCs w:val="0"/>
          <w:sz w:val="24"/>
          <w:szCs w:val="24"/>
          <w:lang w:val="x-none" w:eastAsia="cs-CZ"/>
        </w:rPr>
        <w:tab/>
      </w:r>
      <w:r w:rsidR="00EB6CE5"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……………………………                                     </w:t>
      </w:r>
    </w:p>
    <w:p w:rsidR="00994891" w:rsidRPr="00400267" w:rsidRDefault="00EB6CE5" w:rsidP="008673C5">
      <w:pPr>
        <w:tabs>
          <w:tab w:val="left" w:pos="-1800"/>
        </w:tabs>
        <w:ind w:left="360"/>
        <w:jc w:val="both"/>
        <w:rPr>
          <w:rFonts w:ascii="Arial" w:hAnsi="Arial" w:cs="Arial"/>
          <w:bCs w:val="0"/>
          <w:sz w:val="24"/>
          <w:szCs w:val="24"/>
          <w:lang w:val="x-none" w:eastAsia="cs-CZ"/>
        </w:rPr>
      </w:pP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                                                                     </w:t>
      </w:r>
      <w:r w:rsidR="00994891" w:rsidRPr="00400267">
        <w:rPr>
          <w:rFonts w:ascii="Arial" w:hAnsi="Arial" w:cs="Arial"/>
          <w:bCs w:val="0"/>
          <w:sz w:val="24"/>
          <w:szCs w:val="24"/>
          <w:lang w:val="x-none" w:eastAsia="cs-CZ"/>
        </w:rPr>
        <w:t>Ing. Vladimír Meister</w:t>
      </w: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                             </w:t>
      </w:r>
    </w:p>
    <w:p w:rsidR="00994891" w:rsidRPr="00400267" w:rsidRDefault="00EB6CE5" w:rsidP="008673C5">
      <w:pPr>
        <w:tabs>
          <w:tab w:val="left" w:pos="-1800"/>
        </w:tabs>
        <w:ind w:left="360"/>
        <w:jc w:val="both"/>
        <w:rPr>
          <w:rFonts w:ascii="Arial" w:hAnsi="Arial" w:cs="Arial"/>
          <w:bCs w:val="0"/>
          <w:sz w:val="24"/>
          <w:szCs w:val="24"/>
          <w:lang w:val="x-none" w:eastAsia="cs-CZ"/>
        </w:rPr>
      </w:pPr>
      <w:r w:rsidRPr="00400267">
        <w:rPr>
          <w:rFonts w:ascii="Arial" w:hAnsi="Arial" w:cs="Arial"/>
          <w:bCs w:val="0"/>
          <w:sz w:val="24"/>
          <w:szCs w:val="24"/>
          <w:lang w:val="x-none" w:eastAsia="cs-CZ"/>
        </w:rPr>
        <w:t xml:space="preserve">                                                                     </w:t>
      </w:r>
      <w:r w:rsidR="003534DF">
        <w:rPr>
          <w:rFonts w:ascii="Arial" w:hAnsi="Arial" w:cs="Arial"/>
          <w:bCs w:val="0"/>
          <w:sz w:val="24"/>
          <w:szCs w:val="24"/>
          <w:lang w:eastAsia="cs-CZ"/>
        </w:rPr>
        <w:t>j</w:t>
      </w:r>
      <w:r w:rsidR="00994891" w:rsidRPr="00400267">
        <w:rPr>
          <w:rFonts w:ascii="Arial" w:hAnsi="Arial" w:cs="Arial"/>
          <w:bCs w:val="0"/>
          <w:sz w:val="24"/>
          <w:szCs w:val="24"/>
          <w:lang w:val="x-none" w:eastAsia="cs-CZ"/>
        </w:rPr>
        <w:t>ednatel společnosti</w:t>
      </w:r>
    </w:p>
    <w:p w:rsidR="00356477" w:rsidRDefault="00356477" w:rsidP="000D44B0">
      <w:pPr>
        <w:jc w:val="both"/>
        <w:rPr>
          <w:rFonts w:ascii="Arial" w:hAnsi="Arial" w:cs="Arial"/>
          <w:bCs w:val="0"/>
          <w:sz w:val="24"/>
          <w:szCs w:val="24"/>
          <w:lang w:eastAsia="cs-CZ"/>
        </w:rPr>
      </w:pPr>
    </w:p>
    <w:p w:rsidR="00B72152" w:rsidRDefault="00B72152" w:rsidP="000D44B0">
      <w:pPr>
        <w:jc w:val="both"/>
        <w:rPr>
          <w:rFonts w:ascii="Arial" w:hAnsi="Arial" w:cs="Arial"/>
          <w:bCs w:val="0"/>
          <w:sz w:val="24"/>
          <w:szCs w:val="24"/>
          <w:lang w:eastAsia="cs-CZ"/>
        </w:rPr>
      </w:pPr>
    </w:p>
    <w:p w:rsidR="00B400FC" w:rsidRDefault="00B400FC" w:rsidP="00B72152">
      <w:pPr>
        <w:jc w:val="both"/>
        <w:rPr>
          <w:rFonts w:ascii="Arial" w:hAnsi="Arial" w:cs="Arial"/>
          <w:bCs w:val="0"/>
          <w:sz w:val="24"/>
          <w:szCs w:val="24"/>
          <w:lang w:eastAsia="cs-CZ"/>
        </w:rPr>
      </w:pPr>
    </w:p>
    <w:p w:rsidR="00B400FC" w:rsidRDefault="00B400FC" w:rsidP="00B72152">
      <w:pPr>
        <w:jc w:val="both"/>
        <w:rPr>
          <w:rFonts w:ascii="Arial" w:hAnsi="Arial" w:cs="Arial"/>
          <w:bCs w:val="0"/>
          <w:sz w:val="24"/>
          <w:szCs w:val="24"/>
          <w:lang w:eastAsia="cs-CZ"/>
        </w:rPr>
      </w:pPr>
    </w:p>
    <w:p w:rsidR="00B400FC" w:rsidRDefault="00B400FC" w:rsidP="00B72152">
      <w:pPr>
        <w:jc w:val="both"/>
        <w:rPr>
          <w:rFonts w:ascii="Arial" w:hAnsi="Arial" w:cs="Arial"/>
          <w:bCs w:val="0"/>
          <w:sz w:val="24"/>
          <w:szCs w:val="24"/>
          <w:lang w:eastAsia="cs-CZ"/>
        </w:rPr>
      </w:pPr>
    </w:p>
    <w:p w:rsidR="00B400FC" w:rsidRDefault="00B400FC" w:rsidP="00B72152">
      <w:pPr>
        <w:jc w:val="both"/>
        <w:rPr>
          <w:rFonts w:ascii="Arial" w:hAnsi="Arial" w:cs="Arial"/>
          <w:bCs w:val="0"/>
          <w:sz w:val="24"/>
          <w:szCs w:val="24"/>
          <w:lang w:eastAsia="cs-CZ"/>
        </w:rPr>
      </w:pPr>
    </w:p>
    <w:p w:rsidR="00B400FC" w:rsidRDefault="00B400FC" w:rsidP="00B72152">
      <w:pPr>
        <w:jc w:val="both"/>
        <w:rPr>
          <w:rFonts w:ascii="Arial" w:hAnsi="Arial" w:cs="Arial"/>
          <w:bCs w:val="0"/>
          <w:sz w:val="24"/>
          <w:szCs w:val="24"/>
          <w:lang w:eastAsia="cs-CZ"/>
        </w:rPr>
      </w:pPr>
    </w:p>
    <w:p w:rsidR="00B400FC" w:rsidRDefault="00B400FC" w:rsidP="00B72152">
      <w:pPr>
        <w:jc w:val="both"/>
        <w:rPr>
          <w:rFonts w:ascii="Arial" w:hAnsi="Arial" w:cs="Arial"/>
          <w:bCs w:val="0"/>
          <w:sz w:val="24"/>
          <w:szCs w:val="24"/>
          <w:lang w:eastAsia="cs-CZ"/>
        </w:rPr>
      </w:pPr>
    </w:p>
    <w:p w:rsidR="00B400FC" w:rsidRDefault="00B400FC" w:rsidP="00B72152">
      <w:pPr>
        <w:jc w:val="both"/>
        <w:rPr>
          <w:rFonts w:ascii="Arial" w:hAnsi="Arial" w:cs="Arial"/>
          <w:bCs w:val="0"/>
          <w:sz w:val="24"/>
          <w:szCs w:val="24"/>
          <w:lang w:eastAsia="cs-CZ"/>
        </w:rPr>
      </w:pPr>
    </w:p>
    <w:p w:rsidR="00B400FC" w:rsidRDefault="00B400FC" w:rsidP="00B72152">
      <w:pPr>
        <w:jc w:val="both"/>
        <w:rPr>
          <w:rFonts w:ascii="Arial" w:hAnsi="Arial" w:cs="Arial"/>
          <w:bCs w:val="0"/>
          <w:sz w:val="24"/>
          <w:szCs w:val="24"/>
          <w:lang w:eastAsia="cs-CZ"/>
        </w:rPr>
      </w:pPr>
    </w:p>
    <w:p w:rsidR="000235F7" w:rsidRPr="00400267" w:rsidRDefault="006205B0" w:rsidP="00B72152">
      <w:pPr>
        <w:jc w:val="both"/>
        <w:rPr>
          <w:rFonts w:ascii="Arial" w:hAnsi="Arial" w:cs="Arial"/>
          <w:bCs w:val="0"/>
          <w:sz w:val="24"/>
          <w:szCs w:val="24"/>
          <w:lang w:val="x-none" w:eastAsia="cs-CZ"/>
        </w:rPr>
      </w:pPr>
      <w:r w:rsidRPr="009618A7">
        <w:rPr>
          <w:rFonts w:ascii="Arial" w:hAnsi="Arial" w:cs="Arial"/>
          <w:bCs w:val="0"/>
          <w:sz w:val="24"/>
          <w:szCs w:val="24"/>
          <w:lang w:eastAsia="cs-CZ"/>
        </w:rPr>
        <w:t>Doložka dle § 43 odst. 1 zákona č. 131/2000 Sb., o hlavním městě Praze, v platném znění, potvrzující splnění podmínek pro platnost právního jednání městské části Praha 3. Uzavření této smlouvy bylo schváleno rozhodnutím RMČ Praha</w:t>
      </w:r>
      <w:r w:rsidR="00B400FC">
        <w:rPr>
          <w:rFonts w:ascii="Arial" w:hAnsi="Arial" w:cs="Arial"/>
          <w:bCs w:val="0"/>
          <w:sz w:val="24"/>
          <w:szCs w:val="24"/>
          <w:lang w:eastAsia="cs-CZ"/>
        </w:rPr>
        <w:t xml:space="preserve"> 3, a to usnesením ze dne 20.10.2021 č. 783.</w:t>
      </w:r>
    </w:p>
    <w:sectPr w:rsidR="000235F7" w:rsidRPr="00400267">
      <w:headerReference w:type="default" r:id="rId8"/>
      <w:footerReference w:type="default" r:id="rId9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25A" w:rsidRDefault="0015025A" w:rsidP="00DC0784">
      <w:r>
        <w:separator/>
      </w:r>
    </w:p>
  </w:endnote>
  <w:endnote w:type="continuationSeparator" w:id="0">
    <w:p w:rsidR="0015025A" w:rsidRDefault="0015025A" w:rsidP="00DC0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utiger CE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726" w:rsidRDefault="00045726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97406C" w:rsidRPr="0097406C">
      <w:rPr>
        <w:noProof/>
        <w:lang w:val="cs-CZ"/>
      </w:rPr>
      <w:t>2</w:t>
    </w:r>
    <w:r>
      <w:fldChar w:fldCharType="end"/>
    </w:r>
  </w:p>
  <w:p w:rsidR="00045726" w:rsidRDefault="0004572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25A" w:rsidRDefault="0015025A" w:rsidP="00DC0784">
      <w:r>
        <w:separator/>
      </w:r>
    </w:p>
  </w:footnote>
  <w:footnote w:type="continuationSeparator" w:id="0">
    <w:p w:rsidR="0015025A" w:rsidRDefault="0015025A" w:rsidP="00DC07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726" w:rsidRPr="00356477" w:rsidRDefault="00045726" w:rsidP="00356477">
    <w:pPr>
      <w:pStyle w:val="Zkladntext"/>
      <w:rPr>
        <w:rFonts w:ascii="Arial" w:hAnsi="Arial" w:cs="Arial"/>
        <w:lang w:val="cs-CZ" w:eastAsia="cs-CZ"/>
      </w:rPr>
    </w:pPr>
    <w:r>
      <w:rPr>
        <w:rFonts w:ascii="Arial" w:hAnsi="Arial" w:cs="Arial"/>
        <w:lang w:val="cs-CZ" w:eastAsia="cs-CZ"/>
      </w:rPr>
      <w:t xml:space="preserve"> </w:t>
    </w:r>
  </w:p>
  <w:p w:rsidR="00045726" w:rsidRPr="006853C5" w:rsidRDefault="006853C5" w:rsidP="00356477">
    <w:pPr>
      <w:autoSpaceDE w:val="0"/>
      <w:autoSpaceDN w:val="0"/>
      <w:adjustRightInd w:val="0"/>
      <w:rPr>
        <w:rFonts w:ascii="Arial" w:hAnsi="Arial" w:cs="Arial"/>
        <w:bCs w:val="0"/>
        <w:sz w:val="24"/>
        <w:szCs w:val="24"/>
        <w:lang w:eastAsia="cs-CZ"/>
      </w:rPr>
    </w:pPr>
    <w:r>
      <w:rPr>
        <w:rFonts w:ascii="Arial" w:hAnsi="Arial" w:cs="Arial"/>
        <w:bCs w:val="0"/>
        <w:sz w:val="24"/>
        <w:szCs w:val="24"/>
        <w:lang w:eastAsia="cs-CZ"/>
      </w:rPr>
      <w:t xml:space="preserve">                                                          </w:t>
    </w:r>
    <w:r w:rsidR="00B400FC">
      <w:rPr>
        <w:rFonts w:ascii="Arial" w:hAnsi="Arial" w:cs="Arial"/>
        <w:bCs w:val="0"/>
        <w:sz w:val="24"/>
        <w:szCs w:val="24"/>
        <w:lang w:eastAsia="cs-CZ"/>
      </w:rPr>
      <w:t xml:space="preserve">        Číslo smlouvy: 2021/01418</w:t>
    </w:r>
    <w:r>
      <w:rPr>
        <w:rFonts w:ascii="Arial" w:hAnsi="Arial" w:cs="Arial"/>
        <w:bCs w:val="0"/>
        <w:sz w:val="24"/>
        <w:szCs w:val="24"/>
        <w:lang w:eastAsia="cs-CZ"/>
      </w:rPr>
      <w:t>/OMA-OEM</w:t>
    </w:r>
  </w:p>
  <w:p w:rsidR="00045726" w:rsidRDefault="00045726">
    <w:pPr>
      <w:pStyle w:val="Zhlav"/>
    </w:pPr>
    <w:r>
      <w:t xml:space="preserve">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01295"/>
    <w:multiLevelType w:val="hybridMultilevel"/>
    <w:tmpl w:val="3C3A0326"/>
    <w:lvl w:ilvl="0" w:tplc="C2E42FA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900EF"/>
    <w:multiLevelType w:val="multilevel"/>
    <w:tmpl w:val="7E1C9C8E"/>
    <w:lvl w:ilvl="0">
      <w:start w:val="1"/>
      <w:numFmt w:val="decimal"/>
      <w:pStyle w:val="Level1"/>
      <w:lvlText w:val="%1"/>
      <w:lvlJc w:val="left"/>
      <w:pPr>
        <w:tabs>
          <w:tab w:val="num" w:pos="709"/>
        </w:tabs>
        <w:ind w:left="709" w:hanging="709"/>
      </w:pPr>
      <w:rPr>
        <w:rFonts w:ascii="Calibri" w:hAnsi="Calibri" w:cs="Times New Roman" w:hint="default"/>
        <w:b/>
        <w:i w:val="0"/>
        <w:sz w:val="24"/>
      </w:rPr>
    </w:lvl>
    <w:lvl w:ilvl="1">
      <w:start w:val="1"/>
      <w:numFmt w:val="decimal"/>
      <w:pStyle w:val="Level2"/>
      <w:lvlText w:val="%1.%2"/>
      <w:lvlJc w:val="left"/>
      <w:pPr>
        <w:tabs>
          <w:tab w:val="num" w:pos="709"/>
        </w:tabs>
        <w:ind w:left="709" w:hanging="709"/>
      </w:pPr>
      <w:rPr>
        <w:rFonts w:ascii="Calibri" w:hAnsi="Calibri" w:cs="Times New Roman" w:hint="default"/>
        <w:b w:val="0"/>
        <w:i w:val="0"/>
        <w:sz w:val="24"/>
      </w:rPr>
    </w:lvl>
    <w:lvl w:ilvl="2">
      <w:start w:val="1"/>
      <w:numFmt w:val="lowerRoman"/>
      <w:pStyle w:val="Level3"/>
      <w:lvlText w:val="(%3)"/>
      <w:lvlJc w:val="left"/>
      <w:pPr>
        <w:tabs>
          <w:tab w:val="num" w:pos="1418"/>
        </w:tabs>
        <w:ind w:left="1418" w:hanging="709"/>
      </w:pPr>
      <w:rPr>
        <w:rFonts w:ascii="Calibri" w:hAnsi="Calibri" w:cs="Times New Roman" w:hint="default"/>
        <w:b w:val="0"/>
        <w:i w:val="0"/>
        <w:sz w:val="24"/>
      </w:rPr>
    </w:lvl>
    <w:lvl w:ilvl="3">
      <w:start w:val="1"/>
      <w:numFmt w:val="lowerLetter"/>
      <w:pStyle w:val="Level4"/>
      <w:lvlText w:val="(%4)"/>
      <w:lvlJc w:val="left"/>
      <w:pPr>
        <w:tabs>
          <w:tab w:val="num" w:pos="1418"/>
        </w:tabs>
        <w:ind w:left="1418" w:hanging="709"/>
      </w:pPr>
      <w:rPr>
        <w:rFonts w:ascii="Calibri" w:hAnsi="Calibri" w:cs="Times New Roman" w:hint="default"/>
        <w:b w:val="0"/>
        <w:i w:val="0"/>
        <w:sz w:val="24"/>
      </w:rPr>
    </w:lvl>
    <w:lvl w:ilvl="4">
      <w:start w:val="1"/>
      <w:numFmt w:val="none"/>
      <w:lvlText w:val=""/>
      <w:lvlJc w:val="left"/>
      <w:pPr>
        <w:tabs>
          <w:tab w:val="num" w:pos="3288"/>
        </w:tabs>
        <w:ind w:left="3288" w:hanging="567"/>
      </w:pPr>
    </w:lvl>
    <w:lvl w:ilvl="5">
      <w:start w:val="1"/>
      <w:numFmt w:val="none"/>
      <w:lvlText w:val=""/>
      <w:lvlJc w:val="left"/>
      <w:pPr>
        <w:tabs>
          <w:tab w:val="num" w:pos="3969"/>
        </w:tabs>
        <w:ind w:left="3969" w:hanging="681"/>
      </w:pPr>
    </w:lvl>
    <w:lvl w:ilvl="6">
      <w:start w:val="1"/>
      <w:numFmt w:val="none"/>
      <w:lvlText w:val=""/>
      <w:lvlJc w:val="left"/>
      <w:pPr>
        <w:tabs>
          <w:tab w:val="num" w:pos="3969"/>
        </w:tabs>
        <w:ind w:left="3969" w:hanging="681"/>
      </w:pPr>
    </w:lvl>
    <w:lvl w:ilvl="7">
      <w:start w:val="1"/>
      <w:numFmt w:val="none"/>
      <w:lvlText w:val=""/>
      <w:lvlJc w:val="left"/>
      <w:pPr>
        <w:tabs>
          <w:tab w:val="num" w:pos="3969"/>
        </w:tabs>
        <w:ind w:left="3969" w:hanging="681"/>
      </w:pPr>
    </w:lvl>
    <w:lvl w:ilvl="8">
      <w:start w:val="1"/>
      <w:numFmt w:val="none"/>
      <w:lvlText w:val=""/>
      <w:lvlJc w:val="left"/>
      <w:pPr>
        <w:tabs>
          <w:tab w:val="num" w:pos="3969"/>
        </w:tabs>
        <w:ind w:left="3969" w:hanging="681"/>
      </w:pPr>
    </w:lvl>
  </w:abstractNum>
  <w:abstractNum w:abstractNumId="2" w15:restartNumberingAfterBreak="0">
    <w:nsid w:val="18BC2051"/>
    <w:multiLevelType w:val="hybridMultilevel"/>
    <w:tmpl w:val="D48A4C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D17D9"/>
    <w:multiLevelType w:val="hybridMultilevel"/>
    <w:tmpl w:val="21366C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251E20"/>
    <w:multiLevelType w:val="hybridMultilevel"/>
    <w:tmpl w:val="2A5447E8"/>
    <w:lvl w:ilvl="0" w:tplc="F1F62EF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47803BD9"/>
    <w:multiLevelType w:val="hybridMultilevel"/>
    <w:tmpl w:val="0E925C5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E4B4E3E"/>
    <w:multiLevelType w:val="multilevel"/>
    <w:tmpl w:val="97647D90"/>
    <w:name w:val="KSBHead"/>
    <w:lvl w:ilvl="0">
      <w:start w:val="1"/>
      <w:numFmt w:val="decimal"/>
      <w:pStyle w:val="KSBH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KSBH2"/>
      <w:lvlText w:val="%1.%2"/>
      <w:lvlJc w:val="left"/>
      <w:pPr>
        <w:tabs>
          <w:tab w:val="num" w:pos="720"/>
        </w:tabs>
        <w:ind w:left="720" w:hanging="720"/>
      </w:pPr>
      <w:rPr>
        <w:b w:val="0"/>
        <w:bCs/>
      </w:rPr>
    </w:lvl>
    <w:lvl w:ilvl="2">
      <w:start w:val="1"/>
      <w:numFmt w:val="lowerLetter"/>
      <w:pStyle w:val="KSBH3"/>
      <w:lvlText w:val="(%3)"/>
      <w:lvlJc w:val="left"/>
      <w:pPr>
        <w:tabs>
          <w:tab w:val="num" w:pos="1440"/>
        </w:tabs>
        <w:ind w:left="1440" w:hanging="720"/>
      </w:pPr>
      <w:rPr>
        <w:b w:val="0"/>
      </w:rPr>
    </w:lvl>
    <w:lvl w:ilvl="3">
      <w:start w:val="1"/>
      <w:numFmt w:val="lowerRoman"/>
      <w:pStyle w:val="KSBH4"/>
      <w:lvlText w:val="(%4)"/>
      <w:lvlJc w:val="left"/>
      <w:pPr>
        <w:tabs>
          <w:tab w:val="num" w:pos="2160"/>
        </w:tabs>
        <w:ind w:left="2160" w:hanging="720"/>
      </w:pPr>
      <w:rPr>
        <w:b w:val="0"/>
        <w:bCs/>
      </w:rPr>
    </w:lvl>
    <w:lvl w:ilvl="4">
      <w:start w:val="1"/>
      <w:numFmt w:val="upperLetter"/>
      <w:pStyle w:val="KSBH5"/>
      <w:lvlText w:val="(%5)"/>
      <w:lvlJc w:val="left"/>
      <w:pPr>
        <w:tabs>
          <w:tab w:val="num" w:pos="2880"/>
        </w:tabs>
        <w:ind w:left="2880" w:hanging="720"/>
      </w:pPr>
    </w:lvl>
    <w:lvl w:ilvl="5">
      <w:start w:val="1"/>
      <w:numFmt w:val="upperRoman"/>
      <w:pStyle w:val="KSBH6"/>
      <w:lvlText w:val="(%6)"/>
      <w:lvlJc w:val="left"/>
      <w:pPr>
        <w:tabs>
          <w:tab w:val="num" w:pos="3600"/>
        </w:tabs>
        <w:ind w:left="3600" w:hanging="720"/>
      </w:p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58492188"/>
    <w:multiLevelType w:val="hybridMultilevel"/>
    <w:tmpl w:val="2F4CD2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9F6100"/>
    <w:multiLevelType w:val="hybridMultilevel"/>
    <w:tmpl w:val="27A8DBE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6370706"/>
    <w:multiLevelType w:val="hybridMultilevel"/>
    <w:tmpl w:val="AA061A5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00DF8"/>
    <w:multiLevelType w:val="hybridMultilevel"/>
    <w:tmpl w:val="04F80F78"/>
    <w:lvl w:ilvl="0" w:tplc="C2E42FA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395F27"/>
    <w:multiLevelType w:val="hybridMultilevel"/>
    <w:tmpl w:val="696245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886504"/>
    <w:multiLevelType w:val="hybridMultilevel"/>
    <w:tmpl w:val="C32E516A"/>
    <w:lvl w:ilvl="0" w:tplc="C2E42FA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9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3"/>
  </w:num>
  <w:num w:numId="15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258"/>
    <w:rsid w:val="0000035E"/>
    <w:rsid w:val="000073C0"/>
    <w:rsid w:val="00023253"/>
    <w:rsid w:val="000235F7"/>
    <w:rsid w:val="00024230"/>
    <w:rsid w:val="000325B4"/>
    <w:rsid w:val="00045726"/>
    <w:rsid w:val="00054060"/>
    <w:rsid w:val="00054E27"/>
    <w:rsid w:val="00057B98"/>
    <w:rsid w:val="00070305"/>
    <w:rsid w:val="00074821"/>
    <w:rsid w:val="00090773"/>
    <w:rsid w:val="00093A90"/>
    <w:rsid w:val="00094B4F"/>
    <w:rsid w:val="00097F58"/>
    <w:rsid w:val="000A3547"/>
    <w:rsid w:val="000A7596"/>
    <w:rsid w:val="000A78D3"/>
    <w:rsid w:val="000C3FA5"/>
    <w:rsid w:val="000D44B0"/>
    <w:rsid w:val="000D67D2"/>
    <w:rsid w:val="000E0069"/>
    <w:rsid w:val="000F1A4D"/>
    <w:rsid w:val="000F4C7D"/>
    <w:rsid w:val="000F6AF1"/>
    <w:rsid w:val="001066E8"/>
    <w:rsid w:val="00111392"/>
    <w:rsid w:val="00111D9E"/>
    <w:rsid w:val="0011703C"/>
    <w:rsid w:val="00120E64"/>
    <w:rsid w:val="001335F2"/>
    <w:rsid w:val="0013686D"/>
    <w:rsid w:val="0015025A"/>
    <w:rsid w:val="00157ABF"/>
    <w:rsid w:val="00164714"/>
    <w:rsid w:val="00172967"/>
    <w:rsid w:val="001731AF"/>
    <w:rsid w:val="00176A0B"/>
    <w:rsid w:val="001905C8"/>
    <w:rsid w:val="001964A8"/>
    <w:rsid w:val="001B4147"/>
    <w:rsid w:val="001B52EF"/>
    <w:rsid w:val="001C33EC"/>
    <w:rsid w:val="001C42BD"/>
    <w:rsid w:val="001C5041"/>
    <w:rsid w:val="001D7D53"/>
    <w:rsid w:val="001E0E6C"/>
    <w:rsid w:val="001E207C"/>
    <w:rsid w:val="001E49F5"/>
    <w:rsid w:val="001E6C19"/>
    <w:rsid w:val="001F1F70"/>
    <w:rsid w:val="001F71E9"/>
    <w:rsid w:val="00220C1E"/>
    <w:rsid w:val="00224571"/>
    <w:rsid w:val="00232CA2"/>
    <w:rsid w:val="002419A9"/>
    <w:rsid w:val="00265EBB"/>
    <w:rsid w:val="00266E5E"/>
    <w:rsid w:val="00273F9E"/>
    <w:rsid w:val="00274F4C"/>
    <w:rsid w:val="002A1626"/>
    <w:rsid w:val="002A4A44"/>
    <w:rsid w:val="002B6E24"/>
    <w:rsid w:val="002B7B69"/>
    <w:rsid w:val="002C0D51"/>
    <w:rsid w:val="002C5FB0"/>
    <w:rsid w:val="002D4AA4"/>
    <w:rsid w:val="002E0B8C"/>
    <w:rsid w:val="002F4AA0"/>
    <w:rsid w:val="002F4D67"/>
    <w:rsid w:val="002F6787"/>
    <w:rsid w:val="002F78A0"/>
    <w:rsid w:val="00311073"/>
    <w:rsid w:val="003262E4"/>
    <w:rsid w:val="003440C4"/>
    <w:rsid w:val="003534DF"/>
    <w:rsid w:val="003539C5"/>
    <w:rsid w:val="00354360"/>
    <w:rsid w:val="00356477"/>
    <w:rsid w:val="003722A4"/>
    <w:rsid w:val="00391755"/>
    <w:rsid w:val="003A0068"/>
    <w:rsid w:val="003A3323"/>
    <w:rsid w:val="003D05F1"/>
    <w:rsid w:val="003E04C0"/>
    <w:rsid w:val="003E4836"/>
    <w:rsid w:val="003E7D71"/>
    <w:rsid w:val="003F3094"/>
    <w:rsid w:val="003F7735"/>
    <w:rsid w:val="00400267"/>
    <w:rsid w:val="004041E3"/>
    <w:rsid w:val="004110C1"/>
    <w:rsid w:val="00417BA8"/>
    <w:rsid w:val="00417D98"/>
    <w:rsid w:val="004200B5"/>
    <w:rsid w:val="004449DE"/>
    <w:rsid w:val="00445476"/>
    <w:rsid w:val="0047176F"/>
    <w:rsid w:val="00471A34"/>
    <w:rsid w:val="00497FC1"/>
    <w:rsid w:val="004A1D7B"/>
    <w:rsid w:val="00507951"/>
    <w:rsid w:val="00513292"/>
    <w:rsid w:val="005142EC"/>
    <w:rsid w:val="00527E37"/>
    <w:rsid w:val="00533C31"/>
    <w:rsid w:val="00535941"/>
    <w:rsid w:val="00544B4F"/>
    <w:rsid w:val="0057072E"/>
    <w:rsid w:val="00595C87"/>
    <w:rsid w:val="005A5BE5"/>
    <w:rsid w:val="005B4300"/>
    <w:rsid w:val="005B5088"/>
    <w:rsid w:val="005B5302"/>
    <w:rsid w:val="005E1C85"/>
    <w:rsid w:val="005E21E4"/>
    <w:rsid w:val="006042A6"/>
    <w:rsid w:val="00606295"/>
    <w:rsid w:val="0061050E"/>
    <w:rsid w:val="00616B35"/>
    <w:rsid w:val="006205B0"/>
    <w:rsid w:val="00625A10"/>
    <w:rsid w:val="006350AB"/>
    <w:rsid w:val="00637258"/>
    <w:rsid w:val="0065059A"/>
    <w:rsid w:val="00652266"/>
    <w:rsid w:val="00652AB3"/>
    <w:rsid w:val="00664D6C"/>
    <w:rsid w:val="0067164B"/>
    <w:rsid w:val="0068123E"/>
    <w:rsid w:val="006853C5"/>
    <w:rsid w:val="00685489"/>
    <w:rsid w:val="00687243"/>
    <w:rsid w:val="006978EA"/>
    <w:rsid w:val="006A3F8A"/>
    <w:rsid w:val="006A7341"/>
    <w:rsid w:val="006D2C19"/>
    <w:rsid w:val="006E7438"/>
    <w:rsid w:val="006F2C96"/>
    <w:rsid w:val="006F717A"/>
    <w:rsid w:val="007038E9"/>
    <w:rsid w:val="007111DF"/>
    <w:rsid w:val="007333D7"/>
    <w:rsid w:val="00734FD2"/>
    <w:rsid w:val="0074229B"/>
    <w:rsid w:val="00746934"/>
    <w:rsid w:val="00773FFF"/>
    <w:rsid w:val="007777F6"/>
    <w:rsid w:val="00780A0F"/>
    <w:rsid w:val="00781624"/>
    <w:rsid w:val="0078228C"/>
    <w:rsid w:val="007950C8"/>
    <w:rsid w:val="007A2875"/>
    <w:rsid w:val="007A7BED"/>
    <w:rsid w:val="007C4331"/>
    <w:rsid w:val="007C6475"/>
    <w:rsid w:val="007D6580"/>
    <w:rsid w:val="007E3085"/>
    <w:rsid w:val="007E3693"/>
    <w:rsid w:val="007E437F"/>
    <w:rsid w:val="007F4BA1"/>
    <w:rsid w:val="00801220"/>
    <w:rsid w:val="00801B95"/>
    <w:rsid w:val="00801E13"/>
    <w:rsid w:val="00813BDE"/>
    <w:rsid w:val="008263E3"/>
    <w:rsid w:val="00832A2B"/>
    <w:rsid w:val="00845FC9"/>
    <w:rsid w:val="00847AD5"/>
    <w:rsid w:val="00851BBE"/>
    <w:rsid w:val="008533AE"/>
    <w:rsid w:val="00854E78"/>
    <w:rsid w:val="00860CDD"/>
    <w:rsid w:val="00862B8D"/>
    <w:rsid w:val="00865E1E"/>
    <w:rsid w:val="008673C5"/>
    <w:rsid w:val="0087010C"/>
    <w:rsid w:val="00870610"/>
    <w:rsid w:val="00873667"/>
    <w:rsid w:val="00881EA6"/>
    <w:rsid w:val="0089311A"/>
    <w:rsid w:val="008A4B53"/>
    <w:rsid w:val="008B1516"/>
    <w:rsid w:val="008C46BA"/>
    <w:rsid w:val="008E545A"/>
    <w:rsid w:val="008F41EB"/>
    <w:rsid w:val="009110C2"/>
    <w:rsid w:val="00926751"/>
    <w:rsid w:val="00934371"/>
    <w:rsid w:val="00941687"/>
    <w:rsid w:val="00942332"/>
    <w:rsid w:val="00957444"/>
    <w:rsid w:val="009618A7"/>
    <w:rsid w:val="00966717"/>
    <w:rsid w:val="00972F82"/>
    <w:rsid w:val="0097406C"/>
    <w:rsid w:val="00981CE4"/>
    <w:rsid w:val="00982EB7"/>
    <w:rsid w:val="00984042"/>
    <w:rsid w:val="00994891"/>
    <w:rsid w:val="009B5B63"/>
    <w:rsid w:val="009B64BF"/>
    <w:rsid w:val="009B7FF3"/>
    <w:rsid w:val="009D4891"/>
    <w:rsid w:val="009F71C5"/>
    <w:rsid w:val="00A14051"/>
    <w:rsid w:val="00A20908"/>
    <w:rsid w:val="00A35F34"/>
    <w:rsid w:val="00A5487C"/>
    <w:rsid w:val="00A6116D"/>
    <w:rsid w:val="00A651CE"/>
    <w:rsid w:val="00A720A0"/>
    <w:rsid w:val="00A75215"/>
    <w:rsid w:val="00A840AD"/>
    <w:rsid w:val="00A86B93"/>
    <w:rsid w:val="00A918B7"/>
    <w:rsid w:val="00A9440B"/>
    <w:rsid w:val="00A96486"/>
    <w:rsid w:val="00AA4F78"/>
    <w:rsid w:val="00AD5193"/>
    <w:rsid w:val="00B13C06"/>
    <w:rsid w:val="00B13D59"/>
    <w:rsid w:val="00B16556"/>
    <w:rsid w:val="00B225F6"/>
    <w:rsid w:val="00B30FCB"/>
    <w:rsid w:val="00B3106C"/>
    <w:rsid w:val="00B35CB1"/>
    <w:rsid w:val="00B400FC"/>
    <w:rsid w:val="00B47DFA"/>
    <w:rsid w:val="00B47FF3"/>
    <w:rsid w:val="00B50F33"/>
    <w:rsid w:val="00B653FB"/>
    <w:rsid w:val="00B72152"/>
    <w:rsid w:val="00B72BF9"/>
    <w:rsid w:val="00B81BEF"/>
    <w:rsid w:val="00B85BD2"/>
    <w:rsid w:val="00B86BFC"/>
    <w:rsid w:val="00BA4D18"/>
    <w:rsid w:val="00BB4D49"/>
    <w:rsid w:val="00BB5A27"/>
    <w:rsid w:val="00BC0F08"/>
    <w:rsid w:val="00BE1C2F"/>
    <w:rsid w:val="00BF671C"/>
    <w:rsid w:val="00C11B88"/>
    <w:rsid w:val="00C216B7"/>
    <w:rsid w:val="00C32C5F"/>
    <w:rsid w:val="00C4186D"/>
    <w:rsid w:val="00C5209C"/>
    <w:rsid w:val="00C55F2D"/>
    <w:rsid w:val="00C64F09"/>
    <w:rsid w:val="00C667DE"/>
    <w:rsid w:val="00C7133B"/>
    <w:rsid w:val="00C82679"/>
    <w:rsid w:val="00C85B32"/>
    <w:rsid w:val="00C91438"/>
    <w:rsid w:val="00C943E5"/>
    <w:rsid w:val="00CA6B66"/>
    <w:rsid w:val="00CF2BE1"/>
    <w:rsid w:val="00D3082B"/>
    <w:rsid w:val="00D32494"/>
    <w:rsid w:val="00D33796"/>
    <w:rsid w:val="00D56EB9"/>
    <w:rsid w:val="00D600FD"/>
    <w:rsid w:val="00D61930"/>
    <w:rsid w:val="00D67E3D"/>
    <w:rsid w:val="00D727A7"/>
    <w:rsid w:val="00D910BF"/>
    <w:rsid w:val="00D93397"/>
    <w:rsid w:val="00D9692E"/>
    <w:rsid w:val="00D97F11"/>
    <w:rsid w:val="00DA57C6"/>
    <w:rsid w:val="00DA5F2A"/>
    <w:rsid w:val="00DC0784"/>
    <w:rsid w:val="00DC44B9"/>
    <w:rsid w:val="00DD1110"/>
    <w:rsid w:val="00DD3A31"/>
    <w:rsid w:val="00DD7841"/>
    <w:rsid w:val="00DE075C"/>
    <w:rsid w:val="00DF5AD5"/>
    <w:rsid w:val="00E1396A"/>
    <w:rsid w:val="00E15E4A"/>
    <w:rsid w:val="00E16AEF"/>
    <w:rsid w:val="00E26DE4"/>
    <w:rsid w:val="00E31861"/>
    <w:rsid w:val="00E3190C"/>
    <w:rsid w:val="00E37E9F"/>
    <w:rsid w:val="00E54AF6"/>
    <w:rsid w:val="00E64211"/>
    <w:rsid w:val="00E66159"/>
    <w:rsid w:val="00E67CB8"/>
    <w:rsid w:val="00E830FB"/>
    <w:rsid w:val="00E96300"/>
    <w:rsid w:val="00EA6D4A"/>
    <w:rsid w:val="00EB2908"/>
    <w:rsid w:val="00EB2FA0"/>
    <w:rsid w:val="00EB6CE5"/>
    <w:rsid w:val="00EC12BB"/>
    <w:rsid w:val="00EC1E43"/>
    <w:rsid w:val="00EC57AC"/>
    <w:rsid w:val="00ED7560"/>
    <w:rsid w:val="00EE210A"/>
    <w:rsid w:val="00EE36FD"/>
    <w:rsid w:val="00F025BB"/>
    <w:rsid w:val="00F03303"/>
    <w:rsid w:val="00F17978"/>
    <w:rsid w:val="00F4097A"/>
    <w:rsid w:val="00F42262"/>
    <w:rsid w:val="00F57967"/>
    <w:rsid w:val="00F90A25"/>
    <w:rsid w:val="00F92347"/>
    <w:rsid w:val="00FA2444"/>
    <w:rsid w:val="00FA4715"/>
    <w:rsid w:val="00FA5E14"/>
    <w:rsid w:val="00FB14F5"/>
    <w:rsid w:val="00FB43BB"/>
    <w:rsid w:val="00FD48EE"/>
    <w:rsid w:val="00FD76D8"/>
    <w:rsid w:val="00FE152C"/>
    <w:rsid w:val="00FE229D"/>
    <w:rsid w:val="00FF0B30"/>
    <w:rsid w:val="00FF1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F7A05A98-7E0B-49C9-9B92-2A6E53177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 w:qFormat="1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99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semiHidden="1" w:uiPriority="71" w:unhideWhenUsed="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semiHidden="1" w:uiPriority="37" w:unhideWhenUsed="1"/>
    <w:lsdException w:name="Grid Table 5 Dark Accent 1" w:semiHidden="1" w:uiPriority="39" w:unhideWhenUsed="1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</w:latentStyles>
  <w:style w:type="paragraph" w:default="1" w:styleId="Normln">
    <w:name w:val="Normal"/>
    <w:qFormat/>
    <w:rPr>
      <w:rFonts w:ascii="Frutiger CE" w:hAnsi="Frutiger CE"/>
      <w:bCs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pPr>
      <w:keepNext/>
      <w:autoSpaceDE w:val="0"/>
      <w:autoSpaceDN w:val="0"/>
      <w:adjustRightInd w:val="0"/>
      <w:jc w:val="center"/>
      <w:outlineLvl w:val="0"/>
    </w:pPr>
    <w:rPr>
      <w:rFonts w:ascii="Times New Roman" w:hAnsi="Times New Roman"/>
      <w:b/>
      <w:sz w:val="24"/>
      <w:szCs w:val="24"/>
      <w:lang w:eastAsia="cs-CZ"/>
    </w:rPr>
  </w:style>
  <w:style w:type="paragraph" w:styleId="Nadpis2">
    <w:name w:val="heading 2"/>
    <w:basedOn w:val="Normln"/>
    <w:next w:val="Normln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Times New Roman" w:hAnsi="Times New Roman"/>
      <w:b/>
      <w:sz w:val="28"/>
      <w:szCs w:val="20"/>
      <w:u w:val="single"/>
      <w:lang w:eastAsia="cs-CZ"/>
    </w:rPr>
  </w:style>
  <w:style w:type="paragraph" w:styleId="Nadpis3">
    <w:name w:val="heading 3"/>
    <w:basedOn w:val="Normln"/>
    <w:next w:val="Normln"/>
    <w:qFormat/>
    <w:pPr>
      <w:keepNext/>
      <w:tabs>
        <w:tab w:val="left" w:pos="2160"/>
        <w:tab w:val="left" w:pos="5580"/>
      </w:tabs>
      <w:autoSpaceDE w:val="0"/>
      <w:autoSpaceDN w:val="0"/>
      <w:adjustRightInd w:val="0"/>
      <w:outlineLvl w:val="2"/>
    </w:pPr>
    <w:rPr>
      <w:rFonts w:ascii="Arial" w:hAnsi="Arial" w:cs="Arial"/>
      <w:i/>
      <w:iCs/>
    </w:rPr>
  </w:style>
  <w:style w:type="paragraph" w:styleId="Nadpis5">
    <w:name w:val="heading 5"/>
    <w:basedOn w:val="Normln"/>
    <w:next w:val="Normln"/>
    <w:qFormat/>
    <w:pPr>
      <w:spacing w:before="240" w:after="60"/>
      <w:outlineLvl w:val="4"/>
    </w:pPr>
    <w:rPr>
      <w:rFonts w:ascii="Times New Roman" w:hAnsi="Times New Roman"/>
      <w:b/>
      <w:i/>
      <w:iCs/>
      <w:sz w:val="26"/>
      <w:szCs w:val="26"/>
      <w:lang w:eastAsia="cs-CZ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  <w:rPr>
      <w:rFonts w:ascii="Times New Roman" w:hAnsi="Times New Roman"/>
      <w:bCs w:val="0"/>
      <w:sz w:val="24"/>
      <w:szCs w:val="24"/>
      <w:lang w:eastAsia="cs-CZ"/>
    </w:rPr>
  </w:style>
  <w:style w:type="paragraph" w:styleId="Zkladntext">
    <w:name w:val="Body Text"/>
    <w:aliases w:val="b"/>
    <w:basedOn w:val="Normln"/>
    <w:link w:val="ZkladntextChar"/>
    <w:pPr>
      <w:autoSpaceDE w:val="0"/>
      <w:autoSpaceDN w:val="0"/>
      <w:adjustRightInd w:val="0"/>
      <w:jc w:val="both"/>
    </w:pPr>
    <w:rPr>
      <w:rFonts w:ascii="Times New Roman" w:hAnsi="Times New Roman"/>
      <w:bCs w:val="0"/>
      <w:sz w:val="24"/>
      <w:szCs w:val="24"/>
      <w:lang w:val="x-none" w:eastAsia="x-none"/>
    </w:rPr>
  </w:style>
  <w:style w:type="paragraph" w:styleId="Zkladntextodsazen">
    <w:name w:val="Body Text Indent"/>
    <w:basedOn w:val="Normln"/>
    <w:pPr>
      <w:autoSpaceDE w:val="0"/>
      <w:autoSpaceDN w:val="0"/>
      <w:adjustRightInd w:val="0"/>
      <w:ind w:left="284" w:hanging="284"/>
      <w:jc w:val="both"/>
    </w:pPr>
    <w:rPr>
      <w:rFonts w:ascii="Times New Roman" w:hAnsi="Times New Roman"/>
      <w:bCs w:val="0"/>
      <w:sz w:val="24"/>
      <w:szCs w:val="24"/>
      <w:lang w:eastAsia="cs-CZ"/>
    </w:rPr>
  </w:style>
  <w:style w:type="paragraph" w:styleId="Zkladntext2">
    <w:name w:val="Body Text 2"/>
    <w:basedOn w:val="Normln"/>
    <w:pPr>
      <w:autoSpaceDE w:val="0"/>
      <w:autoSpaceDN w:val="0"/>
      <w:adjustRightInd w:val="0"/>
    </w:pPr>
    <w:rPr>
      <w:rFonts w:ascii="Times New Roman" w:hAnsi="Times New Roman"/>
      <w:bCs w:val="0"/>
      <w:color w:val="FF6600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pPr>
      <w:autoSpaceDE w:val="0"/>
      <w:autoSpaceDN w:val="0"/>
      <w:adjustRightInd w:val="0"/>
      <w:jc w:val="both"/>
    </w:pPr>
    <w:rPr>
      <w:rFonts w:ascii="Times New Roman" w:hAnsi="Times New Roman"/>
      <w:bCs w:val="0"/>
      <w:i/>
      <w:iCs/>
      <w:sz w:val="24"/>
      <w:szCs w:val="24"/>
      <w:lang w:val="x-none" w:eastAsia="x-none"/>
    </w:rPr>
  </w:style>
  <w:style w:type="paragraph" w:styleId="Zkladntextodsazen2">
    <w:name w:val="Body Text Indent 2"/>
    <w:basedOn w:val="Normln"/>
    <w:pPr>
      <w:autoSpaceDE w:val="0"/>
      <w:autoSpaceDN w:val="0"/>
      <w:adjustRightInd w:val="0"/>
      <w:ind w:left="1843" w:hanging="1843"/>
      <w:jc w:val="both"/>
    </w:pPr>
    <w:rPr>
      <w:rFonts w:ascii="Times New Roman" w:hAnsi="Times New Roman"/>
      <w:bCs w:val="0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pPr>
      <w:autoSpaceDE w:val="0"/>
      <w:autoSpaceDN w:val="0"/>
      <w:adjustRightInd w:val="0"/>
      <w:ind w:left="360"/>
      <w:jc w:val="both"/>
    </w:pPr>
    <w:rPr>
      <w:rFonts w:ascii="Times New Roman" w:hAnsi="Times New Roman"/>
      <w:bCs w:val="0"/>
      <w:sz w:val="24"/>
      <w:szCs w:val="24"/>
      <w:lang w:val="x-none" w:eastAsia="x-none"/>
    </w:rPr>
  </w:style>
  <w:style w:type="paragraph" w:customStyle="1" w:styleId="Normln0">
    <w:name w:val="Norm‡ln’"/>
  </w:style>
  <w:style w:type="paragraph" w:styleId="Textbubliny">
    <w:name w:val="Balloon Text"/>
    <w:basedOn w:val="Normln"/>
    <w:semiHidden/>
    <w:unhideWhenUsed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semiHidden/>
    <w:rPr>
      <w:rFonts w:ascii="Tahoma" w:hAnsi="Tahoma" w:cs="Tahoma"/>
      <w:bCs/>
      <w:sz w:val="16"/>
      <w:szCs w:val="16"/>
      <w:lang w:eastAsia="en-US"/>
    </w:rPr>
  </w:style>
  <w:style w:type="character" w:customStyle="1" w:styleId="ZhlavChar">
    <w:name w:val="Záhlaví Char"/>
    <w:semiHidden/>
    <w:rPr>
      <w:sz w:val="24"/>
      <w:szCs w:val="24"/>
    </w:rPr>
  </w:style>
  <w:style w:type="paragraph" w:styleId="Stednmka1zvraznn2">
    <w:name w:val="Medium Grid 1 Accent 2"/>
    <w:aliases w:val="Odrážkový seznam"/>
    <w:basedOn w:val="Normln"/>
    <w:uiPriority w:val="34"/>
    <w:qFormat/>
    <w:pPr>
      <w:ind w:left="708"/>
    </w:pPr>
  </w:style>
  <w:style w:type="character" w:styleId="Odkaznakoment">
    <w:name w:val="annotation reference"/>
    <w:semiHidden/>
    <w:rsid w:val="001C42BD"/>
    <w:rPr>
      <w:sz w:val="16"/>
      <w:szCs w:val="16"/>
    </w:rPr>
  </w:style>
  <w:style w:type="paragraph" w:styleId="Textkomente">
    <w:name w:val="annotation text"/>
    <w:basedOn w:val="Normln"/>
    <w:semiHidden/>
    <w:rsid w:val="001C42BD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1C42BD"/>
    <w:rPr>
      <w:b/>
    </w:rPr>
  </w:style>
  <w:style w:type="paragraph" w:styleId="Zpat">
    <w:name w:val="footer"/>
    <w:basedOn w:val="Normln"/>
    <w:link w:val="ZpatChar"/>
    <w:uiPriority w:val="99"/>
    <w:rsid w:val="00DC0784"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link w:val="Zpat"/>
    <w:uiPriority w:val="99"/>
    <w:rsid w:val="00DC0784"/>
    <w:rPr>
      <w:rFonts w:ascii="Frutiger CE" w:hAnsi="Frutiger CE"/>
      <w:bCs/>
      <w:sz w:val="22"/>
      <w:szCs w:val="22"/>
      <w:lang w:eastAsia="en-US"/>
    </w:rPr>
  </w:style>
  <w:style w:type="character" w:customStyle="1" w:styleId="ZkladntextChar">
    <w:name w:val="Základní text Char"/>
    <w:aliases w:val="b Char"/>
    <w:link w:val="Zkladntext"/>
    <w:rsid w:val="00120E64"/>
    <w:rPr>
      <w:sz w:val="24"/>
      <w:szCs w:val="24"/>
    </w:rPr>
  </w:style>
  <w:style w:type="character" w:customStyle="1" w:styleId="Zkladntext3Char">
    <w:name w:val="Základní text 3 Char"/>
    <w:link w:val="Zkladntext3"/>
    <w:rsid w:val="003E04C0"/>
    <w:rPr>
      <w:i/>
      <w:iCs/>
      <w:sz w:val="24"/>
      <w:szCs w:val="24"/>
    </w:rPr>
  </w:style>
  <w:style w:type="character" w:customStyle="1" w:styleId="Zkladntextodsazen3Char">
    <w:name w:val="Základní text odsazený 3 Char"/>
    <w:link w:val="Zkladntextodsazen3"/>
    <w:rsid w:val="003E04C0"/>
    <w:rPr>
      <w:sz w:val="24"/>
      <w:szCs w:val="24"/>
    </w:rPr>
  </w:style>
  <w:style w:type="paragraph" w:customStyle="1" w:styleId="Level1">
    <w:name w:val="Level 1"/>
    <w:basedOn w:val="Normln"/>
    <w:rsid w:val="00513292"/>
    <w:pPr>
      <w:keepNext/>
      <w:numPr>
        <w:numId w:val="4"/>
      </w:numPr>
      <w:tabs>
        <w:tab w:val="clear" w:pos="709"/>
        <w:tab w:val="num" w:pos="720"/>
      </w:tabs>
      <w:spacing w:before="240" w:after="120"/>
      <w:ind w:left="720" w:hanging="360"/>
      <w:jc w:val="both"/>
    </w:pPr>
    <w:rPr>
      <w:rFonts w:ascii="Calibri" w:eastAsia="Calibri" w:hAnsi="Calibri" w:cs="Calibri"/>
      <w:b/>
      <w:caps/>
      <w:sz w:val="24"/>
      <w:szCs w:val="24"/>
    </w:rPr>
  </w:style>
  <w:style w:type="paragraph" w:customStyle="1" w:styleId="Level2">
    <w:name w:val="Level 2"/>
    <w:basedOn w:val="Normln"/>
    <w:rsid w:val="00513292"/>
    <w:pPr>
      <w:numPr>
        <w:ilvl w:val="1"/>
        <w:numId w:val="4"/>
      </w:numPr>
      <w:tabs>
        <w:tab w:val="clear" w:pos="709"/>
        <w:tab w:val="num" w:pos="1440"/>
      </w:tabs>
      <w:spacing w:before="120" w:after="120"/>
      <w:ind w:left="1440" w:hanging="360"/>
      <w:jc w:val="both"/>
    </w:pPr>
    <w:rPr>
      <w:rFonts w:ascii="Calibri" w:eastAsia="Calibri" w:hAnsi="Calibri" w:cs="Calibri"/>
      <w:bCs w:val="0"/>
      <w:sz w:val="24"/>
      <w:szCs w:val="24"/>
    </w:rPr>
  </w:style>
  <w:style w:type="paragraph" w:customStyle="1" w:styleId="Level3">
    <w:name w:val="Level 3"/>
    <w:basedOn w:val="Normln"/>
    <w:rsid w:val="00513292"/>
    <w:pPr>
      <w:numPr>
        <w:ilvl w:val="2"/>
        <w:numId w:val="4"/>
      </w:numPr>
      <w:tabs>
        <w:tab w:val="clear" w:pos="1418"/>
        <w:tab w:val="num" w:pos="2160"/>
      </w:tabs>
      <w:spacing w:before="120" w:after="120"/>
      <w:ind w:left="2160" w:hanging="180"/>
      <w:jc w:val="both"/>
    </w:pPr>
    <w:rPr>
      <w:rFonts w:ascii="Calibri" w:eastAsia="Calibri" w:hAnsi="Calibri" w:cs="Calibri"/>
      <w:bCs w:val="0"/>
      <w:sz w:val="24"/>
      <w:szCs w:val="24"/>
    </w:rPr>
  </w:style>
  <w:style w:type="paragraph" w:customStyle="1" w:styleId="Level4">
    <w:name w:val="Level 4"/>
    <w:basedOn w:val="Normln"/>
    <w:rsid w:val="00513292"/>
    <w:pPr>
      <w:numPr>
        <w:ilvl w:val="3"/>
        <w:numId w:val="4"/>
      </w:numPr>
      <w:tabs>
        <w:tab w:val="clear" w:pos="1418"/>
        <w:tab w:val="num" w:pos="2880"/>
      </w:tabs>
      <w:spacing w:before="60" w:after="60"/>
      <w:ind w:left="2880" w:hanging="360"/>
      <w:jc w:val="both"/>
    </w:pPr>
    <w:rPr>
      <w:rFonts w:ascii="Calibri" w:eastAsia="Calibri" w:hAnsi="Calibri" w:cs="Calibri"/>
      <w:bCs w:val="0"/>
      <w:sz w:val="24"/>
      <w:szCs w:val="24"/>
    </w:rPr>
  </w:style>
  <w:style w:type="paragraph" w:customStyle="1" w:styleId="KSBH1">
    <w:name w:val="KSB H1"/>
    <w:basedOn w:val="Normln"/>
    <w:rsid w:val="00513292"/>
    <w:pPr>
      <w:keepNext/>
      <w:numPr>
        <w:numId w:val="5"/>
      </w:numPr>
      <w:spacing w:before="240" w:line="260" w:lineRule="atLeast"/>
      <w:ind w:hanging="360"/>
      <w:jc w:val="both"/>
    </w:pPr>
    <w:rPr>
      <w:rFonts w:ascii="Times New Roman" w:eastAsia="Calibri" w:hAnsi="Times New Roman"/>
      <w:b/>
      <w:caps/>
    </w:rPr>
  </w:style>
  <w:style w:type="paragraph" w:customStyle="1" w:styleId="KSBH2">
    <w:name w:val="KSB H2"/>
    <w:basedOn w:val="Normln"/>
    <w:rsid w:val="00513292"/>
    <w:pPr>
      <w:keepNext/>
      <w:numPr>
        <w:ilvl w:val="1"/>
        <w:numId w:val="5"/>
      </w:numPr>
      <w:tabs>
        <w:tab w:val="clear" w:pos="720"/>
        <w:tab w:val="num" w:pos="1440"/>
      </w:tabs>
      <w:spacing w:before="240" w:line="260" w:lineRule="atLeast"/>
      <w:ind w:left="1440" w:hanging="360"/>
      <w:jc w:val="both"/>
    </w:pPr>
    <w:rPr>
      <w:rFonts w:ascii="Times New Roman" w:eastAsia="Calibri" w:hAnsi="Times New Roman"/>
      <w:b/>
    </w:rPr>
  </w:style>
  <w:style w:type="paragraph" w:customStyle="1" w:styleId="KSBH3">
    <w:name w:val="KSB H3"/>
    <w:basedOn w:val="Normln"/>
    <w:rsid w:val="00513292"/>
    <w:pPr>
      <w:numPr>
        <w:ilvl w:val="2"/>
        <w:numId w:val="5"/>
      </w:numPr>
      <w:tabs>
        <w:tab w:val="clear" w:pos="1440"/>
        <w:tab w:val="num" w:pos="2160"/>
      </w:tabs>
      <w:spacing w:before="240" w:line="260" w:lineRule="atLeast"/>
      <w:ind w:left="2160" w:hanging="360"/>
    </w:pPr>
    <w:rPr>
      <w:rFonts w:ascii="Times New Roman" w:eastAsia="Calibri" w:hAnsi="Times New Roman"/>
      <w:bCs w:val="0"/>
    </w:rPr>
  </w:style>
  <w:style w:type="paragraph" w:customStyle="1" w:styleId="KSBH4">
    <w:name w:val="KSB H4"/>
    <w:basedOn w:val="Normln"/>
    <w:uiPriority w:val="2"/>
    <w:rsid w:val="00513292"/>
    <w:pPr>
      <w:numPr>
        <w:ilvl w:val="3"/>
        <w:numId w:val="5"/>
      </w:numPr>
      <w:tabs>
        <w:tab w:val="clear" w:pos="2160"/>
        <w:tab w:val="num" w:pos="2880"/>
      </w:tabs>
      <w:spacing w:before="240" w:line="260" w:lineRule="atLeast"/>
      <w:ind w:left="2880" w:hanging="360"/>
    </w:pPr>
    <w:rPr>
      <w:rFonts w:ascii="Times New Roman" w:eastAsia="Calibri" w:hAnsi="Times New Roman"/>
      <w:bCs w:val="0"/>
    </w:rPr>
  </w:style>
  <w:style w:type="paragraph" w:customStyle="1" w:styleId="KSBH5">
    <w:name w:val="KSB H5"/>
    <w:basedOn w:val="Normln"/>
    <w:uiPriority w:val="2"/>
    <w:rsid w:val="00513292"/>
    <w:pPr>
      <w:numPr>
        <w:ilvl w:val="4"/>
        <w:numId w:val="5"/>
      </w:numPr>
      <w:tabs>
        <w:tab w:val="clear" w:pos="2880"/>
        <w:tab w:val="num" w:pos="3600"/>
      </w:tabs>
      <w:spacing w:before="240" w:line="260" w:lineRule="atLeast"/>
      <w:ind w:left="3600" w:hanging="360"/>
    </w:pPr>
    <w:rPr>
      <w:rFonts w:ascii="Times New Roman" w:eastAsia="Calibri" w:hAnsi="Times New Roman"/>
      <w:bCs w:val="0"/>
    </w:rPr>
  </w:style>
  <w:style w:type="paragraph" w:customStyle="1" w:styleId="KSBH6">
    <w:name w:val="KSB H6"/>
    <w:basedOn w:val="Normln"/>
    <w:uiPriority w:val="2"/>
    <w:rsid w:val="00513292"/>
    <w:pPr>
      <w:numPr>
        <w:ilvl w:val="5"/>
        <w:numId w:val="5"/>
      </w:numPr>
      <w:tabs>
        <w:tab w:val="clear" w:pos="3600"/>
        <w:tab w:val="num" w:pos="4320"/>
      </w:tabs>
      <w:spacing w:before="240" w:line="260" w:lineRule="atLeast"/>
      <w:ind w:left="4320" w:hanging="360"/>
    </w:pPr>
    <w:rPr>
      <w:rFonts w:ascii="Times New Roman" w:eastAsia="Calibri" w:hAnsi="Times New Roman"/>
      <w:bCs w:val="0"/>
    </w:rPr>
  </w:style>
  <w:style w:type="paragraph" w:customStyle="1" w:styleId="xmsolistparagraph">
    <w:name w:val="x_msolistparagraph"/>
    <w:basedOn w:val="Normln"/>
    <w:rsid w:val="00513292"/>
    <w:pPr>
      <w:ind w:left="720"/>
    </w:pPr>
    <w:rPr>
      <w:rFonts w:ascii="Calibri" w:eastAsia="Calibri" w:hAnsi="Calibri" w:cs="Calibri"/>
      <w:bCs w:val="0"/>
      <w:lang w:eastAsia="cs-CZ"/>
    </w:rPr>
  </w:style>
  <w:style w:type="paragraph" w:styleId="Barevnstnovnzvraznn1">
    <w:name w:val="Colorful Shading Accent 1"/>
    <w:hidden/>
    <w:uiPriority w:val="71"/>
    <w:rsid w:val="0011703C"/>
    <w:rPr>
      <w:rFonts w:ascii="Frutiger CE" w:hAnsi="Frutiger CE"/>
      <w:bCs/>
      <w:sz w:val="22"/>
      <w:szCs w:val="22"/>
      <w:lang w:eastAsia="en-US"/>
    </w:rPr>
  </w:style>
  <w:style w:type="paragraph" w:styleId="Odstavecseseznamem">
    <w:name w:val="List Paragraph"/>
    <w:basedOn w:val="Normln"/>
    <w:uiPriority w:val="63"/>
    <w:qFormat/>
    <w:rsid w:val="009B64B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8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535F6-8A25-48C7-9139-E95CAFF26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2892</Words>
  <Characters>17066</Characters>
  <Application>Microsoft Office Word</Application>
  <DocSecurity>0</DocSecurity>
  <Lines>142</Lines>
  <Paragraphs>39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>Příloha  č</vt:lpstr>
      <vt:lpstr>Příloha  č</vt:lpstr>
    </vt:vector>
  </TitlesOfParts>
  <Company>ÚMČ Praha 3</Company>
  <LinksUpToDate>false</LinksUpToDate>
  <CharactersWithSpaces>19919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 č</dc:title>
  <dc:subject/>
  <dc:creator>Šafránková Zuzana ing. (ÚMČ Praha 3)</dc:creator>
  <cp:keywords/>
  <cp:lastModifiedBy>Gallová Gabriela (ÚMČ Praha 3)</cp:lastModifiedBy>
  <cp:revision>2</cp:revision>
  <cp:lastPrinted>2021-10-26T14:47:00Z</cp:lastPrinted>
  <dcterms:created xsi:type="dcterms:W3CDTF">2021-11-09T09:56:00Z</dcterms:created>
  <dcterms:modified xsi:type="dcterms:W3CDTF">2021-11-09T09:56:00Z</dcterms:modified>
</cp:coreProperties>
</file>