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CB0ACA" w:rsidRDefault="00891F23" w:rsidP="000C5FAA">
      <w:pPr>
        <w:pStyle w:val="Zhlav"/>
        <w:spacing w:line="360" w:lineRule="auto"/>
        <w:jc w:val="center"/>
        <w:rPr>
          <w:color w:val="FF0000"/>
          <w:lang w:val="cs-CZ"/>
        </w:rPr>
      </w:pPr>
      <w:r w:rsidRPr="00B24067">
        <w:rPr>
          <w:lang w:val="cs-CZ"/>
        </w:rPr>
        <w:t>Číslo smlouvy objednatele</w:t>
      </w:r>
      <w:r w:rsidR="00D3647E">
        <w:rPr>
          <w:lang w:val="cs-CZ"/>
        </w:rPr>
        <w:t xml:space="preserve">: </w:t>
      </w:r>
      <w:r w:rsidR="005456D5">
        <w:rPr>
          <w:lang w:val="cs-CZ"/>
        </w:rPr>
        <w:t>0183/49534963/2021</w:t>
      </w: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6B3263" w:rsidP="006B3263">
      <w:pPr>
        <w:pStyle w:val="Zkladntext3"/>
        <w:jc w:val="both"/>
        <w:rPr>
          <w:sz w:val="24"/>
          <w:szCs w:val="24"/>
          <w:lang w:val="cs-CZ"/>
        </w:rPr>
      </w:pP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891F23" w:rsidP="001F4264">
      <w:pPr>
        <w:tabs>
          <w:tab w:val="left" w:pos="2520"/>
        </w:tabs>
        <w:jc w:val="both"/>
        <w:rPr>
          <w:lang w:val="cs-CZ"/>
        </w:rPr>
      </w:pPr>
      <w:r w:rsidRPr="00B24067">
        <w:rPr>
          <w:lang w:val="cs-CZ"/>
        </w:rPr>
        <w:t>bankovní spojení:</w:t>
      </w:r>
      <w:r w:rsidRPr="00B24067">
        <w:rPr>
          <w:lang w:val="cs-CZ"/>
        </w:rPr>
        <w:tab/>
        <w:t>Komerční banka</w:t>
      </w:r>
      <w:r w:rsidR="002B6CF4" w:rsidRPr="00B24067">
        <w:rPr>
          <w:lang w:val="cs-CZ"/>
        </w:rPr>
        <w:t>,</w:t>
      </w:r>
      <w:r w:rsidRPr="00B24067">
        <w:rPr>
          <w:lang w:val="cs-CZ"/>
        </w:rPr>
        <w:t xml:space="preserve"> a.s.</w:t>
      </w:r>
    </w:p>
    <w:p w:rsidR="001F4264" w:rsidRPr="00B24067" w:rsidRDefault="00BB1D9B" w:rsidP="001F4264">
      <w:pPr>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rsidR="006B3263" w:rsidRPr="00B24067" w:rsidRDefault="006B3263" w:rsidP="005B6266">
      <w:pPr>
        <w:tabs>
          <w:tab w:val="left" w:pos="2520"/>
        </w:tabs>
        <w:jc w:val="both"/>
        <w:rPr>
          <w:bCs/>
          <w:lang w:val="cs-CZ"/>
        </w:rPr>
      </w:pPr>
    </w:p>
    <w:p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1F4264" w:rsidRPr="00B579C2" w:rsidRDefault="001F4264" w:rsidP="001F4264">
      <w:pPr>
        <w:tabs>
          <w:tab w:val="left" w:pos="2520"/>
        </w:tabs>
        <w:autoSpaceDE w:val="0"/>
        <w:autoSpaceDN w:val="0"/>
        <w:adjustRightInd w:val="0"/>
        <w:jc w:val="both"/>
        <w:rPr>
          <w:lang w:val="cs-CZ"/>
        </w:rPr>
      </w:pPr>
      <w:r w:rsidRPr="00B579C2">
        <w:rPr>
          <w:lang w:val="cs-CZ"/>
        </w:rPr>
        <w:t>jméno:</w:t>
      </w:r>
      <w:r w:rsidRPr="00B579C2">
        <w:rPr>
          <w:b/>
          <w:lang w:val="cs-CZ"/>
        </w:rPr>
        <w:tab/>
      </w:r>
      <w:r w:rsidR="00B579C2" w:rsidRPr="00B579C2">
        <w:rPr>
          <w:b/>
          <w:lang w:val="cs-CZ"/>
        </w:rPr>
        <w:t xml:space="preserve">Tomáš </w:t>
      </w:r>
      <w:proofErr w:type="spellStart"/>
      <w:r w:rsidR="00B579C2" w:rsidRPr="00B579C2">
        <w:rPr>
          <w:b/>
          <w:lang w:val="cs-CZ"/>
        </w:rPr>
        <w:t>Soulek</w:t>
      </w:r>
      <w:proofErr w:type="spellEnd"/>
    </w:p>
    <w:p w:rsidR="001F4264" w:rsidRPr="00B579C2" w:rsidRDefault="001F4264" w:rsidP="001F4264">
      <w:pPr>
        <w:tabs>
          <w:tab w:val="left" w:pos="2520"/>
        </w:tabs>
        <w:autoSpaceDE w:val="0"/>
        <w:autoSpaceDN w:val="0"/>
        <w:adjustRightInd w:val="0"/>
        <w:jc w:val="both"/>
        <w:rPr>
          <w:lang w:val="cs-CZ"/>
        </w:rPr>
      </w:pPr>
      <w:r w:rsidRPr="00B579C2">
        <w:rPr>
          <w:color w:val="000000"/>
          <w:lang w:val="cs-CZ" w:eastAsia="cs-CZ"/>
        </w:rPr>
        <w:t>sídlo:</w:t>
      </w:r>
      <w:r w:rsidRPr="00B579C2">
        <w:rPr>
          <w:color w:val="000000"/>
          <w:lang w:val="cs-CZ" w:eastAsia="cs-CZ"/>
        </w:rPr>
        <w:tab/>
      </w:r>
      <w:proofErr w:type="spellStart"/>
      <w:r w:rsidR="00B579C2" w:rsidRPr="00B579C2">
        <w:rPr>
          <w:color w:val="000000"/>
          <w:lang w:val="cs-CZ" w:eastAsia="cs-CZ"/>
        </w:rPr>
        <w:t>Bazovského</w:t>
      </w:r>
      <w:proofErr w:type="spellEnd"/>
      <w:r w:rsidR="00B579C2" w:rsidRPr="00B579C2">
        <w:rPr>
          <w:color w:val="000000"/>
          <w:lang w:val="cs-CZ" w:eastAsia="cs-CZ"/>
        </w:rPr>
        <w:t xml:space="preserve"> 1229/6, 163 00 Praha - Řepy</w:t>
      </w:r>
    </w:p>
    <w:p w:rsidR="001F4264" w:rsidRPr="00B579C2" w:rsidRDefault="00A61186" w:rsidP="001F4264">
      <w:pPr>
        <w:tabs>
          <w:tab w:val="left" w:pos="2520"/>
        </w:tabs>
        <w:autoSpaceDE w:val="0"/>
        <w:autoSpaceDN w:val="0"/>
        <w:adjustRightInd w:val="0"/>
        <w:jc w:val="both"/>
        <w:rPr>
          <w:lang w:val="cs-CZ" w:eastAsia="cs-CZ"/>
        </w:rPr>
      </w:pPr>
      <w:r w:rsidRPr="00B579C2">
        <w:rPr>
          <w:lang w:val="cs-CZ"/>
        </w:rPr>
        <w:t>doručovací adresa:</w:t>
      </w:r>
      <w:r w:rsidRPr="00B579C2">
        <w:rPr>
          <w:lang w:val="cs-CZ"/>
        </w:rPr>
        <w:tab/>
      </w:r>
      <w:proofErr w:type="spellStart"/>
      <w:r w:rsidR="00B579C2" w:rsidRPr="00B579C2">
        <w:rPr>
          <w:color w:val="000000"/>
          <w:lang w:val="cs-CZ" w:eastAsia="cs-CZ"/>
        </w:rPr>
        <w:t>Bazovského</w:t>
      </w:r>
      <w:proofErr w:type="spellEnd"/>
      <w:r w:rsidR="00B579C2" w:rsidRPr="00B579C2">
        <w:rPr>
          <w:color w:val="000000"/>
          <w:lang w:val="cs-CZ" w:eastAsia="cs-CZ"/>
        </w:rPr>
        <w:t xml:space="preserve"> 1229/6, 163 00 Praha - Řepy</w:t>
      </w:r>
    </w:p>
    <w:p w:rsidR="001F4264" w:rsidRPr="00B579C2" w:rsidRDefault="001F4264" w:rsidP="001F4264">
      <w:pPr>
        <w:tabs>
          <w:tab w:val="left" w:pos="2520"/>
        </w:tabs>
        <w:autoSpaceDE w:val="0"/>
        <w:autoSpaceDN w:val="0"/>
        <w:adjustRightInd w:val="0"/>
        <w:jc w:val="both"/>
        <w:rPr>
          <w:color w:val="000000"/>
          <w:lang w:val="cs-CZ" w:eastAsia="cs-CZ"/>
        </w:rPr>
      </w:pPr>
      <w:r w:rsidRPr="00B579C2">
        <w:rPr>
          <w:color w:val="000000"/>
          <w:lang w:val="cs-CZ" w:eastAsia="cs-CZ"/>
        </w:rPr>
        <w:t>zastoupenou:</w:t>
      </w:r>
      <w:r w:rsidRPr="00B579C2">
        <w:rPr>
          <w:color w:val="000000"/>
          <w:lang w:val="cs-CZ" w:eastAsia="cs-CZ"/>
        </w:rPr>
        <w:tab/>
      </w:r>
      <w:r w:rsidR="00B579C2" w:rsidRPr="00B579C2">
        <w:rPr>
          <w:color w:val="000000"/>
          <w:lang w:val="cs-CZ" w:eastAsia="cs-CZ"/>
        </w:rPr>
        <w:t xml:space="preserve">Tomáš </w:t>
      </w:r>
      <w:proofErr w:type="spellStart"/>
      <w:r w:rsidR="00B579C2" w:rsidRPr="00B579C2">
        <w:rPr>
          <w:color w:val="000000"/>
          <w:lang w:val="cs-CZ" w:eastAsia="cs-CZ"/>
        </w:rPr>
        <w:t>Soulek</w:t>
      </w:r>
      <w:proofErr w:type="spellEnd"/>
    </w:p>
    <w:p w:rsidR="001F4264" w:rsidRPr="00B579C2" w:rsidRDefault="001F4264" w:rsidP="001F4264">
      <w:pPr>
        <w:tabs>
          <w:tab w:val="left" w:pos="2520"/>
        </w:tabs>
        <w:autoSpaceDE w:val="0"/>
        <w:autoSpaceDN w:val="0"/>
        <w:adjustRightInd w:val="0"/>
        <w:jc w:val="both"/>
        <w:rPr>
          <w:color w:val="000000"/>
          <w:lang w:val="cs-CZ" w:eastAsia="cs-CZ"/>
        </w:rPr>
      </w:pPr>
      <w:r w:rsidRPr="00B579C2">
        <w:rPr>
          <w:color w:val="000000"/>
          <w:lang w:val="cs-CZ" w:eastAsia="cs-CZ"/>
        </w:rPr>
        <w:t>IČO:</w:t>
      </w:r>
      <w:r w:rsidRPr="00B579C2">
        <w:rPr>
          <w:lang w:val="cs-CZ" w:eastAsia="cs-CZ"/>
        </w:rPr>
        <w:tab/>
      </w:r>
      <w:r w:rsidR="00B579C2" w:rsidRPr="00B579C2">
        <w:rPr>
          <w:lang w:val="cs-CZ" w:eastAsia="cs-CZ"/>
        </w:rPr>
        <w:t>86625748</w:t>
      </w:r>
    </w:p>
    <w:p w:rsidR="001F4264" w:rsidRPr="00B579C2" w:rsidRDefault="001F4264" w:rsidP="001F4264">
      <w:pPr>
        <w:tabs>
          <w:tab w:val="left" w:pos="2520"/>
        </w:tabs>
        <w:autoSpaceDE w:val="0"/>
        <w:autoSpaceDN w:val="0"/>
        <w:adjustRightInd w:val="0"/>
        <w:jc w:val="both"/>
        <w:rPr>
          <w:color w:val="000000"/>
          <w:lang w:val="cs-CZ" w:eastAsia="cs-CZ"/>
        </w:rPr>
      </w:pPr>
      <w:r w:rsidRPr="00B579C2">
        <w:rPr>
          <w:color w:val="000000"/>
          <w:lang w:val="cs-CZ" w:eastAsia="cs-CZ"/>
        </w:rPr>
        <w:t>DIČ:</w:t>
      </w:r>
      <w:r w:rsidR="00B579C2" w:rsidRPr="00B579C2">
        <w:rPr>
          <w:color w:val="000000"/>
          <w:lang w:val="cs-CZ" w:eastAsia="cs-CZ"/>
        </w:rPr>
        <w:tab/>
        <w:t xml:space="preserve">     -</w:t>
      </w:r>
    </w:p>
    <w:p w:rsidR="001F4264" w:rsidRPr="00B579C2" w:rsidRDefault="001F4264" w:rsidP="001F4264">
      <w:pPr>
        <w:tabs>
          <w:tab w:val="left" w:pos="2520"/>
        </w:tabs>
        <w:jc w:val="both"/>
        <w:rPr>
          <w:lang w:val="cs-CZ"/>
        </w:rPr>
      </w:pPr>
      <w:r w:rsidRPr="00B579C2">
        <w:rPr>
          <w:lang w:val="cs-CZ"/>
        </w:rPr>
        <w:t>bankovní spojení:</w:t>
      </w:r>
      <w:r w:rsidRPr="00B579C2">
        <w:rPr>
          <w:lang w:val="cs-CZ"/>
        </w:rPr>
        <w:tab/>
      </w:r>
      <w:r w:rsidR="00B579C2" w:rsidRPr="00B579C2">
        <w:rPr>
          <w:lang w:val="cs-CZ"/>
        </w:rPr>
        <w:t>Česká spořitelna</w:t>
      </w:r>
    </w:p>
    <w:p w:rsidR="001F4264" w:rsidRPr="00B579C2" w:rsidRDefault="001F4264" w:rsidP="001F4264">
      <w:pPr>
        <w:tabs>
          <w:tab w:val="left" w:pos="2520"/>
        </w:tabs>
        <w:jc w:val="both"/>
        <w:rPr>
          <w:lang w:val="cs-CZ"/>
        </w:rPr>
      </w:pPr>
      <w:r w:rsidRPr="00B579C2">
        <w:rPr>
          <w:lang w:val="cs-CZ"/>
        </w:rPr>
        <w:t>číslo účtu:</w:t>
      </w:r>
      <w:r w:rsidRPr="00B579C2">
        <w:rPr>
          <w:lang w:val="cs-CZ"/>
        </w:rPr>
        <w:tab/>
      </w:r>
      <w:proofErr w:type="spellStart"/>
      <w:r w:rsidR="00BB1D9B">
        <w:rPr>
          <w:lang w:val="cs-CZ"/>
        </w:rPr>
        <w:t>xxxxxxxxxx</w:t>
      </w:r>
      <w:proofErr w:type="spellEnd"/>
      <w:r w:rsidR="00BB1D9B">
        <w:rPr>
          <w:lang w:val="cs-CZ"/>
        </w:rPr>
        <w:t>/</w:t>
      </w:r>
      <w:proofErr w:type="spellStart"/>
      <w:r w:rsidR="00BB1D9B">
        <w:rPr>
          <w:lang w:val="cs-CZ"/>
        </w:rPr>
        <w:t>xxxx</w:t>
      </w:r>
      <w:proofErr w:type="spellEnd"/>
    </w:p>
    <w:p w:rsidR="001F4264" w:rsidRPr="00B24067" w:rsidRDefault="001F4264" w:rsidP="001F4264">
      <w:pPr>
        <w:tabs>
          <w:tab w:val="left" w:pos="2268"/>
          <w:tab w:val="left" w:pos="2520"/>
          <w:tab w:val="left" w:pos="3544"/>
        </w:tabs>
        <w:jc w:val="both"/>
        <w:rPr>
          <w:lang w:val="cs-CZ"/>
        </w:rPr>
      </w:pPr>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042DD4">
        <w:rPr>
          <w:b/>
          <w:lang w:val="cs-CZ"/>
        </w:rPr>
        <w:t>Výměna ohřívače vody pro prádelnu</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042DD4">
        <w:rPr>
          <w:b/>
          <w:lang w:val="cs-CZ"/>
        </w:rPr>
        <w:t>Výměna ohřívače vody pro prádelnu</w:t>
      </w:r>
      <w:r w:rsidR="00042DD4" w:rsidRPr="00A00135">
        <w:rPr>
          <w:b/>
          <w:lang w:val="cs-CZ"/>
        </w:rPr>
        <w:t xml:space="preserve"> </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97650C" w:rsidRPr="00F8354B" w:rsidRDefault="00A00135" w:rsidP="00F8354B">
      <w:pPr>
        <w:tabs>
          <w:tab w:val="left" w:pos="284"/>
        </w:tabs>
        <w:overflowPunct w:val="0"/>
        <w:autoSpaceDE w:val="0"/>
        <w:autoSpaceDN w:val="0"/>
        <w:adjustRightInd w:val="0"/>
        <w:spacing w:after="120"/>
        <w:ind w:left="426" w:hanging="426"/>
        <w:jc w:val="both"/>
        <w:textAlignment w:val="baseline"/>
        <w:rPr>
          <w:lang w:val="cs-CZ"/>
        </w:rPr>
      </w:pPr>
      <w:bookmarkStart w:id="2" w:name="_Ref374723308"/>
      <w:bookmarkStart w:id="3" w:name="_Ref374808315"/>
      <w:r>
        <w:rPr>
          <w:color w:val="000000" w:themeColor="text1"/>
          <w:lang w:val="cs-CZ"/>
        </w:rPr>
        <w:t>2.1.</w:t>
      </w:r>
      <w:r w:rsidR="00042DD4">
        <w:rPr>
          <w:color w:val="000000" w:themeColor="text1"/>
          <w:lang w:val="cs-CZ"/>
        </w:rPr>
        <w:t xml:space="preserve"> </w:t>
      </w:r>
      <w:r w:rsidR="006B3263" w:rsidRPr="00F8354B">
        <w:rPr>
          <w:lang w:val="cs-CZ"/>
        </w:rPr>
        <w:t>Předmětem Smlouvy je povinnost Zhotovi</w:t>
      </w:r>
      <w:r w:rsidR="00333BAB" w:rsidRPr="00F8354B">
        <w:rPr>
          <w:lang w:val="cs-CZ"/>
        </w:rPr>
        <w:t>tele provést dílo</w:t>
      </w:r>
      <w:r w:rsidR="005F6FBF" w:rsidRPr="00F8354B">
        <w:rPr>
          <w:lang w:val="cs-CZ"/>
        </w:rPr>
        <w:t xml:space="preserve"> spočívající v</w:t>
      </w:r>
      <w:r w:rsidR="00386481" w:rsidRPr="00F8354B">
        <w:rPr>
          <w:lang w:val="cs-CZ"/>
        </w:rPr>
        <w:t>e stavebních a</w:t>
      </w:r>
      <w:r w:rsidR="00021296">
        <w:rPr>
          <w:lang w:val="cs-CZ"/>
        </w:rPr>
        <w:t xml:space="preserve"> montážních pracích při výměně ohřívače vody</w:t>
      </w:r>
      <w:r w:rsidR="003476BC" w:rsidRPr="00F8354B">
        <w:rPr>
          <w:lang w:val="cs-CZ"/>
        </w:rPr>
        <w:t>,</w:t>
      </w:r>
      <w:r w:rsidR="0097650C" w:rsidRPr="00F8354B">
        <w:rPr>
          <w:lang w:val="cs-CZ"/>
        </w:rPr>
        <w:t xml:space="preserve"> </w:t>
      </w:r>
      <w:r w:rsidR="005E34A1" w:rsidRPr="00F8354B">
        <w:rPr>
          <w:lang w:val="cs-CZ"/>
        </w:rPr>
        <w:t xml:space="preserve">v Domově Na Zámku Lysá nad Labem, p. o., Zámek 1/21, 289 22 Lysá nad Labem, dle požadavků Objednatele stanovených dále v této Smlouvě a vyplývajících ze zadávací dokumentace a podmínek, na Veřejnou zakázku malého rozsahu a vyplněného a </w:t>
      </w:r>
      <w:proofErr w:type="spellStart"/>
      <w:r w:rsidR="005E34A1" w:rsidRPr="00F8354B">
        <w:rPr>
          <w:lang w:val="cs-CZ"/>
        </w:rPr>
        <w:t>naceněného</w:t>
      </w:r>
      <w:proofErr w:type="spellEnd"/>
      <w:r w:rsidR="005E34A1" w:rsidRPr="00F8354B">
        <w:rPr>
          <w:lang w:val="cs-CZ"/>
        </w:rPr>
        <w:t xml:space="preserve"> Výkazu – výměru (viz Příloha č. 1 této Smlouvy o dílo), (dále jen „Dílo“), a to řádně, bez vad a nedodělků, na svůj náklad a nebezpečí. Dílo zahrnuje veškeré práce a dod</w:t>
      </w:r>
      <w:r w:rsidR="00F8354B">
        <w:rPr>
          <w:lang w:val="cs-CZ"/>
        </w:rPr>
        <w:t>ávky spojené s realizací stavebních prací</w:t>
      </w:r>
      <w:r w:rsidR="005E34A1" w:rsidRPr="00F8354B">
        <w:rPr>
          <w:lang w:val="cs-CZ"/>
        </w:rPr>
        <w:t xml:space="preserve"> dle Výzvy k podání nabídek a zadávací</w:t>
      </w:r>
      <w:r w:rsidR="003476BC" w:rsidRPr="00F8354B">
        <w:rPr>
          <w:lang w:val="cs-CZ"/>
        </w:rPr>
        <w:t xml:space="preserve"> </w:t>
      </w:r>
      <w:r w:rsidR="0097650C" w:rsidRPr="00F8354B">
        <w:rPr>
          <w:lang w:val="cs-CZ"/>
        </w:rPr>
        <w:t>dokumentace</w:t>
      </w:r>
      <w:r w:rsidR="005E34A1" w:rsidRPr="00F8354B">
        <w:rPr>
          <w:lang w:val="cs-CZ"/>
        </w:rPr>
        <w:t xml:space="preserve">, přílohy č. 1 Výzvy - Výkaz – výměr, včetně všech pomocných a přidružených činností, zabezpečení všech potřebných strojů, zařízení a přístrojů k realizaci, věcná a časová koordinace prací, které jsou předmětem Díla. </w:t>
      </w:r>
      <w:bookmarkEnd w:id="2"/>
      <w:bookmarkEnd w:id="3"/>
    </w:p>
    <w:p w:rsidR="00042DD4" w:rsidRPr="00313D06" w:rsidRDefault="00042DD4" w:rsidP="00042DD4">
      <w:pPr>
        <w:pStyle w:val="AKFZFnormln"/>
        <w:rPr>
          <w:rFonts w:ascii="Times New Roman" w:hAnsi="Times New Roman" w:cs="Times New Roman"/>
          <w:b/>
          <w:sz w:val="24"/>
          <w:szCs w:val="24"/>
        </w:rPr>
      </w:pPr>
      <w:bookmarkStart w:id="4" w:name="_Ref374723384"/>
      <w:r w:rsidRPr="00313D06">
        <w:rPr>
          <w:rFonts w:ascii="Times New Roman" w:hAnsi="Times New Roman" w:cs="Times New Roman"/>
          <w:b/>
          <w:sz w:val="24"/>
          <w:szCs w:val="24"/>
        </w:rPr>
        <w:t xml:space="preserve">Současný stav: </w:t>
      </w:r>
    </w:p>
    <w:p w:rsidR="00042DD4" w:rsidRPr="00313D06" w:rsidRDefault="00042DD4" w:rsidP="00042DD4">
      <w:pPr>
        <w:pStyle w:val="AKFZFnormln"/>
        <w:rPr>
          <w:rFonts w:ascii="Times New Roman" w:hAnsi="Times New Roman" w:cs="Times New Roman"/>
          <w:b/>
          <w:sz w:val="24"/>
          <w:szCs w:val="24"/>
        </w:rPr>
      </w:pPr>
      <w:r w:rsidRPr="00313D06">
        <w:rPr>
          <w:rFonts w:ascii="Times New Roman" w:hAnsi="Times New Roman" w:cs="Times New Roman"/>
          <w:sz w:val="24"/>
          <w:szCs w:val="24"/>
        </w:rPr>
        <w:t xml:space="preserve">Stávající ohřívač je umístěn v kotelně K2 v omezeném prostoru a slouží pro ohřev technologické vody využívané pro praní prádla. Zdrojem pro nepřímý ohřev vody v ohřívači jsou stávající kotle K1 a K2 v kotelně K2. </w:t>
      </w:r>
    </w:p>
    <w:p w:rsidR="00042DD4" w:rsidRPr="00313D06" w:rsidRDefault="00042DD4" w:rsidP="00042DD4">
      <w:pPr>
        <w:pStyle w:val="AKFZFnormln"/>
        <w:rPr>
          <w:rFonts w:ascii="Times New Roman" w:hAnsi="Times New Roman" w:cs="Times New Roman"/>
          <w:sz w:val="24"/>
          <w:szCs w:val="24"/>
        </w:rPr>
      </w:pPr>
      <w:r w:rsidRPr="00313D06">
        <w:rPr>
          <w:rFonts w:ascii="Times New Roman" w:hAnsi="Times New Roman" w:cs="Times New Roman"/>
          <w:sz w:val="24"/>
          <w:szCs w:val="24"/>
        </w:rPr>
        <w:t xml:space="preserve">Stávající ohřívač vody pro prádelnu objemu 2500 l s topnou vložkou je v provozu od roku 1994. Jeho stav je havarijní, nádoba ohřívače je silně zkorodovaná a netěsná. Ventily primárního i sekundárního okruhu jsou zkorodované a většinou nepohyblivé. Ohřívač není vybaven expanzní nádobou. </w:t>
      </w:r>
    </w:p>
    <w:p w:rsidR="00042DD4" w:rsidRPr="00313D06" w:rsidRDefault="00042DD4" w:rsidP="00042DD4">
      <w:pPr>
        <w:pStyle w:val="AKFZFnormln"/>
        <w:rPr>
          <w:rFonts w:ascii="Times New Roman" w:hAnsi="Times New Roman" w:cs="Times New Roman"/>
          <w:b/>
          <w:sz w:val="24"/>
          <w:szCs w:val="24"/>
        </w:rPr>
      </w:pPr>
      <w:r w:rsidRPr="00313D06">
        <w:rPr>
          <w:rFonts w:ascii="Times New Roman" w:hAnsi="Times New Roman" w:cs="Times New Roman"/>
          <w:b/>
          <w:sz w:val="24"/>
          <w:szCs w:val="24"/>
        </w:rPr>
        <w:t>Požadovaný stav:</w:t>
      </w:r>
    </w:p>
    <w:p w:rsidR="00042DD4" w:rsidRPr="00313D06" w:rsidRDefault="00042DD4" w:rsidP="00042DD4">
      <w:pPr>
        <w:pStyle w:val="AKFZFnormln"/>
        <w:ind w:hanging="141"/>
        <w:rPr>
          <w:rFonts w:ascii="Times New Roman" w:hAnsi="Times New Roman" w:cs="Times New Roman"/>
          <w:sz w:val="24"/>
          <w:szCs w:val="24"/>
        </w:rPr>
      </w:pPr>
      <w:r w:rsidRPr="00313D06">
        <w:rPr>
          <w:rFonts w:ascii="Times New Roman" w:hAnsi="Times New Roman" w:cs="Times New Roman"/>
          <w:b/>
          <w:sz w:val="24"/>
          <w:szCs w:val="24"/>
        </w:rPr>
        <w:t xml:space="preserve">  </w:t>
      </w:r>
      <w:r w:rsidRPr="00313D06">
        <w:rPr>
          <w:rFonts w:ascii="Times New Roman" w:hAnsi="Times New Roman" w:cs="Times New Roman"/>
          <w:sz w:val="24"/>
          <w:szCs w:val="24"/>
        </w:rPr>
        <w:t xml:space="preserve">Stávající ohřívač bude v rámci zakázky demontován a likvidován bez poškození kotelny K2 a dalšího zařízení včetně budov. Na jeho místo bude instalován nový ohřívač na principu plášťového ohřevu objemu 600 l.  </w:t>
      </w:r>
    </w:p>
    <w:p w:rsidR="00042DD4" w:rsidRPr="00313D06" w:rsidRDefault="00042DD4" w:rsidP="00042DD4">
      <w:pPr>
        <w:pStyle w:val="AKFZFnormln"/>
        <w:rPr>
          <w:rFonts w:ascii="Times New Roman" w:hAnsi="Times New Roman" w:cs="Times New Roman"/>
          <w:sz w:val="24"/>
          <w:szCs w:val="24"/>
        </w:rPr>
      </w:pPr>
      <w:r w:rsidRPr="00313D06">
        <w:rPr>
          <w:rFonts w:ascii="Times New Roman" w:hAnsi="Times New Roman" w:cs="Times New Roman"/>
          <w:sz w:val="24"/>
          <w:szCs w:val="24"/>
        </w:rPr>
        <w:t xml:space="preserve">Pro účely připojení nového ohřívače bude nutné v kotelně K2 upravit primární i sekundární potrubní rozvody, instalovat nové ventily včetně ventilu pojišťovacího a instalovat nový </w:t>
      </w:r>
      <w:proofErr w:type="spellStart"/>
      <w:r w:rsidRPr="00313D06">
        <w:rPr>
          <w:rFonts w:ascii="Times New Roman" w:hAnsi="Times New Roman" w:cs="Times New Roman"/>
          <w:sz w:val="24"/>
          <w:szCs w:val="24"/>
        </w:rPr>
        <w:t>expanzomat</w:t>
      </w:r>
      <w:proofErr w:type="spellEnd"/>
      <w:r w:rsidRPr="00313D06">
        <w:rPr>
          <w:rFonts w:ascii="Times New Roman" w:hAnsi="Times New Roman" w:cs="Times New Roman"/>
          <w:sz w:val="24"/>
          <w:szCs w:val="24"/>
        </w:rPr>
        <w:t xml:space="preserve">. </w:t>
      </w:r>
    </w:p>
    <w:p w:rsidR="00042DD4" w:rsidRPr="00313D06" w:rsidRDefault="00042DD4" w:rsidP="00042DD4">
      <w:pPr>
        <w:pStyle w:val="AKFZFnormln"/>
        <w:rPr>
          <w:rFonts w:ascii="Times New Roman" w:hAnsi="Times New Roman" w:cs="Times New Roman"/>
          <w:sz w:val="24"/>
          <w:szCs w:val="24"/>
        </w:rPr>
      </w:pPr>
      <w:r w:rsidRPr="00313D06">
        <w:rPr>
          <w:rFonts w:ascii="Times New Roman" w:hAnsi="Times New Roman" w:cs="Times New Roman"/>
          <w:sz w:val="24"/>
          <w:szCs w:val="24"/>
        </w:rPr>
        <w:t>Nový ohřívač musí být mimo jiné schopen možného budoucího použití i jako náhrada stávajícího ohřívače teplé vody s plášťovým ohřevem umí</w:t>
      </w:r>
      <w:r>
        <w:rPr>
          <w:rFonts w:ascii="Times New Roman" w:hAnsi="Times New Roman" w:cs="Times New Roman"/>
          <w:sz w:val="24"/>
          <w:szCs w:val="24"/>
        </w:rPr>
        <w:t xml:space="preserve">stěného v suterénu budovy DNZ, </w:t>
      </w:r>
      <w:r w:rsidRPr="00313D06">
        <w:rPr>
          <w:rFonts w:ascii="Times New Roman" w:hAnsi="Times New Roman" w:cs="Times New Roman"/>
          <w:sz w:val="24"/>
          <w:szCs w:val="24"/>
        </w:rPr>
        <w:t xml:space="preserve">který slouží pro ohřev teplé vody pro budovu DNZ a z provozních důvodů musí být v případě nutnosti vyměněn rychle, tj. bez úprav připojení. </w:t>
      </w:r>
    </w:p>
    <w:p w:rsidR="00FE2A43" w:rsidRPr="003B4C5A" w:rsidRDefault="00FE2A43" w:rsidP="00FE2A43">
      <w:pPr>
        <w:rPr>
          <w:rFonts w:cs="Arial"/>
        </w:rPr>
      </w:pPr>
    </w:p>
    <w:p w:rsidR="00FE2A43" w:rsidRPr="00FE2A43" w:rsidRDefault="00FE2A43" w:rsidP="00FE2A43">
      <w:pPr>
        <w:tabs>
          <w:tab w:val="left" w:pos="-2880"/>
        </w:tabs>
        <w:rPr>
          <w:b/>
        </w:rPr>
      </w:pPr>
      <w:proofErr w:type="spellStart"/>
      <w:r w:rsidRPr="00FE2A43">
        <w:rPr>
          <w:b/>
        </w:rPr>
        <w:t>Organizace</w:t>
      </w:r>
      <w:proofErr w:type="spellEnd"/>
      <w:r w:rsidRPr="00FE2A43">
        <w:rPr>
          <w:b/>
        </w:rPr>
        <w:t xml:space="preserve"> </w:t>
      </w:r>
      <w:proofErr w:type="spellStart"/>
      <w:r w:rsidRPr="00FE2A43">
        <w:rPr>
          <w:b/>
        </w:rPr>
        <w:t>práce</w:t>
      </w:r>
      <w:proofErr w:type="spellEnd"/>
      <w:r w:rsidRPr="00FE2A43">
        <w:rPr>
          <w:b/>
        </w:rPr>
        <w:t>:</w:t>
      </w:r>
    </w:p>
    <w:p w:rsidR="00042DD4" w:rsidRPr="00313D06" w:rsidRDefault="00042DD4" w:rsidP="00042DD4">
      <w:pPr>
        <w:pStyle w:val="AKFZFnormln"/>
        <w:rPr>
          <w:rFonts w:ascii="Times New Roman" w:hAnsi="Times New Roman" w:cs="Times New Roman"/>
          <w:sz w:val="24"/>
          <w:szCs w:val="24"/>
        </w:rPr>
      </w:pPr>
      <w:r w:rsidRPr="00313D06">
        <w:rPr>
          <w:rFonts w:ascii="Times New Roman" w:hAnsi="Times New Roman" w:cs="Times New Roman"/>
          <w:sz w:val="24"/>
          <w:szCs w:val="24"/>
        </w:rPr>
        <w:t xml:space="preserve">Dodržování opatření aktuálně platných v objektu DNZ na ochranu proti šíření </w:t>
      </w:r>
      <w:proofErr w:type="spellStart"/>
      <w:r w:rsidRPr="00313D06">
        <w:rPr>
          <w:rFonts w:ascii="Times New Roman" w:hAnsi="Times New Roman" w:cs="Times New Roman"/>
          <w:sz w:val="24"/>
          <w:szCs w:val="24"/>
        </w:rPr>
        <w:t>koronaviru</w:t>
      </w:r>
      <w:proofErr w:type="spellEnd"/>
      <w:r w:rsidRPr="00313D06">
        <w:rPr>
          <w:rFonts w:ascii="Times New Roman" w:hAnsi="Times New Roman" w:cs="Times New Roman"/>
          <w:sz w:val="24"/>
          <w:szCs w:val="24"/>
        </w:rPr>
        <w:t>.</w:t>
      </w:r>
    </w:p>
    <w:p w:rsidR="00042DD4" w:rsidRPr="00313D06" w:rsidRDefault="00042DD4" w:rsidP="00042DD4">
      <w:pPr>
        <w:pStyle w:val="AKFZFnormln"/>
        <w:rPr>
          <w:rFonts w:ascii="Times New Roman" w:hAnsi="Times New Roman" w:cs="Times New Roman"/>
          <w:sz w:val="24"/>
          <w:szCs w:val="24"/>
        </w:rPr>
      </w:pPr>
      <w:r w:rsidRPr="00313D06">
        <w:rPr>
          <w:rFonts w:ascii="Times New Roman" w:hAnsi="Times New Roman" w:cs="Times New Roman"/>
          <w:sz w:val="24"/>
          <w:szCs w:val="24"/>
        </w:rPr>
        <w:t>Při realizaci předmětu plnění musí vzít zhotovitel v úvahu, že práce budou prováděny v památkově chráněném objektu.</w:t>
      </w:r>
    </w:p>
    <w:p w:rsidR="00042DD4" w:rsidRPr="00313D06" w:rsidRDefault="00042DD4" w:rsidP="00042DD4">
      <w:pPr>
        <w:pStyle w:val="AKFZFnormln"/>
        <w:rPr>
          <w:rFonts w:ascii="Times New Roman" w:hAnsi="Times New Roman" w:cs="Times New Roman"/>
          <w:sz w:val="24"/>
          <w:szCs w:val="24"/>
        </w:rPr>
      </w:pPr>
      <w:r w:rsidRPr="00313D06">
        <w:rPr>
          <w:rFonts w:ascii="Times New Roman" w:hAnsi="Times New Roman" w:cs="Times New Roman"/>
          <w:sz w:val="24"/>
          <w:szCs w:val="24"/>
        </w:rPr>
        <w:t xml:space="preserve">Součástí předmětu plnění je i likvidace všech odpadů vzniklých při činnosti dodavatele.   </w:t>
      </w:r>
    </w:p>
    <w:p w:rsidR="00042DD4" w:rsidRPr="00313D06" w:rsidRDefault="00042DD4" w:rsidP="00042DD4">
      <w:pPr>
        <w:pStyle w:val="AKFZFnormln"/>
        <w:rPr>
          <w:rFonts w:ascii="Times New Roman" w:hAnsi="Times New Roman" w:cs="Times New Roman"/>
          <w:sz w:val="24"/>
          <w:szCs w:val="24"/>
        </w:rPr>
      </w:pPr>
      <w:r w:rsidRPr="00313D06">
        <w:rPr>
          <w:rFonts w:ascii="Times New Roman" w:hAnsi="Times New Roman" w:cs="Times New Roman"/>
          <w:sz w:val="24"/>
          <w:szCs w:val="24"/>
        </w:rPr>
        <w:t>Umístění kontejneru na odpad nesmí bránit provozu v areálu.</w:t>
      </w:r>
    </w:p>
    <w:p w:rsidR="00042DD4" w:rsidRPr="00313D06" w:rsidRDefault="00042DD4" w:rsidP="00042DD4">
      <w:pPr>
        <w:pStyle w:val="AKFZFnormln"/>
        <w:rPr>
          <w:rFonts w:ascii="Times New Roman" w:hAnsi="Times New Roman" w:cs="Times New Roman"/>
          <w:sz w:val="24"/>
          <w:szCs w:val="24"/>
        </w:rPr>
      </w:pPr>
      <w:r w:rsidRPr="00313D06">
        <w:rPr>
          <w:rFonts w:ascii="Times New Roman" w:hAnsi="Times New Roman" w:cs="Times New Roman"/>
          <w:sz w:val="24"/>
          <w:szCs w:val="24"/>
        </w:rPr>
        <w:t xml:space="preserve">Veškeré odchylky od specifikace Díla mohou být Zhotovitelem prováděny pouze tehdy, budou </w:t>
      </w:r>
    </w:p>
    <w:p w:rsidR="00042DD4" w:rsidRPr="00313D06" w:rsidRDefault="00042DD4" w:rsidP="00042DD4">
      <w:pPr>
        <w:pStyle w:val="AKFZFnormln"/>
        <w:rPr>
          <w:rFonts w:ascii="Times New Roman" w:hAnsi="Times New Roman" w:cs="Times New Roman"/>
          <w:sz w:val="24"/>
          <w:szCs w:val="24"/>
        </w:rPr>
      </w:pPr>
      <w:proofErr w:type="spellStart"/>
      <w:r w:rsidRPr="00313D06">
        <w:rPr>
          <w:rFonts w:ascii="Times New Roman" w:hAnsi="Times New Roman" w:cs="Times New Roman"/>
          <w:sz w:val="24"/>
          <w:szCs w:val="24"/>
        </w:rPr>
        <w:t>-li</w:t>
      </w:r>
      <w:proofErr w:type="spellEnd"/>
      <w:r w:rsidRPr="00313D06">
        <w:rPr>
          <w:rFonts w:ascii="Times New Roman" w:hAnsi="Times New Roman" w:cs="Times New Roman"/>
          <w:sz w:val="24"/>
          <w:szCs w:val="24"/>
        </w:rPr>
        <w:t xml:space="preserve"> předem písemně odsouhlaseny Objednatelem. Jestliže Zhotovitel provede práce a jiná plnění nad tento rámec, nemá nárok na jejich zaplacení.</w:t>
      </w:r>
    </w:p>
    <w:p w:rsidR="00042DD4" w:rsidRPr="00313D06" w:rsidRDefault="00042DD4" w:rsidP="00042DD4">
      <w:pPr>
        <w:pStyle w:val="AKFZFnormln"/>
        <w:rPr>
          <w:rFonts w:ascii="Times New Roman" w:hAnsi="Times New Roman" w:cs="Times New Roman"/>
          <w:sz w:val="24"/>
          <w:szCs w:val="24"/>
        </w:rPr>
      </w:pPr>
      <w:r w:rsidRPr="00313D06">
        <w:rPr>
          <w:rFonts w:ascii="Times New Roman" w:hAnsi="Times New Roman" w:cs="Times New Roman"/>
          <w:sz w:val="24"/>
          <w:szCs w:val="24"/>
        </w:rPr>
        <w:t xml:space="preserve">Předmětem této Smlouvy je dále povinnost Objednatele zaplatit Zhotoviteli za řádně a včas provedené Dílo cenu ve výši a za podmínek stanovených v čl. </w:t>
      </w:r>
      <w:r w:rsidRPr="00042DD4">
        <w:rPr>
          <w:rFonts w:ascii="Times New Roman" w:hAnsi="Times New Roman" w:cs="Times New Roman"/>
          <w:sz w:val="24"/>
          <w:szCs w:val="24"/>
        </w:rPr>
        <w:fldChar w:fldCharType="begin"/>
      </w:r>
      <w:r w:rsidRPr="00042DD4">
        <w:rPr>
          <w:rFonts w:ascii="Times New Roman" w:hAnsi="Times New Roman" w:cs="Times New Roman"/>
          <w:sz w:val="24"/>
          <w:szCs w:val="24"/>
        </w:rPr>
        <w:instrText xml:space="preserve"> REF _Ref374723275 \r \h  \* MERGEFORMAT </w:instrText>
      </w:r>
      <w:r w:rsidRPr="00042DD4">
        <w:rPr>
          <w:rFonts w:ascii="Times New Roman" w:hAnsi="Times New Roman" w:cs="Times New Roman"/>
          <w:sz w:val="24"/>
          <w:szCs w:val="24"/>
        </w:rPr>
      </w:r>
      <w:r w:rsidRPr="00042DD4">
        <w:rPr>
          <w:rFonts w:ascii="Times New Roman" w:hAnsi="Times New Roman" w:cs="Times New Roman"/>
          <w:sz w:val="24"/>
          <w:szCs w:val="24"/>
        </w:rPr>
        <w:fldChar w:fldCharType="separate"/>
      </w:r>
      <w:r w:rsidRPr="00042DD4">
        <w:rPr>
          <w:rFonts w:ascii="Times New Roman" w:hAnsi="Times New Roman" w:cs="Times New Roman"/>
          <w:sz w:val="24"/>
          <w:szCs w:val="24"/>
        </w:rPr>
        <w:t>4</w:t>
      </w:r>
      <w:r w:rsidRPr="00042DD4">
        <w:rPr>
          <w:rFonts w:ascii="Times New Roman" w:hAnsi="Times New Roman" w:cs="Times New Roman"/>
          <w:sz w:val="24"/>
          <w:szCs w:val="24"/>
        </w:rPr>
        <w:fldChar w:fldCharType="end"/>
      </w:r>
      <w:r w:rsidRPr="00313D06">
        <w:rPr>
          <w:rFonts w:ascii="Times New Roman" w:hAnsi="Times New Roman" w:cs="Times New Roman"/>
          <w:sz w:val="24"/>
          <w:szCs w:val="24"/>
        </w:rPr>
        <w:t>, této Smlouvy.</w:t>
      </w:r>
    </w:p>
    <w:p w:rsidR="006B3263" w:rsidRPr="00B24067" w:rsidRDefault="006B3263" w:rsidP="0014353B">
      <w:pPr>
        <w:pStyle w:val="Nadpis1"/>
        <w:rPr>
          <w:lang w:val="cs-CZ"/>
        </w:rPr>
      </w:pPr>
      <w:r w:rsidRPr="00B24067">
        <w:rPr>
          <w:lang w:val="cs-CZ"/>
        </w:rPr>
        <w:t>DOBA A MÍSTO PLNĚNÍ</w:t>
      </w:r>
      <w:bookmarkEnd w:id="4"/>
    </w:p>
    <w:p w:rsidR="000504DD" w:rsidRPr="00FE2A43" w:rsidRDefault="00FE2A43" w:rsidP="00D37171">
      <w:pPr>
        <w:numPr>
          <w:ilvl w:val="1"/>
          <w:numId w:val="6"/>
        </w:numPr>
        <w:tabs>
          <w:tab w:val="clear" w:pos="360"/>
        </w:tabs>
        <w:spacing w:after="120" w:line="280" w:lineRule="atLeast"/>
        <w:ind w:left="709" w:hanging="709"/>
        <w:jc w:val="both"/>
        <w:rPr>
          <w:lang w:val="cs-CZ"/>
        </w:rPr>
      </w:pPr>
      <w:bookmarkStart w:id="5" w:name="_Ref374732099"/>
      <w:r w:rsidRPr="00FE2A43">
        <w:rPr>
          <w:lang w:val="cs-CZ"/>
        </w:rPr>
        <w:t>Z</w:t>
      </w:r>
      <w:r>
        <w:rPr>
          <w:lang w:val="cs-CZ"/>
        </w:rPr>
        <w:t>hotovitel je povin</w:t>
      </w:r>
      <w:r w:rsidRPr="00FE2A43">
        <w:rPr>
          <w:lang w:val="cs-CZ"/>
        </w:rPr>
        <w:t>en provést Dílo nejpozději do 30. 1</w:t>
      </w:r>
      <w:r w:rsidR="00042DD4">
        <w:rPr>
          <w:lang w:val="cs-CZ"/>
        </w:rPr>
        <w:t>2</w:t>
      </w:r>
      <w:r w:rsidRPr="00FE2A43">
        <w:rPr>
          <w:lang w:val="cs-CZ"/>
        </w:rPr>
        <w:t>. 2021.</w:t>
      </w:r>
    </w:p>
    <w:p w:rsidR="006B3263" w:rsidRDefault="006B3263" w:rsidP="00D37171">
      <w:pPr>
        <w:numPr>
          <w:ilvl w:val="1"/>
          <w:numId w:val="6"/>
        </w:numPr>
        <w:tabs>
          <w:tab w:val="clear" w:pos="360"/>
        </w:tabs>
        <w:spacing w:after="120" w:line="280" w:lineRule="atLeast"/>
        <w:ind w:left="709" w:hanging="709"/>
        <w:jc w:val="both"/>
        <w:rPr>
          <w:lang w:val="cs-CZ"/>
        </w:rPr>
      </w:pPr>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rsidR="00283C13" w:rsidRPr="00B24067"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B579C2">
        <w:rPr>
          <w:lang w:val="cs-CZ"/>
        </w:rPr>
        <w:t>:</w:t>
      </w:r>
      <w:r w:rsidR="00B579C2" w:rsidRPr="00B579C2">
        <w:rPr>
          <w:lang w:val="cs-CZ"/>
        </w:rPr>
        <w:t xml:space="preserve"> 10. 11. 2021</w:t>
      </w:r>
    </w:p>
    <w:p w:rsidR="006B3263" w:rsidRPr="00B24067" w:rsidRDefault="006B3263" w:rsidP="0014353B">
      <w:pPr>
        <w:pStyle w:val="Nadpis1"/>
        <w:rPr>
          <w:lang w:val="cs-CZ"/>
        </w:rPr>
      </w:pPr>
      <w:bookmarkStart w:id="6" w:name="_Ref374723275"/>
      <w:r w:rsidRPr="00B24067">
        <w:rPr>
          <w:lang w:val="cs-CZ"/>
        </w:rPr>
        <w:t>CENA A PLATEBNÍ PODMÍNKY</w:t>
      </w:r>
      <w:bookmarkEnd w:id="6"/>
    </w:p>
    <w:p w:rsidR="006B3263" w:rsidRPr="00B579C2" w:rsidRDefault="001F4264" w:rsidP="00F169CA">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59387A">
        <w:t>2</w:t>
      </w:r>
      <w:r w:rsidR="002D688B" w:rsidRPr="00B24067">
        <w:rPr>
          <w:lang w:val="cs-CZ"/>
        </w:rPr>
        <w:t>,</w:t>
      </w:r>
      <w:r w:rsidRPr="00B24067">
        <w:rPr>
          <w:lang w:val="cs-CZ"/>
        </w:rPr>
        <w:t xml:space="preserve"> této Smlouvy byla stanovena nabídkou Zhotovitele podanou v rámci zadávacího ří</w:t>
      </w:r>
      <w:r w:rsidR="00B579C2">
        <w:rPr>
          <w:lang w:val="cs-CZ"/>
        </w:rPr>
        <w:t xml:space="preserve">zení na Veřejnou zakázku a </w:t>
      </w:r>
      <w:r w:rsidR="00B579C2" w:rsidRPr="00B579C2">
        <w:rPr>
          <w:lang w:val="cs-CZ"/>
        </w:rPr>
        <w:t>c</w:t>
      </w:r>
      <w:r w:rsidR="00F169CA" w:rsidRPr="00B579C2">
        <w:rPr>
          <w:lang w:val="cs-CZ"/>
        </w:rPr>
        <w:t xml:space="preserve">elková cena činní </w:t>
      </w:r>
      <w:r w:rsidR="00B579C2" w:rsidRPr="00B579C2">
        <w:rPr>
          <w:b/>
          <w:lang w:val="cs-CZ"/>
        </w:rPr>
        <w:t>117 990,-</w:t>
      </w:r>
      <w:r w:rsidR="00B579C2" w:rsidRPr="00B579C2">
        <w:rPr>
          <w:lang w:val="cs-CZ"/>
        </w:rPr>
        <w:t xml:space="preserve"> </w:t>
      </w:r>
      <w:r w:rsidR="00F169CA" w:rsidRPr="00B579C2">
        <w:rPr>
          <w:b/>
          <w:lang w:val="cs-CZ"/>
        </w:rPr>
        <w:t>Kč, kdy Zhotovitel není plátcem DPH.</w:t>
      </w:r>
      <w:r w:rsidR="00F169CA" w:rsidRPr="00B579C2">
        <w:rPr>
          <w:lang w:val="cs-CZ"/>
        </w:rPr>
        <w:t xml:space="preserve"> </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V Ceně jsou zahrnuty veškeré náklady Zhotovitele na realizaci Díla, tedy veškeré práce, dodávky, služby, poplatky, výkony a další činnosti nutné pro řádné splnění předmětu této Smlouvy.</w:t>
      </w:r>
      <w:r w:rsidR="009A391E" w:rsidRPr="000F76F4">
        <w:rPr>
          <w:lang w:val="cs-CZ"/>
        </w:rPr>
        <w:t xml:space="preserve"> </w:t>
      </w:r>
      <w:r w:rsidR="009A391E" w:rsidRPr="000F76F4">
        <w:rPr>
          <w:sz w:val="22"/>
          <w:szCs w:val="22"/>
          <w:lang w:val="cs-CZ"/>
        </w:rPr>
        <w:t>Zhotovitel prohlašuje, že se plně seznámil se zadávací dokumentací a výkazem - výměrem, a že v Ceně plně zohlednil všechna rizika obvyklá u stavby obdobného druhu a rozsahu a případné náklady z těchto rizik vyplývající</w:t>
      </w:r>
      <w:r w:rsidR="009A391E" w:rsidRPr="00170A57">
        <w:rPr>
          <w:sz w:val="22"/>
          <w:szCs w:val="22"/>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F6302C">
        <w:rPr>
          <w:lang w:val="cs-CZ"/>
        </w:rPr>
        <w:t xml:space="preserve">Cena bude Zhotoviteli hrazena bezhotovostním převodem v české měně na základě </w:t>
      </w:r>
      <w:r w:rsidR="00A64CA0" w:rsidRPr="00F6302C">
        <w:rPr>
          <w:lang w:val="cs-CZ"/>
        </w:rPr>
        <w:t xml:space="preserve">měsíční fakturace dle postupu realizace díla zapsaného v dílčím předávacím protokolu. </w:t>
      </w:r>
      <w:r w:rsidR="007D38DD" w:rsidRPr="00F6302C">
        <w:rPr>
          <w:lang w:val="cs-CZ"/>
        </w:rPr>
        <w:t>Součástí předávacího protokolu</w:t>
      </w:r>
      <w:r w:rsidR="00254CCC" w:rsidRPr="00F6302C">
        <w:rPr>
          <w:lang w:val="cs-CZ"/>
        </w:rPr>
        <w:t xml:space="preserve"> musí být fotodokumentace prováděnéh</w:t>
      </w:r>
      <w:r w:rsidR="007D38DD" w:rsidRPr="00F6302C">
        <w:rPr>
          <w:lang w:val="cs-CZ"/>
        </w:rPr>
        <w:t xml:space="preserve">o díla. </w:t>
      </w:r>
      <w:r w:rsidR="00A64CA0" w:rsidRPr="00F6302C">
        <w:rPr>
          <w:lang w:val="cs-CZ"/>
        </w:rPr>
        <w:t>Konečná f</w:t>
      </w:r>
      <w:r w:rsidR="00EA7071" w:rsidRPr="00F6302C">
        <w:rPr>
          <w:lang w:val="cs-CZ"/>
        </w:rPr>
        <w:t>aktura bude</w:t>
      </w:r>
      <w:r w:rsidR="00254CCC" w:rsidRPr="00F6302C">
        <w:rPr>
          <w:lang w:val="cs-CZ"/>
        </w:rPr>
        <w:t xml:space="preserve"> proplacena až po</w:t>
      </w:r>
      <w:r w:rsidRPr="00F6302C">
        <w:rPr>
          <w:lang w:val="cs-CZ"/>
        </w:rPr>
        <w:t xml:space="preserve"> řádném</w:t>
      </w:r>
      <w:r w:rsidR="00254CCC" w:rsidRPr="00F6302C">
        <w:rPr>
          <w:lang w:val="cs-CZ"/>
        </w:rPr>
        <w:t>, úplném</w:t>
      </w:r>
      <w:r w:rsidRPr="00F6302C">
        <w:rPr>
          <w:lang w:val="cs-CZ"/>
        </w:rPr>
        <w:t xml:space="preserve"> splnění předmětu plnění dle této Smlouvy</w:t>
      </w:r>
      <w:r w:rsidR="00EA7071" w:rsidRPr="00F6302C">
        <w:rPr>
          <w:lang w:val="cs-CZ"/>
        </w:rPr>
        <w:t xml:space="preserve"> – předání díla</w:t>
      </w:r>
      <w:r w:rsidRPr="00F6302C">
        <w:rPr>
          <w:lang w:val="cs-CZ"/>
        </w:rPr>
        <w:t>. Zhotovitel je </w:t>
      </w:r>
      <w:r w:rsidR="00F022B9" w:rsidRPr="00F6302C">
        <w:rPr>
          <w:lang w:val="cs-CZ"/>
        </w:rPr>
        <w:t xml:space="preserve">oprávněn </w:t>
      </w:r>
      <w:r w:rsidR="00F022B9" w:rsidRPr="00B24067">
        <w:rPr>
          <w:lang w:val="cs-CZ"/>
        </w:rPr>
        <w:t>vystavit fakturu do 30</w:t>
      </w:r>
      <w:r w:rsidRPr="00B24067">
        <w:rPr>
          <w:lang w:val="cs-CZ"/>
        </w:rPr>
        <w:t xml:space="preserve"> dnů po převzetí a akceptaci Díla v souladu s čl. </w:t>
      </w:r>
      <w:r w:rsidR="00197041">
        <w:fldChar w:fldCharType="begin"/>
      </w:r>
      <w:r w:rsidR="00197041">
        <w:instrText xml:space="preserve"> REF _Ref374723353 \r \h  \* MERGEFORMAT </w:instrText>
      </w:r>
      <w:r w:rsidR="00197041">
        <w:fldChar w:fldCharType="separate"/>
      </w:r>
      <w:r w:rsidR="00C71B66">
        <w:t>5</w:t>
      </w:r>
      <w:r w:rsidR="00197041">
        <w:fldChar w:fldCharType="end"/>
      </w:r>
      <w:r w:rsidRPr="00B24067">
        <w:rPr>
          <w:lang w:val="cs-CZ"/>
        </w:rPr>
        <w:t xml:space="preserve"> této Smlouvy. Podmínkou pro vystavení </w:t>
      </w:r>
      <w:r w:rsidR="007D38DD">
        <w:rPr>
          <w:lang w:val="cs-CZ"/>
        </w:rPr>
        <w:t>faktury je řádné předání Díla</w:t>
      </w:r>
      <w:r w:rsidRPr="00B24067">
        <w:rPr>
          <w:lang w:val="cs-CZ"/>
        </w:rPr>
        <w:t xml:space="preserve">, resp. předávací protokol dle čl. </w:t>
      </w:r>
      <w:r w:rsidR="00197041">
        <w:fldChar w:fldCharType="begin"/>
      </w:r>
      <w:r w:rsidR="00197041">
        <w:instrText xml:space="preserve"> REF _Ref374723353 \r \h  \* MERGEFORMAT </w:instrText>
      </w:r>
      <w:r w:rsidR="00197041">
        <w:fldChar w:fldCharType="separate"/>
      </w:r>
      <w:r w:rsidR="00C71B66">
        <w:t>5</w:t>
      </w:r>
      <w:r w:rsidR="00197041">
        <w:fldChar w:fldCharType="end"/>
      </w:r>
      <w:r w:rsidR="001D371A" w:rsidRPr="00B24067">
        <w:rPr>
          <w:lang w:val="cs-CZ"/>
        </w:rPr>
        <w:t xml:space="preserve"> této </w:t>
      </w:r>
      <w:r w:rsidR="00763367" w:rsidRPr="00B24067">
        <w:rPr>
          <w:lang w:val="cs-CZ"/>
        </w:rPr>
        <w:t>Smlouvy.</w:t>
      </w:r>
      <w:r w:rsidR="001D371A" w:rsidRPr="00B24067">
        <w:rPr>
          <w:lang w:val="cs-CZ"/>
        </w:rPr>
        <w:t xml:space="preserve"> </w:t>
      </w:r>
    </w:p>
    <w:p w:rsidR="006B3263" w:rsidRDefault="00A64CA0" w:rsidP="00B561ED">
      <w:pPr>
        <w:numPr>
          <w:ilvl w:val="1"/>
          <w:numId w:val="11"/>
        </w:numPr>
        <w:tabs>
          <w:tab w:val="clear" w:pos="360"/>
          <w:tab w:val="num" w:pos="720"/>
        </w:tabs>
        <w:spacing w:after="120" w:line="280" w:lineRule="atLeast"/>
        <w:ind w:left="720" w:hanging="720"/>
        <w:jc w:val="both"/>
        <w:rPr>
          <w:lang w:val="cs-CZ"/>
        </w:rPr>
      </w:pPr>
      <w:r w:rsidRPr="00F6302C">
        <w:rPr>
          <w:lang w:val="cs-CZ"/>
        </w:rPr>
        <w:t>Faktury budou</w:t>
      </w:r>
      <w:r w:rsidR="006B3263" w:rsidRPr="00F6302C">
        <w:rPr>
          <w:lang w:val="cs-CZ"/>
        </w:rPr>
        <w:t xml:space="preserve"> obsahovat </w:t>
      </w:r>
      <w:r w:rsidR="006B3263" w:rsidRPr="00B24067">
        <w:rPr>
          <w:lang w:val="cs-CZ"/>
        </w:rPr>
        <w:t xml:space="preserve">náležitosti daňového a účetního dokladu podle zákona č. 563/1991 Sb., o účetnictví, ve znění pozdějších předpisů, a zákona č. 235/2004 Sb., o dani z přidané </w:t>
      </w:r>
      <w:r w:rsidR="006B3263" w:rsidRPr="00B24067">
        <w:rPr>
          <w:lang w:val="cs-CZ"/>
        </w:rPr>
        <w:lastRenderedPageBreak/>
        <w:t>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rsidR="00A8207A" w:rsidRPr="00A8207A" w:rsidRDefault="006A4020" w:rsidP="00B561ED">
      <w:pPr>
        <w:numPr>
          <w:ilvl w:val="1"/>
          <w:numId w:val="11"/>
        </w:numPr>
        <w:tabs>
          <w:tab w:val="clear" w:pos="360"/>
          <w:tab w:val="num" w:pos="720"/>
        </w:tabs>
        <w:spacing w:after="120" w:line="280" w:lineRule="atLeast"/>
        <w:ind w:left="720" w:hanging="720"/>
        <w:jc w:val="both"/>
        <w:rPr>
          <w:sz w:val="22"/>
          <w:szCs w:val="22"/>
          <w:lang w:val="cs-CZ"/>
        </w:rPr>
      </w:pPr>
      <w:r>
        <w:rPr>
          <w:sz w:val="22"/>
          <w:szCs w:val="22"/>
          <w:lang w:val="cs-CZ"/>
        </w:rPr>
        <w:t>Faktury budou zaslány</w:t>
      </w:r>
      <w:r w:rsidR="00A8207A" w:rsidRPr="00AB3836">
        <w:rPr>
          <w:sz w:val="22"/>
          <w:szCs w:val="22"/>
          <w:lang w:val="cs-CZ"/>
        </w:rPr>
        <w:t xml:space="preserve"> ve dvou vyhotoveních na adresu Objednatele </w:t>
      </w:r>
      <w:r w:rsidR="00A8207A">
        <w:rPr>
          <w:sz w:val="22"/>
          <w:szCs w:val="22"/>
          <w:lang w:val="cs-CZ"/>
        </w:rPr>
        <w:t>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6B3263" w:rsidRPr="006A4020" w:rsidRDefault="006B3263" w:rsidP="006A4020">
      <w:pPr>
        <w:numPr>
          <w:ilvl w:val="1"/>
          <w:numId w:val="11"/>
        </w:numPr>
        <w:tabs>
          <w:tab w:val="clear" w:pos="360"/>
          <w:tab w:val="num" w:pos="720"/>
        </w:tabs>
        <w:spacing w:after="120" w:line="280" w:lineRule="atLeast"/>
        <w:ind w:left="720" w:hanging="720"/>
        <w:jc w:val="both"/>
        <w:rPr>
          <w:lang w:val="cs-CZ"/>
        </w:rPr>
      </w:pPr>
      <w:r w:rsidRPr="006A4020">
        <w:rPr>
          <w:lang w:val="cs-CZ"/>
        </w:rPr>
        <w:t>Objednatel neposkytuje zálohy.</w:t>
      </w:r>
      <w:r w:rsidR="007C4203" w:rsidRPr="006A4020">
        <w:rPr>
          <w:lang w:val="cs-CZ"/>
        </w:rPr>
        <w:t xml:space="preserve"> </w:t>
      </w:r>
      <w:r w:rsidRPr="006A4020">
        <w:rPr>
          <w:lang w:val="cs-CZ"/>
        </w:rPr>
        <w:t>Platby budou probíhat výhradně v Kč (CZK), rovněž veškeré cenové údaje na faktuře budou v této měně.</w:t>
      </w:r>
    </w:p>
    <w:p w:rsidR="006B3263" w:rsidRPr="00B24067" w:rsidRDefault="006B3263" w:rsidP="0014353B">
      <w:pPr>
        <w:pStyle w:val="Nadpis1"/>
        <w:rPr>
          <w:lang w:val="cs-CZ"/>
        </w:rPr>
      </w:pPr>
      <w:bookmarkStart w:id="7" w:name="_Ref374723353"/>
      <w:r w:rsidRPr="00B24067">
        <w:rPr>
          <w:lang w:val="cs-CZ"/>
        </w:rPr>
        <w:t>PŘEDÁNÍ A PŘEVZETÍ DÍLA</w:t>
      </w:r>
      <w:bookmarkEnd w:id="7"/>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8"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bookmarkEnd w:id="10"/>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1"/>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lastRenderedPageBreak/>
        <w:t>V případě úrazu pracovníka Zhotovitele vyšetří a sepíše záznam o úrazu vedoucí pracovník Zhotovitele ve spolupráci s odpovědným pracovníkem Objednatele.</w:t>
      </w:r>
    </w:p>
    <w:p w:rsidR="000063F3" w:rsidRPr="00B24067" w:rsidRDefault="006B3263" w:rsidP="0014353B">
      <w:pPr>
        <w:pStyle w:val="Nadpis1"/>
        <w:rPr>
          <w:lang w:val="cs-CZ"/>
        </w:rPr>
      </w:pPr>
      <w:r w:rsidRPr="00B24067">
        <w:rPr>
          <w:lang w:val="cs-CZ"/>
        </w:rPr>
        <w:t>PRÁVA A POVINNOSTI SMLUVNÍCH STRAN</w:t>
      </w:r>
      <w:bookmarkEnd w:id="8"/>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 xml:space="preserve">Smlouvy. Tato </w:t>
      </w:r>
      <w:r w:rsidRPr="00301F4D">
        <w:rPr>
          <w:sz w:val="22"/>
          <w:szCs w:val="22"/>
          <w:lang w:val="cs-CZ"/>
        </w:rPr>
        <w:lastRenderedPageBreak/>
        <w:t>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nejméně </w:t>
      </w:r>
      <w:r w:rsidR="00B579C2" w:rsidRPr="00B579C2">
        <w:rPr>
          <w:sz w:val="22"/>
          <w:szCs w:val="22"/>
          <w:lang w:val="cs-CZ"/>
        </w:rPr>
        <w:t xml:space="preserve">5 000 000,- </w:t>
      </w:r>
      <w:r w:rsidRPr="00B579C2">
        <w:rPr>
          <w:sz w:val="22"/>
          <w:szCs w:val="22"/>
          <w:lang w:val="cs-CZ"/>
        </w:rPr>
        <w:t>Kč</w:t>
      </w:r>
      <w:r w:rsidRPr="009455D1">
        <w:rPr>
          <w:sz w:val="22"/>
          <w:szCs w:val="22"/>
          <w:lang w:val="cs-CZ"/>
        </w:rPr>
        <w:t xml:space="preserve"> s maximální spoluúčastí </w:t>
      </w:r>
      <w:r w:rsidR="00B579C2" w:rsidRPr="00B579C2">
        <w:rPr>
          <w:sz w:val="22"/>
          <w:szCs w:val="22"/>
          <w:lang w:val="cs-CZ"/>
        </w:rPr>
        <w:t xml:space="preserve">5 000,- </w:t>
      </w:r>
      <w:r w:rsidRPr="00B579C2">
        <w:rPr>
          <w:sz w:val="22"/>
          <w:szCs w:val="22"/>
          <w:lang w:val="cs-CZ"/>
        </w:rPr>
        <w:t>Kč</w:t>
      </w:r>
      <w:r>
        <w:rPr>
          <w:sz w:val="22"/>
          <w:szCs w:val="22"/>
          <w:lang w:val="cs-CZ"/>
        </w:rPr>
        <w:t>.</w:t>
      </w:r>
      <w:r w:rsidR="00633C6E">
        <w:rPr>
          <w:sz w:val="22"/>
          <w:szCs w:val="22"/>
          <w:lang w:val="cs-CZ"/>
        </w:rPr>
        <w:t xml:space="preserve"> Výše pojistného plnění musí být minimálně do výše předpokládané hodnoty veřejné zakázky.</w:t>
      </w:r>
    </w:p>
    <w:p w:rsidR="00201672" w:rsidRPr="00B24067" w:rsidRDefault="006B3263" w:rsidP="0014353B">
      <w:pPr>
        <w:pStyle w:val="Nadpis1"/>
        <w:rPr>
          <w:lang w:val="cs-CZ"/>
        </w:rPr>
      </w:pPr>
      <w:bookmarkStart w:id="15" w:name="_Ref374723528"/>
      <w:r w:rsidRPr="00B24067">
        <w:rPr>
          <w:lang w:val="cs-CZ"/>
        </w:rPr>
        <w:t>PROHLÁŠENÍ SMLUVNÍCH STRAN</w:t>
      </w:r>
      <w:bookmarkEnd w:id="15"/>
    </w:p>
    <w:p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 Zhotovitel respektuje přiměřenou míru rizika zvýšení nákladů během realizace díla a tuto míru rizika zahrnul do nabídkové ceny.</w:t>
      </w:r>
      <w:r w:rsidRPr="00C05922">
        <w:rPr>
          <w:lang w:val="cs-CZ"/>
        </w:rPr>
        <w:t xml:space="preserve"> 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206169" w:rsidP="00102182">
      <w:pPr>
        <w:spacing w:after="120" w:line="276" w:lineRule="auto"/>
        <w:ind w:left="709" w:hanging="709"/>
        <w:jc w:val="both"/>
        <w:rPr>
          <w:lang w:val="cs-CZ"/>
        </w:rPr>
      </w:pPr>
      <w:r>
        <w:rPr>
          <w:lang w:val="cs-CZ"/>
        </w:rPr>
        <w:lastRenderedPageBreak/>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6"/>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6B5C67" w:rsidRPr="006B5C67">
        <w:rPr>
          <w:rFonts w:ascii="Times New Roman" w:hAnsi="Times New Roman" w:cs="Times New Roman"/>
          <w:lang w:val="cs-CZ"/>
        </w:rPr>
        <w:t>7</w:t>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17"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rsidR="007633A8" w:rsidRPr="00771D8C" w:rsidRDefault="006B5C67" w:rsidP="006B5C67">
      <w:pPr>
        <w:tabs>
          <w:tab w:val="num" w:pos="709"/>
        </w:tabs>
        <w:spacing w:after="120" w:line="276" w:lineRule="auto"/>
        <w:jc w:val="both"/>
        <w:rPr>
          <w:sz w:val="22"/>
          <w:szCs w:val="22"/>
          <w:lang w:val="cs-CZ"/>
        </w:rPr>
      </w:pPr>
      <w:bookmarkStart w:id="18" w:name="_Ref374723827"/>
      <w:r>
        <w:rPr>
          <w:sz w:val="22"/>
          <w:szCs w:val="22"/>
          <w:lang w:val="cs-CZ"/>
        </w:rPr>
        <w:t>9.7</w:t>
      </w:r>
      <w:r>
        <w:rPr>
          <w:sz w:val="22"/>
          <w:szCs w:val="22"/>
          <w:lang w:val="cs-CZ"/>
        </w:rPr>
        <w:tab/>
      </w:r>
      <w:r w:rsidR="007633A8" w:rsidRPr="006B5C67">
        <w:rPr>
          <w:lang w:val="cs-CZ"/>
        </w:rPr>
        <w:t>Objednatel je dále oprávněn odstoupit od této Smlouvy, jestliže zjistí, že Zhotovitel</w:t>
      </w:r>
      <w:bookmarkEnd w:id="18"/>
      <w:r w:rsidR="007633A8" w:rsidRPr="00301F4D">
        <w:rPr>
          <w:sz w:val="22"/>
          <w:szCs w:val="22"/>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lastRenderedPageBreak/>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F2F66">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 xml:space="preserve">Tato Smlouva může být měněna nebo doplňována pouze formou písemných vzestupně číslovaných dodatků podepsaných oběma Smluvními stranami. Ke změnám či doplnění </w:t>
      </w:r>
      <w:r w:rsidR="006B3263" w:rsidRPr="00B24067">
        <w:rPr>
          <w:lang w:val="cs-CZ"/>
        </w:rPr>
        <w:lastRenderedPageBreak/>
        <w:t>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AA20F7" w:rsidRDefault="00AA20F7" w:rsidP="00254CCC">
            <w:pPr>
              <w:keepNext/>
              <w:suppressAutoHyphens/>
              <w:rPr>
                <w:lang w:val="cs-CZ"/>
              </w:rPr>
            </w:pPr>
          </w:p>
          <w:p w:rsidR="001F4264" w:rsidRPr="00B24067" w:rsidRDefault="001F4264" w:rsidP="00254CCC">
            <w:pPr>
              <w:keepNext/>
              <w:suppressAutoHyphens/>
              <w:rPr>
                <w:lang w:val="cs-CZ"/>
              </w:rPr>
            </w:pPr>
            <w:r w:rsidRPr="00B24067">
              <w:rPr>
                <w:lang w:val="cs-CZ"/>
              </w:rPr>
              <w:t>V</w:t>
            </w:r>
            <w:r w:rsidR="00B579C2">
              <w:rPr>
                <w:lang w:val="cs-CZ"/>
              </w:rPr>
              <w:t> Praze</w:t>
            </w:r>
            <w:r w:rsidR="00B24067" w:rsidRPr="00B24067">
              <w:rPr>
                <w:lang w:val="cs-CZ"/>
              </w:rPr>
              <w:t xml:space="preserve"> </w:t>
            </w:r>
            <w:r w:rsidR="005456D5">
              <w:rPr>
                <w:lang w:val="cs-CZ"/>
              </w:rPr>
              <w:t>dne 9</w:t>
            </w:r>
            <w:r w:rsidR="00B579C2">
              <w:rPr>
                <w:lang w:val="cs-CZ"/>
              </w:rPr>
              <w:t>. 11. 2021</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Zhotovitel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DB70B5" w:rsidRPr="001A7EDF" w:rsidRDefault="001A7EDF" w:rsidP="00DB70B5">
            <w:pPr>
              <w:tabs>
                <w:tab w:val="left" w:pos="2520"/>
              </w:tabs>
              <w:autoSpaceDE w:val="0"/>
              <w:autoSpaceDN w:val="0"/>
              <w:adjustRightInd w:val="0"/>
              <w:jc w:val="both"/>
              <w:rPr>
                <w:b/>
                <w:lang w:val="cs-CZ"/>
              </w:rPr>
            </w:pPr>
            <w:r w:rsidRPr="001A7EDF">
              <w:rPr>
                <w:lang w:val="cs-CZ"/>
              </w:rPr>
              <w:t xml:space="preserve"> </w:t>
            </w:r>
            <w:r>
              <w:rPr>
                <w:lang w:val="cs-CZ"/>
              </w:rPr>
              <w:t xml:space="preserve">                  </w:t>
            </w:r>
            <w:r w:rsidRPr="001A7EDF">
              <w:rPr>
                <w:b/>
                <w:lang w:val="cs-CZ"/>
              </w:rPr>
              <w:t xml:space="preserve">Tomáš </w:t>
            </w:r>
            <w:proofErr w:type="spellStart"/>
            <w:r w:rsidRPr="001A7EDF">
              <w:rPr>
                <w:b/>
                <w:lang w:val="cs-CZ"/>
              </w:rPr>
              <w:t>Soulek</w:t>
            </w:r>
            <w:proofErr w:type="spellEnd"/>
          </w:p>
          <w:p w:rsidR="001F4264" w:rsidRPr="001A7EDF" w:rsidRDefault="001F4264" w:rsidP="00254CCC">
            <w:pPr>
              <w:keepNext/>
              <w:suppressAutoHyphens/>
              <w:jc w:val="center"/>
              <w:rPr>
                <w:b/>
                <w:lang w:val="cs-CZ"/>
              </w:rPr>
            </w:pPr>
          </w:p>
        </w:tc>
        <w:tc>
          <w:tcPr>
            <w:tcW w:w="5362" w:type="dxa"/>
          </w:tcPr>
          <w:p w:rsidR="00AA20F7" w:rsidRDefault="00AA20F7" w:rsidP="00254CCC">
            <w:pPr>
              <w:keepNext/>
              <w:suppressAutoHyphens/>
              <w:jc w:val="center"/>
              <w:rPr>
                <w:lang w:val="cs-CZ"/>
              </w:rPr>
            </w:pPr>
          </w:p>
          <w:p w:rsidR="001F4264" w:rsidRPr="00B24067" w:rsidRDefault="00F525B5" w:rsidP="00254CCC">
            <w:pPr>
              <w:keepNext/>
              <w:suppressAutoHyphens/>
              <w:jc w:val="center"/>
              <w:rPr>
                <w:lang w:val="cs-CZ"/>
              </w:rPr>
            </w:pPr>
            <w:r>
              <w:rPr>
                <w:lang w:val="cs-CZ"/>
              </w:rPr>
              <w:t>V Lysé nad Labem</w:t>
            </w:r>
            <w:r w:rsidR="005456D5">
              <w:rPr>
                <w:lang w:val="cs-CZ"/>
              </w:rPr>
              <w:t>, dne 9</w:t>
            </w:r>
            <w:bookmarkStart w:id="19" w:name="_GoBack"/>
            <w:bookmarkEnd w:id="19"/>
            <w:r w:rsidR="00B579C2">
              <w:rPr>
                <w:lang w:val="cs-CZ"/>
              </w:rPr>
              <w:t>. 11. 2021</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objednatel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1F4264" w:rsidRPr="00B24067" w:rsidRDefault="00F525B5" w:rsidP="00254CCC">
            <w:pPr>
              <w:keepNext/>
              <w:suppressAutoHyphens/>
              <w:jc w:val="center"/>
              <w:rPr>
                <w:b/>
                <w:lang w:val="cs-CZ"/>
              </w:rPr>
            </w:pPr>
            <w:r>
              <w:rPr>
                <w:b/>
                <w:lang w:val="cs-CZ"/>
              </w:rPr>
              <w:t>Domov Na Zámku Lysá nad Labem, p. o.</w:t>
            </w:r>
          </w:p>
          <w:p w:rsidR="002C108B" w:rsidRPr="00B24067" w:rsidRDefault="00F525B5" w:rsidP="00254CCC">
            <w:pPr>
              <w:keepNext/>
              <w:suppressAutoHyphens/>
              <w:jc w:val="center"/>
              <w:rPr>
                <w:lang w:val="cs-CZ"/>
              </w:rPr>
            </w:pPr>
            <w:r>
              <w:rPr>
                <w:lang w:val="cs-CZ"/>
              </w:rPr>
              <w:t>Mgr. Jiří Hendrich - ředitel</w:t>
            </w:r>
          </w:p>
        </w:tc>
      </w:tr>
    </w:tbl>
    <w:p w:rsidR="00A154A4" w:rsidRPr="00B9252D" w:rsidRDefault="00A154A4" w:rsidP="006B3263">
      <w:pPr>
        <w:spacing w:after="120" w:line="276" w:lineRule="auto"/>
        <w:jc w:val="both"/>
        <w:rPr>
          <w:lang w:val="cs-CZ"/>
        </w:rPr>
      </w:pP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rsidTr="002208D9">
        <w:tc>
          <w:tcPr>
            <w:tcW w:w="1530" w:type="dxa"/>
          </w:tcPr>
          <w:p w:rsidR="00A154A4" w:rsidRPr="005E4125" w:rsidRDefault="00A154A4" w:rsidP="002208D9">
            <w:pPr>
              <w:rPr>
                <w:rFonts w:ascii="Times New Roman" w:hAnsi="Times New Roman" w:cs="Times New Roman"/>
              </w:rPr>
            </w:pPr>
            <w:proofErr w:type="spellStart"/>
            <w:r w:rsidRPr="005E4125">
              <w:rPr>
                <w:rFonts w:ascii="Times New Roman" w:hAnsi="Times New Roman" w:cs="Times New Roman"/>
              </w:rPr>
              <w:t>Příloha</w:t>
            </w:r>
            <w:proofErr w:type="spellEnd"/>
            <w:r w:rsidRPr="005E4125">
              <w:rPr>
                <w:rFonts w:ascii="Times New Roman" w:hAnsi="Times New Roman" w:cs="Times New Roman"/>
              </w:rPr>
              <w:t xml:space="preserve"> č. 1</w:t>
            </w:r>
          </w:p>
        </w:tc>
        <w:tc>
          <w:tcPr>
            <w:tcW w:w="7542" w:type="dxa"/>
          </w:tcPr>
          <w:p w:rsidR="00A154A4" w:rsidRPr="005E4125" w:rsidRDefault="00A154A4" w:rsidP="002208D9">
            <w:pPr>
              <w:rPr>
                <w:rFonts w:ascii="Times New Roman" w:hAnsi="Times New Roman" w:cs="Times New Roman"/>
              </w:rPr>
            </w:pPr>
            <w:proofErr w:type="spellStart"/>
            <w:r w:rsidRPr="005E4125">
              <w:rPr>
                <w:rFonts w:ascii="Times New Roman" w:hAnsi="Times New Roman" w:cs="Times New Roman"/>
              </w:rPr>
              <w:t>Výkaz</w:t>
            </w:r>
            <w:proofErr w:type="spellEnd"/>
            <w:r w:rsidRPr="005E4125">
              <w:rPr>
                <w:rFonts w:ascii="Times New Roman" w:hAnsi="Times New Roman" w:cs="Times New Roman"/>
              </w:rPr>
              <w:t xml:space="preserve"> - </w:t>
            </w:r>
            <w:proofErr w:type="spellStart"/>
            <w:r w:rsidRPr="005E4125">
              <w:rPr>
                <w:rFonts w:ascii="Times New Roman" w:hAnsi="Times New Roman" w:cs="Times New Roman"/>
              </w:rPr>
              <w:t>výměr</w:t>
            </w:r>
            <w:proofErr w:type="spellEnd"/>
          </w:p>
        </w:tc>
      </w:tr>
    </w:tbl>
    <w:p w:rsidR="00A154A4" w:rsidRDefault="00A154A4" w:rsidP="00B9252D">
      <w:pPr>
        <w:pStyle w:val="AKFZFnormln"/>
      </w:pPr>
    </w:p>
    <w:p w:rsidR="005E4125" w:rsidRPr="00B9252D" w:rsidRDefault="005E4125" w:rsidP="00B9252D">
      <w:pPr>
        <w:pStyle w:val="AKFZFnormln"/>
      </w:pPr>
      <w:r w:rsidRPr="005E4125">
        <w:rPr>
          <w:noProof/>
        </w:rPr>
        <w:lastRenderedPageBreak/>
        <w:drawing>
          <wp:inline distT="0" distB="0" distL="0" distR="0">
            <wp:extent cx="6116320" cy="2771838"/>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2771838"/>
                    </a:xfrm>
                    <a:prstGeom prst="rect">
                      <a:avLst/>
                    </a:prstGeom>
                    <a:noFill/>
                    <a:ln>
                      <a:noFill/>
                    </a:ln>
                  </pic:spPr>
                </pic:pic>
              </a:graphicData>
            </a:graphic>
          </wp:inline>
        </w:drawing>
      </w:r>
    </w:p>
    <w:sectPr w:rsidR="005E4125" w:rsidRPr="00B9252D" w:rsidSect="0014353B">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092" w:rsidRDefault="00235092">
      <w:r>
        <w:separator/>
      </w:r>
    </w:p>
  </w:endnote>
  <w:endnote w:type="continuationSeparator" w:id="0">
    <w:p w:rsidR="00235092" w:rsidRDefault="0023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254CCC" w:rsidRDefault="004541A8">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5456D5">
          <w:rPr>
            <w:noProof/>
            <w:lang w:val="cs-CZ"/>
          </w:rPr>
          <w:t>8</w:t>
        </w:r>
        <w:r>
          <w:rPr>
            <w:noProof/>
            <w:lang w:val="cs-CZ"/>
          </w:rPr>
          <w:fldChar w:fldCharType="end"/>
        </w:r>
      </w:p>
    </w:sdtContent>
  </w:sdt>
  <w:p w:rsidR="00254CCC" w:rsidRDefault="00254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092" w:rsidRDefault="00235092">
      <w:r>
        <w:separator/>
      </w:r>
    </w:p>
  </w:footnote>
  <w:footnote w:type="continuationSeparator" w:id="0">
    <w:p w:rsidR="00235092" w:rsidRDefault="00235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C" w:rsidRDefault="00254CCC"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noProof/>
        <w:color w:val="0000FF"/>
        <w:lang w:eastAsia="cs-CZ"/>
      </w:rPr>
      <w:drawing>
        <wp:anchor distT="0" distB="0" distL="114300" distR="114300" simplePos="0" relativeHeight="251659264" behindDoc="0" locked="0" layoutInCell="1" allowOverlap="1">
          <wp:simplePos x="0" y="0"/>
          <wp:positionH relativeFrom="margin">
            <wp:align>left</wp:align>
          </wp:positionH>
          <wp:positionV relativeFrom="margin">
            <wp:posOffset>-650240</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Pr>
        <w:noProof/>
        <w:color w:val="0000FF"/>
        <w:lang w:eastAsia="cs-CZ"/>
      </w:rPr>
      <w:drawing>
        <wp:anchor distT="0" distB="0" distL="114300" distR="114300" simplePos="0" relativeHeight="251656192"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ab/>
    </w:r>
    <w:r w:rsidR="00730C53">
      <w:rPr>
        <w:rFonts w:ascii="Constantia" w:hAnsi="Constantia"/>
        <w:b/>
        <w:sz w:val="24"/>
        <w:szCs w:val="24"/>
      </w:rPr>
      <w:tab/>
      <w:t>Domov Na Zámku L</w:t>
    </w:r>
    <w:r>
      <w:rPr>
        <w:rFonts w:ascii="Constantia" w:hAnsi="Constantia"/>
        <w:b/>
        <w:sz w:val="24"/>
        <w:szCs w:val="24"/>
      </w:rPr>
      <w:t>ysá nad Labem, příspěvková organizace</w:t>
    </w:r>
    <w:r>
      <w:rPr>
        <w:rFonts w:ascii="Constantia" w:hAnsi="Constantia"/>
        <w:b/>
        <w:sz w:val="24"/>
        <w:szCs w:val="24"/>
      </w:rPr>
      <w:tab/>
    </w:r>
    <w:r>
      <w:rPr>
        <w:rFonts w:ascii="Constantia" w:hAnsi="Constantia"/>
      </w:rPr>
      <w:tab/>
    </w:r>
    <w:r w:rsidR="00D912F1">
      <w:rPr>
        <w:rFonts w:ascii="Constantia" w:hAnsi="Constantia"/>
      </w:rPr>
      <w:tab/>
    </w:r>
    <w:r w:rsidR="00D912F1">
      <w:rPr>
        <w:rFonts w:ascii="Constantia" w:hAnsi="Constantia"/>
      </w:rPr>
      <w:tab/>
    </w:r>
    <w:r>
      <w:rPr>
        <w:rFonts w:ascii="Constantia" w:hAnsi="Constantia"/>
      </w:rPr>
      <w:t>Zámek 1/21, 289 22 Lysá nad Labem</w:t>
    </w:r>
  </w:p>
  <w:p w:rsidR="00254CCC" w:rsidRDefault="00254CCC" w:rsidP="00B24067">
    <w:pPr>
      <w:pStyle w:val="Bezmezer"/>
      <w:rPr>
        <w:rFonts w:cstheme="minorHAnsi"/>
        <w:b/>
      </w:rPr>
    </w:pPr>
  </w:p>
  <w:p w:rsidR="00254CCC" w:rsidRPr="002D5C1C" w:rsidRDefault="005E4125" w:rsidP="002D5C1C">
    <w:pPr>
      <w:pStyle w:val="Bezmezer"/>
      <w:rPr>
        <w:rFonts w:cstheme="minorHAnsi"/>
        <w:b/>
      </w:rPr>
    </w:pPr>
    <w:r>
      <w:rPr>
        <w:rFonts w:cstheme="minorHAnsi"/>
        <w:b/>
      </w:rPr>
      <w:t>Smlouva</w:t>
    </w:r>
    <w:r w:rsidR="00254CCC"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50A4"/>
    <w:rsid w:val="000063F3"/>
    <w:rsid w:val="00013ED4"/>
    <w:rsid w:val="00016635"/>
    <w:rsid w:val="00017A67"/>
    <w:rsid w:val="000206E1"/>
    <w:rsid w:val="00021296"/>
    <w:rsid w:val="000264A5"/>
    <w:rsid w:val="00037961"/>
    <w:rsid w:val="00042DD4"/>
    <w:rsid w:val="000504DD"/>
    <w:rsid w:val="00061831"/>
    <w:rsid w:val="00080E5F"/>
    <w:rsid w:val="000A438D"/>
    <w:rsid w:val="000A4DAD"/>
    <w:rsid w:val="000B748A"/>
    <w:rsid w:val="000C16DE"/>
    <w:rsid w:val="000C51EB"/>
    <w:rsid w:val="000C5FAA"/>
    <w:rsid w:val="000D6CD0"/>
    <w:rsid w:val="000D6E58"/>
    <w:rsid w:val="000D73D2"/>
    <w:rsid w:val="000D7D60"/>
    <w:rsid w:val="000F640C"/>
    <w:rsid w:val="000F76F4"/>
    <w:rsid w:val="00102182"/>
    <w:rsid w:val="0011579C"/>
    <w:rsid w:val="00125629"/>
    <w:rsid w:val="001325F5"/>
    <w:rsid w:val="00133FD5"/>
    <w:rsid w:val="0014353B"/>
    <w:rsid w:val="00144357"/>
    <w:rsid w:val="001616E4"/>
    <w:rsid w:val="001623A2"/>
    <w:rsid w:val="00172964"/>
    <w:rsid w:val="00193153"/>
    <w:rsid w:val="00194312"/>
    <w:rsid w:val="00197041"/>
    <w:rsid w:val="001A7EDF"/>
    <w:rsid w:val="001B4354"/>
    <w:rsid w:val="001D371A"/>
    <w:rsid w:val="001D4CDA"/>
    <w:rsid w:val="001D5ED9"/>
    <w:rsid w:val="001F4264"/>
    <w:rsid w:val="001F7299"/>
    <w:rsid w:val="001F7FE4"/>
    <w:rsid w:val="00200924"/>
    <w:rsid w:val="00201672"/>
    <w:rsid w:val="00206169"/>
    <w:rsid w:val="002071E8"/>
    <w:rsid w:val="00210BF6"/>
    <w:rsid w:val="00235092"/>
    <w:rsid w:val="002352AD"/>
    <w:rsid w:val="0023730D"/>
    <w:rsid w:val="00237476"/>
    <w:rsid w:val="002505C4"/>
    <w:rsid w:val="00254901"/>
    <w:rsid w:val="00254CCC"/>
    <w:rsid w:val="0025557F"/>
    <w:rsid w:val="00256474"/>
    <w:rsid w:val="002656BE"/>
    <w:rsid w:val="0027111B"/>
    <w:rsid w:val="00272ABD"/>
    <w:rsid w:val="00280B23"/>
    <w:rsid w:val="00283C13"/>
    <w:rsid w:val="00291CC8"/>
    <w:rsid w:val="00297A51"/>
    <w:rsid w:val="002A42CF"/>
    <w:rsid w:val="002B4BB0"/>
    <w:rsid w:val="002B6CF4"/>
    <w:rsid w:val="002C108B"/>
    <w:rsid w:val="002D5C1C"/>
    <w:rsid w:val="002D688B"/>
    <w:rsid w:val="002E0AE9"/>
    <w:rsid w:val="002E2365"/>
    <w:rsid w:val="00302335"/>
    <w:rsid w:val="00314A14"/>
    <w:rsid w:val="00317962"/>
    <w:rsid w:val="00327330"/>
    <w:rsid w:val="0033188C"/>
    <w:rsid w:val="00333BAB"/>
    <w:rsid w:val="00334FC4"/>
    <w:rsid w:val="00337014"/>
    <w:rsid w:val="003410CC"/>
    <w:rsid w:val="00347302"/>
    <w:rsid w:val="003476BC"/>
    <w:rsid w:val="00360D73"/>
    <w:rsid w:val="00375B82"/>
    <w:rsid w:val="00375F6E"/>
    <w:rsid w:val="00376D59"/>
    <w:rsid w:val="00377025"/>
    <w:rsid w:val="00386481"/>
    <w:rsid w:val="003965F3"/>
    <w:rsid w:val="003A12F1"/>
    <w:rsid w:val="003A2BF7"/>
    <w:rsid w:val="003A7ECC"/>
    <w:rsid w:val="003B5ACD"/>
    <w:rsid w:val="003B7882"/>
    <w:rsid w:val="003B7C88"/>
    <w:rsid w:val="003C5E90"/>
    <w:rsid w:val="003C62BF"/>
    <w:rsid w:val="003D0C95"/>
    <w:rsid w:val="003E063B"/>
    <w:rsid w:val="003F097E"/>
    <w:rsid w:val="003F0994"/>
    <w:rsid w:val="003F283F"/>
    <w:rsid w:val="003F3755"/>
    <w:rsid w:val="003F5234"/>
    <w:rsid w:val="00400397"/>
    <w:rsid w:val="00400AD4"/>
    <w:rsid w:val="0041149D"/>
    <w:rsid w:val="00413142"/>
    <w:rsid w:val="00417193"/>
    <w:rsid w:val="004237F4"/>
    <w:rsid w:val="004255EE"/>
    <w:rsid w:val="004271DC"/>
    <w:rsid w:val="004331EB"/>
    <w:rsid w:val="00433BAF"/>
    <w:rsid w:val="00434936"/>
    <w:rsid w:val="004412C2"/>
    <w:rsid w:val="0045031C"/>
    <w:rsid w:val="004541A8"/>
    <w:rsid w:val="00470248"/>
    <w:rsid w:val="00474FD6"/>
    <w:rsid w:val="00477A09"/>
    <w:rsid w:val="00477D2F"/>
    <w:rsid w:val="00497377"/>
    <w:rsid w:val="004B32BD"/>
    <w:rsid w:val="004C0AE7"/>
    <w:rsid w:val="004C3E70"/>
    <w:rsid w:val="004C5965"/>
    <w:rsid w:val="004C7EA0"/>
    <w:rsid w:val="004D5FC8"/>
    <w:rsid w:val="004E6BF5"/>
    <w:rsid w:val="00520687"/>
    <w:rsid w:val="00524C90"/>
    <w:rsid w:val="00531F73"/>
    <w:rsid w:val="005456D5"/>
    <w:rsid w:val="00547D10"/>
    <w:rsid w:val="00560460"/>
    <w:rsid w:val="005612FB"/>
    <w:rsid w:val="00564DB5"/>
    <w:rsid w:val="005673E1"/>
    <w:rsid w:val="005676DA"/>
    <w:rsid w:val="00571AD7"/>
    <w:rsid w:val="005736DE"/>
    <w:rsid w:val="0059387A"/>
    <w:rsid w:val="005A0FD8"/>
    <w:rsid w:val="005A6885"/>
    <w:rsid w:val="005B6266"/>
    <w:rsid w:val="005C0754"/>
    <w:rsid w:val="005D0997"/>
    <w:rsid w:val="005D69BA"/>
    <w:rsid w:val="005E0BBF"/>
    <w:rsid w:val="005E34A1"/>
    <w:rsid w:val="005E4125"/>
    <w:rsid w:val="005E56C7"/>
    <w:rsid w:val="005E5B43"/>
    <w:rsid w:val="005F04F8"/>
    <w:rsid w:val="005F2F66"/>
    <w:rsid w:val="005F3DAD"/>
    <w:rsid w:val="005F6FBF"/>
    <w:rsid w:val="00605386"/>
    <w:rsid w:val="00607A14"/>
    <w:rsid w:val="0062042C"/>
    <w:rsid w:val="00622E5B"/>
    <w:rsid w:val="00623393"/>
    <w:rsid w:val="00623457"/>
    <w:rsid w:val="00627C59"/>
    <w:rsid w:val="00633C6E"/>
    <w:rsid w:val="00642BCC"/>
    <w:rsid w:val="00644097"/>
    <w:rsid w:val="00665411"/>
    <w:rsid w:val="00665AFC"/>
    <w:rsid w:val="0068016B"/>
    <w:rsid w:val="00693E2D"/>
    <w:rsid w:val="006A4020"/>
    <w:rsid w:val="006B1980"/>
    <w:rsid w:val="006B3263"/>
    <w:rsid w:val="006B3277"/>
    <w:rsid w:val="006B45A7"/>
    <w:rsid w:val="006B5C67"/>
    <w:rsid w:val="006B7DB1"/>
    <w:rsid w:val="006D0DD1"/>
    <w:rsid w:val="006E31A4"/>
    <w:rsid w:val="006F5880"/>
    <w:rsid w:val="007003A2"/>
    <w:rsid w:val="0070504E"/>
    <w:rsid w:val="00707AE0"/>
    <w:rsid w:val="007121B1"/>
    <w:rsid w:val="0072051F"/>
    <w:rsid w:val="00730C53"/>
    <w:rsid w:val="00732968"/>
    <w:rsid w:val="00734DC8"/>
    <w:rsid w:val="00737692"/>
    <w:rsid w:val="007422D2"/>
    <w:rsid w:val="0074537B"/>
    <w:rsid w:val="007503B0"/>
    <w:rsid w:val="00763367"/>
    <w:rsid w:val="007633A8"/>
    <w:rsid w:val="007774A7"/>
    <w:rsid w:val="00792F12"/>
    <w:rsid w:val="00793251"/>
    <w:rsid w:val="00794C6A"/>
    <w:rsid w:val="00795668"/>
    <w:rsid w:val="007A1FCF"/>
    <w:rsid w:val="007B7F23"/>
    <w:rsid w:val="007C025F"/>
    <w:rsid w:val="007C370E"/>
    <w:rsid w:val="007C4203"/>
    <w:rsid w:val="007D38DD"/>
    <w:rsid w:val="007D5F1D"/>
    <w:rsid w:val="007E1526"/>
    <w:rsid w:val="007E1900"/>
    <w:rsid w:val="007E5C89"/>
    <w:rsid w:val="007E6458"/>
    <w:rsid w:val="00802CF2"/>
    <w:rsid w:val="008113F2"/>
    <w:rsid w:val="008140AC"/>
    <w:rsid w:val="00816DB0"/>
    <w:rsid w:val="00821B78"/>
    <w:rsid w:val="0082288D"/>
    <w:rsid w:val="00830D87"/>
    <w:rsid w:val="00833C57"/>
    <w:rsid w:val="0083695B"/>
    <w:rsid w:val="00844134"/>
    <w:rsid w:val="00847162"/>
    <w:rsid w:val="00853699"/>
    <w:rsid w:val="00854057"/>
    <w:rsid w:val="00857043"/>
    <w:rsid w:val="00865F37"/>
    <w:rsid w:val="00867204"/>
    <w:rsid w:val="00881209"/>
    <w:rsid w:val="00883434"/>
    <w:rsid w:val="00884D29"/>
    <w:rsid w:val="00891F23"/>
    <w:rsid w:val="008A3980"/>
    <w:rsid w:val="008A5A04"/>
    <w:rsid w:val="008A665B"/>
    <w:rsid w:val="008E5A20"/>
    <w:rsid w:val="008E7B04"/>
    <w:rsid w:val="0091045D"/>
    <w:rsid w:val="00916ABA"/>
    <w:rsid w:val="00922258"/>
    <w:rsid w:val="00927F41"/>
    <w:rsid w:val="009321A3"/>
    <w:rsid w:val="00933FA8"/>
    <w:rsid w:val="009373D3"/>
    <w:rsid w:val="00941B6A"/>
    <w:rsid w:val="009455D1"/>
    <w:rsid w:val="00965494"/>
    <w:rsid w:val="00966687"/>
    <w:rsid w:val="00967316"/>
    <w:rsid w:val="0097650C"/>
    <w:rsid w:val="009A391E"/>
    <w:rsid w:val="009A63C4"/>
    <w:rsid w:val="009C0DF2"/>
    <w:rsid w:val="009C20DE"/>
    <w:rsid w:val="009D255C"/>
    <w:rsid w:val="009D26AD"/>
    <w:rsid w:val="009D3E7F"/>
    <w:rsid w:val="009D5555"/>
    <w:rsid w:val="009F1602"/>
    <w:rsid w:val="00A00135"/>
    <w:rsid w:val="00A12BCF"/>
    <w:rsid w:val="00A134B4"/>
    <w:rsid w:val="00A154A4"/>
    <w:rsid w:val="00A24967"/>
    <w:rsid w:val="00A34D2E"/>
    <w:rsid w:val="00A37440"/>
    <w:rsid w:val="00A61186"/>
    <w:rsid w:val="00A6195C"/>
    <w:rsid w:val="00A64CA0"/>
    <w:rsid w:val="00A70050"/>
    <w:rsid w:val="00A72281"/>
    <w:rsid w:val="00A731DE"/>
    <w:rsid w:val="00A7324D"/>
    <w:rsid w:val="00A76AB0"/>
    <w:rsid w:val="00A8129F"/>
    <w:rsid w:val="00A8207A"/>
    <w:rsid w:val="00A87AE5"/>
    <w:rsid w:val="00AA1D2C"/>
    <w:rsid w:val="00AA20F7"/>
    <w:rsid w:val="00AA35F3"/>
    <w:rsid w:val="00AB3313"/>
    <w:rsid w:val="00AB5080"/>
    <w:rsid w:val="00AB512E"/>
    <w:rsid w:val="00AC4793"/>
    <w:rsid w:val="00AC5E02"/>
    <w:rsid w:val="00AE0026"/>
    <w:rsid w:val="00AE1637"/>
    <w:rsid w:val="00AE1EA5"/>
    <w:rsid w:val="00AE4572"/>
    <w:rsid w:val="00B02C11"/>
    <w:rsid w:val="00B14848"/>
    <w:rsid w:val="00B215E4"/>
    <w:rsid w:val="00B24067"/>
    <w:rsid w:val="00B260BF"/>
    <w:rsid w:val="00B35C75"/>
    <w:rsid w:val="00B52FF2"/>
    <w:rsid w:val="00B561ED"/>
    <w:rsid w:val="00B579C2"/>
    <w:rsid w:val="00B67CE3"/>
    <w:rsid w:val="00B80A07"/>
    <w:rsid w:val="00B810EE"/>
    <w:rsid w:val="00B86B9F"/>
    <w:rsid w:val="00B9252D"/>
    <w:rsid w:val="00B926D7"/>
    <w:rsid w:val="00BA186B"/>
    <w:rsid w:val="00BA33C5"/>
    <w:rsid w:val="00BA64CE"/>
    <w:rsid w:val="00BB1572"/>
    <w:rsid w:val="00BB1D9B"/>
    <w:rsid w:val="00BD508E"/>
    <w:rsid w:val="00BE17B5"/>
    <w:rsid w:val="00BE1C1B"/>
    <w:rsid w:val="00BE1F59"/>
    <w:rsid w:val="00BE35DF"/>
    <w:rsid w:val="00BE71DA"/>
    <w:rsid w:val="00BF03C2"/>
    <w:rsid w:val="00BF657B"/>
    <w:rsid w:val="00C01F60"/>
    <w:rsid w:val="00C05922"/>
    <w:rsid w:val="00C14878"/>
    <w:rsid w:val="00C23DB5"/>
    <w:rsid w:val="00C33AB4"/>
    <w:rsid w:val="00C34CB9"/>
    <w:rsid w:val="00C35EED"/>
    <w:rsid w:val="00C444CD"/>
    <w:rsid w:val="00C44591"/>
    <w:rsid w:val="00C4719F"/>
    <w:rsid w:val="00C57F37"/>
    <w:rsid w:val="00C667B5"/>
    <w:rsid w:val="00C71B66"/>
    <w:rsid w:val="00C829E3"/>
    <w:rsid w:val="00CA20B6"/>
    <w:rsid w:val="00CA4A18"/>
    <w:rsid w:val="00CA5D83"/>
    <w:rsid w:val="00CB0ACA"/>
    <w:rsid w:val="00CE2A4F"/>
    <w:rsid w:val="00CE33CF"/>
    <w:rsid w:val="00CE3F6F"/>
    <w:rsid w:val="00CE6360"/>
    <w:rsid w:val="00D02B1C"/>
    <w:rsid w:val="00D2333B"/>
    <w:rsid w:val="00D23A3B"/>
    <w:rsid w:val="00D3647E"/>
    <w:rsid w:val="00D37171"/>
    <w:rsid w:val="00D503CB"/>
    <w:rsid w:val="00D5573B"/>
    <w:rsid w:val="00D6008F"/>
    <w:rsid w:val="00D6350E"/>
    <w:rsid w:val="00D75BA1"/>
    <w:rsid w:val="00D76851"/>
    <w:rsid w:val="00D82EB6"/>
    <w:rsid w:val="00D912F1"/>
    <w:rsid w:val="00DA1A69"/>
    <w:rsid w:val="00DB0210"/>
    <w:rsid w:val="00DB2410"/>
    <w:rsid w:val="00DB70B5"/>
    <w:rsid w:val="00DE0A69"/>
    <w:rsid w:val="00DE5945"/>
    <w:rsid w:val="00DF4607"/>
    <w:rsid w:val="00DF7E5B"/>
    <w:rsid w:val="00E057C3"/>
    <w:rsid w:val="00E23771"/>
    <w:rsid w:val="00E2626C"/>
    <w:rsid w:val="00E329B9"/>
    <w:rsid w:val="00E33A35"/>
    <w:rsid w:val="00E34B50"/>
    <w:rsid w:val="00E41204"/>
    <w:rsid w:val="00E46423"/>
    <w:rsid w:val="00E5709E"/>
    <w:rsid w:val="00E60ABD"/>
    <w:rsid w:val="00E657DA"/>
    <w:rsid w:val="00E67B47"/>
    <w:rsid w:val="00E7336C"/>
    <w:rsid w:val="00E747BF"/>
    <w:rsid w:val="00E759BA"/>
    <w:rsid w:val="00E77E26"/>
    <w:rsid w:val="00E82D9C"/>
    <w:rsid w:val="00E900B5"/>
    <w:rsid w:val="00EA7071"/>
    <w:rsid w:val="00EA7F80"/>
    <w:rsid w:val="00EB4A85"/>
    <w:rsid w:val="00EC3E48"/>
    <w:rsid w:val="00ED010A"/>
    <w:rsid w:val="00ED5094"/>
    <w:rsid w:val="00EE28D2"/>
    <w:rsid w:val="00F022B9"/>
    <w:rsid w:val="00F1532B"/>
    <w:rsid w:val="00F169CA"/>
    <w:rsid w:val="00F22F3B"/>
    <w:rsid w:val="00F3000B"/>
    <w:rsid w:val="00F3005F"/>
    <w:rsid w:val="00F525B5"/>
    <w:rsid w:val="00F52F5E"/>
    <w:rsid w:val="00F6302C"/>
    <w:rsid w:val="00F65380"/>
    <w:rsid w:val="00F8354B"/>
    <w:rsid w:val="00F925E1"/>
    <w:rsid w:val="00F92696"/>
    <w:rsid w:val="00F93C4A"/>
    <w:rsid w:val="00FA0B71"/>
    <w:rsid w:val="00FB75A9"/>
    <w:rsid w:val="00FC40FC"/>
    <w:rsid w:val="00FE0560"/>
    <w:rsid w:val="00FE2A43"/>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1E8320-30B7-41F0-9EFC-B96BD3CE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1513181902">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s://www.kr-stredocesky.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A418-174C-4293-BFD3-BA8F41A6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3480</Words>
  <Characters>20534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6</cp:revision>
  <cp:lastPrinted>2021-08-23T12:03:00Z</cp:lastPrinted>
  <dcterms:created xsi:type="dcterms:W3CDTF">2021-11-03T14:09:00Z</dcterms:created>
  <dcterms:modified xsi:type="dcterms:W3CDTF">2021-11-09T07:58:00Z</dcterms:modified>
</cp:coreProperties>
</file>