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FE45FD">
        <w:rPr>
          <w:rFonts w:ascii="Arial" w:hAnsi="Arial" w:cs="Arial"/>
          <w:b/>
          <w:sz w:val="22"/>
          <w:szCs w:val="22"/>
        </w:rPr>
        <w:t>1174/2021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3F0E49" w:rsidRDefault="006B5F8E" w:rsidP="00E95E53">
      <w:pPr>
        <w:tabs>
          <w:tab w:val="left" w:pos="4080"/>
        </w:tabs>
        <w:jc w:val="center"/>
        <w:rPr>
          <w:rFonts w:ascii="Arial" w:hAnsi="Arial" w:cs="Arial"/>
          <w:b/>
          <w:szCs w:val="24"/>
        </w:rPr>
      </w:pPr>
      <w:r w:rsidRPr="006B5F8E">
        <w:rPr>
          <w:rFonts w:ascii="Arial" w:hAnsi="Arial" w:cs="Arial"/>
          <w:b/>
          <w:szCs w:val="24"/>
        </w:rPr>
        <w:t xml:space="preserve">Panenský potok - probírka BP, k. </w:t>
      </w:r>
      <w:proofErr w:type="spellStart"/>
      <w:r w:rsidRPr="006B5F8E">
        <w:rPr>
          <w:rFonts w:ascii="Arial" w:hAnsi="Arial" w:cs="Arial"/>
          <w:b/>
          <w:szCs w:val="24"/>
        </w:rPr>
        <w:t>ú.</w:t>
      </w:r>
      <w:proofErr w:type="spellEnd"/>
      <w:r w:rsidRPr="006B5F8E">
        <w:rPr>
          <w:rFonts w:ascii="Arial" w:hAnsi="Arial" w:cs="Arial"/>
          <w:b/>
          <w:szCs w:val="24"/>
        </w:rPr>
        <w:t xml:space="preserve"> Lvová (ř. km 20,800 - 22,600)</w:t>
      </w:r>
    </w:p>
    <w:p w:rsidR="006B5F8E" w:rsidRPr="00454D43" w:rsidRDefault="006B5F8E"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203447" w:rsidRPr="009C7C25" w:rsidRDefault="00203447" w:rsidP="00203447">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Pr="004F3F86">
        <w:rPr>
          <w:rFonts w:ascii="Arial" w:hAnsi="Arial" w:cs="Arial"/>
          <w:b/>
          <w:sz w:val="22"/>
          <w:szCs w:val="22"/>
        </w:rPr>
        <w:t>KHL-EKO, a.s.</w:t>
      </w:r>
    </w:p>
    <w:p w:rsidR="00203447" w:rsidRPr="00663AFE" w:rsidRDefault="00203447" w:rsidP="00203447">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Pr>
          <w:rFonts w:ascii="Arial" w:hAnsi="Arial" w:cs="Arial"/>
          <w:sz w:val="22"/>
          <w:szCs w:val="22"/>
        </w:rPr>
        <w:t>Červený Hrádek 10, 431 11 Jirkov</w:t>
      </w:r>
    </w:p>
    <w:p w:rsidR="00203447" w:rsidRPr="00663AFE" w:rsidRDefault="00203447" w:rsidP="00203447">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4F3F86">
        <w:rPr>
          <w:rFonts w:ascii="Arial" w:hAnsi="Arial" w:cs="Arial"/>
          <w:sz w:val="22"/>
          <w:szCs w:val="22"/>
        </w:rPr>
        <w:t>26160277</w:t>
      </w:r>
    </w:p>
    <w:p w:rsidR="00203447" w:rsidRPr="00663AFE" w:rsidRDefault="00203447" w:rsidP="00203447">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847612">
        <w:rPr>
          <w:rFonts w:ascii="Arial" w:hAnsi="Arial" w:cs="Arial"/>
          <w:snapToGrid w:val="0"/>
          <w:sz w:val="22"/>
          <w:szCs w:val="22"/>
        </w:rPr>
        <w:t>CZ</w:t>
      </w:r>
      <w:r w:rsidRPr="004F3F86">
        <w:rPr>
          <w:rFonts w:ascii="Arial" w:hAnsi="Arial" w:cs="Arial"/>
          <w:snapToGrid w:val="0"/>
          <w:sz w:val="22"/>
          <w:szCs w:val="22"/>
        </w:rPr>
        <w:t>26160277</w:t>
      </w:r>
    </w:p>
    <w:p w:rsidR="00203447" w:rsidRDefault="00203447" w:rsidP="00203447">
      <w:pPr>
        <w:tabs>
          <w:tab w:val="left" w:pos="3960"/>
        </w:tabs>
        <w:jc w:val="both"/>
        <w:rPr>
          <w:rFonts w:ascii="Arial" w:hAnsi="Arial" w:cs="Arial"/>
          <w:snapToGrid w:val="0"/>
          <w:sz w:val="22"/>
          <w:szCs w:val="22"/>
        </w:rPr>
      </w:pPr>
    </w:p>
    <w:p w:rsidR="00203447" w:rsidRDefault="00203447" w:rsidP="00203447">
      <w:pPr>
        <w:tabs>
          <w:tab w:val="left" w:pos="3960"/>
        </w:tabs>
        <w:jc w:val="both"/>
        <w:rPr>
          <w:rFonts w:ascii="Arial" w:hAnsi="Arial" w:cs="Arial"/>
          <w:snapToGrid w:val="0"/>
          <w:sz w:val="22"/>
          <w:szCs w:val="22"/>
        </w:rPr>
      </w:pPr>
      <w:r>
        <w:rPr>
          <w:rFonts w:ascii="Arial" w:hAnsi="Arial" w:cs="Arial"/>
          <w:snapToGrid w:val="0"/>
          <w:sz w:val="22"/>
          <w:szCs w:val="22"/>
        </w:rPr>
        <w:t>Zhotovitel</w:t>
      </w:r>
      <w:r w:rsidRPr="000936B3">
        <w:rPr>
          <w:rFonts w:ascii="Arial" w:hAnsi="Arial" w:cs="Arial"/>
          <w:snapToGrid w:val="0"/>
          <w:sz w:val="22"/>
          <w:szCs w:val="22"/>
        </w:rPr>
        <w:t xml:space="preserve"> je zapsán </w:t>
      </w:r>
      <w:r w:rsidRPr="00274DC5">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v </w:t>
      </w:r>
      <w:r w:rsidRPr="00C04970">
        <w:rPr>
          <w:rFonts w:ascii="Arial" w:hAnsi="Arial" w:cs="Arial"/>
          <w:sz w:val="22"/>
          <w:szCs w:val="22"/>
        </w:rPr>
        <w:t>Ústí nad Labem</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B</w:t>
      </w:r>
      <w:r w:rsidRPr="000936B3">
        <w:rPr>
          <w:rFonts w:ascii="Arial" w:hAnsi="Arial" w:cs="Arial"/>
          <w:snapToGrid w:val="0"/>
          <w:sz w:val="22"/>
          <w:szCs w:val="22"/>
        </w:rPr>
        <w:t>, vložka</w:t>
      </w:r>
      <w:r>
        <w:rPr>
          <w:rFonts w:ascii="Arial" w:hAnsi="Arial" w:cs="Arial"/>
          <w:snapToGrid w:val="0"/>
          <w:sz w:val="22"/>
          <w:szCs w:val="22"/>
        </w:rPr>
        <w:t xml:space="preserve"> 1944.</w:t>
      </w:r>
    </w:p>
    <w:p w:rsidR="00203447" w:rsidRPr="00454D43" w:rsidRDefault="00203447" w:rsidP="00203447">
      <w:pPr>
        <w:pStyle w:val="Zkladntext"/>
        <w:widowControl/>
        <w:spacing w:before="120"/>
        <w:jc w:val="center"/>
        <w:rPr>
          <w:rFonts w:cs="Arial"/>
          <w:color w:val="auto"/>
          <w:sz w:val="22"/>
          <w:szCs w:val="22"/>
        </w:rPr>
      </w:pPr>
    </w:p>
    <w:p w:rsidR="00203447" w:rsidRPr="00454D43" w:rsidRDefault="00203447" w:rsidP="00203447">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3F0E49" w:rsidRDefault="006B5F8E" w:rsidP="00864AB4">
      <w:pPr>
        <w:jc w:val="both"/>
        <w:rPr>
          <w:rFonts w:ascii="Arial" w:hAnsi="Arial" w:cs="Arial"/>
          <w:b/>
          <w:sz w:val="22"/>
          <w:szCs w:val="22"/>
        </w:rPr>
      </w:pPr>
      <w:r w:rsidRPr="006B5F8E">
        <w:rPr>
          <w:rFonts w:ascii="Arial" w:hAnsi="Arial" w:cs="Arial"/>
          <w:b/>
          <w:sz w:val="22"/>
          <w:szCs w:val="22"/>
        </w:rPr>
        <w:t xml:space="preserve">Panenský potok - probírka BP, k. </w:t>
      </w:r>
      <w:proofErr w:type="spellStart"/>
      <w:r w:rsidRPr="006B5F8E">
        <w:rPr>
          <w:rFonts w:ascii="Arial" w:hAnsi="Arial" w:cs="Arial"/>
          <w:b/>
          <w:sz w:val="22"/>
          <w:szCs w:val="22"/>
        </w:rPr>
        <w:t>ú.</w:t>
      </w:r>
      <w:proofErr w:type="spellEnd"/>
      <w:r w:rsidRPr="006B5F8E">
        <w:rPr>
          <w:rFonts w:ascii="Arial" w:hAnsi="Arial" w:cs="Arial"/>
          <w:b/>
          <w:sz w:val="22"/>
          <w:szCs w:val="22"/>
        </w:rPr>
        <w:t xml:space="preserve"> Lvová (ř. km 20,800 - 22,600)</w:t>
      </w:r>
    </w:p>
    <w:p w:rsidR="006B5F8E" w:rsidRPr="00454D43" w:rsidRDefault="006B5F8E"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307139" w:rsidRPr="0007292B" w:rsidRDefault="00307139" w:rsidP="00307139">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307139" w:rsidRPr="0007292B" w:rsidRDefault="00307139" w:rsidP="00307139">
      <w:pPr>
        <w:pStyle w:val="Odstavecseseznamem"/>
        <w:widowControl w:val="0"/>
        <w:numPr>
          <w:ilvl w:val="2"/>
          <w:numId w:val="45"/>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203447" w:rsidRPr="00454D43" w:rsidRDefault="00203447" w:rsidP="00203447">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45164/2021</w:t>
      </w:r>
      <w:r w:rsidRPr="00432702">
        <w:rPr>
          <w:rFonts w:cs="Arial"/>
          <w:sz w:val="22"/>
          <w:szCs w:val="22"/>
        </w:rPr>
        <w:br/>
        <w:t xml:space="preserve">dne </w:t>
      </w:r>
      <w:r>
        <w:rPr>
          <w:rFonts w:cs="Arial"/>
          <w:sz w:val="22"/>
          <w:szCs w:val="22"/>
        </w:rPr>
        <w:t>20.9.2021</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ze dne </w:t>
      </w:r>
      <w:r>
        <w:rPr>
          <w:rFonts w:cs="Arial"/>
          <w:sz w:val="22"/>
          <w:szCs w:val="22"/>
        </w:rPr>
        <w:t>15.10.2021.</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5779A9" w:rsidRDefault="005779A9" w:rsidP="005779A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779A9" w:rsidRPr="005779A9" w:rsidRDefault="005779A9" w:rsidP="005779A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0"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0"/>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307139" w:rsidRPr="00454D43" w:rsidRDefault="00307139" w:rsidP="00307139">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307139" w:rsidRPr="00454D43" w:rsidRDefault="00307139" w:rsidP="00307139">
      <w:pPr>
        <w:overflowPunct/>
        <w:autoSpaceDE/>
        <w:autoSpaceDN/>
        <w:adjustRightInd/>
        <w:ind w:left="2520"/>
        <w:jc w:val="both"/>
        <w:textAlignment w:val="auto"/>
        <w:rPr>
          <w:rFonts w:ascii="Arial" w:hAnsi="Arial" w:cs="Arial"/>
          <w:b/>
          <w:sz w:val="22"/>
          <w:szCs w:val="22"/>
        </w:rPr>
      </w:pP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07139" w:rsidRDefault="00307139" w:rsidP="00307139">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C04E18" w:rsidRDefault="00C04E18" w:rsidP="00C04E18">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C04E18" w:rsidRPr="006B5F8E" w:rsidRDefault="00CB48DD" w:rsidP="00C04E18">
      <w:pPr>
        <w:pStyle w:val="Odstavecseseznamem"/>
        <w:numPr>
          <w:ilvl w:val="0"/>
          <w:numId w:val="46"/>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203447">
        <w:rPr>
          <w:rFonts w:ascii="Arial" w:hAnsi="Arial" w:cs="Arial"/>
          <w:bCs/>
          <w:color w:val="000000"/>
          <w:sz w:val="22"/>
          <w:szCs w:val="22"/>
        </w:rPr>
        <w:t xml:space="preserve">         </w:t>
      </w:r>
      <w:r w:rsidR="00203447" w:rsidRPr="00BE2BC8">
        <w:rPr>
          <w:rFonts w:ascii="Arial" w:hAnsi="Arial" w:cs="Arial"/>
          <w:color w:val="000000"/>
          <w:sz w:val="22"/>
          <w:szCs w:val="22"/>
        </w:rPr>
        <w:t xml:space="preserve">bez zbytečného odkladu po </w:t>
      </w:r>
      <w:r w:rsidR="00203447">
        <w:rPr>
          <w:rFonts w:ascii="Arial" w:hAnsi="Arial" w:cs="Arial"/>
          <w:color w:val="000000"/>
          <w:sz w:val="22"/>
          <w:szCs w:val="22"/>
        </w:rPr>
        <w:t>předání místa plnění díla TDI</w:t>
      </w:r>
    </w:p>
    <w:p w:rsidR="006B5F8E" w:rsidRPr="00751842" w:rsidRDefault="006B5F8E" w:rsidP="006B5F8E">
      <w:pPr>
        <w:pStyle w:val="Odstavecseseznamem"/>
        <w:numPr>
          <w:ilvl w:val="0"/>
          <w:numId w:val="46"/>
        </w:numPr>
        <w:overflowPunct/>
        <w:jc w:val="both"/>
        <w:textAlignment w:val="auto"/>
        <w:rPr>
          <w:rFonts w:ascii="Arial" w:hAnsi="Arial" w:cs="Arial"/>
          <w:bCs/>
          <w:color w:val="000000"/>
          <w:sz w:val="22"/>
          <w:szCs w:val="22"/>
        </w:rPr>
      </w:pPr>
      <w:r w:rsidRPr="00307139">
        <w:rPr>
          <w:rFonts w:ascii="Arial" w:hAnsi="Arial" w:cs="Arial"/>
          <w:b/>
          <w:color w:val="000000"/>
          <w:sz w:val="22"/>
          <w:szCs w:val="22"/>
        </w:rPr>
        <w:t>dílčí termín pro dokončení kácení</w:t>
      </w:r>
      <w:r w:rsidR="00784EC1">
        <w:rPr>
          <w:rFonts w:ascii="Arial" w:hAnsi="Arial" w:cs="Arial"/>
          <w:b/>
          <w:color w:val="000000"/>
          <w:sz w:val="22"/>
          <w:szCs w:val="22"/>
        </w:rPr>
        <w:t xml:space="preserve"> dřevin</w:t>
      </w:r>
      <w:r w:rsidRPr="00307139">
        <w:rPr>
          <w:rFonts w:ascii="Arial" w:hAnsi="Arial" w:cs="Arial"/>
          <w:b/>
          <w:color w:val="000000"/>
          <w:sz w:val="22"/>
          <w:szCs w:val="22"/>
        </w:rPr>
        <w:t>:</w:t>
      </w:r>
      <w:r>
        <w:rPr>
          <w:rFonts w:ascii="Arial" w:hAnsi="Arial" w:cs="Arial"/>
          <w:color w:val="000000"/>
          <w:sz w:val="22"/>
          <w:szCs w:val="22"/>
        </w:rPr>
        <w:tab/>
      </w:r>
      <w:r>
        <w:rPr>
          <w:rFonts w:ascii="Arial" w:hAnsi="Arial" w:cs="Arial"/>
          <w:color w:val="000000"/>
          <w:sz w:val="22"/>
          <w:szCs w:val="22"/>
        </w:rPr>
        <w:tab/>
      </w:r>
      <w:r w:rsidR="00784EC1">
        <w:rPr>
          <w:rFonts w:ascii="Arial" w:hAnsi="Arial" w:cs="Arial"/>
          <w:color w:val="000000"/>
          <w:sz w:val="22"/>
          <w:szCs w:val="22"/>
        </w:rPr>
        <w:t xml:space="preserve"> </w:t>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Pr>
          <w:rFonts w:ascii="Arial" w:hAnsi="Arial" w:cs="Arial"/>
          <w:b/>
          <w:color w:val="auto"/>
          <w:sz w:val="22"/>
          <w:szCs w:val="22"/>
        </w:rPr>
        <w:t>31.3.2022</w:t>
      </w:r>
    </w:p>
    <w:p w:rsidR="006B5F8E" w:rsidRDefault="006B5F8E" w:rsidP="006B5F8E">
      <w:pPr>
        <w:pStyle w:val="Odstavecseseznamem"/>
        <w:numPr>
          <w:ilvl w:val="0"/>
          <w:numId w:val="46"/>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784EC1">
        <w:rPr>
          <w:rFonts w:ascii="Arial" w:hAnsi="Arial" w:cs="Arial"/>
          <w:b/>
          <w:bCs/>
          <w:color w:val="auto"/>
          <w:sz w:val="22"/>
          <w:szCs w:val="22"/>
        </w:rPr>
        <w:t xml:space="preserve"> (úklid lokality)</w:t>
      </w:r>
      <w:r w:rsidRPr="00751842">
        <w:rPr>
          <w:rFonts w:ascii="Arial" w:hAnsi="Arial" w:cs="Arial"/>
          <w:b/>
          <w:bCs/>
          <w:color w:val="auto"/>
          <w:sz w:val="22"/>
          <w:szCs w:val="22"/>
        </w:rPr>
        <w:t>:</w:t>
      </w:r>
      <w:r w:rsidRPr="00751842">
        <w:rPr>
          <w:rFonts w:ascii="Arial" w:hAnsi="Arial" w:cs="Arial"/>
          <w:b/>
          <w:color w:val="auto"/>
          <w:sz w:val="22"/>
          <w:szCs w:val="22"/>
        </w:rPr>
        <w:t xml:space="preserve"> </w:t>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Pr>
          <w:rFonts w:ascii="Arial" w:hAnsi="Arial" w:cs="Arial"/>
          <w:b/>
          <w:color w:val="auto"/>
          <w:sz w:val="22"/>
          <w:szCs w:val="22"/>
        </w:rPr>
        <w:t>15.4.2022</w:t>
      </w:r>
    </w:p>
    <w:p w:rsidR="006B5F8E" w:rsidRDefault="006B5F8E" w:rsidP="006B5F8E">
      <w:pPr>
        <w:overflowPunct/>
        <w:ind w:left="426"/>
        <w:textAlignment w:val="auto"/>
        <w:rPr>
          <w:rFonts w:ascii="Arial" w:hAnsi="Arial" w:cs="Arial"/>
          <w:color w:val="000000"/>
          <w:sz w:val="22"/>
          <w:szCs w:val="22"/>
        </w:rPr>
      </w:pPr>
    </w:p>
    <w:p w:rsidR="006B5F8E" w:rsidRDefault="006B5F8E" w:rsidP="006B5F8E">
      <w:pPr>
        <w:overflowPunct/>
        <w:ind w:left="426"/>
        <w:jc w:val="both"/>
        <w:textAlignment w:val="auto"/>
        <w:rPr>
          <w:rFonts w:ascii="Arial" w:hAnsi="Arial" w:cs="Arial"/>
          <w:color w:val="000000"/>
          <w:sz w:val="22"/>
          <w:szCs w:val="22"/>
        </w:rPr>
      </w:pPr>
      <w:r>
        <w:rPr>
          <w:rFonts w:ascii="Arial" w:hAnsi="Arial" w:cs="Arial"/>
          <w:color w:val="000000"/>
          <w:sz w:val="22"/>
          <w:szCs w:val="22"/>
        </w:rPr>
        <w:lastRenderedPageBreak/>
        <w:t xml:space="preserve">Doba podle písm. c)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07139" w:rsidRDefault="00307139" w:rsidP="00307139">
      <w:pPr>
        <w:ind w:left="360"/>
        <w:jc w:val="both"/>
        <w:rPr>
          <w:rFonts w:ascii="Arial" w:hAnsi="Arial" w:cs="Arial"/>
          <w:color w:val="000000"/>
          <w:sz w:val="22"/>
          <w:szCs w:val="22"/>
        </w:rPr>
      </w:pPr>
    </w:p>
    <w:p w:rsidR="00307139" w:rsidRDefault="00307139" w:rsidP="00307139">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307139">
      <w:pPr>
        <w:pStyle w:val="Odstavecseseznamem"/>
        <w:numPr>
          <w:ilvl w:val="0"/>
          <w:numId w:val="13"/>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203447" w:rsidRPr="00E54FAE" w:rsidRDefault="00203447" w:rsidP="00203447">
      <w:pPr>
        <w:ind w:firstLine="360"/>
        <w:jc w:val="both"/>
        <w:rPr>
          <w:rFonts w:ascii="Arial" w:hAnsi="Arial" w:cs="Arial"/>
          <w:sz w:val="22"/>
          <w:szCs w:val="22"/>
        </w:rPr>
      </w:pPr>
      <w:bookmarkStart w:id="1" w:name="_Hlk86392501"/>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Pr>
          <w:rFonts w:ascii="Arial" w:hAnsi="Arial" w:cs="Arial"/>
          <w:sz w:val="22"/>
          <w:szCs w:val="22"/>
        </w:rPr>
        <w:t xml:space="preserve">  221.400,00</w:t>
      </w:r>
      <w:r w:rsidRPr="00E54FAE">
        <w:rPr>
          <w:rFonts w:ascii="Arial" w:hAnsi="Arial" w:cs="Arial"/>
          <w:sz w:val="22"/>
          <w:szCs w:val="22"/>
        </w:rPr>
        <w:t xml:space="preserve"> Kč</w:t>
      </w:r>
    </w:p>
    <w:p w:rsidR="00203447" w:rsidRPr="00E54FAE" w:rsidRDefault="00203447" w:rsidP="00203447">
      <w:pPr>
        <w:ind w:firstLine="360"/>
        <w:jc w:val="both"/>
        <w:rPr>
          <w:rFonts w:ascii="Arial" w:hAnsi="Arial" w:cs="Arial"/>
          <w:sz w:val="22"/>
          <w:szCs w:val="22"/>
          <w:u w:val="single"/>
        </w:rPr>
      </w:pPr>
      <w:r w:rsidRPr="00E54FAE">
        <w:rPr>
          <w:rFonts w:ascii="Arial" w:hAnsi="Arial" w:cs="Arial"/>
          <w:sz w:val="22"/>
          <w:szCs w:val="22"/>
          <w:u w:val="single"/>
        </w:rPr>
        <w:t>Vyčíslení 21 % DPH</w:t>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r>
      <w:r>
        <w:rPr>
          <w:rFonts w:ascii="Arial" w:hAnsi="Arial" w:cs="Arial"/>
          <w:sz w:val="22"/>
          <w:szCs w:val="22"/>
          <w:u w:val="single"/>
        </w:rPr>
        <w:t xml:space="preserve">    46.494,00 </w:t>
      </w:r>
      <w:r w:rsidRPr="00E54FAE">
        <w:rPr>
          <w:rFonts w:ascii="Arial" w:hAnsi="Arial" w:cs="Arial"/>
          <w:sz w:val="22"/>
          <w:szCs w:val="22"/>
          <w:u w:val="single"/>
        </w:rPr>
        <w:t>Kč</w:t>
      </w:r>
    </w:p>
    <w:p w:rsidR="00203447" w:rsidRPr="00454D43" w:rsidRDefault="00203447" w:rsidP="00203447">
      <w:pPr>
        <w:ind w:left="360"/>
        <w:jc w:val="both"/>
        <w:rPr>
          <w:rFonts w:ascii="Arial" w:hAnsi="Arial" w:cs="Arial"/>
          <w:b/>
          <w:sz w:val="22"/>
          <w:szCs w:val="22"/>
        </w:rPr>
      </w:pPr>
      <w:r w:rsidRPr="00454D43">
        <w:rPr>
          <w:rFonts w:ascii="Arial" w:hAnsi="Arial" w:cs="Arial"/>
          <w:b/>
          <w:sz w:val="22"/>
          <w:szCs w:val="22"/>
        </w:rPr>
        <w:t>Celková s</w:t>
      </w:r>
      <w:r>
        <w:rPr>
          <w:rFonts w:ascii="Arial" w:hAnsi="Arial" w:cs="Arial"/>
          <w:b/>
          <w:sz w:val="22"/>
          <w:szCs w:val="22"/>
        </w:rPr>
        <w:t xml:space="preserve">mluvní cena za dílo včetně DPH        267.894,00 </w:t>
      </w:r>
      <w:r w:rsidRPr="00454D43">
        <w:rPr>
          <w:rFonts w:ascii="Arial" w:hAnsi="Arial" w:cs="Arial"/>
          <w:b/>
          <w:sz w:val="22"/>
          <w:szCs w:val="22"/>
        </w:rPr>
        <w:t>Kč</w:t>
      </w:r>
    </w:p>
    <w:bookmarkEnd w:id="1"/>
    <w:p w:rsidR="00CB48DD" w:rsidRDefault="00CB48DD" w:rsidP="00C04E18">
      <w:pPr>
        <w:ind w:left="360"/>
        <w:jc w:val="both"/>
        <w:rPr>
          <w:rFonts w:ascii="Arial" w:hAnsi="Arial" w:cs="Arial"/>
          <w:b/>
          <w:sz w:val="22"/>
          <w:szCs w:val="22"/>
        </w:rPr>
      </w:pPr>
    </w:p>
    <w:p w:rsidR="00CB48DD" w:rsidRPr="00803854" w:rsidRDefault="00CB48DD" w:rsidP="00CB48DD">
      <w:pPr>
        <w:ind w:left="360"/>
        <w:jc w:val="both"/>
        <w:rPr>
          <w:rFonts w:ascii="Arial" w:hAnsi="Arial" w:cs="Arial"/>
          <w:b/>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zhotovitel</w:t>
      </w:r>
      <w:r>
        <w:rPr>
          <w:rFonts w:ascii="Arial" w:hAnsi="Arial" w:cs="Arial"/>
          <w:sz w:val="22"/>
          <w:szCs w:val="22"/>
        </w:rPr>
        <w:t xml:space="preserve"> od objednatele za cenu </w:t>
      </w:r>
      <w:r w:rsidR="006B5F8E">
        <w:rPr>
          <w:rFonts w:ascii="Arial" w:hAnsi="Arial" w:cs="Arial"/>
          <w:sz w:val="22"/>
          <w:szCs w:val="22"/>
        </w:rPr>
        <w:t>107.900,00</w:t>
      </w:r>
      <w:r>
        <w:rPr>
          <w:rFonts w:ascii="Arial" w:hAnsi="Arial" w:cs="Arial"/>
          <w:sz w:val="22"/>
          <w:szCs w:val="22"/>
        </w:rPr>
        <w:t xml:space="preserve"> </w:t>
      </w:r>
      <w:r w:rsidRPr="00454D43">
        <w:rPr>
          <w:rFonts w:ascii="Arial" w:hAnsi="Arial" w:cs="Arial"/>
          <w:sz w:val="22"/>
          <w:szCs w:val="22"/>
        </w:rPr>
        <w:t xml:space="preserve">Kč bez DPH (výpočet: </w:t>
      </w:r>
      <w:r w:rsidR="006B5F8E">
        <w:rPr>
          <w:rFonts w:ascii="Arial" w:hAnsi="Arial" w:cs="Arial"/>
          <w:sz w:val="22"/>
          <w:szCs w:val="22"/>
        </w:rPr>
        <w:t>650</w:t>
      </w:r>
      <w:r w:rsidRPr="00454D43">
        <w:rPr>
          <w:rFonts w:ascii="Arial" w:hAnsi="Arial" w:cs="Arial"/>
          <w:sz w:val="22"/>
          <w:szCs w:val="22"/>
        </w:rPr>
        <w:t xml:space="preserve"> Kč</w:t>
      </w:r>
      <w:r>
        <w:rPr>
          <w:rFonts w:ascii="Arial" w:hAnsi="Arial" w:cs="Arial"/>
          <w:sz w:val="22"/>
          <w:szCs w:val="22"/>
        </w:rPr>
        <w:t xml:space="preserve"> bez DPH</w:t>
      </w:r>
      <w:r w:rsidRPr="00454D43">
        <w:rPr>
          <w:rFonts w:ascii="Arial" w:hAnsi="Arial" w:cs="Arial"/>
          <w:sz w:val="22"/>
          <w:szCs w:val="22"/>
        </w:rPr>
        <w:t xml:space="preserve"> x </w:t>
      </w:r>
      <w:r w:rsidR="006B5F8E">
        <w:rPr>
          <w:rFonts w:ascii="Arial" w:hAnsi="Arial" w:cs="Arial"/>
          <w:sz w:val="22"/>
          <w:szCs w:val="22"/>
        </w:rPr>
        <w:t>166</w:t>
      </w:r>
      <w:r w:rsidR="003F0E49">
        <w:rPr>
          <w:rFonts w:ascii="Arial" w:hAnsi="Arial" w:cs="Arial"/>
          <w:sz w:val="22"/>
          <w:szCs w:val="22"/>
        </w:rPr>
        <w:t xml:space="preserve"> </w:t>
      </w:r>
      <w:proofErr w:type="spellStart"/>
      <w:r>
        <w:rPr>
          <w:rFonts w:ascii="Arial" w:hAnsi="Arial" w:cs="Arial"/>
          <w:sz w:val="22"/>
          <w:szCs w:val="22"/>
        </w:rPr>
        <w:t>plm</w:t>
      </w:r>
      <w:proofErr w:type="spellEnd"/>
      <w:r w:rsidRPr="00454D43">
        <w:rPr>
          <w:rFonts w:ascii="Arial" w:hAnsi="Arial" w:cs="Arial"/>
          <w:sz w:val="22"/>
          <w:szCs w:val="22"/>
        </w:rPr>
        <w:t xml:space="preserve">), </w:t>
      </w:r>
      <w:r w:rsidRPr="00454D43">
        <w:rPr>
          <w:rFonts w:ascii="Arial" w:hAnsi="Arial" w:cs="Arial"/>
          <w:sz w:val="22"/>
          <w:szCs w:val="22"/>
        </w:rPr>
        <w:br/>
      </w:r>
      <w:r w:rsidRPr="00454D43">
        <w:rPr>
          <w:rFonts w:ascii="Arial" w:hAnsi="Arial" w:cs="Arial"/>
          <w:b/>
          <w:sz w:val="22"/>
          <w:szCs w:val="22"/>
        </w:rPr>
        <w:t xml:space="preserve">tj. </w:t>
      </w:r>
      <w:r w:rsidR="006B5F8E">
        <w:rPr>
          <w:rFonts w:ascii="Arial" w:hAnsi="Arial" w:cs="Arial"/>
          <w:b/>
          <w:sz w:val="22"/>
          <w:szCs w:val="22"/>
        </w:rPr>
        <w:t>130.559,00</w:t>
      </w:r>
      <w:r>
        <w:rPr>
          <w:rFonts w:ascii="Arial" w:hAnsi="Arial" w:cs="Arial"/>
          <w:b/>
          <w:sz w:val="22"/>
          <w:szCs w:val="22"/>
        </w:rPr>
        <w:t xml:space="preserve"> </w:t>
      </w:r>
      <w:r w:rsidRPr="00454D43">
        <w:rPr>
          <w:rFonts w:ascii="Arial" w:hAnsi="Arial" w:cs="Arial"/>
          <w:b/>
          <w:sz w:val="22"/>
          <w:szCs w:val="22"/>
        </w:rPr>
        <w:t>Kč včetně 21 % DPH</w:t>
      </w:r>
      <w:r w:rsidRPr="00454D43">
        <w:rPr>
          <w:rFonts w:ascii="Arial" w:hAnsi="Arial" w:cs="Arial"/>
          <w:sz w:val="22"/>
          <w:szCs w:val="22"/>
        </w:rPr>
        <w:t>. Úhrada za odkup dřevní hmoty bude provedena vzájemným zápočtem daňových dokladů při fakturaci prací zhotovitelem.</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4C25DF" w:rsidRDefault="004C25DF" w:rsidP="004C25DF">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4C25DF" w:rsidRPr="007E0280" w:rsidRDefault="004C25DF" w:rsidP="004C25DF">
      <w:pPr>
        <w:pStyle w:val="Citace1"/>
        <w:spacing w:after="0" w:line="240" w:lineRule="auto"/>
        <w:ind w:left="0" w:firstLine="360"/>
        <w:jc w:val="both"/>
        <w:rPr>
          <w:rFonts w:ascii="Arial" w:hAnsi="Arial" w:cs="Arial"/>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w:t>
      </w:r>
      <w:r w:rsidR="00380C42">
        <w:rPr>
          <w:rFonts w:ascii="Arial" w:hAnsi="Arial" w:cs="Arial"/>
          <w:b/>
          <w:i w:val="0"/>
          <w:color w:val="auto"/>
          <w:sz w:val="22"/>
          <w:szCs w:val="22"/>
        </w:rPr>
        <w:t>……………..</w:t>
      </w:r>
    </w:p>
    <w:p w:rsidR="004C25DF" w:rsidRPr="00AF42B0" w:rsidRDefault="004C25DF" w:rsidP="004C25DF"/>
    <w:p w:rsidR="004C25DF" w:rsidRDefault="004C25DF" w:rsidP="004C25DF">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4C25DF" w:rsidRPr="00543C51" w:rsidRDefault="004C25DF" w:rsidP="004C25DF">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4C25DF" w:rsidRPr="006E2DAF" w:rsidRDefault="004C25DF" w:rsidP="004C25DF">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4C25DF" w:rsidRPr="006E2DAF" w:rsidRDefault="004C25DF" w:rsidP="004C25DF">
      <w:pPr>
        <w:tabs>
          <w:tab w:val="left" w:pos="360"/>
        </w:tabs>
        <w:ind w:left="360"/>
        <w:jc w:val="both"/>
        <w:rPr>
          <w:rFonts w:ascii="Arial" w:hAnsi="Arial" w:cs="Arial"/>
          <w:sz w:val="22"/>
          <w:szCs w:val="22"/>
        </w:rPr>
      </w:pPr>
      <w:r w:rsidRPr="006E2DAF">
        <w:rPr>
          <w:rFonts w:ascii="Arial" w:hAnsi="Arial" w:cs="Arial"/>
          <w:sz w:val="22"/>
          <w:szCs w:val="22"/>
        </w:rPr>
        <w:lastRenderedPageBreak/>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4C25DF" w:rsidRDefault="004C25DF" w:rsidP="004C25DF">
      <w:pPr>
        <w:jc w:val="both"/>
        <w:rPr>
          <w:rFonts w:ascii="Arial" w:hAnsi="Arial" w:cs="Arial"/>
          <w:sz w:val="22"/>
          <w:szCs w:val="22"/>
        </w:rPr>
      </w:pPr>
    </w:p>
    <w:p w:rsidR="004C25DF" w:rsidRPr="00947CB1" w:rsidRDefault="004C25DF" w:rsidP="004C25DF">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306A1E" w:rsidRDefault="00306A1E" w:rsidP="00306A1E">
      <w:pPr>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307139">
      <w:pPr>
        <w:pStyle w:val="A-odstavecodsazensodrkami"/>
        <w:numPr>
          <w:ilvl w:val="0"/>
          <w:numId w:val="4"/>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EB044F">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EB044F">
      <w:pPr>
        <w:pStyle w:val="A-odstavecodsazensodrkami"/>
        <w:numPr>
          <w:ilvl w:val="0"/>
          <w:numId w:val="4"/>
        </w:numPr>
      </w:pPr>
      <w:r w:rsidRPr="00EB044F">
        <w:t>Sankce za porušení předpisů BOZP. Smluvní pokuta pro případ závažného a opakovaného porušení bezpečnostních předpisů při realizaci díla činí 10 000,- Kč za každý případ.</w:t>
      </w:r>
    </w:p>
    <w:p w:rsidR="00EB044F" w:rsidRPr="00EB044F" w:rsidRDefault="00EB044F" w:rsidP="00EB044F">
      <w:pPr>
        <w:pStyle w:val="A-odstavecodsazensodrkami"/>
        <w:numPr>
          <w:ilvl w:val="0"/>
          <w:numId w:val="0"/>
        </w:numPr>
      </w:pPr>
    </w:p>
    <w:p w:rsidR="00307139" w:rsidRPr="00EB044F" w:rsidRDefault="00307139" w:rsidP="00EB044F">
      <w:pPr>
        <w:pStyle w:val="A-odstavecodsazensodrkami"/>
        <w:numPr>
          <w:ilvl w:val="0"/>
          <w:numId w:val="4"/>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307139">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307139">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307139">
      <w:pPr>
        <w:pStyle w:val="A-odstavecodsazensodrkami"/>
        <w:numPr>
          <w:ilvl w:val="0"/>
          <w:numId w:val="4"/>
        </w:numPr>
      </w:pPr>
      <w:r>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EB044F">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31DCA" w:rsidRPr="00454D43"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07139" w:rsidRPr="00454D43" w:rsidRDefault="00307139" w:rsidP="00307139">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EB044F" w:rsidRDefault="00EB044F" w:rsidP="00EB044F">
      <w:pPr>
        <w:pStyle w:val="Zkladntext"/>
        <w:keepNext/>
        <w:widowControl/>
        <w:spacing w:before="120"/>
        <w:jc w:val="center"/>
        <w:rPr>
          <w:rFonts w:cs="Arial"/>
          <w:b/>
          <w:sz w:val="22"/>
          <w:szCs w:val="22"/>
          <w:u w:val="single"/>
        </w:rPr>
      </w:pPr>
    </w:p>
    <w:p w:rsidR="00EB044F" w:rsidRPr="00EB044F" w:rsidRDefault="00EB044F" w:rsidP="00EB044F">
      <w:pPr>
        <w:pStyle w:val="Zkladntext"/>
        <w:keepNext/>
        <w:widowControl/>
        <w:numPr>
          <w:ilvl w:val="0"/>
          <w:numId w:val="6"/>
        </w:numPr>
        <w:tabs>
          <w:tab w:val="left" w:pos="360"/>
        </w:tabs>
        <w:jc w:val="both"/>
        <w:textAlignment w:val="auto"/>
        <w:rPr>
          <w:rFonts w:cs="Arial"/>
          <w:sz w:val="22"/>
          <w:szCs w:val="22"/>
        </w:rPr>
      </w:pPr>
      <w:r w:rsidRPr="00EB044F">
        <w:rPr>
          <w:rFonts w:cs="Arial"/>
          <w:sz w:val="22"/>
          <w:szCs w:val="22"/>
        </w:rPr>
        <w:t>Zhotovitel provede dílo samostatně, na svůj náklad a na své nebezpečí. Bez zbytečných odkladů oznámí zjištění překážek, které znemožňují provedení díla.</w:t>
      </w:r>
    </w:p>
    <w:p w:rsidR="00EB044F" w:rsidRPr="00EB044F" w:rsidRDefault="00EB044F" w:rsidP="00EB044F">
      <w:pPr>
        <w:pStyle w:val="Zkladntext"/>
        <w:keepNext/>
        <w:widowControl/>
        <w:tabs>
          <w:tab w:val="left" w:pos="360"/>
        </w:tabs>
        <w:jc w:val="both"/>
        <w:rPr>
          <w:rFonts w:cs="Arial"/>
          <w:sz w:val="22"/>
          <w:szCs w:val="22"/>
        </w:rPr>
      </w:pPr>
    </w:p>
    <w:p w:rsidR="00EB044F" w:rsidRPr="00EB044F" w:rsidRDefault="00EB044F" w:rsidP="00EB044F">
      <w:pPr>
        <w:pStyle w:val="Zkladntext"/>
        <w:keepNext/>
        <w:widowControl/>
        <w:numPr>
          <w:ilvl w:val="0"/>
          <w:numId w:val="6"/>
        </w:numPr>
        <w:tabs>
          <w:tab w:val="left" w:pos="360"/>
        </w:tabs>
        <w:jc w:val="both"/>
        <w:textAlignment w:val="auto"/>
        <w:rPr>
          <w:rFonts w:cs="Arial"/>
          <w:color w:val="auto"/>
          <w:sz w:val="22"/>
          <w:szCs w:val="22"/>
        </w:rPr>
      </w:pPr>
      <w:r w:rsidRPr="00EB044F">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44F" w:rsidRPr="00EB044F" w:rsidRDefault="00EB044F" w:rsidP="00EB044F">
      <w:pPr>
        <w:pStyle w:val="Zkladntext"/>
        <w:keepNext/>
        <w:widowControl/>
        <w:tabs>
          <w:tab w:val="left" w:pos="360"/>
        </w:tabs>
        <w:jc w:val="both"/>
        <w:rPr>
          <w:rFonts w:cs="Arial"/>
          <w:color w:val="auto"/>
          <w:sz w:val="22"/>
          <w:szCs w:val="22"/>
        </w:rPr>
      </w:pPr>
    </w:p>
    <w:p w:rsidR="00EB044F" w:rsidRPr="00CB48DD" w:rsidRDefault="00EB044F" w:rsidP="00EB044F">
      <w:pPr>
        <w:pStyle w:val="Zkladntext"/>
        <w:keepNext/>
        <w:widowControl/>
        <w:numPr>
          <w:ilvl w:val="0"/>
          <w:numId w:val="6"/>
        </w:numPr>
        <w:tabs>
          <w:tab w:val="left" w:pos="360"/>
        </w:tabs>
        <w:jc w:val="both"/>
        <w:textAlignment w:val="auto"/>
        <w:rPr>
          <w:rFonts w:cs="Arial"/>
          <w:color w:val="auto"/>
          <w:sz w:val="22"/>
          <w:szCs w:val="22"/>
        </w:rPr>
      </w:pPr>
      <w:r w:rsidRPr="00EB044F">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EB044F">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w:t>
      </w:r>
      <w:r w:rsidRPr="00EB044F">
        <w:rPr>
          <w:rFonts w:cs="Arial"/>
          <w:snapToGrid w:val="0"/>
          <w:color w:val="auto"/>
          <w:sz w:val="22"/>
          <w:szCs w:val="22"/>
        </w:rPr>
        <w:lastRenderedPageBreak/>
        <w:t xml:space="preserve">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380C42">
        <w:rPr>
          <w:rFonts w:cs="Arial"/>
          <w:color w:val="auto"/>
          <w:sz w:val="22"/>
          <w:szCs w:val="22"/>
        </w:rPr>
        <w:t>…………….</w:t>
      </w:r>
      <w:r w:rsidRPr="00EB044F">
        <w:rPr>
          <w:rFonts w:cs="Arial"/>
          <w:snapToGrid w:val="0"/>
          <w:color w:val="auto"/>
          <w:sz w:val="22"/>
          <w:szCs w:val="22"/>
        </w:rPr>
        <w:t>.</w:t>
      </w:r>
    </w:p>
    <w:p w:rsidR="00CB48DD" w:rsidRPr="00CB48DD" w:rsidRDefault="00CB48DD" w:rsidP="00CB48DD">
      <w:pPr>
        <w:pStyle w:val="Zkladntext"/>
        <w:keepNext/>
        <w:widowControl/>
        <w:tabs>
          <w:tab w:val="left" w:pos="360"/>
        </w:tabs>
        <w:jc w:val="both"/>
        <w:textAlignment w:val="auto"/>
        <w:rPr>
          <w:rFonts w:cs="Arial"/>
          <w:color w:val="auto"/>
          <w:sz w:val="22"/>
          <w:szCs w:val="22"/>
        </w:rPr>
      </w:pPr>
    </w:p>
    <w:p w:rsidR="00CB48DD" w:rsidRPr="00EB044F" w:rsidRDefault="00CB48DD" w:rsidP="00CB48DD">
      <w:pPr>
        <w:pStyle w:val="Zkladntext"/>
        <w:keepNext/>
        <w:widowControl/>
        <w:numPr>
          <w:ilvl w:val="0"/>
          <w:numId w:val="6"/>
        </w:numPr>
        <w:tabs>
          <w:tab w:val="left" w:pos="360"/>
        </w:tabs>
        <w:jc w:val="both"/>
        <w:rPr>
          <w:rFonts w:cs="Arial"/>
          <w:sz w:val="22"/>
          <w:szCs w:val="22"/>
        </w:rPr>
      </w:pPr>
      <w:r w:rsidRPr="00EB044F">
        <w:rPr>
          <w:rFonts w:cs="Arial"/>
          <w:bCs/>
          <w:sz w:val="22"/>
          <w:szCs w:val="22"/>
        </w:rPr>
        <w:t>Zhotovitel bere na vědomí, že okamžikem oddělení kmene od pařezu se dřevní hmota stává movitou věcí a vlastnické právo k ní přechází na zhotovitele.</w:t>
      </w:r>
    </w:p>
    <w:p w:rsidR="006B0725" w:rsidRDefault="006B0725" w:rsidP="00307139">
      <w:pPr>
        <w:pStyle w:val="Zkladntext"/>
        <w:widowControl/>
        <w:spacing w:before="120"/>
        <w:jc w:val="center"/>
        <w:rPr>
          <w:rFonts w:cs="Arial"/>
          <w:b/>
          <w:color w:val="auto"/>
          <w:sz w:val="22"/>
          <w:szCs w:val="22"/>
          <w:u w:val="single"/>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307139" w:rsidRPr="00454D43" w:rsidRDefault="00307139" w:rsidP="00307139">
      <w:pPr>
        <w:widowControl w:val="0"/>
        <w:jc w:val="both"/>
        <w:rPr>
          <w:rFonts w:cs="Arial"/>
          <w:sz w:val="22"/>
          <w:szCs w:val="22"/>
        </w:rPr>
      </w:pPr>
    </w:p>
    <w:p w:rsidR="00307139" w:rsidRDefault="00307139" w:rsidP="00307139">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7139" w:rsidRDefault="00307139" w:rsidP="00307139">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386410" w:rsidRDefault="00307139" w:rsidP="00307139">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307139" w:rsidRPr="00386410" w:rsidRDefault="00307139" w:rsidP="00307139">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07139" w:rsidRPr="00386410" w:rsidRDefault="00307139" w:rsidP="00307139">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7139" w:rsidRDefault="00307139" w:rsidP="00307139">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7139" w:rsidRDefault="00307139" w:rsidP="00307139">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831DCA">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 povinnosti z něj vzniklé se řídí touto smlouvou.</w:t>
      </w:r>
    </w:p>
    <w:p w:rsidR="00307139" w:rsidRPr="00BE743A" w:rsidRDefault="00307139" w:rsidP="00307139">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307139">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307139">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307139">
      <w:pPr>
        <w:pStyle w:val="Zkladntext"/>
        <w:widowControl/>
        <w:numPr>
          <w:ilvl w:val="0"/>
          <w:numId w:val="4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307139">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lastRenderedPageBreak/>
        <w:t xml:space="preserve">Smluvní strany nepovažují žádné ustanovení smlouvy za obchodní tajemství. </w:t>
      </w:r>
    </w:p>
    <w:p w:rsidR="00307139" w:rsidRDefault="00307139" w:rsidP="00307139">
      <w:pPr>
        <w:pStyle w:val="Zkladntext"/>
        <w:numPr>
          <w:ilvl w:val="0"/>
          <w:numId w:val="4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307139" w:rsidRPr="00454D43" w:rsidRDefault="00307139" w:rsidP="00307139">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07139" w:rsidRDefault="00307139" w:rsidP="00307139">
      <w:pPr>
        <w:keepNext/>
        <w:jc w:val="both"/>
        <w:rPr>
          <w:rFonts w:ascii="Arial" w:hAnsi="Arial" w:cs="Arial"/>
          <w:sz w:val="22"/>
          <w:szCs w:val="22"/>
        </w:rPr>
      </w:pPr>
    </w:p>
    <w:p w:rsidR="00203447" w:rsidRPr="00454D43" w:rsidRDefault="00203447" w:rsidP="00203447">
      <w:pPr>
        <w:keepNext/>
        <w:jc w:val="both"/>
        <w:rPr>
          <w:rFonts w:ascii="Arial" w:hAnsi="Arial" w:cs="Arial"/>
          <w:sz w:val="22"/>
          <w:szCs w:val="22"/>
        </w:rPr>
      </w:pPr>
    </w:p>
    <w:p w:rsidR="00203447" w:rsidRPr="00454D43" w:rsidRDefault="00203447" w:rsidP="00203447">
      <w:pPr>
        <w:keepNext/>
        <w:jc w:val="both"/>
        <w:rPr>
          <w:rFonts w:ascii="Arial" w:hAnsi="Arial" w:cs="Arial"/>
          <w:sz w:val="22"/>
          <w:szCs w:val="22"/>
        </w:rPr>
      </w:pPr>
    </w:p>
    <w:p w:rsidR="00203447" w:rsidRPr="00454D43" w:rsidRDefault="00203447" w:rsidP="00203447">
      <w:pPr>
        <w:keepNext/>
        <w:jc w:val="both"/>
        <w:rPr>
          <w:rFonts w:ascii="Arial" w:hAnsi="Arial" w:cs="Arial"/>
          <w:sz w:val="22"/>
          <w:szCs w:val="22"/>
        </w:rPr>
      </w:pPr>
    </w:p>
    <w:p w:rsidR="00203447" w:rsidRPr="00454D43" w:rsidRDefault="00203447" w:rsidP="00203447">
      <w:pPr>
        <w:keepNext/>
        <w:jc w:val="both"/>
        <w:rPr>
          <w:rFonts w:ascii="Arial" w:hAnsi="Arial" w:cs="Arial"/>
          <w:sz w:val="22"/>
          <w:szCs w:val="22"/>
        </w:rPr>
      </w:pPr>
    </w:p>
    <w:p w:rsidR="00203447" w:rsidRPr="00454D43" w:rsidRDefault="00203447" w:rsidP="00203447">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203447" w:rsidRPr="00454D43" w:rsidRDefault="00203447" w:rsidP="00203447">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zhotovitele</w:t>
      </w:r>
    </w:p>
    <w:p w:rsidR="00863475" w:rsidRPr="00454D43" w:rsidRDefault="00863475" w:rsidP="00307139">
      <w:pPr>
        <w:pStyle w:val="Zkladntext"/>
        <w:keepNext/>
        <w:widowControl/>
        <w:spacing w:before="120"/>
        <w:jc w:val="center"/>
        <w:rPr>
          <w:rFonts w:cs="Arial"/>
          <w:sz w:val="22"/>
          <w:szCs w:val="22"/>
        </w:rPr>
      </w:pPr>
      <w:bookmarkStart w:id="2" w:name="_GoBack"/>
      <w:bookmarkEnd w:id="2"/>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4E1" w:rsidRDefault="005E44E1">
      <w:r>
        <w:separator/>
      </w:r>
    </w:p>
  </w:endnote>
  <w:endnote w:type="continuationSeparator" w:id="0">
    <w:p w:rsidR="005E44E1" w:rsidRDefault="005E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4E1" w:rsidRDefault="005E44E1">
      <w:r>
        <w:separator/>
      </w:r>
    </w:p>
  </w:footnote>
  <w:footnote w:type="continuationSeparator" w:id="0">
    <w:p w:rsidR="005E44E1" w:rsidRDefault="005E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2"/>
  </w:num>
  <w:num w:numId="4">
    <w:abstractNumId w:val="28"/>
  </w:num>
  <w:num w:numId="5">
    <w:abstractNumId w:val="30"/>
  </w:num>
  <w:num w:numId="6">
    <w:abstractNumId w:val="21"/>
  </w:num>
  <w:num w:numId="7">
    <w:abstractNumId w:val="22"/>
  </w:num>
  <w:num w:numId="8">
    <w:abstractNumId w:val="25"/>
  </w:num>
  <w:num w:numId="9">
    <w:abstractNumId w:val="12"/>
  </w:num>
  <w:num w:numId="10">
    <w:abstractNumId w:val="34"/>
  </w:num>
  <w:num w:numId="11">
    <w:abstractNumId w:val="5"/>
  </w:num>
  <w:num w:numId="12">
    <w:abstractNumId w:val="35"/>
  </w:num>
  <w:num w:numId="13">
    <w:abstractNumId w:val="27"/>
  </w:num>
  <w:num w:numId="14">
    <w:abstractNumId w:val="1"/>
  </w:num>
  <w:num w:numId="15">
    <w:abstractNumId w:val="24"/>
  </w:num>
  <w:num w:numId="16">
    <w:abstractNumId w:val="18"/>
  </w:num>
  <w:num w:numId="17">
    <w:abstractNumId w:val="33"/>
  </w:num>
  <w:num w:numId="18">
    <w:abstractNumId w:val="16"/>
  </w:num>
  <w:num w:numId="19">
    <w:abstractNumId w:val="14"/>
  </w:num>
  <w:num w:numId="20">
    <w:abstractNumId w:val="6"/>
  </w:num>
  <w:num w:numId="21">
    <w:abstractNumId w:val="4"/>
  </w:num>
  <w:num w:numId="22">
    <w:abstractNumId w:val="10"/>
  </w:num>
  <w:num w:numId="23">
    <w:abstractNumId w:val="19"/>
  </w:num>
  <w:num w:numId="24">
    <w:abstractNumId w:val="2"/>
  </w:num>
  <w:num w:numId="25">
    <w:abstractNumId w:val="11"/>
  </w:num>
  <w:num w:numId="26">
    <w:abstractNumId w:val="31"/>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8"/>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9"/>
  </w:num>
  <w:num w:numId="40">
    <w:abstractNumId w:val="3"/>
  </w:num>
  <w:num w:numId="41">
    <w:abstractNumId w:val="9"/>
  </w:num>
  <w:num w:numId="42">
    <w:abstractNumId w:val="8"/>
  </w:num>
  <w:num w:numId="43">
    <w:abstractNumId w:val="8"/>
  </w:num>
  <w:num w:numId="44">
    <w:abstractNumId w:val="8"/>
  </w:num>
  <w:num w:numId="45">
    <w:abstractNumId w:val="15"/>
  </w:num>
  <w:num w:numId="46">
    <w:abstractNumId w:val="7"/>
  </w:num>
  <w:num w:numId="47">
    <w:abstractNumId w:val="8"/>
  </w:num>
  <w:num w:numId="48">
    <w:abstractNumId w:val="8"/>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5C2F"/>
    <w:rsid w:val="00032AD0"/>
    <w:rsid w:val="000456A7"/>
    <w:rsid w:val="00053346"/>
    <w:rsid w:val="000706EC"/>
    <w:rsid w:val="000903EA"/>
    <w:rsid w:val="00091338"/>
    <w:rsid w:val="000914C6"/>
    <w:rsid w:val="000927E7"/>
    <w:rsid w:val="00093AD2"/>
    <w:rsid w:val="000A10CD"/>
    <w:rsid w:val="000B0E7E"/>
    <w:rsid w:val="000B2E4B"/>
    <w:rsid w:val="000B3C0B"/>
    <w:rsid w:val="000B40DF"/>
    <w:rsid w:val="000C7926"/>
    <w:rsid w:val="000F53B1"/>
    <w:rsid w:val="001059B7"/>
    <w:rsid w:val="0011076F"/>
    <w:rsid w:val="00114CFD"/>
    <w:rsid w:val="00115540"/>
    <w:rsid w:val="00123974"/>
    <w:rsid w:val="00123B05"/>
    <w:rsid w:val="00124DE3"/>
    <w:rsid w:val="00133429"/>
    <w:rsid w:val="001431E3"/>
    <w:rsid w:val="00145445"/>
    <w:rsid w:val="00151C33"/>
    <w:rsid w:val="00152D2A"/>
    <w:rsid w:val="001556E2"/>
    <w:rsid w:val="00166347"/>
    <w:rsid w:val="00191A3B"/>
    <w:rsid w:val="001A3B7B"/>
    <w:rsid w:val="001A688B"/>
    <w:rsid w:val="001B07ED"/>
    <w:rsid w:val="001C04BD"/>
    <w:rsid w:val="001C2360"/>
    <w:rsid w:val="001D3524"/>
    <w:rsid w:val="001D6BE7"/>
    <w:rsid w:val="001F12DA"/>
    <w:rsid w:val="001F4942"/>
    <w:rsid w:val="001F7612"/>
    <w:rsid w:val="002001D9"/>
    <w:rsid w:val="0020184F"/>
    <w:rsid w:val="00203447"/>
    <w:rsid w:val="002044E5"/>
    <w:rsid w:val="002113D7"/>
    <w:rsid w:val="002157FE"/>
    <w:rsid w:val="002178FF"/>
    <w:rsid w:val="00222E29"/>
    <w:rsid w:val="00233602"/>
    <w:rsid w:val="002371A3"/>
    <w:rsid w:val="00241CC6"/>
    <w:rsid w:val="00255B29"/>
    <w:rsid w:val="00271CF6"/>
    <w:rsid w:val="002727B2"/>
    <w:rsid w:val="002810BB"/>
    <w:rsid w:val="002841E7"/>
    <w:rsid w:val="002A59FE"/>
    <w:rsid w:val="002B1846"/>
    <w:rsid w:val="002B32CB"/>
    <w:rsid w:val="002C50E0"/>
    <w:rsid w:val="002D1039"/>
    <w:rsid w:val="002D299B"/>
    <w:rsid w:val="002E73A1"/>
    <w:rsid w:val="002F1AC1"/>
    <w:rsid w:val="002F45A9"/>
    <w:rsid w:val="00302394"/>
    <w:rsid w:val="00302783"/>
    <w:rsid w:val="00306A1E"/>
    <w:rsid w:val="00307139"/>
    <w:rsid w:val="00312AFD"/>
    <w:rsid w:val="00312BF9"/>
    <w:rsid w:val="003139A9"/>
    <w:rsid w:val="00327DB4"/>
    <w:rsid w:val="00341CBF"/>
    <w:rsid w:val="00345399"/>
    <w:rsid w:val="00346C0D"/>
    <w:rsid w:val="003516F9"/>
    <w:rsid w:val="003618B2"/>
    <w:rsid w:val="00380C42"/>
    <w:rsid w:val="00386410"/>
    <w:rsid w:val="00390F08"/>
    <w:rsid w:val="003A15B7"/>
    <w:rsid w:val="003A7BC6"/>
    <w:rsid w:val="003B2A08"/>
    <w:rsid w:val="003C1782"/>
    <w:rsid w:val="003D1892"/>
    <w:rsid w:val="003D38EF"/>
    <w:rsid w:val="003E1633"/>
    <w:rsid w:val="003E3CB0"/>
    <w:rsid w:val="003F0E49"/>
    <w:rsid w:val="003F65A0"/>
    <w:rsid w:val="004167CE"/>
    <w:rsid w:val="004237EB"/>
    <w:rsid w:val="004258CF"/>
    <w:rsid w:val="004263A6"/>
    <w:rsid w:val="00431AB2"/>
    <w:rsid w:val="004335FB"/>
    <w:rsid w:val="004372A1"/>
    <w:rsid w:val="00437893"/>
    <w:rsid w:val="004433D8"/>
    <w:rsid w:val="00451D8C"/>
    <w:rsid w:val="00454D43"/>
    <w:rsid w:val="00464160"/>
    <w:rsid w:val="004765B5"/>
    <w:rsid w:val="00492DC3"/>
    <w:rsid w:val="004943EB"/>
    <w:rsid w:val="004A2984"/>
    <w:rsid w:val="004A3136"/>
    <w:rsid w:val="004B1199"/>
    <w:rsid w:val="004B2043"/>
    <w:rsid w:val="004C25DF"/>
    <w:rsid w:val="004E0521"/>
    <w:rsid w:val="004E7D23"/>
    <w:rsid w:val="00512F40"/>
    <w:rsid w:val="00516E1F"/>
    <w:rsid w:val="00520647"/>
    <w:rsid w:val="005247CA"/>
    <w:rsid w:val="005256B6"/>
    <w:rsid w:val="005302CD"/>
    <w:rsid w:val="0055364E"/>
    <w:rsid w:val="00563146"/>
    <w:rsid w:val="005668D0"/>
    <w:rsid w:val="00566F54"/>
    <w:rsid w:val="005779A9"/>
    <w:rsid w:val="00580046"/>
    <w:rsid w:val="00581592"/>
    <w:rsid w:val="0058483B"/>
    <w:rsid w:val="00595DCE"/>
    <w:rsid w:val="005A52EE"/>
    <w:rsid w:val="005B15F4"/>
    <w:rsid w:val="005B1728"/>
    <w:rsid w:val="005B53AA"/>
    <w:rsid w:val="005B63A2"/>
    <w:rsid w:val="005C10DB"/>
    <w:rsid w:val="005C6983"/>
    <w:rsid w:val="005E44E1"/>
    <w:rsid w:val="005F1C02"/>
    <w:rsid w:val="005F1C85"/>
    <w:rsid w:val="005F217B"/>
    <w:rsid w:val="005F34D9"/>
    <w:rsid w:val="00600628"/>
    <w:rsid w:val="00602394"/>
    <w:rsid w:val="0060531F"/>
    <w:rsid w:val="00633795"/>
    <w:rsid w:val="0067189F"/>
    <w:rsid w:val="0068009D"/>
    <w:rsid w:val="00681859"/>
    <w:rsid w:val="00687E88"/>
    <w:rsid w:val="006A302C"/>
    <w:rsid w:val="006B0725"/>
    <w:rsid w:val="006B5F8E"/>
    <w:rsid w:val="006C4B77"/>
    <w:rsid w:val="006C64E2"/>
    <w:rsid w:val="006D29A4"/>
    <w:rsid w:val="006D4CF2"/>
    <w:rsid w:val="006D6504"/>
    <w:rsid w:val="006E5F9A"/>
    <w:rsid w:val="006F41C0"/>
    <w:rsid w:val="007111BD"/>
    <w:rsid w:val="00714263"/>
    <w:rsid w:val="00734FF3"/>
    <w:rsid w:val="00736FCB"/>
    <w:rsid w:val="00740ADB"/>
    <w:rsid w:val="0074616E"/>
    <w:rsid w:val="00767317"/>
    <w:rsid w:val="00771122"/>
    <w:rsid w:val="00784BAF"/>
    <w:rsid w:val="00784EC1"/>
    <w:rsid w:val="00785E48"/>
    <w:rsid w:val="00787C27"/>
    <w:rsid w:val="00790434"/>
    <w:rsid w:val="0079435D"/>
    <w:rsid w:val="007A041D"/>
    <w:rsid w:val="007A1A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1DCA"/>
    <w:rsid w:val="008347C2"/>
    <w:rsid w:val="00844FF1"/>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1EEE"/>
    <w:rsid w:val="009231A4"/>
    <w:rsid w:val="0092548D"/>
    <w:rsid w:val="0094603D"/>
    <w:rsid w:val="009515EF"/>
    <w:rsid w:val="0095255A"/>
    <w:rsid w:val="009545B1"/>
    <w:rsid w:val="0095748D"/>
    <w:rsid w:val="0096148E"/>
    <w:rsid w:val="00962A7A"/>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A1328C"/>
    <w:rsid w:val="00A2023D"/>
    <w:rsid w:val="00A43B3A"/>
    <w:rsid w:val="00A71E04"/>
    <w:rsid w:val="00A72B4B"/>
    <w:rsid w:val="00A8568B"/>
    <w:rsid w:val="00A903B8"/>
    <w:rsid w:val="00A919B5"/>
    <w:rsid w:val="00A930F6"/>
    <w:rsid w:val="00A96475"/>
    <w:rsid w:val="00A96966"/>
    <w:rsid w:val="00AA0137"/>
    <w:rsid w:val="00AA1BE2"/>
    <w:rsid w:val="00AB1358"/>
    <w:rsid w:val="00AB3ADF"/>
    <w:rsid w:val="00AB507D"/>
    <w:rsid w:val="00AC3E52"/>
    <w:rsid w:val="00AD1BFF"/>
    <w:rsid w:val="00AD1CF0"/>
    <w:rsid w:val="00AD4C48"/>
    <w:rsid w:val="00AE6E47"/>
    <w:rsid w:val="00AF0169"/>
    <w:rsid w:val="00AF42B0"/>
    <w:rsid w:val="00B0309E"/>
    <w:rsid w:val="00B20CF7"/>
    <w:rsid w:val="00B34EBF"/>
    <w:rsid w:val="00B368E0"/>
    <w:rsid w:val="00B63BF5"/>
    <w:rsid w:val="00B640F3"/>
    <w:rsid w:val="00B76C65"/>
    <w:rsid w:val="00B813B2"/>
    <w:rsid w:val="00B847DF"/>
    <w:rsid w:val="00B92AF5"/>
    <w:rsid w:val="00BB5F46"/>
    <w:rsid w:val="00BB77F0"/>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4732D"/>
    <w:rsid w:val="00C516BF"/>
    <w:rsid w:val="00C56345"/>
    <w:rsid w:val="00C66556"/>
    <w:rsid w:val="00C7519E"/>
    <w:rsid w:val="00C754D6"/>
    <w:rsid w:val="00C9156E"/>
    <w:rsid w:val="00CA2D86"/>
    <w:rsid w:val="00CB48DD"/>
    <w:rsid w:val="00CC0E56"/>
    <w:rsid w:val="00CD082E"/>
    <w:rsid w:val="00CF35ED"/>
    <w:rsid w:val="00D276F7"/>
    <w:rsid w:val="00D34D7A"/>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E2F13"/>
    <w:rsid w:val="00DE675A"/>
    <w:rsid w:val="00DF0B5E"/>
    <w:rsid w:val="00DF41F7"/>
    <w:rsid w:val="00E06371"/>
    <w:rsid w:val="00E10428"/>
    <w:rsid w:val="00E2169D"/>
    <w:rsid w:val="00E327CE"/>
    <w:rsid w:val="00E437CA"/>
    <w:rsid w:val="00E44420"/>
    <w:rsid w:val="00E44E9E"/>
    <w:rsid w:val="00E5236C"/>
    <w:rsid w:val="00E53251"/>
    <w:rsid w:val="00E56266"/>
    <w:rsid w:val="00E567AE"/>
    <w:rsid w:val="00E610AD"/>
    <w:rsid w:val="00E62F14"/>
    <w:rsid w:val="00E705B8"/>
    <w:rsid w:val="00E72F5E"/>
    <w:rsid w:val="00E83DA6"/>
    <w:rsid w:val="00E8418F"/>
    <w:rsid w:val="00E8734A"/>
    <w:rsid w:val="00E94022"/>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E796E"/>
    <w:rsid w:val="00EF1AB7"/>
    <w:rsid w:val="00EF1E4B"/>
    <w:rsid w:val="00EF2804"/>
    <w:rsid w:val="00EF744B"/>
    <w:rsid w:val="00F05460"/>
    <w:rsid w:val="00F22DC0"/>
    <w:rsid w:val="00F23115"/>
    <w:rsid w:val="00F24E79"/>
    <w:rsid w:val="00F25381"/>
    <w:rsid w:val="00F27BE3"/>
    <w:rsid w:val="00F352E0"/>
    <w:rsid w:val="00F52D0A"/>
    <w:rsid w:val="00F54D46"/>
    <w:rsid w:val="00F5552E"/>
    <w:rsid w:val="00F67B02"/>
    <w:rsid w:val="00F72329"/>
    <w:rsid w:val="00F7543A"/>
    <w:rsid w:val="00FA0A1B"/>
    <w:rsid w:val="00FA2C74"/>
    <w:rsid w:val="00FA41F1"/>
    <w:rsid w:val="00FB0052"/>
    <w:rsid w:val="00FB3606"/>
    <w:rsid w:val="00FB7391"/>
    <w:rsid w:val="00FC51E1"/>
    <w:rsid w:val="00FC7DB7"/>
    <w:rsid w:val="00FE1CDE"/>
    <w:rsid w:val="00FE1ED0"/>
    <w:rsid w:val="00FE45FD"/>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1E3DB"/>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A8A2-CEBF-46FE-9939-AB5BC1C3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1</Pages>
  <Words>2317</Words>
  <Characters>13672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2005-07-18T05:22:00Z</cp:lastPrinted>
  <dcterms:created xsi:type="dcterms:W3CDTF">2021-11-09T12:04:00Z</dcterms:created>
  <dcterms:modified xsi:type="dcterms:W3CDTF">2021-11-09T12:06:00Z</dcterms:modified>
</cp:coreProperties>
</file>