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CAF2" w14:textId="12015A14" w:rsidR="00A11A51" w:rsidRPr="00B6624F" w:rsidRDefault="003845FD" w:rsidP="00213FE9">
      <w:pPr>
        <w:spacing w:before="240" w:after="360"/>
        <w:jc w:val="center"/>
        <w:rPr>
          <w:rFonts w:cs="Arial"/>
          <w:b/>
          <w:sz w:val="22"/>
          <w:szCs w:val="22"/>
          <w:lang w:val="cs-CZ"/>
        </w:rPr>
      </w:pPr>
      <w:r w:rsidRPr="00B6624F">
        <w:rPr>
          <w:rFonts w:cs="Arial"/>
          <w:b/>
          <w:sz w:val="22"/>
          <w:szCs w:val="22"/>
          <w:lang w:val="cs-CZ"/>
        </w:rPr>
        <w:t xml:space="preserve">SMLOUVA O </w:t>
      </w:r>
      <w:r w:rsidR="00874F28" w:rsidRPr="00B6624F">
        <w:rPr>
          <w:rFonts w:cs="Arial"/>
          <w:b/>
          <w:sz w:val="22"/>
          <w:szCs w:val="22"/>
          <w:lang w:val="cs-CZ"/>
        </w:rPr>
        <w:t xml:space="preserve">VÝPŮJČCE A O </w:t>
      </w:r>
      <w:r w:rsidRPr="00B6624F">
        <w:rPr>
          <w:rFonts w:cs="Arial"/>
          <w:b/>
          <w:sz w:val="22"/>
          <w:szCs w:val="22"/>
          <w:lang w:val="cs-CZ"/>
        </w:rPr>
        <w:t>ZÁVAZKU ZAJISTIT VÝPŮJČKU ZDRAVOTNICKÉHO PROSTŘEDKU</w:t>
      </w:r>
    </w:p>
    <w:p w14:paraId="5E42D4D4" w14:textId="775D4AC8" w:rsidR="00105944" w:rsidRPr="00B6624F" w:rsidRDefault="003845FD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pacing w:val="-2"/>
          <w:sz w:val="22"/>
          <w:szCs w:val="22"/>
          <w:lang w:val="cs-CZ"/>
        </w:rPr>
        <w:t xml:space="preserve">TATO SMLOUVA O </w:t>
      </w:r>
      <w:r w:rsidR="00874F28" w:rsidRPr="00B6624F">
        <w:rPr>
          <w:rFonts w:cs="Arial"/>
          <w:spacing w:val="-2"/>
          <w:sz w:val="22"/>
          <w:szCs w:val="22"/>
          <w:lang w:val="cs-CZ"/>
        </w:rPr>
        <w:t xml:space="preserve">VÝPŮJČCE A O </w:t>
      </w:r>
      <w:r w:rsidRPr="00B6624F">
        <w:rPr>
          <w:rFonts w:cs="Arial"/>
          <w:spacing w:val="-2"/>
          <w:sz w:val="22"/>
          <w:szCs w:val="22"/>
          <w:lang w:val="cs-CZ"/>
        </w:rPr>
        <w:t xml:space="preserve">ZÁVAZKU ZAJISTIT VÝPŮJČKU ZDRAVOTNICKÉHO PROSTŘEDKU </w:t>
      </w:r>
      <w:r w:rsidR="00105944" w:rsidRPr="00B6624F">
        <w:rPr>
          <w:rFonts w:cs="Arial"/>
          <w:spacing w:val="-2"/>
          <w:sz w:val="22"/>
          <w:szCs w:val="22"/>
          <w:lang w:val="cs-CZ"/>
        </w:rPr>
        <w:t>(</w:t>
      </w:r>
      <w:r w:rsidR="0094789E" w:rsidRPr="00B6624F">
        <w:rPr>
          <w:rFonts w:cs="Arial"/>
          <w:spacing w:val="-2"/>
          <w:sz w:val="22"/>
          <w:szCs w:val="22"/>
          <w:lang w:val="cs-CZ"/>
        </w:rPr>
        <w:t xml:space="preserve">dále jen </w:t>
      </w:r>
      <w:r w:rsidRPr="00B6624F">
        <w:rPr>
          <w:rFonts w:cs="Arial"/>
          <w:spacing w:val="-2"/>
          <w:sz w:val="22"/>
          <w:szCs w:val="22"/>
          <w:lang w:val="cs-CZ"/>
        </w:rPr>
        <w:t>"</w:t>
      </w:r>
      <w:r w:rsidR="0094789E" w:rsidRPr="00B6624F">
        <w:rPr>
          <w:rFonts w:cs="Arial"/>
          <w:b/>
          <w:spacing w:val="-2"/>
          <w:sz w:val="22"/>
          <w:szCs w:val="22"/>
          <w:lang w:val="cs-CZ"/>
        </w:rPr>
        <w:t>s</w:t>
      </w:r>
      <w:r w:rsidRPr="00B6624F">
        <w:rPr>
          <w:rFonts w:cs="Arial"/>
          <w:b/>
          <w:spacing w:val="-2"/>
          <w:sz w:val="22"/>
          <w:szCs w:val="22"/>
          <w:lang w:val="cs-CZ"/>
        </w:rPr>
        <w:t>mlouva</w:t>
      </w:r>
      <w:r w:rsidRPr="00B6624F">
        <w:rPr>
          <w:rFonts w:cs="Arial"/>
          <w:spacing w:val="-2"/>
          <w:sz w:val="22"/>
          <w:szCs w:val="22"/>
          <w:lang w:val="cs-CZ"/>
        </w:rPr>
        <w:t>"</w:t>
      </w:r>
      <w:r w:rsidR="00105944" w:rsidRPr="00B6624F">
        <w:rPr>
          <w:rFonts w:cs="Arial"/>
          <w:spacing w:val="-2"/>
          <w:sz w:val="22"/>
          <w:szCs w:val="22"/>
          <w:lang w:val="cs-CZ"/>
        </w:rPr>
        <w:t xml:space="preserve">) </w:t>
      </w:r>
      <w:r w:rsidRPr="00B6624F">
        <w:rPr>
          <w:rFonts w:cs="Arial"/>
          <w:spacing w:val="-2"/>
          <w:sz w:val="22"/>
          <w:szCs w:val="22"/>
          <w:lang w:val="cs-CZ"/>
        </w:rPr>
        <w:t xml:space="preserve">je uzavřena </w:t>
      </w:r>
      <w:r w:rsidR="0094789E" w:rsidRPr="00B6624F">
        <w:rPr>
          <w:rFonts w:cs="Arial"/>
          <w:spacing w:val="-2"/>
          <w:sz w:val="22"/>
          <w:szCs w:val="22"/>
          <w:lang w:val="cs-CZ"/>
        </w:rPr>
        <w:t xml:space="preserve">podle </w:t>
      </w:r>
      <w:r w:rsidR="00874F28" w:rsidRPr="00B6624F">
        <w:rPr>
          <w:rFonts w:cs="Arial"/>
          <w:spacing w:val="-2"/>
          <w:sz w:val="22"/>
          <w:szCs w:val="22"/>
          <w:lang w:val="cs-CZ"/>
        </w:rPr>
        <w:t xml:space="preserve">ust. § 2193 a násl. a ust. </w:t>
      </w:r>
      <w:r w:rsidR="0094789E" w:rsidRPr="00B6624F">
        <w:rPr>
          <w:rFonts w:cs="Arial"/>
          <w:spacing w:val="-2"/>
          <w:sz w:val="22"/>
          <w:szCs w:val="22"/>
          <w:lang w:val="cs-CZ"/>
        </w:rPr>
        <w:t>§</w:t>
      </w:r>
      <w:r w:rsidR="00874F28" w:rsidRPr="00B6624F">
        <w:rPr>
          <w:rFonts w:cs="Arial"/>
          <w:spacing w:val="-2"/>
          <w:sz w:val="22"/>
          <w:szCs w:val="22"/>
          <w:lang w:val="cs-CZ"/>
        </w:rPr>
        <w:t> </w:t>
      </w:r>
      <w:r w:rsidR="0094789E" w:rsidRPr="00B6624F">
        <w:rPr>
          <w:rFonts w:cs="Arial"/>
          <w:spacing w:val="-2"/>
          <w:sz w:val="22"/>
          <w:szCs w:val="22"/>
          <w:lang w:val="cs-CZ"/>
        </w:rPr>
        <w:t>1746 odst. 2 zákona č.</w:t>
      </w:r>
      <w:r w:rsidR="00874F28" w:rsidRPr="00B6624F">
        <w:rPr>
          <w:rFonts w:cs="Arial"/>
          <w:spacing w:val="-2"/>
          <w:sz w:val="22"/>
          <w:szCs w:val="22"/>
          <w:lang w:val="cs-CZ"/>
        </w:rPr>
        <w:t> </w:t>
      </w:r>
      <w:r w:rsidR="0094789E" w:rsidRPr="00B6624F">
        <w:rPr>
          <w:rFonts w:cs="Arial"/>
          <w:spacing w:val="-2"/>
          <w:sz w:val="22"/>
          <w:szCs w:val="22"/>
          <w:lang w:val="cs-CZ"/>
        </w:rPr>
        <w:t>89/2012 Sb., občanský zákoník, v</w:t>
      </w:r>
      <w:r w:rsidR="00874F28" w:rsidRPr="00B6624F">
        <w:rPr>
          <w:rFonts w:cs="Arial"/>
          <w:spacing w:val="-2"/>
          <w:sz w:val="22"/>
          <w:szCs w:val="22"/>
          <w:lang w:val="cs-CZ"/>
        </w:rPr>
        <w:t> </w:t>
      </w:r>
      <w:r w:rsidR="0094789E" w:rsidRPr="00B6624F">
        <w:rPr>
          <w:rFonts w:cs="Arial"/>
          <w:spacing w:val="-2"/>
          <w:sz w:val="22"/>
          <w:szCs w:val="22"/>
          <w:lang w:val="cs-CZ"/>
        </w:rPr>
        <w:t>platném znění (dále jen "</w:t>
      </w:r>
      <w:r w:rsidR="0094789E" w:rsidRPr="00B6624F">
        <w:rPr>
          <w:rFonts w:cs="Arial"/>
          <w:b/>
          <w:spacing w:val="-2"/>
          <w:sz w:val="22"/>
          <w:szCs w:val="22"/>
          <w:lang w:val="cs-CZ"/>
        </w:rPr>
        <w:t>občanský zákoník</w:t>
      </w:r>
      <w:r w:rsidR="0094789E" w:rsidRPr="00B6624F">
        <w:rPr>
          <w:rFonts w:cs="Arial"/>
          <w:spacing w:val="-2"/>
          <w:sz w:val="22"/>
          <w:szCs w:val="22"/>
          <w:lang w:val="cs-CZ"/>
        </w:rPr>
        <w:t xml:space="preserve">") </w:t>
      </w:r>
      <w:r w:rsidRPr="00B6624F">
        <w:rPr>
          <w:rFonts w:cs="Arial"/>
          <w:spacing w:val="-2"/>
          <w:sz w:val="22"/>
          <w:szCs w:val="22"/>
          <w:lang w:val="cs-CZ"/>
        </w:rPr>
        <w:t>mezi</w:t>
      </w:r>
    </w:p>
    <w:p w14:paraId="4F1277B3" w14:textId="7533FBCB" w:rsidR="00874F28" w:rsidRPr="00B6624F" w:rsidRDefault="00874F28" w:rsidP="00F22D11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MEDISTA spol.s r.o.</w:t>
      </w:r>
    </w:p>
    <w:p w14:paraId="1286F176" w14:textId="50399124" w:rsidR="00874F28" w:rsidRPr="00B6624F" w:rsidRDefault="00874F28" w:rsidP="00F22D11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Dělnická 213/12</w:t>
      </w:r>
    </w:p>
    <w:p w14:paraId="5DE9F0C4" w14:textId="2CADE353" w:rsidR="00874F28" w:rsidRPr="00B6624F" w:rsidRDefault="00874F28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170 00 Praha 7</w:t>
      </w:r>
    </w:p>
    <w:p w14:paraId="72C6722E" w14:textId="1C542385" w:rsidR="00874F28" w:rsidRPr="00B6624F" w:rsidRDefault="00874F28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IČO: 60199865</w:t>
      </w:r>
    </w:p>
    <w:p w14:paraId="42174CE4" w14:textId="48CC1EA8" w:rsidR="00874F28" w:rsidRPr="00B6624F" w:rsidRDefault="00874F28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DIČ: CZ60199865</w:t>
      </w:r>
    </w:p>
    <w:p w14:paraId="12ED9C2D" w14:textId="77777777" w:rsidR="00874F28" w:rsidRPr="00B6624F" w:rsidRDefault="00874F28" w:rsidP="00213FE9">
      <w:pPr>
        <w:spacing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Česká republika</w:t>
      </w:r>
    </w:p>
    <w:p w14:paraId="408D198E" w14:textId="36EECB78" w:rsidR="00874F28" w:rsidRPr="00B6624F" w:rsidRDefault="00874F28" w:rsidP="00213FE9">
      <w:pPr>
        <w:spacing w:before="240" w:after="360"/>
        <w:jc w:val="right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- dále jen "</w:t>
      </w:r>
      <w:r w:rsidRPr="00B6624F">
        <w:rPr>
          <w:rFonts w:cs="Arial"/>
          <w:b/>
          <w:sz w:val="22"/>
          <w:szCs w:val="22"/>
          <w:lang w:val="cs-CZ"/>
        </w:rPr>
        <w:t>Medista</w:t>
      </w:r>
      <w:r w:rsidRPr="00B6624F">
        <w:rPr>
          <w:rFonts w:cs="Arial"/>
          <w:sz w:val="22"/>
          <w:szCs w:val="22"/>
          <w:lang w:val="cs-CZ"/>
        </w:rPr>
        <w:t xml:space="preserve">" - </w:t>
      </w:r>
    </w:p>
    <w:p w14:paraId="05652AC7" w14:textId="77777777" w:rsidR="00874F28" w:rsidRPr="00B6624F" w:rsidRDefault="00874F28" w:rsidP="00213FE9">
      <w:pPr>
        <w:spacing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a</w:t>
      </w:r>
    </w:p>
    <w:p w14:paraId="2B2B59DB" w14:textId="0E6AEE19" w:rsidR="00A11A51" w:rsidRPr="00B6624F" w:rsidRDefault="00A11A51" w:rsidP="00F22D11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CSL </w:t>
      </w:r>
      <w:r w:rsidR="005B0184" w:rsidRPr="00B6624F">
        <w:rPr>
          <w:rFonts w:cs="Arial"/>
          <w:sz w:val="22"/>
          <w:szCs w:val="22"/>
          <w:lang w:val="cs-CZ"/>
        </w:rPr>
        <w:t xml:space="preserve">BEHRING </w:t>
      </w:r>
      <w:r w:rsidR="00B15B8F" w:rsidRPr="00B6624F">
        <w:rPr>
          <w:rFonts w:cs="Arial"/>
          <w:sz w:val="22"/>
          <w:szCs w:val="22"/>
          <w:lang w:val="cs-CZ"/>
        </w:rPr>
        <w:t>s</w:t>
      </w:r>
      <w:r w:rsidR="00067C01" w:rsidRPr="00B6624F">
        <w:rPr>
          <w:rFonts w:cs="Arial"/>
          <w:sz w:val="22"/>
          <w:szCs w:val="22"/>
          <w:lang w:val="cs-CZ"/>
        </w:rPr>
        <w:t>.</w:t>
      </w:r>
      <w:r w:rsidR="00B15B8F" w:rsidRPr="00B6624F">
        <w:rPr>
          <w:rFonts w:cs="Arial"/>
          <w:sz w:val="22"/>
          <w:szCs w:val="22"/>
          <w:lang w:val="cs-CZ"/>
        </w:rPr>
        <w:t>r</w:t>
      </w:r>
      <w:r w:rsidR="00067C01" w:rsidRPr="00B6624F">
        <w:rPr>
          <w:rFonts w:cs="Arial"/>
          <w:sz w:val="22"/>
          <w:szCs w:val="22"/>
          <w:lang w:val="cs-CZ"/>
        </w:rPr>
        <w:t>.</w:t>
      </w:r>
      <w:r w:rsidR="00B15B8F" w:rsidRPr="00B6624F">
        <w:rPr>
          <w:rFonts w:cs="Arial"/>
          <w:sz w:val="22"/>
          <w:szCs w:val="22"/>
          <w:lang w:val="cs-CZ"/>
        </w:rPr>
        <w:t>o</w:t>
      </w:r>
      <w:r w:rsidR="005B0184" w:rsidRPr="00B6624F">
        <w:rPr>
          <w:rFonts w:cs="Arial"/>
          <w:sz w:val="22"/>
          <w:szCs w:val="22"/>
          <w:lang w:val="cs-CZ"/>
        </w:rPr>
        <w:t>.</w:t>
      </w:r>
    </w:p>
    <w:p w14:paraId="49B3D680" w14:textId="7C5AC748" w:rsidR="00067C01" w:rsidRPr="00B6624F" w:rsidRDefault="00E01014" w:rsidP="00F22D11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Vyskočilova 1461/2a</w:t>
      </w:r>
    </w:p>
    <w:p w14:paraId="419C13B6" w14:textId="14CF9B15" w:rsidR="00E01014" w:rsidRPr="00B6624F" w:rsidRDefault="00E01014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140 00 Praha 4</w:t>
      </w:r>
    </w:p>
    <w:p w14:paraId="7B7D3D15" w14:textId="6B5253CD" w:rsidR="00E01014" w:rsidRPr="00B6624F" w:rsidRDefault="00E01014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IČ</w:t>
      </w:r>
      <w:r w:rsidR="00742C19" w:rsidRPr="00B6624F">
        <w:rPr>
          <w:rFonts w:cs="Arial"/>
          <w:sz w:val="22"/>
          <w:szCs w:val="22"/>
          <w:lang w:val="cs-CZ"/>
        </w:rPr>
        <w:t>O</w:t>
      </w:r>
      <w:r w:rsidRPr="00B6624F">
        <w:rPr>
          <w:rFonts w:cs="Arial"/>
          <w:sz w:val="22"/>
          <w:szCs w:val="22"/>
          <w:lang w:val="cs-CZ"/>
        </w:rPr>
        <w:t>: 241397</w:t>
      </w:r>
      <w:r w:rsidR="00540AA7" w:rsidRPr="00B6624F">
        <w:rPr>
          <w:rFonts w:cs="Arial"/>
          <w:sz w:val="22"/>
          <w:szCs w:val="22"/>
          <w:lang w:val="cs-CZ"/>
        </w:rPr>
        <w:t>69</w:t>
      </w:r>
    </w:p>
    <w:p w14:paraId="39EB8168" w14:textId="186044C2" w:rsidR="00540AA7" w:rsidRPr="00B6624F" w:rsidRDefault="00540AA7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DIČ: CZ24139769</w:t>
      </w:r>
    </w:p>
    <w:p w14:paraId="3AB36EDB" w14:textId="51C3D5AB" w:rsidR="00F27F2E" w:rsidRPr="00B6624F" w:rsidRDefault="003845FD" w:rsidP="00213FE9">
      <w:pPr>
        <w:spacing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Česká republika</w:t>
      </w:r>
    </w:p>
    <w:p w14:paraId="77A4CB9A" w14:textId="763EF7DC" w:rsidR="00A11A51" w:rsidRPr="00B6624F" w:rsidRDefault="00A11A51" w:rsidP="00213FE9">
      <w:pPr>
        <w:spacing w:before="240" w:after="360"/>
        <w:jc w:val="right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- </w:t>
      </w:r>
      <w:r w:rsidR="003845FD" w:rsidRPr="00B6624F">
        <w:rPr>
          <w:rFonts w:cs="Arial"/>
          <w:sz w:val="22"/>
          <w:szCs w:val="22"/>
          <w:lang w:val="cs-CZ"/>
        </w:rPr>
        <w:t>dále jen</w:t>
      </w:r>
      <w:r w:rsidRPr="00B6624F">
        <w:rPr>
          <w:rFonts w:cs="Arial"/>
          <w:sz w:val="22"/>
          <w:szCs w:val="22"/>
          <w:lang w:val="cs-CZ"/>
        </w:rPr>
        <w:t xml:space="preserve"> "</w:t>
      </w:r>
      <w:r w:rsidRPr="00B6624F">
        <w:rPr>
          <w:rFonts w:cs="Arial"/>
          <w:b/>
          <w:sz w:val="22"/>
          <w:szCs w:val="22"/>
          <w:lang w:val="cs-CZ"/>
        </w:rPr>
        <w:t>CSL Behring</w:t>
      </w:r>
      <w:r w:rsidRPr="00B6624F">
        <w:rPr>
          <w:rFonts w:cs="Arial"/>
          <w:sz w:val="22"/>
          <w:szCs w:val="22"/>
          <w:lang w:val="cs-CZ"/>
        </w:rPr>
        <w:t xml:space="preserve">" - </w:t>
      </w:r>
    </w:p>
    <w:p w14:paraId="6234414B" w14:textId="47F711DC" w:rsidR="00A11A51" w:rsidRPr="00B6624F" w:rsidRDefault="003845FD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a</w:t>
      </w:r>
    </w:p>
    <w:p w14:paraId="1DA66C87" w14:textId="19EF30D4" w:rsidR="004B6DAA" w:rsidRPr="00B6624F" w:rsidRDefault="0070016C" w:rsidP="00F22D11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Fakultní nemocnice Královské Vinohrady</w:t>
      </w:r>
    </w:p>
    <w:p w14:paraId="6DDC1ADF" w14:textId="339A0FC1" w:rsidR="00742C19" w:rsidRPr="00B6624F" w:rsidRDefault="0070016C" w:rsidP="00F22D11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Šrobárova 1150/50</w:t>
      </w:r>
      <w:r w:rsidR="00742C19" w:rsidRPr="00B6624F">
        <w:rPr>
          <w:rFonts w:cs="Arial"/>
          <w:sz w:val="22"/>
          <w:szCs w:val="22"/>
          <w:lang w:val="cs-CZ"/>
        </w:rPr>
        <w:t xml:space="preserve"> </w:t>
      </w:r>
    </w:p>
    <w:p w14:paraId="178C531F" w14:textId="140132FC" w:rsidR="002B37B0" w:rsidRPr="00B6624F" w:rsidRDefault="0070016C">
      <w:pPr>
        <w:rPr>
          <w:rFonts w:cs="Arial"/>
          <w:sz w:val="22"/>
          <w:szCs w:val="22"/>
          <w:highlight w:val="yellow"/>
          <w:lang w:val="cs-CZ"/>
        </w:rPr>
      </w:pPr>
      <w:r w:rsidRPr="00B6624F">
        <w:rPr>
          <w:rFonts w:cs="Arial"/>
          <w:sz w:val="22"/>
          <w:szCs w:val="22"/>
          <w:lang w:val="cs-CZ"/>
        </w:rPr>
        <w:t>100 34 Praha 10 - Vinohrady</w:t>
      </w:r>
    </w:p>
    <w:p w14:paraId="42F2C84A" w14:textId="5A1371F8" w:rsidR="00AF3858" w:rsidRPr="00B6624F" w:rsidRDefault="0005593D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IČ</w:t>
      </w:r>
      <w:r w:rsidR="00742C19" w:rsidRPr="00B6624F">
        <w:rPr>
          <w:rFonts w:cs="Arial"/>
          <w:sz w:val="22"/>
          <w:szCs w:val="22"/>
          <w:lang w:val="cs-CZ"/>
        </w:rPr>
        <w:t>O</w:t>
      </w:r>
      <w:r w:rsidRPr="00B6624F">
        <w:rPr>
          <w:rFonts w:cs="Arial"/>
          <w:sz w:val="22"/>
          <w:szCs w:val="22"/>
          <w:lang w:val="cs-CZ"/>
        </w:rPr>
        <w:t xml:space="preserve">: </w:t>
      </w:r>
      <w:r w:rsidR="0070016C" w:rsidRPr="00B6624F">
        <w:rPr>
          <w:rFonts w:cs="Arial"/>
          <w:bCs/>
          <w:sz w:val="22"/>
          <w:szCs w:val="22"/>
          <w:lang w:val="cs-CZ"/>
        </w:rPr>
        <w:t>00064173</w:t>
      </w:r>
    </w:p>
    <w:p w14:paraId="320205C7" w14:textId="2FCA044A" w:rsidR="00546D28" w:rsidRPr="00B6624F" w:rsidRDefault="00546D28">
      <w:pPr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DIČ: </w:t>
      </w:r>
      <w:r w:rsidR="0070016C" w:rsidRPr="00B6624F">
        <w:rPr>
          <w:rFonts w:cs="Arial"/>
          <w:sz w:val="22"/>
          <w:szCs w:val="22"/>
          <w:lang w:val="cs-CZ"/>
        </w:rPr>
        <w:t>CZ0064173</w:t>
      </w:r>
    </w:p>
    <w:p w14:paraId="123FF324" w14:textId="6F14616E" w:rsidR="00570BE6" w:rsidRPr="00B6624F" w:rsidRDefault="003845FD" w:rsidP="00213FE9">
      <w:pPr>
        <w:spacing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Česká republika</w:t>
      </w:r>
    </w:p>
    <w:p w14:paraId="0D622F11" w14:textId="1D35ECCE" w:rsidR="00A11A51" w:rsidRPr="00B6624F" w:rsidRDefault="00A11A51" w:rsidP="00213FE9">
      <w:pPr>
        <w:spacing w:before="240" w:after="360"/>
        <w:jc w:val="right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- </w:t>
      </w:r>
      <w:r w:rsidR="003845FD" w:rsidRPr="00B6624F">
        <w:rPr>
          <w:rFonts w:cs="Arial"/>
          <w:sz w:val="22"/>
          <w:szCs w:val="22"/>
          <w:lang w:val="cs-CZ"/>
        </w:rPr>
        <w:t xml:space="preserve">dále jen </w:t>
      </w:r>
      <w:r w:rsidRPr="00B6624F">
        <w:rPr>
          <w:rFonts w:cs="Arial"/>
          <w:sz w:val="22"/>
          <w:szCs w:val="22"/>
          <w:lang w:val="cs-CZ"/>
        </w:rPr>
        <w:t>"</w:t>
      </w:r>
      <w:r w:rsidR="0094789E" w:rsidRPr="00B6624F">
        <w:rPr>
          <w:rFonts w:cs="Arial"/>
          <w:b/>
          <w:sz w:val="22"/>
          <w:szCs w:val="22"/>
          <w:lang w:val="cs-CZ"/>
        </w:rPr>
        <w:t>z</w:t>
      </w:r>
      <w:r w:rsidR="00526D72" w:rsidRPr="00B6624F">
        <w:rPr>
          <w:rFonts w:cs="Arial"/>
          <w:b/>
          <w:sz w:val="22"/>
          <w:szCs w:val="22"/>
          <w:lang w:val="cs-CZ"/>
        </w:rPr>
        <w:t>dravotnické zařízení</w:t>
      </w:r>
      <w:r w:rsidRPr="00B6624F">
        <w:rPr>
          <w:rFonts w:cs="Arial"/>
          <w:sz w:val="22"/>
          <w:szCs w:val="22"/>
          <w:lang w:val="cs-CZ"/>
        </w:rPr>
        <w:t>" -</w:t>
      </w:r>
    </w:p>
    <w:p w14:paraId="5F8C6359" w14:textId="733BB523" w:rsidR="002946B9" w:rsidRPr="00B6624F" w:rsidRDefault="00526D72" w:rsidP="00213FE9">
      <w:pPr>
        <w:spacing w:before="600" w:after="600"/>
        <w:jc w:val="center"/>
        <w:rPr>
          <w:rFonts w:cs="Arial"/>
          <w:sz w:val="22"/>
          <w:szCs w:val="22"/>
          <w:lang w:val="cs-CZ"/>
        </w:rPr>
      </w:pPr>
      <w:r w:rsidRPr="00B6624F">
        <w:rPr>
          <w:rFonts w:cs="Arial"/>
          <w:snapToGrid w:val="0"/>
          <w:sz w:val="22"/>
          <w:szCs w:val="22"/>
          <w:lang w:val="cs-CZ"/>
        </w:rPr>
        <w:t>společně dále jen</w:t>
      </w:r>
      <w:r w:rsidR="002946B9" w:rsidRPr="00B6624F">
        <w:rPr>
          <w:rFonts w:cs="Arial"/>
          <w:snapToGrid w:val="0"/>
          <w:sz w:val="22"/>
          <w:szCs w:val="22"/>
          <w:lang w:val="cs-CZ"/>
        </w:rPr>
        <w:t xml:space="preserve"> </w:t>
      </w:r>
      <w:r w:rsidR="00B2136A" w:rsidRPr="00B6624F">
        <w:rPr>
          <w:rFonts w:cs="Arial"/>
          <w:snapToGrid w:val="0"/>
          <w:sz w:val="22"/>
          <w:szCs w:val="22"/>
          <w:lang w:val="cs-CZ"/>
        </w:rPr>
        <w:t>"</w:t>
      </w:r>
      <w:r w:rsidR="0094789E" w:rsidRPr="00B6624F">
        <w:rPr>
          <w:rFonts w:cs="Arial"/>
          <w:b/>
          <w:snapToGrid w:val="0"/>
          <w:sz w:val="22"/>
          <w:szCs w:val="22"/>
          <w:lang w:val="cs-CZ"/>
        </w:rPr>
        <w:t>s</w:t>
      </w:r>
      <w:r w:rsidRPr="00B6624F">
        <w:rPr>
          <w:rFonts w:cs="Arial"/>
          <w:b/>
          <w:snapToGrid w:val="0"/>
          <w:sz w:val="22"/>
          <w:szCs w:val="22"/>
          <w:lang w:val="cs-CZ"/>
        </w:rPr>
        <w:t>trany</w:t>
      </w:r>
      <w:r w:rsidR="00B2136A" w:rsidRPr="00B6624F">
        <w:rPr>
          <w:rFonts w:cs="Arial"/>
          <w:snapToGrid w:val="0"/>
          <w:sz w:val="22"/>
          <w:szCs w:val="22"/>
          <w:lang w:val="cs-CZ"/>
        </w:rPr>
        <w:t>"</w:t>
      </w:r>
      <w:r w:rsidR="002946B9" w:rsidRPr="00B6624F">
        <w:rPr>
          <w:rFonts w:cs="Arial"/>
          <w:snapToGrid w:val="0"/>
          <w:sz w:val="22"/>
          <w:szCs w:val="22"/>
          <w:lang w:val="cs-CZ"/>
        </w:rPr>
        <w:t xml:space="preserve"> </w:t>
      </w:r>
      <w:r w:rsidRPr="00B6624F">
        <w:rPr>
          <w:rFonts w:cs="Arial"/>
          <w:snapToGrid w:val="0"/>
          <w:sz w:val="22"/>
          <w:szCs w:val="22"/>
          <w:lang w:val="cs-CZ"/>
        </w:rPr>
        <w:t>a jednotlivě</w:t>
      </w:r>
      <w:r w:rsidR="002946B9" w:rsidRPr="00B6624F">
        <w:rPr>
          <w:rFonts w:cs="Arial"/>
          <w:snapToGrid w:val="0"/>
          <w:sz w:val="22"/>
          <w:szCs w:val="22"/>
          <w:lang w:val="cs-CZ"/>
        </w:rPr>
        <w:t xml:space="preserve"> </w:t>
      </w:r>
      <w:r w:rsidR="00B2136A" w:rsidRPr="00B6624F">
        <w:rPr>
          <w:rFonts w:cs="Arial"/>
          <w:snapToGrid w:val="0"/>
          <w:sz w:val="22"/>
          <w:szCs w:val="22"/>
          <w:lang w:val="cs-CZ"/>
        </w:rPr>
        <w:t>"</w:t>
      </w:r>
      <w:r w:rsidR="0094789E" w:rsidRPr="00B6624F">
        <w:rPr>
          <w:rFonts w:cs="Arial"/>
          <w:b/>
          <w:snapToGrid w:val="0"/>
          <w:sz w:val="22"/>
          <w:szCs w:val="22"/>
          <w:lang w:val="cs-CZ"/>
        </w:rPr>
        <w:t>s</w:t>
      </w:r>
      <w:r w:rsidRPr="00B6624F">
        <w:rPr>
          <w:rFonts w:cs="Arial"/>
          <w:b/>
          <w:snapToGrid w:val="0"/>
          <w:sz w:val="22"/>
          <w:szCs w:val="22"/>
          <w:lang w:val="cs-CZ"/>
        </w:rPr>
        <w:t>trana</w:t>
      </w:r>
      <w:r w:rsidR="00B2136A" w:rsidRPr="00B6624F">
        <w:rPr>
          <w:rFonts w:cs="Arial"/>
          <w:snapToGrid w:val="0"/>
          <w:sz w:val="22"/>
          <w:szCs w:val="22"/>
          <w:lang w:val="cs-CZ"/>
        </w:rPr>
        <w:t>"</w:t>
      </w:r>
      <w:r w:rsidR="002946B9" w:rsidRPr="00B6624F">
        <w:rPr>
          <w:rFonts w:cs="Arial"/>
          <w:snapToGrid w:val="0"/>
          <w:sz w:val="22"/>
          <w:szCs w:val="22"/>
          <w:lang w:val="cs-CZ"/>
        </w:rPr>
        <w:t>.</w:t>
      </w:r>
    </w:p>
    <w:p w14:paraId="4412B3FC" w14:textId="41996F3B" w:rsidR="00A11A51" w:rsidRPr="00B6624F" w:rsidRDefault="00A11A51" w:rsidP="00213FE9">
      <w:pPr>
        <w:keepNext/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Style w:val="Heading1Text"/>
          <w:rFonts w:cs="Arial"/>
          <w:smallCaps w:val="0"/>
          <w:sz w:val="22"/>
          <w:szCs w:val="22"/>
          <w:lang w:val="cs-CZ"/>
        </w:rPr>
        <w:lastRenderedPageBreak/>
        <w:t>Preamb</w:t>
      </w:r>
      <w:r w:rsidR="00526D72" w:rsidRPr="00B6624F">
        <w:rPr>
          <w:rStyle w:val="Heading1Text"/>
          <w:rFonts w:cs="Arial"/>
          <w:smallCaps w:val="0"/>
          <w:sz w:val="22"/>
          <w:szCs w:val="22"/>
          <w:lang w:val="cs-CZ"/>
        </w:rPr>
        <w:t>u</w:t>
      </w:r>
      <w:r w:rsidRPr="00B6624F">
        <w:rPr>
          <w:rStyle w:val="Heading1Text"/>
          <w:rFonts w:cs="Arial"/>
          <w:smallCaps w:val="0"/>
          <w:sz w:val="22"/>
          <w:szCs w:val="22"/>
          <w:lang w:val="cs-CZ"/>
        </w:rPr>
        <w:t>le</w:t>
      </w:r>
    </w:p>
    <w:p w14:paraId="6059ADD2" w14:textId="6C99ECCE" w:rsidR="005B0184" w:rsidRPr="00B6624F" w:rsidRDefault="00526D72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VZHLEDEM K TOMU, ŽE</w:t>
      </w:r>
      <w:r w:rsidR="005B0184" w:rsidRPr="00B6624F">
        <w:rPr>
          <w:rFonts w:cs="Arial"/>
          <w:sz w:val="22"/>
          <w:szCs w:val="22"/>
          <w:lang w:val="cs-CZ"/>
        </w:rPr>
        <w:t xml:space="preserve"> </w:t>
      </w:r>
      <w:r w:rsidR="00A11A51" w:rsidRPr="00B6624F">
        <w:rPr>
          <w:rFonts w:cs="Arial"/>
          <w:sz w:val="22"/>
          <w:szCs w:val="22"/>
          <w:lang w:val="cs-CZ"/>
        </w:rPr>
        <w:t xml:space="preserve">CSL Behring </w:t>
      </w:r>
      <w:r w:rsidRPr="00B6624F">
        <w:rPr>
          <w:rFonts w:cs="Arial"/>
          <w:sz w:val="22"/>
          <w:szCs w:val="22"/>
          <w:lang w:val="cs-CZ"/>
        </w:rPr>
        <w:t xml:space="preserve">je přední farmaceutickou společností v oblasti vývoje, výroby a distribuce </w:t>
      </w:r>
      <w:r w:rsidR="001257B4" w:rsidRPr="00B6624F">
        <w:rPr>
          <w:rFonts w:cs="Arial"/>
          <w:sz w:val="22"/>
          <w:szCs w:val="22"/>
          <w:lang w:val="cs-CZ"/>
        </w:rPr>
        <w:t>plazmatických a rekombinantních léčivých přípravků</w:t>
      </w:r>
      <w:r w:rsidR="00DD57EA" w:rsidRPr="00B6624F">
        <w:rPr>
          <w:rFonts w:cs="Arial"/>
          <w:sz w:val="22"/>
          <w:szCs w:val="22"/>
          <w:lang w:val="cs-CZ"/>
        </w:rPr>
        <w:t xml:space="preserve"> a jako taková si přeje podporovat zdravotní péči a výzkum v České republice</w:t>
      </w:r>
      <w:r w:rsidR="005B0184" w:rsidRPr="00B6624F">
        <w:rPr>
          <w:rFonts w:cs="Arial"/>
          <w:sz w:val="22"/>
          <w:szCs w:val="22"/>
          <w:lang w:val="cs-CZ"/>
        </w:rPr>
        <w:t>;</w:t>
      </w:r>
    </w:p>
    <w:p w14:paraId="15C6B1B7" w14:textId="24FD9890" w:rsidR="00DD57EA" w:rsidRPr="00B6624F" w:rsidRDefault="00DD57EA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VZHLEDEM K TOMU, ŽE zdravotnické zařízení je odborníkem a ve významném rozsahu poskytuje zdravotní služby pacientům v České republice;</w:t>
      </w:r>
    </w:p>
    <w:p w14:paraId="070E232D" w14:textId="5264E4BB" w:rsidR="005B0184" w:rsidRPr="00B6624F" w:rsidRDefault="00B2136A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VZHLEDEM K TOMU, ŽE </w:t>
      </w:r>
      <w:r w:rsidR="005B0184" w:rsidRPr="00B6624F">
        <w:rPr>
          <w:rFonts w:cs="Arial"/>
          <w:sz w:val="22"/>
          <w:szCs w:val="22"/>
          <w:lang w:val="cs-CZ"/>
        </w:rPr>
        <w:t xml:space="preserve">CSL Behring </w:t>
      </w:r>
      <w:r w:rsidRPr="00B6624F">
        <w:rPr>
          <w:rFonts w:cs="Arial"/>
          <w:sz w:val="22"/>
          <w:szCs w:val="22"/>
          <w:lang w:val="cs-CZ"/>
        </w:rPr>
        <w:t xml:space="preserve">si přeje zajistit </w:t>
      </w:r>
      <w:r w:rsidR="00014DBA" w:rsidRPr="00B6624F">
        <w:rPr>
          <w:rFonts w:cs="Arial"/>
          <w:sz w:val="22"/>
          <w:szCs w:val="22"/>
          <w:lang w:val="cs-CZ"/>
        </w:rPr>
        <w:t>z</w:t>
      </w:r>
      <w:r w:rsidRPr="00B6624F">
        <w:rPr>
          <w:rFonts w:cs="Arial"/>
          <w:sz w:val="22"/>
          <w:szCs w:val="22"/>
          <w:lang w:val="cs-CZ"/>
        </w:rPr>
        <w:t>dravotnickému zařízení poskytnutí výpůjčky níže specifikovaného zdravotnického prostředku za účelem jeho použití při poskytování zdravotních služeb pacientům</w:t>
      </w:r>
      <w:r w:rsidR="005B0184" w:rsidRPr="00B6624F">
        <w:rPr>
          <w:rFonts w:cs="Arial"/>
          <w:sz w:val="22"/>
          <w:szCs w:val="22"/>
          <w:lang w:val="cs-CZ"/>
        </w:rPr>
        <w:t>;</w:t>
      </w:r>
    </w:p>
    <w:p w14:paraId="22391F71" w14:textId="33991FF9" w:rsidR="00B52FBC" w:rsidRPr="00B6624F" w:rsidRDefault="00B2136A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VZHLEDEM K TOMU, ŽE předmětný zdravotnický prostředek není ve vlastnictví CSL Behring ale třetí osoby</w:t>
      </w:r>
      <w:r w:rsidR="00874F28" w:rsidRPr="00B6624F">
        <w:rPr>
          <w:rFonts w:cs="Arial"/>
          <w:sz w:val="22"/>
          <w:szCs w:val="22"/>
          <w:lang w:val="cs-CZ"/>
        </w:rPr>
        <w:t xml:space="preserve">, a to </w:t>
      </w:r>
      <w:r w:rsidRPr="00B6624F">
        <w:rPr>
          <w:rFonts w:cs="Arial"/>
          <w:sz w:val="22"/>
          <w:szCs w:val="22"/>
          <w:lang w:val="cs-CZ"/>
        </w:rPr>
        <w:t xml:space="preserve">společnosti </w:t>
      </w:r>
      <w:r w:rsidRPr="00213FE9">
        <w:rPr>
          <w:rFonts w:cs="Arial"/>
          <w:sz w:val="22"/>
          <w:szCs w:val="22"/>
          <w:lang w:val="cs-CZ"/>
        </w:rPr>
        <w:t>Medista</w:t>
      </w:r>
      <w:r w:rsidR="0094789E" w:rsidRPr="00B6624F">
        <w:rPr>
          <w:rFonts w:cs="Arial"/>
          <w:sz w:val="22"/>
          <w:szCs w:val="22"/>
          <w:lang w:val="cs-CZ"/>
        </w:rPr>
        <w:t>, přičemž mezi CSL</w:t>
      </w:r>
      <w:r w:rsidR="008037EE">
        <w:rPr>
          <w:rFonts w:cs="Arial"/>
          <w:sz w:val="22"/>
          <w:szCs w:val="22"/>
          <w:lang w:val="cs-CZ"/>
        </w:rPr>
        <w:t xml:space="preserve"> Behring a </w:t>
      </w:r>
      <w:r w:rsidR="0094789E" w:rsidRPr="00B6624F">
        <w:rPr>
          <w:rFonts w:cs="Arial"/>
          <w:sz w:val="22"/>
          <w:szCs w:val="22"/>
          <w:lang w:val="cs-CZ"/>
        </w:rPr>
        <w:t xml:space="preserve">společností Medista byla </w:t>
      </w:r>
      <w:r w:rsidR="003A7E5C" w:rsidRPr="00B6624F">
        <w:rPr>
          <w:rFonts w:cs="Arial"/>
          <w:sz w:val="22"/>
          <w:szCs w:val="22"/>
          <w:lang w:val="cs-CZ"/>
        </w:rPr>
        <w:t xml:space="preserve">dne 21. června 2021 </w:t>
      </w:r>
      <w:r w:rsidR="0094789E" w:rsidRPr="00B6624F">
        <w:rPr>
          <w:rFonts w:cs="Arial"/>
          <w:sz w:val="22"/>
          <w:szCs w:val="22"/>
          <w:lang w:val="cs-CZ"/>
        </w:rPr>
        <w:t xml:space="preserve">uzavřena </w:t>
      </w:r>
      <w:r w:rsidR="003A7E5C" w:rsidRPr="00B6624F">
        <w:rPr>
          <w:rFonts w:cs="Arial"/>
          <w:sz w:val="22"/>
          <w:szCs w:val="22"/>
          <w:lang w:val="cs-CZ"/>
        </w:rPr>
        <w:t xml:space="preserve">servisní </w:t>
      </w:r>
      <w:r w:rsidR="0094789E" w:rsidRPr="00B6624F">
        <w:rPr>
          <w:rFonts w:cs="Arial"/>
          <w:sz w:val="22"/>
          <w:szCs w:val="22"/>
          <w:lang w:val="cs-CZ"/>
        </w:rPr>
        <w:t>smlouva</w:t>
      </w:r>
      <w:r w:rsidR="003A7E5C" w:rsidRPr="00B6624F">
        <w:rPr>
          <w:rFonts w:cs="Arial"/>
          <w:sz w:val="22"/>
          <w:szCs w:val="22"/>
          <w:lang w:val="cs-CZ"/>
        </w:rPr>
        <w:t xml:space="preserve"> ("Services Agreement")</w:t>
      </w:r>
      <w:r w:rsidR="0094789E" w:rsidRPr="00B6624F">
        <w:rPr>
          <w:rFonts w:cs="Arial"/>
          <w:sz w:val="22"/>
          <w:szCs w:val="22"/>
          <w:lang w:val="cs-CZ"/>
        </w:rPr>
        <w:t>, která opravňuje CSL Behring požádat společnost Medista o poskytnutí výpůjčky příslušného zdravotnického prostředku, jakož i o poskytnutí souvisejících vedlejších služeb</w:t>
      </w:r>
      <w:r w:rsidR="00014DBA" w:rsidRPr="00B6624F">
        <w:rPr>
          <w:rFonts w:cs="Arial"/>
          <w:sz w:val="22"/>
          <w:szCs w:val="22"/>
          <w:lang w:val="cs-CZ"/>
        </w:rPr>
        <w:t>, z</w:t>
      </w:r>
      <w:r w:rsidR="0094789E" w:rsidRPr="00B6624F">
        <w:rPr>
          <w:rFonts w:cs="Arial"/>
          <w:sz w:val="22"/>
          <w:szCs w:val="22"/>
          <w:lang w:val="cs-CZ"/>
        </w:rPr>
        <w:t>dravotnickému zařízení</w:t>
      </w:r>
      <w:r w:rsidR="008037EE">
        <w:rPr>
          <w:rFonts w:cs="Arial"/>
          <w:sz w:val="22"/>
          <w:szCs w:val="22"/>
          <w:lang w:val="cs-CZ"/>
        </w:rPr>
        <w:t>, za což CSL Behring poskytuje společnosti Medista sjednané plnění</w:t>
      </w:r>
      <w:r w:rsidR="00BF3335">
        <w:rPr>
          <w:rFonts w:cs="Arial"/>
          <w:sz w:val="22"/>
          <w:szCs w:val="22"/>
          <w:lang w:val="cs-CZ"/>
        </w:rPr>
        <w:t xml:space="preserve"> </w:t>
      </w:r>
      <w:r w:rsidR="00BF3335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(dále jen "</w:t>
      </w:r>
      <w:r w:rsidR="00BF3335">
        <w:rPr>
          <w:rStyle w:val="Heading1Text"/>
          <w:rFonts w:cs="Arial"/>
          <w:smallCaps w:val="0"/>
          <w:sz w:val="22"/>
          <w:szCs w:val="22"/>
          <w:lang w:val="cs-CZ"/>
        </w:rPr>
        <w:t>servisní smlouva</w:t>
      </w:r>
      <w:r w:rsidR="00BF3335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")</w:t>
      </w:r>
      <w:r w:rsidR="00B52FBC" w:rsidRPr="00B6624F">
        <w:rPr>
          <w:rFonts w:cs="Arial"/>
          <w:sz w:val="22"/>
          <w:szCs w:val="22"/>
          <w:lang w:val="cs-CZ"/>
        </w:rPr>
        <w:t>;</w:t>
      </w:r>
    </w:p>
    <w:p w14:paraId="4E01175E" w14:textId="682B38FC" w:rsidR="00A11A51" w:rsidRPr="00B6624F" w:rsidRDefault="00E26477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SE </w:t>
      </w:r>
      <w:r w:rsidR="00B2136A" w:rsidRPr="00B6624F">
        <w:rPr>
          <w:rFonts w:cs="Arial"/>
          <w:sz w:val="22"/>
          <w:szCs w:val="22"/>
          <w:lang w:val="cs-CZ"/>
        </w:rPr>
        <w:t xml:space="preserve">PROTO NYNÍ </w:t>
      </w:r>
      <w:r w:rsidR="00014DBA" w:rsidRPr="00B6624F">
        <w:rPr>
          <w:rFonts w:cs="Arial"/>
          <w:sz w:val="22"/>
          <w:szCs w:val="22"/>
          <w:lang w:val="cs-CZ"/>
        </w:rPr>
        <w:t>s</w:t>
      </w:r>
      <w:r w:rsidR="00B2136A" w:rsidRPr="00B6624F">
        <w:rPr>
          <w:rFonts w:cs="Arial"/>
          <w:sz w:val="22"/>
          <w:szCs w:val="22"/>
          <w:lang w:val="cs-CZ"/>
        </w:rPr>
        <w:t>trany dohodly na následujícím</w:t>
      </w:r>
      <w:r w:rsidR="00B52FBC" w:rsidRPr="00B6624F">
        <w:rPr>
          <w:rFonts w:cs="Arial"/>
          <w:sz w:val="22"/>
          <w:szCs w:val="22"/>
          <w:lang w:val="cs-CZ"/>
        </w:rPr>
        <w:t>:</w:t>
      </w:r>
    </w:p>
    <w:p w14:paraId="1D591BB4" w14:textId="76AF12DC" w:rsidR="00A11A51" w:rsidRPr="00B6624F" w:rsidRDefault="00014DBA" w:rsidP="00213FE9">
      <w:pPr>
        <w:pStyle w:val="Odstavecseseznamem"/>
        <w:keepNext/>
        <w:numPr>
          <w:ilvl w:val="0"/>
          <w:numId w:val="14"/>
        </w:numPr>
        <w:spacing w:before="240" w:after="360"/>
        <w:ind w:left="562" w:hanging="562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Style w:val="Heading1Text"/>
          <w:rFonts w:cs="Arial"/>
          <w:smallCaps w:val="0"/>
          <w:sz w:val="22"/>
          <w:szCs w:val="22"/>
          <w:lang w:val="cs-CZ"/>
        </w:rPr>
        <w:t>Předmět s</w:t>
      </w:r>
      <w:r w:rsidR="0094789E" w:rsidRPr="00B6624F">
        <w:rPr>
          <w:rStyle w:val="Heading1Text"/>
          <w:rFonts w:cs="Arial"/>
          <w:smallCaps w:val="0"/>
          <w:sz w:val="22"/>
          <w:szCs w:val="22"/>
          <w:lang w:val="cs-CZ"/>
        </w:rPr>
        <w:t>mlouvy</w:t>
      </w:r>
    </w:p>
    <w:p w14:paraId="14BD39E4" w14:textId="1E7BD05A" w:rsidR="008C6146" w:rsidRPr="00B6624F" w:rsidRDefault="0094789E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bookmarkStart w:id="0" w:name="_Ref82681570"/>
      <w:bookmarkStart w:id="1" w:name="_Ref69981142"/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T</w:t>
      </w:r>
      <w:r w:rsidR="00014DBA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outo s</w:t>
      </w:r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mlouvou se </w:t>
      </w:r>
      <w:r w:rsidRPr="00B6624F">
        <w:rPr>
          <w:lang w:val="cs-CZ"/>
        </w:rPr>
        <w:t>CSL</w:t>
      </w:r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Behring zavazuje</w:t>
      </w:r>
      <w:r w:rsidR="004C1060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zajistit</w:t>
      </w:r>
      <w:r w:rsidR="00014DBA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, aby společnost Medista poskytla zdravotnickému zařízení výpůjčku</w:t>
      </w:r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ve smyslu</w:t>
      </w:r>
      <w:r w:rsidR="00014DBA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§ 2193 a násl. občanského zákoníku, jejímž předmětem je zdravotnický prostředek </w:t>
      </w:r>
      <w:r w:rsidR="00D13AED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trombelastometr </w:t>
      </w:r>
      <w:r w:rsidR="00742C19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ROTEM </w:t>
      </w:r>
      <w:r w:rsidR="004B6DAA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sigma</w:t>
      </w:r>
      <w:r w:rsidR="00742C19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, výr. č. </w:t>
      </w:r>
      <w:r w:rsidR="0070016C" w:rsidRPr="00B6624F">
        <w:rPr>
          <w:rFonts w:cs="Arial"/>
          <w:sz w:val="22"/>
          <w:szCs w:val="22"/>
          <w:lang w:val="cs-CZ"/>
        </w:rPr>
        <w:t>10622</w:t>
      </w:r>
      <w:r w:rsidR="00D13AED" w:rsidRPr="00B6624F">
        <w:rPr>
          <w:rFonts w:cs="Arial"/>
          <w:sz w:val="22"/>
          <w:szCs w:val="22"/>
          <w:lang w:val="cs-CZ"/>
        </w:rPr>
        <w:t xml:space="preserve">, v hodnotě </w:t>
      </w:r>
      <w:r w:rsidR="00D13AED" w:rsidRPr="00A4553B">
        <w:rPr>
          <w:rStyle w:val="Heading1Text"/>
          <w:rFonts w:cs="Arial"/>
          <w:b w:val="0"/>
          <w:smallCaps w:val="0"/>
          <w:sz w:val="22"/>
          <w:szCs w:val="22"/>
          <w:highlight w:val="black"/>
          <w:lang w:val="cs-CZ"/>
        </w:rPr>
        <w:t>1.200.000,- Kč</w:t>
      </w:r>
      <w:r w:rsidR="00D13AED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vč.</w:t>
      </w:r>
      <w:r w:rsidR="00137F97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 </w:t>
      </w:r>
      <w:r w:rsidR="00D13AED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DPH</w:t>
      </w:r>
      <w:r w:rsidR="00014DBA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(dále jen "</w:t>
      </w:r>
      <w:r w:rsidR="00014DBA" w:rsidRPr="00B6624F">
        <w:rPr>
          <w:rStyle w:val="Heading1Text"/>
          <w:rFonts w:cs="Arial"/>
          <w:smallCaps w:val="0"/>
          <w:sz w:val="22"/>
          <w:szCs w:val="22"/>
          <w:lang w:val="cs-CZ"/>
        </w:rPr>
        <w:t>prostředek</w:t>
      </w:r>
      <w:r w:rsidR="00014DBA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")</w:t>
      </w:r>
      <w:r w:rsidR="00D13AED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, a to za dále stanovených podmínek</w:t>
      </w:r>
      <w:r w:rsidR="008C6146" w:rsidRPr="00B6624F">
        <w:rPr>
          <w:rFonts w:cs="Arial"/>
          <w:sz w:val="22"/>
          <w:szCs w:val="22"/>
          <w:lang w:val="cs-CZ"/>
        </w:rPr>
        <w:t>.</w:t>
      </w:r>
      <w:bookmarkEnd w:id="0"/>
      <w:bookmarkEnd w:id="1"/>
    </w:p>
    <w:p w14:paraId="204945FD" w14:textId="77777777" w:rsidR="000D25FD" w:rsidRPr="00B6624F" w:rsidRDefault="000D25FD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bookmarkStart w:id="2" w:name="_Ref74817763"/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Předmětem této smlouvy je rovněž závazek společnosti Medista, že zdravotnickému zařízení přenechá prostředek a umožní mu jeho bezplatné užívání, a to za dále stanovených podmínek. </w:t>
      </w:r>
    </w:p>
    <w:p w14:paraId="3C1452D3" w14:textId="0EF4DB4C" w:rsidR="000D25FD" w:rsidRPr="00B6624F" w:rsidRDefault="000D25FD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CSL Behring se dále zavazuje zajistit, aby společnost Medista spolu s poskytnutím výpůjčky prostředku poskytla zdravotnickému zařízení po dobu výpůjčky také tyto související služby:</w:t>
      </w:r>
    </w:p>
    <w:p w14:paraId="72BA2AA9" w14:textId="07DAB252" w:rsidR="000D25FD" w:rsidRPr="00B6624F" w:rsidRDefault="000D25FD" w:rsidP="00213FE9">
      <w:pPr>
        <w:pStyle w:val="Odstavecseseznamem"/>
        <w:numPr>
          <w:ilvl w:val="2"/>
          <w:numId w:val="16"/>
        </w:numPr>
        <w:spacing w:before="240" w:after="360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dodání a instalac</w:t>
      </w:r>
      <w:r w:rsidR="00F22D11" w:rsidRPr="00B6624F">
        <w:rPr>
          <w:rFonts w:cs="Arial"/>
          <w:sz w:val="22"/>
          <w:szCs w:val="22"/>
          <w:lang w:val="cs-CZ"/>
        </w:rPr>
        <w:t>e</w:t>
      </w:r>
      <w:r w:rsidRPr="00B6624F">
        <w:rPr>
          <w:rFonts w:cs="Arial"/>
          <w:sz w:val="22"/>
          <w:szCs w:val="22"/>
          <w:lang w:val="cs-CZ"/>
        </w:rPr>
        <w:t xml:space="preserve"> prostředku v prostorách zdravotnického zařízení</w:t>
      </w:r>
      <w:r w:rsidR="00277D5D" w:rsidRPr="00B6624F">
        <w:rPr>
          <w:rFonts w:cs="Arial"/>
          <w:sz w:val="22"/>
          <w:szCs w:val="22"/>
          <w:lang w:val="cs-CZ"/>
        </w:rPr>
        <w:t xml:space="preserve"> ve stavu způsobilém k řádnému užívání</w:t>
      </w:r>
      <w:r w:rsidRPr="00B6624F">
        <w:rPr>
          <w:rFonts w:cs="Arial"/>
          <w:sz w:val="22"/>
          <w:szCs w:val="22"/>
          <w:lang w:val="cs-CZ"/>
        </w:rPr>
        <w:t>;</w:t>
      </w:r>
    </w:p>
    <w:p w14:paraId="6B039692" w14:textId="77777777" w:rsidR="000D25FD" w:rsidRPr="00B6624F" w:rsidRDefault="000D25FD" w:rsidP="00213FE9">
      <w:pPr>
        <w:pStyle w:val="Odstavecseseznamem"/>
        <w:numPr>
          <w:ilvl w:val="2"/>
          <w:numId w:val="16"/>
        </w:numPr>
        <w:spacing w:before="240" w:after="360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zaškolení personálu zdravotnického zařízení k zacházení s prostředkem;</w:t>
      </w:r>
    </w:p>
    <w:p w14:paraId="03B43E94" w14:textId="628DBAD7" w:rsidR="000D25FD" w:rsidRPr="00B6624F" w:rsidRDefault="000D25FD" w:rsidP="00213FE9">
      <w:pPr>
        <w:pStyle w:val="Odstavecseseznamem"/>
        <w:numPr>
          <w:ilvl w:val="2"/>
          <w:numId w:val="16"/>
        </w:numPr>
        <w:spacing w:before="240" w:after="360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lastRenderedPageBreak/>
        <w:t>poskytnutí dokumentace nezbytné pro používání prostředku (</w:t>
      </w:r>
      <w:r w:rsidR="00002175" w:rsidRPr="00B6624F">
        <w:rPr>
          <w:rFonts w:cs="Arial"/>
          <w:sz w:val="22"/>
          <w:szCs w:val="22"/>
          <w:lang w:val="cs-CZ"/>
        </w:rPr>
        <w:t xml:space="preserve">zejména prohlášení o shodě, případně </w:t>
      </w:r>
      <w:r w:rsidRPr="00B6624F">
        <w:rPr>
          <w:rFonts w:cs="Arial"/>
          <w:sz w:val="22"/>
          <w:szCs w:val="22"/>
          <w:lang w:val="cs-CZ"/>
        </w:rPr>
        <w:t>certifikátu CE, návodu k použití</w:t>
      </w:r>
      <w:r w:rsidR="00002175" w:rsidRPr="00B6624F">
        <w:rPr>
          <w:rFonts w:cs="Arial"/>
          <w:sz w:val="22"/>
          <w:szCs w:val="22"/>
          <w:lang w:val="cs-CZ"/>
        </w:rPr>
        <w:t xml:space="preserve"> v českém jazyce</w:t>
      </w:r>
      <w:r w:rsidRPr="00B6624F">
        <w:rPr>
          <w:rFonts w:cs="Arial"/>
          <w:sz w:val="22"/>
          <w:szCs w:val="22"/>
          <w:lang w:val="cs-CZ"/>
        </w:rPr>
        <w:t>, dokladu o provedeném zaškolení);</w:t>
      </w:r>
    </w:p>
    <w:p w14:paraId="34D157A8" w14:textId="7A1B62DC" w:rsidR="000D25FD" w:rsidRPr="00B6624F" w:rsidRDefault="000D25FD" w:rsidP="00213FE9">
      <w:pPr>
        <w:pStyle w:val="Odstavecseseznamem"/>
        <w:numPr>
          <w:ilvl w:val="2"/>
          <w:numId w:val="16"/>
        </w:numPr>
        <w:spacing w:before="240" w:after="360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servis, údržb</w:t>
      </w:r>
      <w:r w:rsidR="00F22D11" w:rsidRPr="00B6624F">
        <w:rPr>
          <w:rFonts w:cs="Arial"/>
          <w:sz w:val="22"/>
          <w:szCs w:val="22"/>
          <w:lang w:val="cs-CZ"/>
        </w:rPr>
        <w:t>a</w:t>
      </w:r>
      <w:r w:rsidRPr="00B6624F">
        <w:rPr>
          <w:rFonts w:cs="Arial"/>
          <w:sz w:val="22"/>
          <w:szCs w:val="22"/>
          <w:lang w:val="cs-CZ"/>
        </w:rPr>
        <w:t>, opravy a pravidelné kontroly prostředku k zajištění jeho bezproblémového používání zdravotnickým zařízením v souladu s příslušnými právními předpisy</w:t>
      </w:r>
      <w:r w:rsidR="002D138A">
        <w:rPr>
          <w:rFonts w:cs="Arial"/>
          <w:sz w:val="22"/>
          <w:szCs w:val="22"/>
          <w:lang w:val="cs-CZ"/>
        </w:rPr>
        <w:t>.</w:t>
      </w:r>
    </w:p>
    <w:p w14:paraId="73E48D90" w14:textId="66560D2B" w:rsidR="000D25FD" w:rsidRPr="00B6624F" w:rsidRDefault="00430013" w:rsidP="00213FE9">
      <w:pPr>
        <w:pStyle w:val="Odstavecseseznamem"/>
        <w:spacing w:before="240" w:after="360"/>
        <w:ind w:left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Společnost </w:t>
      </w:r>
      <w:r w:rsidR="000D25FD" w:rsidRPr="00B6624F">
        <w:rPr>
          <w:rFonts w:cs="Arial"/>
          <w:sz w:val="22"/>
          <w:szCs w:val="22"/>
          <w:lang w:val="cs-CZ"/>
        </w:rPr>
        <w:t>Medista se tímto zavazuje výše uvedené související služby zdravotnickému zařízení</w:t>
      </w:r>
      <w:r w:rsidR="00002175" w:rsidRPr="00B6624F">
        <w:rPr>
          <w:rFonts w:cs="Arial"/>
          <w:sz w:val="22"/>
          <w:szCs w:val="22"/>
          <w:lang w:val="cs-CZ"/>
        </w:rPr>
        <w:t xml:space="preserve"> v souvislosti s výpůjčkou prostředku</w:t>
      </w:r>
      <w:r w:rsidR="000D25FD" w:rsidRPr="00B6624F">
        <w:rPr>
          <w:rFonts w:cs="Arial"/>
          <w:sz w:val="22"/>
          <w:szCs w:val="22"/>
          <w:lang w:val="cs-CZ"/>
        </w:rPr>
        <w:t xml:space="preserve"> poskytnout.</w:t>
      </w:r>
    </w:p>
    <w:p w14:paraId="355E5549" w14:textId="2DAAC942" w:rsidR="00277D5D" w:rsidRPr="00B6624F" w:rsidRDefault="00430013" w:rsidP="00277D5D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Společnost </w:t>
      </w:r>
      <w:r w:rsidR="00277D5D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Medista se zavazuje na prostřede</w:t>
      </w:r>
      <w:r w:rsidR="00C24BF2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k uzavřít majetkové pojištění s </w:t>
      </w:r>
      <w:r w:rsidR="00277D5D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limitem pojistného plnění nejméně ve výši hodnoty prostředku a je povinna toto pojištění udržovat po celou dobu trvání výpůjčky.</w:t>
      </w:r>
    </w:p>
    <w:p w14:paraId="39ED886B" w14:textId="4B0A1633" w:rsidR="00215A30" w:rsidRPr="00B6624F" w:rsidRDefault="000D25FD" w:rsidP="00215A30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Účelem výpůjčky prostředku je umožnění jeho použití zdravotnickým zařízením při poskytování zdravotních služeb pacientům</w:t>
      </w:r>
      <w:r w:rsidR="00277D5D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pro zajištění kvalitní péče pacientů</w:t>
      </w:r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.</w:t>
      </w:r>
      <w:r w:rsidR="00215A30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</w:t>
      </w:r>
      <w:bookmarkEnd w:id="2"/>
    </w:p>
    <w:p w14:paraId="652C7AAE" w14:textId="2DE7E515" w:rsidR="00215A30" w:rsidRPr="00B6624F" w:rsidRDefault="00430013" w:rsidP="003F3E1A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Zdravotnické zařízení je povin</w:t>
      </w:r>
      <w:r w:rsidR="00215A30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n</w:t>
      </w: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o</w:t>
      </w:r>
      <w:r w:rsidR="00215A30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prostř</w:t>
      </w:r>
      <w:r w:rsidR="00C73039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edek pečlivě opatrovat a dbát s </w:t>
      </w:r>
      <w:r w:rsidR="00215A30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přihlédnutím k jeho povaze a svým možnostem, aby na něm nevznikla škoda.</w:t>
      </w:r>
    </w:p>
    <w:p w14:paraId="74BAE012" w14:textId="6A540236" w:rsidR="00215A30" w:rsidRPr="00B6624F" w:rsidRDefault="00430013" w:rsidP="003F3E1A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Zdravotnické zařízení </w:t>
      </w:r>
      <w:r w:rsidR="00215A30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se zavazuje, že pro</w:t>
      </w: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středek bude užívat v souladu s </w:t>
      </w:r>
      <w:r w:rsidR="00215A30"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návodem na jeho užívání, a že o správném užívání poučí i své zaměstnance.</w:t>
      </w:r>
    </w:p>
    <w:p w14:paraId="411D81E7" w14:textId="27E69595" w:rsidR="00DF0D66" w:rsidRPr="00B6624F" w:rsidRDefault="008B03C2" w:rsidP="00213FE9">
      <w:pPr>
        <w:pStyle w:val="Odstavecseseznamem"/>
        <w:numPr>
          <w:ilvl w:val="0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Style w:val="Heading1Text"/>
          <w:rFonts w:cs="Arial"/>
          <w:smallCaps w:val="0"/>
          <w:sz w:val="22"/>
          <w:szCs w:val="22"/>
          <w:lang w:val="cs-CZ"/>
        </w:rPr>
        <w:t>Prohlášení a závazky stran</w:t>
      </w:r>
    </w:p>
    <w:p w14:paraId="36B75670" w14:textId="4F336F65" w:rsidR="00002175" w:rsidRPr="00F17C0C" w:rsidRDefault="00F17C0C" w:rsidP="00002175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r w:rsidRPr="00F17C0C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Prostředek je v užívání zdravotnického zařízení na základě smlouvy o výpůjčce č. </w:t>
      </w:r>
      <w:r w:rsidR="00836105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385</w:t>
      </w:r>
      <w:r w:rsidR="002D138A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/</w:t>
      </w:r>
      <w:r w:rsidRPr="00F17C0C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2018 ze dne 8. listopadu 2018, ve znění dodatku č. 1</w:t>
      </w:r>
      <w:r w:rsidR="00002175" w:rsidRPr="00F17C0C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.</w:t>
      </w:r>
      <w:r w:rsidRPr="00F17C0C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(</w:t>
      </w:r>
      <w:r w:rsidRPr="00F17C0C">
        <w:rPr>
          <w:rFonts w:cs="Arial"/>
          <w:sz w:val="22"/>
          <w:szCs w:val="22"/>
          <w:lang w:val="cs-CZ"/>
        </w:rPr>
        <w:t>dále jen "</w:t>
      </w:r>
      <w:r w:rsidRPr="00F17C0C">
        <w:rPr>
          <w:rFonts w:cs="Arial"/>
          <w:b/>
          <w:sz w:val="22"/>
          <w:szCs w:val="22"/>
          <w:lang w:val="cs-CZ"/>
        </w:rPr>
        <w:t>smlouva o výpůjčce</w:t>
      </w:r>
      <w:r w:rsidRPr="00F17C0C">
        <w:rPr>
          <w:rFonts w:cs="Arial"/>
          <w:sz w:val="22"/>
          <w:szCs w:val="22"/>
          <w:lang w:val="cs-CZ"/>
        </w:rPr>
        <w:t>"</w:t>
      </w:r>
      <w:r w:rsidRPr="00F17C0C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).</w:t>
      </w:r>
      <w:r w:rsidR="00002175" w:rsidRPr="00F17C0C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</w:t>
      </w:r>
      <w:r w:rsidRPr="00F17C0C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Zdravotnické zařízení a společnost Medista sepsaly o předání zařízení protokol.</w:t>
      </w:r>
      <w:r w:rsidR="00137F97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Po nabytí účinnosti této smlouvy bude po dobu trvání této smlouvy </w:t>
      </w:r>
      <w:r w:rsidR="00855B61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prostředek </w:t>
      </w:r>
      <w:r w:rsidR="00137F97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ponechán na určeném pracovišti.</w:t>
      </w:r>
    </w:p>
    <w:p w14:paraId="7F627BE7" w14:textId="1ECA4823" w:rsidR="000D25FD" w:rsidRPr="00B6624F" w:rsidRDefault="000D25FD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Společnost Medista prohlašuje, že je vlastníkem prostředku</w:t>
      </w:r>
      <w:r w:rsidR="003F3E1A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a je oprávněna výpůjčku za podmínek stanovených v této smlouvě poskytnout</w:t>
      </w:r>
      <w:r w:rsidRPr="00B6624F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.</w:t>
      </w:r>
    </w:p>
    <w:p w14:paraId="22AE159A" w14:textId="08B9F702" w:rsidR="00430013" w:rsidRPr="00430013" w:rsidRDefault="00430013" w:rsidP="002045B3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Style w:val="Heading1Text"/>
          <w:rFonts w:cs="Arial"/>
          <w:b w:val="0"/>
          <w:smallCaps w:val="0"/>
          <w:sz w:val="22"/>
          <w:szCs w:val="22"/>
          <w:lang w:val="cs-CZ"/>
        </w:rPr>
      </w:pPr>
      <w:r w:rsidRPr="00430013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Společnost Medista má právo na provedení kontrol u </w:t>
      </w: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zdravotnického zařízení, a </w:t>
      </w:r>
      <w:r w:rsidRPr="00430013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to za účelem provádění oprav na </w:t>
      </w: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prostředku či</w:t>
      </w:r>
      <w:r w:rsidRPr="00430013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preventivních prohlídek a za účelem kontro</w:t>
      </w: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ly užívání </w:t>
      </w:r>
      <w:r w:rsidR="00C73039"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>prostředku</w:t>
      </w:r>
      <w:r>
        <w:rPr>
          <w:rStyle w:val="Heading1Text"/>
          <w:rFonts w:cs="Arial"/>
          <w:b w:val="0"/>
          <w:smallCaps w:val="0"/>
          <w:sz w:val="22"/>
          <w:szCs w:val="22"/>
          <w:lang w:val="cs-CZ"/>
        </w:rPr>
        <w:t xml:space="preserve"> zdravotnickým zařízením. Zdravotnické zařízení je povinné tyto kontroly umožnit.</w:t>
      </w:r>
    </w:p>
    <w:p w14:paraId="32CB756C" w14:textId="00384748" w:rsidR="004C0FCB" w:rsidRPr="00B6624F" w:rsidRDefault="004C0FCB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C73039">
        <w:rPr>
          <w:rStyle w:val="Heading1Text"/>
          <w:b w:val="0"/>
          <w:smallCaps w:val="0"/>
          <w:lang w:val="cs-CZ"/>
        </w:rPr>
        <w:t>CSL Behring prohlašuj</w:t>
      </w:r>
      <w:r w:rsidRPr="00B6624F">
        <w:rPr>
          <w:rFonts w:cs="Arial"/>
          <w:sz w:val="22"/>
          <w:szCs w:val="22"/>
          <w:lang w:val="cs-CZ"/>
        </w:rPr>
        <w:t>e a zdravotnické zařízení bere na vědomí, že vlastníkem prostředku je společnost Medista a že společnost Medista odpovídá za stav prostředku, jeho soulad s právními předpisy, jeho vhodnost k použití při poskytování zdravotních služeb pacientům, jakož i za jakékoliv vady prostředku.</w:t>
      </w:r>
    </w:p>
    <w:p w14:paraId="611C3ECD" w14:textId="0EEA3D74" w:rsidR="00EF09AA" w:rsidRPr="00B6624F" w:rsidRDefault="00EF09AA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lastRenderedPageBreak/>
        <w:t>Strany tímto výslovně potvrzují, že CSL Behring nenese žádnou odpovědnost za jakoukoliv škodu, újmu či ztrátu způsobenou prostředkem nebo jeho použitím, ani za jakékoliv poškození prostředku či jeho ztrátu.</w:t>
      </w:r>
    </w:p>
    <w:p w14:paraId="099E95E7" w14:textId="6BA957AB" w:rsidR="00A24B00" w:rsidRPr="00B6624F" w:rsidRDefault="00A24B00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CSL Behring prohlašuje a zdravotnické zařízení bere na vědomí, že poskytnutí výpůjčky, jakož i souvisejících služeb, společností Medista zdravotnickému zařízení představuje službu poskytovanou společností Medista pro CSL Behring na základě separátní smlouvy, přičemž za tuto službu hradí CSL Behring společnosti Medista sjednanou odměnu.</w:t>
      </w:r>
    </w:p>
    <w:p w14:paraId="44981F9F" w14:textId="75F1C672" w:rsidR="00BF3B8E" w:rsidRPr="00922D97" w:rsidRDefault="00BF3B8E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bookmarkStart w:id="3" w:name="_Ref82687577"/>
      <w:r w:rsidRPr="00B6624F">
        <w:rPr>
          <w:rFonts w:cs="Arial"/>
          <w:sz w:val="22"/>
          <w:szCs w:val="22"/>
          <w:lang w:val="cs-CZ"/>
        </w:rPr>
        <w:t xml:space="preserve">Strany se zavazují, že vzhledem k bezúplatnému užívání prostředku zdravotnickým zařízením nebude docházet k úhradě výpůjčky prostředku </w:t>
      </w:r>
      <w:r w:rsidRPr="00922D97">
        <w:rPr>
          <w:rFonts w:cs="Arial"/>
          <w:sz w:val="22"/>
          <w:szCs w:val="22"/>
          <w:lang w:val="cs-CZ"/>
        </w:rPr>
        <w:t>jakoukoli jinou formou (např. odběrem SZM, léků, služeb apod.).</w:t>
      </w:r>
      <w:bookmarkEnd w:id="3"/>
    </w:p>
    <w:p w14:paraId="36F638FD" w14:textId="0A190993" w:rsidR="0099058A" w:rsidRDefault="0099058A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922D97">
        <w:rPr>
          <w:rFonts w:cs="Arial"/>
          <w:sz w:val="22"/>
          <w:szCs w:val="22"/>
          <w:lang w:val="cs-CZ"/>
        </w:rPr>
        <w:t xml:space="preserve">Zdravotnické zařízení zajistí, že prostředek bude po celou dobu výpůjčky umístěn na pověřeném pracovišti </w:t>
      </w:r>
      <w:r w:rsidR="00430013">
        <w:rPr>
          <w:rFonts w:cs="Arial"/>
          <w:sz w:val="22"/>
          <w:szCs w:val="22"/>
          <w:lang w:val="cs-CZ"/>
        </w:rPr>
        <w:t>zdravotnického zařízení</w:t>
      </w:r>
      <w:r w:rsidRPr="00922D97">
        <w:rPr>
          <w:rFonts w:cs="Arial"/>
          <w:sz w:val="22"/>
          <w:szCs w:val="22"/>
          <w:lang w:val="cs-CZ"/>
        </w:rPr>
        <w:t xml:space="preserve"> </w:t>
      </w:r>
      <w:r w:rsidR="0070016C" w:rsidRPr="00922D97">
        <w:rPr>
          <w:rFonts w:cs="Arial"/>
          <w:sz w:val="22"/>
          <w:szCs w:val="22"/>
          <w:lang w:val="cs-CZ"/>
        </w:rPr>
        <w:t>Kardiochirurgická klinika</w:t>
      </w:r>
      <w:r w:rsidR="00F20F2F" w:rsidRPr="00922D97">
        <w:rPr>
          <w:rFonts w:cs="Arial"/>
          <w:sz w:val="22"/>
          <w:szCs w:val="22"/>
          <w:lang w:val="cs-CZ"/>
        </w:rPr>
        <w:t>,</w:t>
      </w:r>
      <w:r w:rsidRPr="00922D97">
        <w:rPr>
          <w:rFonts w:cs="Arial"/>
          <w:sz w:val="22"/>
          <w:szCs w:val="22"/>
          <w:lang w:val="cs-CZ"/>
        </w:rPr>
        <w:t xml:space="preserve"> a že bude používán pouze pracovníky, kteří k tomu byli řádně zaškoleni</w:t>
      </w:r>
      <w:r w:rsidR="004B7DF4" w:rsidRPr="00922D97">
        <w:rPr>
          <w:rFonts w:cs="Arial"/>
          <w:sz w:val="22"/>
          <w:szCs w:val="22"/>
          <w:lang w:val="cs-CZ"/>
        </w:rPr>
        <w:t>, a pouze ke stanovenému účelu</w:t>
      </w:r>
      <w:r w:rsidRPr="00922D97">
        <w:rPr>
          <w:rFonts w:cs="Arial"/>
          <w:sz w:val="22"/>
          <w:szCs w:val="22"/>
          <w:lang w:val="cs-CZ"/>
        </w:rPr>
        <w:t>.</w:t>
      </w:r>
    </w:p>
    <w:p w14:paraId="1D9DF6F0" w14:textId="639F1932" w:rsidR="00922D97" w:rsidRPr="002D138A" w:rsidRDefault="00922D97" w:rsidP="00922D97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Zdravotnické zařízení určí odpovědnou osobu, která je odpovědná za dodržování podmínek této smlouvy (zejména čl. </w:t>
      </w:r>
      <w:r>
        <w:rPr>
          <w:rFonts w:cs="Arial"/>
          <w:sz w:val="22"/>
          <w:szCs w:val="22"/>
          <w:lang w:val="cs-CZ"/>
        </w:rPr>
        <w:fldChar w:fldCharType="begin"/>
      </w:r>
      <w:r>
        <w:rPr>
          <w:rFonts w:cs="Arial"/>
          <w:sz w:val="22"/>
          <w:szCs w:val="22"/>
          <w:lang w:val="cs-CZ"/>
        </w:rPr>
        <w:instrText xml:space="preserve"> REF _Ref82687577 \r \h </w:instrText>
      </w:r>
      <w:r>
        <w:rPr>
          <w:rFonts w:cs="Arial"/>
          <w:sz w:val="22"/>
          <w:szCs w:val="22"/>
          <w:lang w:val="cs-CZ"/>
        </w:rPr>
      </w:r>
      <w:r>
        <w:rPr>
          <w:rFonts w:cs="Arial"/>
          <w:sz w:val="22"/>
          <w:szCs w:val="22"/>
          <w:lang w:val="cs-CZ"/>
        </w:rPr>
        <w:fldChar w:fldCharType="separate"/>
      </w:r>
      <w:r w:rsidR="00952D02">
        <w:rPr>
          <w:rFonts w:cs="Arial"/>
          <w:sz w:val="22"/>
          <w:szCs w:val="22"/>
          <w:lang w:val="cs-CZ"/>
        </w:rPr>
        <w:t>2.7</w:t>
      </w:r>
      <w:r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>) a u které bude uložena veškerá dokumentace k za</w:t>
      </w:r>
      <w:r w:rsidRPr="002D138A">
        <w:rPr>
          <w:rFonts w:cs="Arial"/>
          <w:sz w:val="22"/>
          <w:szCs w:val="22"/>
          <w:lang w:val="cs-CZ"/>
        </w:rPr>
        <w:t xml:space="preserve">půjčenému prostředku. V době uzavření této smlouvy je odpovědnou osobou </w:t>
      </w:r>
      <w:r w:rsidRPr="00A4553B">
        <w:rPr>
          <w:rFonts w:cs="Arial"/>
          <w:sz w:val="22"/>
          <w:szCs w:val="22"/>
          <w:highlight w:val="black"/>
          <w:lang w:val="cs-CZ"/>
        </w:rPr>
        <w:t>MUDr. Petr Kačer, PhD., přednosta,</w:t>
      </w:r>
      <w:r w:rsidRPr="002D138A">
        <w:rPr>
          <w:rFonts w:cs="Arial"/>
          <w:sz w:val="22"/>
          <w:szCs w:val="22"/>
          <w:lang w:val="cs-CZ"/>
        </w:rPr>
        <w:t xml:space="preserve"> inventární úsek 10</w:t>
      </w:r>
      <w:r w:rsidRPr="002D138A">
        <w:rPr>
          <w:rFonts w:cs="Arial"/>
          <w:sz w:val="22"/>
          <w:szCs w:val="22"/>
          <w:lang w:val="cs-CZ"/>
        </w:rPr>
        <w:noBreakHyphen/>
        <w:t>20.</w:t>
      </w:r>
    </w:p>
    <w:p w14:paraId="2AB60F50" w14:textId="6720E921" w:rsidR="0099058A" w:rsidRPr="00922D97" w:rsidRDefault="00B175BF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bookmarkStart w:id="4" w:name="_Ref82687280"/>
      <w:r w:rsidRPr="00922D97">
        <w:rPr>
          <w:rFonts w:cs="Arial"/>
          <w:sz w:val="22"/>
          <w:szCs w:val="22"/>
          <w:lang w:val="cs-CZ"/>
        </w:rPr>
        <w:t>Zdravotnické zařízení potvrzuje, že uzavření této smlouvy z jeho strany neodporuje platným právním předpisům nebo interním pravidlům.</w:t>
      </w:r>
      <w:r w:rsidR="0099058A" w:rsidRPr="00922D97">
        <w:rPr>
          <w:rFonts w:cs="Arial"/>
          <w:sz w:val="22"/>
          <w:szCs w:val="22"/>
          <w:lang w:val="cs-CZ"/>
        </w:rPr>
        <w:t xml:space="preserve"> Zdravotnické zařízení se zavazuje v souvislosti s touto smlouvou dodržovat veškeré </w:t>
      </w:r>
      <w:r w:rsidR="004B7DF4" w:rsidRPr="00922D97">
        <w:rPr>
          <w:rFonts w:cs="Arial"/>
          <w:sz w:val="22"/>
          <w:szCs w:val="22"/>
          <w:lang w:val="cs-CZ"/>
        </w:rPr>
        <w:t xml:space="preserve">platné </w:t>
      </w:r>
      <w:r w:rsidR="0099058A" w:rsidRPr="00922D97">
        <w:rPr>
          <w:rFonts w:cs="Arial"/>
          <w:sz w:val="22"/>
          <w:szCs w:val="22"/>
          <w:lang w:val="cs-CZ"/>
        </w:rPr>
        <w:t>právní předpisy</w:t>
      </w:r>
      <w:r w:rsidR="004B7DF4" w:rsidRPr="00922D97">
        <w:rPr>
          <w:rFonts w:cs="Arial"/>
          <w:sz w:val="22"/>
          <w:szCs w:val="22"/>
          <w:lang w:val="cs-CZ"/>
        </w:rPr>
        <w:t xml:space="preserve"> a interní pravidla</w:t>
      </w:r>
      <w:r w:rsidR="0099058A" w:rsidRPr="00922D97">
        <w:rPr>
          <w:rFonts w:cs="Arial"/>
          <w:sz w:val="22"/>
          <w:szCs w:val="22"/>
          <w:lang w:val="cs-CZ"/>
        </w:rPr>
        <w:t>.</w:t>
      </w:r>
      <w:bookmarkEnd w:id="4"/>
    </w:p>
    <w:p w14:paraId="1A6F3760" w14:textId="6B45F44D" w:rsidR="0099058A" w:rsidRDefault="00FE065C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bookmarkStart w:id="5" w:name="_Ref82687258"/>
      <w:r w:rsidRPr="00922D97">
        <w:rPr>
          <w:rFonts w:cs="Arial"/>
          <w:sz w:val="22"/>
          <w:szCs w:val="22"/>
          <w:lang w:val="cs-CZ"/>
        </w:rPr>
        <w:t>Strany se při plnění svých závazků z této smlouvy zavazují jednat v souladu se všemi příslušnými právními předpisy, zejména protikorupčními předpisy platnými v České republice, jakož i s veškerými příslušnými etickými kodexy a jinými zásadam</w:t>
      </w:r>
      <w:r>
        <w:rPr>
          <w:rFonts w:cs="Arial"/>
          <w:sz w:val="22"/>
          <w:szCs w:val="22"/>
          <w:lang w:val="cs-CZ"/>
        </w:rPr>
        <w:t>i jednání.</w:t>
      </w:r>
      <w:bookmarkEnd w:id="5"/>
    </w:p>
    <w:p w14:paraId="17120C2F" w14:textId="39BF8C09" w:rsidR="00FE065C" w:rsidRPr="00B6624F" w:rsidRDefault="00FE065C" w:rsidP="00FE065C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bookmarkStart w:id="6" w:name="_Ref82687294"/>
      <w:r>
        <w:rPr>
          <w:rFonts w:cs="Arial"/>
          <w:sz w:val="22"/>
          <w:szCs w:val="22"/>
          <w:lang w:val="cs-CZ"/>
        </w:rPr>
        <w:t xml:space="preserve">Výpůjčka je poskytována a zajišťována výhradně za účelem sjednaným v této smlouvě. Poskytnutí a zajištění výpůjčky není spojeno se vznikem žádných jiných práv nebo závazků stran, zejména s jakýmkoli závazkem předepisovat, vydávat, nakupovat, objednávat či doporučovat produkty společnosti CSL Behring nebo s rozhodnutím o registraci či výši úhrady. Zdravotnické zařízení výslovně prohlašuje, že </w:t>
      </w:r>
      <w:r w:rsidR="00C7578A">
        <w:rPr>
          <w:rFonts w:cs="Arial"/>
          <w:sz w:val="22"/>
          <w:szCs w:val="22"/>
          <w:lang w:val="cs-CZ"/>
        </w:rPr>
        <w:t>s danou výpůjčkou ani jejím zajištěním není spojeno žádné poskytnutí neoprávněných výhod osobám oprávněným předepisovat a vydávat produkty společnosti CSL Behring nebo poskytovat zdravotní péči nebo jiným osobám v rozporu s ustanoveními právních či etických předpisů.</w:t>
      </w:r>
      <w:bookmarkEnd w:id="6"/>
    </w:p>
    <w:p w14:paraId="5E133690" w14:textId="1526DC28" w:rsidR="00A11A51" w:rsidRPr="00B6624F" w:rsidRDefault="0099058A" w:rsidP="00213FE9">
      <w:pPr>
        <w:pStyle w:val="Odstavecseseznamem"/>
        <w:keepNext/>
        <w:numPr>
          <w:ilvl w:val="0"/>
          <w:numId w:val="14"/>
        </w:numPr>
        <w:spacing w:before="240" w:after="360"/>
        <w:ind w:left="562" w:hanging="562"/>
        <w:contextualSpacing w:val="0"/>
        <w:rPr>
          <w:rStyle w:val="Heading1Text"/>
          <w:rFonts w:cs="Arial"/>
          <w:smallCaps w:val="0"/>
          <w:sz w:val="22"/>
          <w:szCs w:val="22"/>
          <w:lang w:val="cs-CZ"/>
        </w:rPr>
      </w:pPr>
      <w:r w:rsidRPr="00B6624F">
        <w:rPr>
          <w:rStyle w:val="Heading1Text"/>
          <w:rFonts w:cs="Arial"/>
          <w:smallCaps w:val="0"/>
          <w:sz w:val="22"/>
          <w:szCs w:val="22"/>
          <w:lang w:val="cs-CZ"/>
        </w:rPr>
        <w:lastRenderedPageBreak/>
        <w:t>Doba trvání smlouvy</w:t>
      </w:r>
      <w:r w:rsidR="00BF3335">
        <w:rPr>
          <w:rStyle w:val="Heading1Text"/>
          <w:rFonts w:cs="Arial"/>
          <w:smallCaps w:val="0"/>
          <w:sz w:val="22"/>
          <w:szCs w:val="22"/>
          <w:lang w:val="cs-CZ"/>
        </w:rPr>
        <w:t xml:space="preserve"> a ukončení smlouvy</w:t>
      </w:r>
    </w:p>
    <w:p w14:paraId="5CAD0F4B" w14:textId="0597E1BF" w:rsidR="00F17C0C" w:rsidRPr="008F19E9" w:rsidRDefault="00E953E5" w:rsidP="003F3E1A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Tato smlouva o výpůjčce je uzavírána na dobu určitou, </w:t>
      </w:r>
      <w:r w:rsidRPr="008F19E9">
        <w:rPr>
          <w:rFonts w:cs="Arial"/>
          <w:sz w:val="22"/>
          <w:szCs w:val="22"/>
          <w:lang w:val="cs-CZ"/>
        </w:rPr>
        <w:t xml:space="preserve">a to do 7. října 2022 </w:t>
      </w:r>
    </w:p>
    <w:p w14:paraId="31B97157" w14:textId="48FF7474" w:rsidR="00BF3335" w:rsidRPr="00BF3335" w:rsidRDefault="001014E5" w:rsidP="003F3E1A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bookmarkStart w:id="7" w:name="_Ref82686221"/>
      <w:r w:rsidRPr="001014E5">
        <w:rPr>
          <w:rFonts w:cs="Arial"/>
          <w:sz w:val="22"/>
          <w:szCs w:val="22"/>
          <w:lang w:val="cs-CZ"/>
        </w:rPr>
        <w:t xml:space="preserve">Tato smlouva může být kdykoli </w:t>
      </w:r>
      <w:r w:rsidR="00597469" w:rsidRPr="00B6624F">
        <w:rPr>
          <w:rFonts w:cs="Arial"/>
          <w:sz w:val="22"/>
          <w:szCs w:val="22"/>
          <w:lang w:val="cs-CZ"/>
        </w:rPr>
        <w:t>z jakéhokoliv důvodu nebo i bez důvodu</w:t>
      </w:r>
      <w:r w:rsidRPr="001014E5">
        <w:rPr>
          <w:rFonts w:cs="Arial"/>
          <w:sz w:val="22"/>
          <w:szCs w:val="22"/>
          <w:lang w:val="cs-CZ"/>
        </w:rPr>
        <w:t xml:space="preserve"> u</w:t>
      </w:r>
      <w:r w:rsidR="00B6624F" w:rsidRPr="001014E5">
        <w:rPr>
          <w:rFonts w:cs="Arial"/>
          <w:sz w:val="22"/>
          <w:szCs w:val="22"/>
          <w:lang w:val="cs-CZ"/>
        </w:rPr>
        <w:t>končena kteroukoliv ze stran</w:t>
      </w:r>
      <w:r w:rsidR="00BF3335">
        <w:rPr>
          <w:rFonts w:cs="Arial"/>
          <w:sz w:val="22"/>
          <w:szCs w:val="22"/>
          <w:lang w:val="cs-CZ"/>
        </w:rPr>
        <w:t>,</w:t>
      </w:r>
      <w:r w:rsidR="00B6624F" w:rsidRPr="001014E5">
        <w:rPr>
          <w:rFonts w:cs="Arial"/>
          <w:sz w:val="22"/>
          <w:szCs w:val="22"/>
          <w:lang w:val="cs-CZ"/>
        </w:rPr>
        <w:t xml:space="preserve"> a to </w:t>
      </w:r>
      <w:r w:rsidR="00BF3335">
        <w:rPr>
          <w:rFonts w:cs="Arial"/>
          <w:sz w:val="22"/>
          <w:szCs w:val="22"/>
          <w:lang w:val="cs-CZ"/>
        </w:rPr>
        <w:t xml:space="preserve">oznámením podepsaným oprávněnými zástupci dané strany zaslaným na sdělené kontaktní údaje či do datové schránky zbývajících stran, případně doporučeným dopisem zaslaným do sídla </w:t>
      </w:r>
      <w:r w:rsidRPr="001014E5">
        <w:rPr>
          <w:rFonts w:cs="Arial"/>
          <w:sz w:val="22"/>
          <w:szCs w:val="22"/>
          <w:lang w:val="cs-CZ"/>
        </w:rPr>
        <w:t>zbývající</w:t>
      </w:r>
      <w:r w:rsidR="00BF3335">
        <w:rPr>
          <w:rFonts w:cs="Arial"/>
          <w:sz w:val="22"/>
          <w:szCs w:val="22"/>
          <w:lang w:val="cs-CZ"/>
        </w:rPr>
        <w:t>ch</w:t>
      </w:r>
      <w:r w:rsidRPr="001014E5">
        <w:rPr>
          <w:rFonts w:cs="Arial"/>
          <w:sz w:val="22"/>
          <w:szCs w:val="22"/>
          <w:lang w:val="cs-CZ"/>
        </w:rPr>
        <w:t xml:space="preserve"> stran</w:t>
      </w:r>
      <w:r w:rsidR="00B6624F" w:rsidRPr="001014E5">
        <w:rPr>
          <w:rFonts w:cs="Arial"/>
          <w:sz w:val="22"/>
          <w:szCs w:val="22"/>
          <w:lang w:val="cs-CZ"/>
        </w:rPr>
        <w:t>.</w:t>
      </w:r>
      <w:r w:rsidR="00BF3335">
        <w:rPr>
          <w:rFonts w:cs="Arial"/>
          <w:sz w:val="22"/>
          <w:szCs w:val="22"/>
          <w:lang w:val="cs-CZ"/>
        </w:rPr>
        <w:t xml:space="preserve"> Oznámení o výpovědi může být podepsáno elektronickým po</w:t>
      </w:r>
      <w:r w:rsidR="00BF3335" w:rsidRPr="00137F97">
        <w:rPr>
          <w:rFonts w:cs="Arial"/>
          <w:sz w:val="22"/>
          <w:szCs w:val="22"/>
          <w:lang w:val="cs-CZ"/>
        </w:rPr>
        <w:t>dpisem.</w:t>
      </w:r>
      <w:r w:rsidR="00B6624F" w:rsidRPr="00137F97">
        <w:rPr>
          <w:rFonts w:cs="Arial"/>
          <w:sz w:val="22"/>
          <w:szCs w:val="22"/>
          <w:lang w:val="cs-CZ"/>
        </w:rPr>
        <w:t xml:space="preserve"> Výpovědní </w:t>
      </w:r>
      <w:r w:rsidR="008037EE" w:rsidRPr="00137F97">
        <w:rPr>
          <w:rFonts w:cs="Arial"/>
          <w:sz w:val="22"/>
          <w:szCs w:val="22"/>
          <w:lang w:val="cs-CZ"/>
        </w:rPr>
        <w:t>doba</w:t>
      </w:r>
      <w:r w:rsidR="00B6624F" w:rsidRPr="00137F97">
        <w:rPr>
          <w:rFonts w:cs="Arial"/>
          <w:sz w:val="22"/>
          <w:szCs w:val="22"/>
          <w:lang w:val="cs-CZ"/>
        </w:rPr>
        <w:t xml:space="preserve"> </w:t>
      </w:r>
      <w:r w:rsidRPr="00137F97">
        <w:rPr>
          <w:rFonts w:cs="Arial"/>
          <w:sz w:val="22"/>
          <w:szCs w:val="22"/>
          <w:lang w:val="cs-CZ"/>
        </w:rPr>
        <w:t>činí</w:t>
      </w:r>
      <w:r w:rsidR="00B6624F" w:rsidRPr="00137F97">
        <w:rPr>
          <w:rFonts w:cs="Arial"/>
          <w:sz w:val="22"/>
          <w:szCs w:val="22"/>
          <w:lang w:val="cs-CZ"/>
        </w:rPr>
        <w:t xml:space="preserve"> </w:t>
      </w:r>
      <w:r w:rsidR="00BF3335" w:rsidRPr="00137F97">
        <w:rPr>
          <w:rFonts w:cs="Arial"/>
          <w:sz w:val="22"/>
          <w:szCs w:val="22"/>
          <w:lang w:val="cs-CZ"/>
        </w:rPr>
        <w:t>30 dní</w:t>
      </w:r>
      <w:r w:rsidR="00B6624F" w:rsidRPr="00137F97">
        <w:rPr>
          <w:rFonts w:cs="Arial"/>
          <w:sz w:val="22"/>
          <w:szCs w:val="22"/>
          <w:lang w:val="cs-CZ"/>
        </w:rPr>
        <w:t xml:space="preserve"> a </w:t>
      </w:r>
      <w:r w:rsidRPr="00137F97">
        <w:rPr>
          <w:rFonts w:cs="Arial"/>
          <w:sz w:val="22"/>
          <w:szCs w:val="22"/>
          <w:lang w:val="cs-CZ"/>
        </w:rPr>
        <w:t xml:space="preserve">počíná běžet dnem </w:t>
      </w:r>
      <w:r w:rsidR="00B6624F" w:rsidRPr="00137F97">
        <w:rPr>
          <w:rFonts w:cs="Arial"/>
          <w:sz w:val="22"/>
          <w:szCs w:val="22"/>
          <w:lang w:val="cs-CZ"/>
        </w:rPr>
        <w:t>doručení výpovědi</w:t>
      </w:r>
      <w:r w:rsidRPr="00137F97">
        <w:rPr>
          <w:rFonts w:cs="Arial"/>
          <w:sz w:val="22"/>
          <w:szCs w:val="22"/>
          <w:lang w:val="cs-CZ"/>
        </w:rPr>
        <w:t xml:space="preserve"> </w:t>
      </w:r>
      <w:r w:rsidR="008037EE" w:rsidRPr="00137F97">
        <w:rPr>
          <w:rFonts w:cs="Arial"/>
          <w:sz w:val="22"/>
          <w:szCs w:val="22"/>
          <w:lang w:val="cs-CZ"/>
        </w:rPr>
        <w:t>poslední smluvní straně</w:t>
      </w:r>
      <w:r w:rsidR="00BF3335" w:rsidRPr="00137F97">
        <w:rPr>
          <w:rFonts w:cs="Arial"/>
          <w:sz w:val="22"/>
          <w:szCs w:val="22"/>
          <w:lang w:val="cs-CZ"/>
        </w:rPr>
        <w:t>.</w:t>
      </w:r>
      <w:bookmarkEnd w:id="7"/>
      <w:r w:rsidR="00BF3335" w:rsidRPr="00137F97">
        <w:rPr>
          <w:rFonts w:cs="Arial"/>
          <w:sz w:val="22"/>
          <w:szCs w:val="22"/>
          <w:lang w:val="cs-CZ"/>
        </w:rPr>
        <w:t xml:space="preserve"> </w:t>
      </w:r>
    </w:p>
    <w:p w14:paraId="7DF60FD6" w14:textId="4CD4BA88" w:rsidR="00BF3335" w:rsidRPr="00BF3335" w:rsidRDefault="00BF3335" w:rsidP="003F3E1A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Smlouva je rovněž ukončena k datu ukončení servisní smlouvy, a to </w:t>
      </w:r>
      <w:r w:rsidR="008237AE">
        <w:rPr>
          <w:rFonts w:cs="Arial"/>
          <w:sz w:val="22"/>
          <w:szCs w:val="22"/>
          <w:lang w:val="cs-CZ"/>
        </w:rPr>
        <w:t xml:space="preserve">za předpokladu, že je zdravotnické zařízení způsobem stanoveným v čl. </w:t>
      </w:r>
      <w:r w:rsidR="008237AE">
        <w:rPr>
          <w:rFonts w:cs="Arial"/>
          <w:sz w:val="22"/>
          <w:szCs w:val="22"/>
          <w:lang w:val="cs-CZ"/>
        </w:rPr>
        <w:fldChar w:fldCharType="begin"/>
      </w:r>
      <w:r w:rsidR="008237AE">
        <w:rPr>
          <w:rFonts w:cs="Arial"/>
          <w:sz w:val="22"/>
          <w:szCs w:val="22"/>
          <w:lang w:val="cs-CZ"/>
        </w:rPr>
        <w:instrText xml:space="preserve"> REF _Ref82686221 \r \h </w:instrText>
      </w:r>
      <w:r w:rsidR="008237AE">
        <w:rPr>
          <w:rFonts w:cs="Arial"/>
          <w:sz w:val="22"/>
          <w:szCs w:val="22"/>
          <w:lang w:val="cs-CZ"/>
        </w:rPr>
      </w:r>
      <w:r w:rsidR="008237AE">
        <w:rPr>
          <w:rFonts w:cs="Arial"/>
          <w:sz w:val="22"/>
          <w:szCs w:val="22"/>
          <w:lang w:val="cs-CZ"/>
        </w:rPr>
        <w:fldChar w:fldCharType="separate"/>
      </w:r>
      <w:r w:rsidR="00952D02">
        <w:rPr>
          <w:rFonts w:cs="Arial"/>
          <w:sz w:val="22"/>
          <w:szCs w:val="22"/>
          <w:lang w:val="cs-CZ"/>
        </w:rPr>
        <w:t>3.2</w:t>
      </w:r>
      <w:r w:rsidR="008237AE">
        <w:rPr>
          <w:rFonts w:cs="Arial"/>
          <w:sz w:val="22"/>
          <w:szCs w:val="22"/>
          <w:lang w:val="cs-CZ"/>
        </w:rPr>
        <w:fldChar w:fldCharType="end"/>
      </w:r>
      <w:r w:rsidR="008237AE">
        <w:rPr>
          <w:rFonts w:cs="Arial"/>
          <w:sz w:val="22"/>
          <w:szCs w:val="22"/>
          <w:lang w:val="cs-CZ"/>
        </w:rPr>
        <w:t xml:space="preserve"> této smlouvy pro doručení oznámení výpovědi informováno o konci servisní smlouvy alespoň dvacet (20) kalendářních dní před datem ukončení servisní smlouvy.</w:t>
      </w:r>
    </w:p>
    <w:p w14:paraId="78FCD44C" w14:textId="157A20E3" w:rsidR="008237AE" w:rsidRPr="00922D97" w:rsidRDefault="008237AE" w:rsidP="003F3E1A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V</w:t>
      </w:r>
      <w:r w:rsidRPr="00B6624F">
        <w:rPr>
          <w:rFonts w:cs="Arial"/>
          <w:sz w:val="22"/>
          <w:szCs w:val="22"/>
          <w:lang w:val="cs-CZ"/>
        </w:rPr>
        <w:t xml:space="preserve"> případě podstatného porušení této smlouvy </w:t>
      </w:r>
      <w:r>
        <w:rPr>
          <w:rFonts w:cs="Arial"/>
          <w:sz w:val="22"/>
          <w:szCs w:val="22"/>
          <w:lang w:val="cs-CZ"/>
        </w:rPr>
        <w:t>některou ze stran mají další smluvní strany právo vypovědět tuto smlouvu bez výpovědní doby</w:t>
      </w:r>
      <w:r w:rsidRPr="00B6624F">
        <w:rPr>
          <w:rFonts w:cs="Arial"/>
          <w:sz w:val="22"/>
          <w:szCs w:val="22"/>
          <w:lang w:val="cs-CZ"/>
        </w:rPr>
        <w:t xml:space="preserve">, a to </w:t>
      </w:r>
      <w:r>
        <w:rPr>
          <w:rFonts w:cs="Arial"/>
          <w:sz w:val="22"/>
          <w:szCs w:val="22"/>
          <w:lang w:val="cs-CZ"/>
        </w:rPr>
        <w:t xml:space="preserve">dnem, kdy je způsobem stanoveným v čl. </w:t>
      </w:r>
      <w:r>
        <w:rPr>
          <w:rFonts w:cs="Arial"/>
          <w:sz w:val="22"/>
          <w:szCs w:val="22"/>
          <w:lang w:val="cs-CZ"/>
        </w:rPr>
        <w:fldChar w:fldCharType="begin"/>
      </w:r>
      <w:r>
        <w:rPr>
          <w:rFonts w:cs="Arial"/>
          <w:sz w:val="22"/>
          <w:szCs w:val="22"/>
          <w:lang w:val="cs-CZ"/>
        </w:rPr>
        <w:instrText xml:space="preserve"> REF _Ref82686221 \r \h </w:instrText>
      </w:r>
      <w:r>
        <w:rPr>
          <w:rFonts w:cs="Arial"/>
          <w:sz w:val="22"/>
          <w:szCs w:val="22"/>
          <w:lang w:val="cs-CZ"/>
        </w:rPr>
      </w:r>
      <w:r>
        <w:rPr>
          <w:rFonts w:cs="Arial"/>
          <w:sz w:val="22"/>
          <w:szCs w:val="22"/>
          <w:lang w:val="cs-CZ"/>
        </w:rPr>
        <w:fldChar w:fldCharType="separate"/>
      </w:r>
      <w:r w:rsidR="00952D02">
        <w:rPr>
          <w:rFonts w:cs="Arial"/>
          <w:sz w:val="22"/>
          <w:szCs w:val="22"/>
          <w:lang w:val="cs-CZ"/>
        </w:rPr>
        <w:t>3.2</w:t>
      </w:r>
      <w:r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této smlouvy doručen</w:t>
      </w:r>
      <w:r w:rsidR="00597469">
        <w:rPr>
          <w:rFonts w:cs="Arial"/>
          <w:sz w:val="22"/>
          <w:szCs w:val="22"/>
          <w:lang w:val="cs-CZ"/>
        </w:rPr>
        <w:t>o</w:t>
      </w:r>
      <w:r>
        <w:rPr>
          <w:rFonts w:cs="Arial"/>
          <w:sz w:val="22"/>
          <w:szCs w:val="22"/>
          <w:lang w:val="cs-CZ"/>
        </w:rPr>
        <w:t xml:space="preserve"> oznámení o výpovědi bez výpovědní doby</w:t>
      </w:r>
      <w:r w:rsidR="00597469">
        <w:rPr>
          <w:rFonts w:cs="Arial"/>
          <w:sz w:val="22"/>
          <w:szCs w:val="22"/>
          <w:lang w:val="cs-CZ"/>
        </w:rPr>
        <w:t xml:space="preserve"> poslední smluvní straně. Za podstatné porušení této smlouvy se považuje zejména užívání prostředku v rozporu s</w:t>
      </w:r>
      <w:r w:rsidR="00430013">
        <w:rPr>
          <w:rFonts w:cs="Arial"/>
          <w:sz w:val="22"/>
          <w:szCs w:val="22"/>
          <w:lang w:val="cs-CZ"/>
        </w:rPr>
        <w:t>e smluveným účelem či v rozporu s</w:t>
      </w:r>
      <w:r w:rsidR="00597469">
        <w:rPr>
          <w:rFonts w:cs="Arial"/>
          <w:sz w:val="22"/>
          <w:szCs w:val="22"/>
          <w:lang w:val="cs-CZ"/>
        </w:rPr>
        <w:t xml:space="preserve"> instrukcemi </w:t>
      </w:r>
      <w:r w:rsidR="00597469" w:rsidRPr="00922D97">
        <w:rPr>
          <w:rFonts w:cs="Arial"/>
          <w:sz w:val="22"/>
          <w:szCs w:val="22"/>
          <w:lang w:val="cs-CZ"/>
        </w:rPr>
        <w:t>a </w:t>
      </w:r>
      <w:r w:rsidR="00557BA8" w:rsidRPr="00922D97">
        <w:rPr>
          <w:rFonts w:cs="Arial"/>
          <w:sz w:val="22"/>
          <w:szCs w:val="22"/>
          <w:lang w:val="cs-CZ"/>
        </w:rPr>
        <w:t xml:space="preserve">návodem či porušení povinností v čl. </w:t>
      </w:r>
      <w:r w:rsidR="00557BA8" w:rsidRPr="00922D97">
        <w:rPr>
          <w:rFonts w:cs="Arial"/>
          <w:sz w:val="22"/>
          <w:szCs w:val="22"/>
          <w:lang w:val="cs-CZ"/>
        </w:rPr>
        <w:fldChar w:fldCharType="begin"/>
      </w:r>
      <w:r w:rsidR="00557BA8" w:rsidRPr="00922D97">
        <w:rPr>
          <w:rFonts w:cs="Arial"/>
          <w:sz w:val="22"/>
          <w:szCs w:val="22"/>
          <w:lang w:val="cs-CZ"/>
        </w:rPr>
        <w:instrText xml:space="preserve"> REF _Ref82687280 \r \h </w:instrText>
      </w:r>
      <w:r w:rsidR="00922D97">
        <w:rPr>
          <w:rFonts w:cs="Arial"/>
          <w:sz w:val="22"/>
          <w:szCs w:val="22"/>
          <w:lang w:val="cs-CZ"/>
        </w:rPr>
        <w:instrText xml:space="preserve"> \* MERGEFORMAT </w:instrText>
      </w:r>
      <w:r w:rsidR="00557BA8" w:rsidRPr="00922D97">
        <w:rPr>
          <w:rFonts w:cs="Arial"/>
          <w:sz w:val="22"/>
          <w:szCs w:val="22"/>
          <w:lang w:val="cs-CZ"/>
        </w:rPr>
      </w:r>
      <w:r w:rsidR="00557BA8" w:rsidRPr="00922D97">
        <w:rPr>
          <w:rFonts w:cs="Arial"/>
          <w:sz w:val="22"/>
          <w:szCs w:val="22"/>
          <w:lang w:val="cs-CZ"/>
        </w:rPr>
        <w:fldChar w:fldCharType="separate"/>
      </w:r>
      <w:r w:rsidR="00952D02">
        <w:rPr>
          <w:rFonts w:cs="Arial"/>
          <w:sz w:val="22"/>
          <w:szCs w:val="22"/>
          <w:lang w:val="cs-CZ"/>
        </w:rPr>
        <w:t>2.10</w:t>
      </w:r>
      <w:r w:rsidR="00557BA8" w:rsidRPr="00922D97">
        <w:rPr>
          <w:rFonts w:cs="Arial"/>
          <w:sz w:val="22"/>
          <w:szCs w:val="22"/>
          <w:lang w:val="cs-CZ"/>
        </w:rPr>
        <w:fldChar w:fldCharType="end"/>
      </w:r>
      <w:r w:rsidR="00557BA8" w:rsidRPr="00922D97">
        <w:rPr>
          <w:rFonts w:cs="Arial"/>
          <w:sz w:val="22"/>
          <w:szCs w:val="22"/>
          <w:lang w:val="cs-CZ"/>
        </w:rPr>
        <w:t xml:space="preserve">, </w:t>
      </w:r>
      <w:r w:rsidR="00557BA8" w:rsidRPr="00922D97">
        <w:rPr>
          <w:rFonts w:cs="Arial"/>
          <w:sz w:val="22"/>
          <w:szCs w:val="22"/>
          <w:lang w:val="cs-CZ"/>
        </w:rPr>
        <w:fldChar w:fldCharType="begin"/>
      </w:r>
      <w:r w:rsidR="00557BA8" w:rsidRPr="00922D97">
        <w:rPr>
          <w:rFonts w:cs="Arial"/>
          <w:sz w:val="22"/>
          <w:szCs w:val="22"/>
          <w:lang w:val="cs-CZ"/>
        </w:rPr>
        <w:instrText xml:space="preserve"> REF _Ref82687258 \r \h </w:instrText>
      </w:r>
      <w:r w:rsidR="00922D97">
        <w:rPr>
          <w:rFonts w:cs="Arial"/>
          <w:sz w:val="22"/>
          <w:szCs w:val="22"/>
          <w:lang w:val="cs-CZ"/>
        </w:rPr>
        <w:instrText xml:space="preserve"> \* MERGEFORMAT </w:instrText>
      </w:r>
      <w:r w:rsidR="00557BA8" w:rsidRPr="00922D97">
        <w:rPr>
          <w:rFonts w:cs="Arial"/>
          <w:sz w:val="22"/>
          <w:szCs w:val="22"/>
          <w:lang w:val="cs-CZ"/>
        </w:rPr>
      </w:r>
      <w:r w:rsidR="00557BA8" w:rsidRPr="00922D97">
        <w:rPr>
          <w:rFonts w:cs="Arial"/>
          <w:sz w:val="22"/>
          <w:szCs w:val="22"/>
          <w:lang w:val="cs-CZ"/>
        </w:rPr>
        <w:fldChar w:fldCharType="separate"/>
      </w:r>
      <w:r w:rsidR="00952D02">
        <w:rPr>
          <w:rFonts w:cs="Arial"/>
          <w:sz w:val="22"/>
          <w:szCs w:val="22"/>
          <w:lang w:val="cs-CZ"/>
        </w:rPr>
        <w:t>2.11</w:t>
      </w:r>
      <w:r w:rsidR="00557BA8" w:rsidRPr="00922D97">
        <w:rPr>
          <w:rFonts w:cs="Arial"/>
          <w:sz w:val="22"/>
          <w:szCs w:val="22"/>
          <w:lang w:val="cs-CZ"/>
        </w:rPr>
        <w:fldChar w:fldCharType="end"/>
      </w:r>
      <w:r w:rsidR="00557BA8" w:rsidRPr="00922D97">
        <w:rPr>
          <w:rFonts w:cs="Arial"/>
          <w:sz w:val="22"/>
          <w:szCs w:val="22"/>
          <w:lang w:val="cs-CZ"/>
        </w:rPr>
        <w:t xml:space="preserve"> či </w:t>
      </w:r>
      <w:r w:rsidR="00557BA8" w:rsidRPr="00922D97">
        <w:rPr>
          <w:rFonts w:cs="Arial"/>
          <w:sz w:val="22"/>
          <w:szCs w:val="22"/>
          <w:lang w:val="cs-CZ"/>
        </w:rPr>
        <w:fldChar w:fldCharType="begin"/>
      </w:r>
      <w:r w:rsidR="00557BA8" w:rsidRPr="00922D97">
        <w:rPr>
          <w:rFonts w:cs="Arial"/>
          <w:sz w:val="22"/>
          <w:szCs w:val="22"/>
          <w:lang w:val="cs-CZ"/>
        </w:rPr>
        <w:instrText xml:space="preserve"> REF _Ref82687294 \r \h </w:instrText>
      </w:r>
      <w:r w:rsidR="00922D97">
        <w:rPr>
          <w:rFonts w:cs="Arial"/>
          <w:sz w:val="22"/>
          <w:szCs w:val="22"/>
          <w:lang w:val="cs-CZ"/>
        </w:rPr>
        <w:instrText xml:space="preserve"> \* MERGEFORMAT </w:instrText>
      </w:r>
      <w:r w:rsidR="00557BA8" w:rsidRPr="00922D97">
        <w:rPr>
          <w:rFonts w:cs="Arial"/>
          <w:sz w:val="22"/>
          <w:szCs w:val="22"/>
          <w:lang w:val="cs-CZ"/>
        </w:rPr>
      </w:r>
      <w:r w:rsidR="00557BA8" w:rsidRPr="00922D97">
        <w:rPr>
          <w:rFonts w:cs="Arial"/>
          <w:sz w:val="22"/>
          <w:szCs w:val="22"/>
          <w:lang w:val="cs-CZ"/>
        </w:rPr>
        <w:fldChar w:fldCharType="separate"/>
      </w:r>
      <w:r w:rsidR="00952D02">
        <w:rPr>
          <w:rFonts w:cs="Arial"/>
          <w:sz w:val="22"/>
          <w:szCs w:val="22"/>
          <w:lang w:val="cs-CZ"/>
        </w:rPr>
        <w:t>2.12</w:t>
      </w:r>
      <w:r w:rsidR="00557BA8" w:rsidRPr="00922D97">
        <w:rPr>
          <w:rFonts w:cs="Arial"/>
          <w:sz w:val="22"/>
          <w:szCs w:val="22"/>
          <w:lang w:val="cs-CZ"/>
        </w:rPr>
        <w:fldChar w:fldCharType="end"/>
      </w:r>
      <w:r w:rsidR="00557BA8" w:rsidRPr="00922D97">
        <w:rPr>
          <w:rFonts w:cs="Arial"/>
          <w:sz w:val="22"/>
          <w:szCs w:val="22"/>
          <w:lang w:val="cs-CZ"/>
        </w:rPr>
        <w:t xml:space="preserve"> této smlouvy.</w:t>
      </w:r>
    </w:p>
    <w:p w14:paraId="6FD42A58" w14:textId="7BD05393" w:rsidR="00B6624F" w:rsidRPr="00B6624F" w:rsidRDefault="00922D97" w:rsidP="003F3E1A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922D97">
        <w:rPr>
          <w:rFonts w:cs="Arial"/>
          <w:sz w:val="22"/>
          <w:szCs w:val="22"/>
          <w:lang w:val="cs-CZ"/>
        </w:rPr>
        <w:t>V případě</w:t>
      </w:r>
      <w:r w:rsidR="00597469" w:rsidRPr="00922D97">
        <w:rPr>
          <w:rFonts w:cs="Arial"/>
          <w:sz w:val="22"/>
          <w:szCs w:val="22"/>
          <w:lang w:val="cs-CZ"/>
        </w:rPr>
        <w:t xml:space="preserve"> ukončení této smlouvy je zdravotnické </w:t>
      </w:r>
      <w:r w:rsidR="00B6624F" w:rsidRPr="00922D97">
        <w:rPr>
          <w:rFonts w:cs="Arial"/>
          <w:sz w:val="22"/>
          <w:szCs w:val="22"/>
          <w:lang w:val="cs-CZ"/>
        </w:rPr>
        <w:t xml:space="preserve">zařízení </w:t>
      </w:r>
      <w:r w:rsidR="00597469" w:rsidRPr="00922D97">
        <w:rPr>
          <w:rFonts w:cs="Arial"/>
          <w:sz w:val="22"/>
          <w:szCs w:val="22"/>
          <w:lang w:val="cs-CZ"/>
        </w:rPr>
        <w:t>povinno bez zbytečného odkladu vrátit společnosti Medista prostředek, a to</w:t>
      </w:r>
      <w:r w:rsidR="00B6624F" w:rsidRPr="00922D97">
        <w:rPr>
          <w:rFonts w:cs="Arial"/>
          <w:sz w:val="22"/>
          <w:szCs w:val="22"/>
          <w:lang w:val="cs-CZ"/>
        </w:rPr>
        <w:t xml:space="preserve"> ve stavu v jakém je</w:t>
      </w:r>
      <w:r w:rsidR="00C73039">
        <w:rPr>
          <w:rFonts w:cs="Arial"/>
          <w:sz w:val="22"/>
          <w:szCs w:val="22"/>
          <w:lang w:val="cs-CZ"/>
        </w:rPr>
        <w:t>j</w:t>
      </w:r>
      <w:r w:rsidR="00B6624F" w:rsidRPr="00922D97">
        <w:rPr>
          <w:rFonts w:cs="Arial"/>
          <w:sz w:val="22"/>
          <w:szCs w:val="22"/>
          <w:lang w:val="cs-CZ"/>
        </w:rPr>
        <w:t xml:space="preserve"> převzal</w:t>
      </w:r>
      <w:r w:rsidRPr="00922D97">
        <w:rPr>
          <w:rFonts w:cs="Arial"/>
          <w:sz w:val="22"/>
          <w:szCs w:val="22"/>
          <w:lang w:val="cs-CZ"/>
        </w:rPr>
        <w:t>o</w:t>
      </w:r>
      <w:r w:rsidR="00B6624F" w:rsidRPr="00922D97">
        <w:rPr>
          <w:rFonts w:cs="Arial"/>
          <w:sz w:val="22"/>
          <w:szCs w:val="22"/>
          <w:lang w:val="cs-CZ"/>
        </w:rPr>
        <w:t xml:space="preserve"> s přihlédnutí</w:t>
      </w:r>
      <w:r w:rsidR="00C73039">
        <w:rPr>
          <w:rFonts w:cs="Arial"/>
          <w:sz w:val="22"/>
          <w:szCs w:val="22"/>
          <w:lang w:val="cs-CZ"/>
        </w:rPr>
        <w:t>m</w:t>
      </w:r>
      <w:r w:rsidR="00B6624F" w:rsidRPr="00922D97">
        <w:rPr>
          <w:rFonts w:cs="Arial"/>
          <w:sz w:val="22"/>
          <w:szCs w:val="22"/>
          <w:lang w:val="cs-CZ"/>
        </w:rPr>
        <w:t xml:space="preserve"> k obvyklému opotřebení, </w:t>
      </w:r>
      <w:r w:rsidRPr="00922D97">
        <w:rPr>
          <w:rFonts w:cs="Arial"/>
          <w:sz w:val="22"/>
          <w:szCs w:val="22"/>
          <w:lang w:val="cs-CZ"/>
        </w:rPr>
        <w:t>a to včetně veškeré související dokumentac</w:t>
      </w:r>
      <w:r>
        <w:rPr>
          <w:rFonts w:cs="Arial"/>
          <w:sz w:val="22"/>
          <w:szCs w:val="22"/>
          <w:lang w:val="cs-CZ"/>
        </w:rPr>
        <w:t>e</w:t>
      </w:r>
      <w:r w:rsidRPr="00922D97">
        <w:rPr>
          <w:rFonts w:cs="Arial"/>
          <w:sz w:val="22"/>
          <w:szCs w:val="22"/>
          <w:lang w:val="cs-CZ"/>
        </w:rPr>
        <w:t xml:space="preserve"> k prostředku, kterou mu společnost Medista spolu s prostředkem poskytla</w:t>
      </w:r>
      <w:r w:rsidR="00B6624F" w:rsidRPr="00922D97">
        <w:rPr>
          <w:rFonts w:cs="Arial"/>
          <w:sz w:val="22"/>
          <w:szCs w:val="22"/>
          <w:lang w:val="cs-CZ"/>
        </w:rPr>
        <w:t xml:space="preserve">, </w:t>
      </w:r>
      <w:r w:rsidR="00597469" w:rsidRPr="00922D97">
        <w:rPr>
          <w:rFonts w:cs="Arial"/>
          <w:sz w:val="22"/>
          <w:szCs w:val="22"/>
          <w:lang w:val="cs-CZ"/>
        </w:rPr>
        <w:t xml:space="preserve">ledaže se smluvní strany </w:t>
      </w:r>
      <w:r w:rsidR="00B6624F" w:rsidRPr="00922D97">
        <w:rPr>
          <w:rFonts w:cs="Arial"/>
          <w:sz w:val="22"/>
          <w:szCs w:val="22"/>
          <w:lang w:val="cs-CZ"/>
        </w:rPr>
        <w:t>dohodnou jinak.</w:t>
      </w:r>
    </w:p>
    <w:p w14:paraId="41E79047" w14:textId="51DC54F0" w:rsidR="00A11A51" w:rsidRPr="00B6624F" w:rsidRDefault="004B5C34" w:rsidP="00213FE9">
      <w:pPr>
        <w:pStyle w:val="Odstavecseseznamem"/>
        <w:keepNext/>
        <w:numPr>
          <w:ilvl w:val="0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Style w:val="Heading1Text"/>
          <w:rFonts w:cs="Arial"/>
          <w:smallCaps w:val="0"/>
          <w:sz w:val="22"/>
          <w:szCs w:val="22"/>
          <w:lang w:val="cs-CZ"/>
        </w:rPr>
        <w:t>Důvěrnost</w:t>
      </w:r>
    </w:p>
    <w:p w14:paraId="59A4256C" w14:textId="6BF3AA6F" w:rsidR="00DE7630" w:rsidRDefault="004B5C34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Strany se zavazují zajišťovat ochranu informací, citlivých dat a osobních údajů, se kterými v souvislosti s touto smlouvou přicházejí do styku. Strany se zavazují k zabezpečení mlčenlivosti všech jejich zaměstnanců a dodavatelů o těchto údajích i o dalších bezpečnostních opatřeních, vedoucí</w:t>
      </w:r>
      <w:r w:rsidR="00C73039">
        <w:rPr>
          <w:rFonts w:cs="Arial"/>
          <w:sz w:val="22"/>
          <w:szCs w:val="22"/>
          <w:lang w:val="cs-CZ"/>
        </w:rPr>
        <w:t>ch</w:t>
      </w:r>
      <w:r w:rsidRPr="00B6624F">
        <w:rPr>
          <w:rFonts w:cs="Arial"/>
          <w:sz w:val="22"/>
          <w:szCs w:val="22"/>
          <w:lang w:val="cs-CZ"/>
        </w:rPr>
        <w:t xml:space="preserve"> k ochraně těchto údajů, aby zabránili jakémukoli zneužití dat a osobních údajů. S</w:t>
      </w:r>
      <w:r w:rsidR="00215A30" w:rsidRPr="00B6624F">
        <w:rPr>
          <w:rFonts w:cs="Arial"/>
          <w:sz w:val="22"/>
          <w:szCs w:val="22"/>
          <w:lang w:val="cs-CZ"/>
        </w:rPr>
        <w:t>trany se zavazují k </w:t>
      </w:r>
      <w:r w:rsidRPr="00B6624F">
        <w:rPr>
          <w:rFonts w:cs="Arial"/>
          <w:sz w:val="22"/>
          <w:szCs w:val="22"/>
          <w:lang w:val="cs-CZ"/>
        </w:rPr>
        <w:t>dodržení veškerých ujednání tohoto článku i po ukončení tohoto smluvního vztahu. Strany se zavazují jednat v souladu s veškerými příslušnými právními předpisy upravujícími ochranu obchodního tajemství a osobních údajů.</w:t>
      </w:r>
    </w:p>
    <w:p w14:paraId="69DEC17D" w14:textId="0F5F9368" w:rsidR="00137F97" w:rsidRPr="00B6624F" w:rsidRDefault="00137F97" w:rsidP="00137F97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Strany berou na vědomí, že každá z nich může zpracovávat za účelem plnění této smlouvy, vnitřních administrativních potřeb, ochrany práv a plnění zákonných povinností osobní údaje zástupců a dalších osob jednajících v souvislosti s touto smlouvou a zavazují se o tomto zpracování a o souvisejících </w:t>
      </w:r>
      <w:r>
        <w:rPr>
          <w:rFonts w:cs="Arial"/>
          <w:sz w:val="22"/>
          <w:szCs w:val="22"/>
          <w:lang w:val="cs-CZ"/>
        </w:rPr>
        <w:lastRenderedPageBreak/>
        <w:t>právech v rozsahu vyžadovaném právními předpisy své zástupce a další osoby informovat.</w:t>
      </w:r>
    </w:p>
    <w:p w14:paraId="7D61B891" w14:textId="7148F0D8" w:rsidR="00A11A51" w:rsidRPr="00B6624F" w:rsidRDefault="002C0885" w:rsidP="00213FE9">
      <w:pPr>
        <w:pStyle w:val="Odstavecseseznamem"/>
        <w:keepNext/>
        <w:numPr>
          <w:ilvl w:val="0"/>
          <w:numId w:val="14"/>
        </w:numPr>
        <w:spacing w:before="240" w:after="360"/>
        <w:ind w:left="562" w:hanging="562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Style w:val="Heading1Text"/>
          <w:rFonts w:cs="Arial"/>
          <w:smallCaps w:val="0"/>
          <w:sz w:val="22"/>
          <w:szCs w:val="22"/>
          <w:lang w:val="cs-CZ"/>
        </w:rPr>
        <w:t>Závěrečná ustanovení</w:t>
      </w:r>
    </w:p>
    <w:p w14:paraId="0C1FEA99" w14:textId="43F85D12" w:rsidR="00F17C0C" w:rsidRDefault="00F17C0C" w:rsidP="00F17C0C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Ke dni účinnosti této smlouvy je ukončena smlouva o výpůjčce.</w:t>
      </w:r>
    </w:p>
    <w:p w14:paraId="4C6AEBA5" w14:textId="41125C4E" w:rsidR="00FF1E84" w:rsidRPr="00B6624F" w:rsidRDefault="002C0885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Tato smlouva může být měněna nebo doplňována pouze na základě písemných očíslovaných dodatků podepsaných </w:t>
      </w:r>
      <w:r w:rsidR="00BD34A0">
        <w:rPr>
          <w:rFonts w:cs="Arial"/>
          <w:sz w:val="22"/>
          <w:szCs w:val="22"/>
          <w:lang w:val="cs-CZ"/>
        </w:rPr>
        <w:t>všemi</w:t>
      </w:r>
      <w:r w:rsidRPr="00B6624F">
        <w:rPr>
          <w:rFonts w:cs="Arial"/>
          <w:sz w:val="22"/>
          <w:szCs w:val="22"/>
          <w:lang w:val="cs-CZ"/>
        </w:rPr>
        <w:t xml:space="preserve"> stranami.</w:t>
      </w:r>
    </w:p>
    <w:p w14:paraId="572C9717" w14:textId="2ECCDA82" w:rsidR="002C0885" w:rsidRPr="00B6624F" w:rsidRDefault="002C0885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Tato smlouva nabývá platnosti a účinnost</w:t>
      </w:r>
      <w:r w:rsidR="00C73039">
        <w:rPr>
          <w:rFonts w:cs="Arial"/>
          <w:sz w:val="22"/>
          <w:szCs w:val="22"/>
          <w:lang w:val="cs-CZ"/>
        </w:rPr>
        <w:t>i</w:t>
      </w:r>
      <w:r w:rsidRPr="00B6624F">
        <w:rPr>
          <w:rFonts w:cs="Arial"/>
          <w:sz w:val="22"/>
          <w:szCs w:val="22"/>
          <w:lang w:val="cs-CZ"/>
        </w:rPr>
        <w:t xml:space="preserve"> dnem jejího podpisu </w:t>
      </w:r>
      <w:r w:rsidR="00B6624F" w:rsidRPr="00B6624F">
        <w:rPr>
          <w:rFonts w:cs="Arial"/>
          <w:sz w:val="22"/>
          <w:szCs w:val="22"/>
          <w:lang w:val="cs-CZ"/>
        </w:rPr>
        <w:t>všemi</w:t>
      </w:r>
      <w:r w:rsidRPr="00B6624F">
        <w:rPr>
          <w:rFonts w:cs="Arial"/>
          <w:sz w:val="22"/>
          <w:szCs w:val="22"/>
          <w:lang w:val="cs-CZ"/>
        </w:rPr>
        <w:t xml:space="preserve"> stranami. Je-li však uveřejnění této smlouvy v registru smluv povinné dle zákona o registru smluv, nabývá tato smlouva účinnosti dnem jejího uveřejnění v registru smluv.</w:t>
      </w:r>
    </w:p>
    <w:p w14:paraId="2C2F0BE1" w14:textId="4DBD68F9" w:rsidR="0083173D" w:rsidRPr="00B6624F" w:rsidRDefault="0083173D" w:rsidP="00213FE9">
      <w:pPr>
        <w:pStyle w:val="Odstavecseseznamem"/>
        <w:keepNext/>
        <w:numPr>
          <w:ilvl w:val="1"/>
          <w:numId w:val="14"/>
        </w:numPr>
        <w:spacing w:before="240" w:after="360"/>
        <w:ind w:left="562" w:hanging="562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V souvislosti s aplikací zákona o registru smluv se strany pro případ povinnosti zveřejnit tuto smlouvu v registru smluv dohodly na následujícím postupu:</w:t>
      </w:r>
    </w:p>
    <w:p w14:paraId="73F3096C" w14:textId="54CA5CB3" w:rsidR="0083173D" w:rsidRPr="00B6624F" w:rsidRDefault="003327CF" w:rsidP="00213FE9">
      <w:pPr>
        <w:pStyle w:val="Odstavecseseznamem"/>
        <w:numPr>
          <w:ilvl w:val="2"/>
          <w:numId w:val="18"/>
        </w:numPr>
        <w:spacing w:before="240" w:after="360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specifikace zdravotnického prostředku </w:t>
      </w:r>
      <w:r w:rsidR="00137F97">
        <w:rPr>
          <w:rFonts w:cs="Arial"/>
          <w:sz w:val="22"/>
          <w:szCs w:val="22"/>
          <w:lang w:val="cs-CZ"/>
        </w:rPr>
        <w:t>a jeho hodnota uvedené</w:t>
      </w:r>
      <w:r w:rsidRPr="00B6624F">
        <w:rPr>
          <w:rFonts w:cs="Arial"/>
          <w:sz w:val="22"/>
          <w:szCs w:val="22"/>
          <w:lang w:val="cs-CZ"/>
        </w:rPr>
        <w:t xml:space="preserve"> v článku </w:t>
      </w:r>
      <w:r w:rsidR="00215A30" w:rsidRPr="00B6624F">
        <w:rPr>
          <w:rFonts w:cs="Arial"/>
          <w:sz w:val="22"/>
          <w:szCs w:val="22"/>
          <w:lang w:val="cs-CZ"/>
        </w:rPr>
        <w:fldChar w:fldCharType="begin"/>
      </w:r>
      <w:r w:rsidR="00215A30" w:rsidRPr="00B6624F">
        <w:rPr>
          <w:rFonts w:cs="Arial"/>
          <w:sz w:val="22"/>
          <w:szCs w:val="22"/>
          <w:lang w:val="cs-CZ"/>
        </w:rPr>
        <w:instrText xml:space="preserve"> REF _Ref82681570 \r \h </w:instrText>
      </w:r>
      <w:r w:rsidR="00215A30" w:rsidRPr="00B6624F">
        <w:rPr>
          <w:rFonts w:cs="Arial"/>
          <w:sz w:val="22"/>
          <w:szCs w:val="22"/>
          <w:lang w:val="cs-CZ"/>
        </w:rPr>
      </w:r>
      <w:r w:rsidR="00215A30" w:rsidRPr="00B6624F">
        <w:rPr>
          <w:rFonts w:cs="Arial"/>
          <w:sz w:val="22"/>
          <w:szCs w:val="22"/>
          <w:lang w:val="cs-CZ"/>
        </w:rPr>
        <w:fldChar w:fldCharType="separate"/>
      </w:r>
      <w:r w:rsidR="00952D02">
        <w:rPr>
          <w:rFonts w:cs="Arial"/>
          <w:sz w:val="22"/>
          <w:szCs w:val="22"/>
          <w:lang w:val="cs-CZ"/>
        </w:rPr>
        <w:t>1.1</w:t>
      </w:r>
      <w:r w:rsidR="00215A30" w:rsidRPr="00B6624F">
        <w:rPr>
          <w:rFonts w:cs="Arial"/>
          <w:sz w:val="22"/>
          <w:szCs w:val="22"/>
          <w:lang w:val="cs-CZ"/>
        </w:rPr>
        <w:fldChar w:fldCharType="end"/>
      </w:r>
      <w:r w:rsidRPr="00B6624F">
        <w:rPr>
          <w:rFonts w:cs="Arial"/>
          <w:sz w:val="22"/>
          <w:szCs w:val="22"/>
          <w:lang w:val="cs-CZ"/>
        </w:rPr>
        <w:t xml:space="preserve"> této smlouvy j</w:t>
      </w:r>
      <w:r w:rsidR="00137F97">
        <w:rPr>
          <w:rFonts w:cs="Arial"/>
          <w:sz w:val="22"/>
          <w:szCs w:val="22"/>
          <w:lang w:val="cs-CZ"/>
        </w:rPr>
        <w:t>sou považovány</w:t>
      </w:r>
      <w:r w:rsidR="00984131" w:rsidRPr="00B6624F">
        <w:rPr>
          <w:rFonts w:cs="Arial"/>
          <w:sz w:val="22"/>
          <w:szCs w:val="22"/>
          <w:lang w:val="cs-CZ"/>
        </w:rPr>
        <w:t xml:space="preserve"> za obchodní tajemství a stran</w:t>
      </w:r>
      <w:r w:rsidRPr="00B6624F">
        <w:rPr>
          <w:rFonts w:cs="Arial"/>
          <w:sz w:val="22"/>
          <w:szCs w:val="22"/>
          <w:lang w:val="cs-CZ"/>
        </w:rPr>
        <w:t>y se dohodly, že tato informace bude</w:t>
      </w:r>
      <w:r w:rsidR="00984131" w:rsidRPr="00B6624F">
        <w:rPr>
          <w:rFonts w:cs="Arial"/>
          <w:sz w:val="22"/>
          <w:szCs w:val="22"/>
          <w:lang w:val="cs-CZ"/>
        </w:rPr>
        <w:t xml:space="preserve"> před zveřejněn</w:t>
      </w:r>
      <w:r w:rsidRPr="00B6624F">
        <w:rPr>
          <w:rFonts w:cs="Arial"/>
          <w:sz w:val="22"/>
          <w:szCs w:val="22"/>
          <w:lang w:val="cs-CZ"/>
        </w:rPr>
        <w:t>ím v registru smluv znečitelněna</w:t>
      </w:r>
      <w:r w:rsidR="00984131" w:rsidRPr="00B6624F">
        <w:rPr>
          <w:rFonts w:cs="Arial"/>
          <w:sz w:val="22"/>
          <w:szCs w:val="22"/>
          <w:lang w:val="cs-CZ"/>
        </w:rPr>
        <w:t>;</w:t>
      </w:r>
    </w:p>
    <w:p w14:paraId="7A18E6B1" w14:textId="17589A96" w:rsidR="0083173D" w:rsidRPr="00B6624F" w:rsidRDefault="00984131" w:rsidP="00213FE9">
      <w:pPr>
        <w:pStyle w:val="Odstavecseseznamem"/>
        <w:numPr>
          <w:ilvl w:val="2"/>
          <w:numId w:val="18"/>
        </w:numPr>
        <w:spacing w:before="240" w:after="360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strany souhlasí, že v souladu s ust. § 5 odst. 2 zákona o registru smluv zašle správci registru smluv elektronický obraz této smlouvy a metadata vyžadovaná zákonem o registru smluv zdravotnické zařízení, a to až poté, co v elektronickém obrazu této smlouvy znečitelní data uvedená v tomto článku.</w:t>
      </w:r>
    </w:p>
    <w:p w14:paraId="36E70A4A" w14:textId="77777777" w:rsidR="00B6624F" w:rsidRPr="00B6624F" w:rsidRDefault="00B6624F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Tato smlouva je vyhotovena ve dvou vyhotoveních s platností originálu, z nichž každá strana obdrží po jednom. To neplatí v případě, že je smlouva podepsána elektronicky.</w:t>
      </w:r>
    </w:p>
    <w:p w14:paraId="603BC704" w14:textId="588285C2" w:rsidR="00A11A51" w:rsidRPr="00B6624F" w:rsidRDefault="00FB0A07" w:rsidP="00B6624F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Tato smlouva a jakékoliv dodatky k ní mohou být podepsány písemným vlastnoručním podpisem nebo elektronickým podpisem. Pokud je tato smlouva podepsána elektronickým podpisem, strany prohlašují</w:t>
      </w:r>
      <w:r w:rsidR="004B71FC" w:rsidRPr="00B6624F">
        <w:rPr>
          <w:rFonts w:cs="Arial"/>
          <w:sz w:val="22"/>
          <w:szCs w:val="22"/>
          <w:lang w:val="cs-CZ"/>
        </w:rPr>
        <w:t>,</w:t>
      </w:r>
      <w:r w:rsidRPr="00B6624F">
        <w:rPr>
          <w:rFonts w:cs="Arial"/>
          <w:sz w:val="22"/>
          <w:szCs w:val="22"/>
          <w:lang w:val="cs-CZ"/>
        </w:rPr>
        <w:t xml:space="preserve"> že elektronickou verzi této smlouvy považují za postačující a nebudou zpochybňovat její platnost pouze na základě skutečnosti, že byla podepsána elektronickým podpisem</w:t>
      </w:r>
      <w:r w:rsidR="00CD46EB" w:rsidRPr="00B6624F">
        <w:rPr>
          <w:rFonts w:cs="Arial"/>
          <w:sz w:val="22"/>
          <w:szCs w:val="22"/>
          <w:lang w:val="cs-CZ"/>
        </w:rPr>
        <w:t xml:space="preserve">. </w:t>
      </w:r>
    </w:p>
    <w:p w14:paraId="704EDEBC" w14:textId="08F89551" w:rsidR="00A11A51" w:rsidRPr="00B6624F" w:rsidRDefault="004B5C34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Pokud se kterékoliv ustanovení této smlouvy stane neplatným nebo neúčinným, ať již zcela nebo zčásti, nezpůsobí to neplatnost nebo neúčinnost zbytku této smlouvy. Strany se v takovém případě zavazují nahradit neplatné nebo neúčinné ustanovení </w:t>
      </w:r>
      <w:r w:rsidR="004B71FC" w:rsidRPr="00B6624F">
        <w:rPr>
          <w:rFonts w:cs="Arial"/>
          <w:sz w:val="22"/>
          <w:szCs w:val="22"/>
          <w:lang w:val="cs-CZ"/>
        </w:rPr>
        <w:t xml:space="preserve">platným a účinným </w:t>
      </w:r>
      <w:r w:rsidRPr="00B6624F">
        <w:rPr>
          <w:rFonts w:cs="Arial"/>
          <w:sz w:val="22"/>
          <w:szCs w:val="22"/>
          <w:lang w:val="cs-CZ"/>
        </w:rPr>
        <w:t>ustanovením, které se bude nejvíce přibližovat smyslu původního ustanovení.</w:t>
      </w:r>
    </w:p>
    <w:p w14:paraId="1C336F7F" w14:textId="0A0C5E02" w:rsidR="00A11A51" w:rsidRPr="00B6624F" w:rsidRDefault="00984131" w:rsidP="00213FE9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 xml:space="preserve">Práva a povinnosti touto smlouvou neupravené se řídí právním řádem České republiky, zejména občanským zákoníkem. Spory vyplývající z této smlouvy, </w:t>
      </w:r>
      <w:r w:rsidRPr="00B6624F">
        <w:rPr>
          <w:rFonts w:cs="Arial"/>
          <w:sz w:val="22"/>
          <w:szCs w:val="22"/>
          <w:lang w:val="cs-CZ"/>
        </w:rPr>
        <w:lastRenderedPageBreak/>
        <w:t>které nebyly vyřešeny smírně, budou předloženy věcně a místně příslušnému soudu České republiky</w:t>
      </w:r>
      <w:r w:rsidR="00FC449B" w:rsidRPr="00B6624F">
        <w:rPr>
          <w:rFonts w:cs="Arial"/>
          <w:sz w:val="22"/>
          <w:szCs w:val="22"/>
          <w:lang w:val="cs-CZ"/>
        </w:rPr>
        <w:t>.</w:t>
      </w:r>
    </w:p>
    <w:p w14:paraId="153F0924" w14:textId="58DBE469" w:rsidR="00B6624F" w:rsidRPr="00B6624F" w:rsidRDefault="00B6624F" w:rsidP="00B6624F">
      <w:pPr>
        <w:pStyle w:val="Odstavecseseznamem"/>
        <w:numPr>
          <w:ilvl w:val="1"/>
          <w:numId w:val="14"/>
        </w:numPr>
        <w:spacing w:before="240" w:after="360"/>
        <w:ind w:left="567" w:hanging="567"/>
        <w:contextualSpacing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S</w:t>
      </w:r>
      <w:r w:rsidRPr="00B6624F">
        <w:rPr>
          <w:rFonts w:cs="Arial"/>
          <w:sz w:val="22"/>
          <w:szCs w:val="22"/>
          <w:lang w:val="cs-CZ"/>
        </w:rPr>
        <w:t>trany po řádném přečtení této smlouvy shodně prohlašují, že byla sepsána a</w:t>
      </w:r>
      <w:r>
        <w:rPr>
          <w:rFonts w:cs="Arial"/>
          <w:sz w:val="22"/>
          <w:szCs w:val="22"/>
          <w:lang w:val="cs-CZ"/>
        </w:rPr>
        <w:t xml:space="preserve"> </w:t>
      </w:r>
      <w:r w:rsidRPr="00B6624F">
        <w:rPr>
          <w:rFonts w:cs="Arial"/>
          <w:sz w:val="22"/>
          <w:szCs w:val="22"/>
          <w:lang w:val="cs-CZ"/>
        </w:rPr>
        <w:t>uzavřena podle jejich pravé a svobodné vůle, nikoli v tísni či za nápadně nevýhodných</w:t>
      </w:r>
      <w:r>
        <w:rPr>
          <w:rFonts w:cs="Arial"/>
          <w:sz w:val="22"/>
          <w:szCs w:val="22"/>
          <w:lang w:val="cs-CZ"/>
        </w:rPr>
        <w:t xml:space="preserve"> </w:t>
      </w:r>
      <w:r w:rsidR="009F3BA1">
        <w:rPr>
          <w:rFonts w:cs="Arial"/>
          <w:sz w:val="22"/>
          <w:szCs w:val="22"/>
          <w:lang w:val="cs-CZ"/>
        </w:rPr>
        <w:t>podmínek.</w:t>
      </w:r>
    </w:p>
    <w:p w14:paraId="4A17D0B3" w14:textId="6726F1DE" w:rsidR="0071222D" w:rsidRPr="00B6624F" w:rsidRDefault="00FB0A07" w:rsidP="00213FE9">
      <w:pPr>
        <w:spacing w:before="240" w:after="360"/>
        <w:rPr>
          <w:rFonts w:cs="Arial"/>
          <w:sz w:val="22"/>
          <w:szCs w:val="22"/>
          <w:lang w:val="cs-CZ"/>
        </w:rPr>
      </w:pPr>
      <w:r w:rsidRPr="00B6624F">
        <w:rPr>
          <w:rFonts w:cs="Arial"/>
          <w:sz w:val="22"/>
          <w:szCs w:val="22"/>
          <w:lang w:val="cs-CZ"/>
        </w:rPr>
        <w:t>NA DŮKAZ ČEHOŽ strany prostřednictvím svých pověřených zástupců podepsaly tuto smlouvu v níže uvedený den</w:t>
      </w:r>
      <w:r w:rsidR="0071222D" w:rsidRPr="00B6624F">
        <w:rPr>
          <w:rFonts w:cs="Arial"/>
          <w:sz w:val="22"/>
          <w:szCs w:val="22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2"/>
      </w:tblGrid>
      <w:tr w:rsidR="00FF1E84" w:rsidRPr="00B6624F" w14:paraId="648AC6EB" w14:textId="77777777" w:rsidTr="00B26290">
        <w:tc>
          <w:tcPr>
            <w:tcW w:w="4151" w:type="dxa"/>
          </w:tcPr>
          <w:p w14:paraId="53961D84" w14:textId="49EBDB6F" w:rsidR="00FF1E84" w:rsidRPr="00B6624F" w:rsidRDefault="00FF1E84" w:rsidP="00213FE9">
            <w:pPr>
              <w:keepNext/>
              <w:spacing w:before="240" w:after="360"/>
              <w:rPr>
                <w:rFonts w:cs="Arial"/>
                <w:b/>
                <w:sz w:val="22"/>
                <w:lang w:val="cs-CZ"/>
              </w:rPr>
            </w:pPr>
            <w:r w:rsidRPr="00B6624F">
              <w:rPr>
                <w:rFonts w:cs="Arial"/>
                <w:b/>
                <w:sz w:val="22"/>
                <w:lang w:val="cs-CZ"/>
              </w:rPr>
              <w:t>CSL BEHRING s.r.o.</w:t>
            </w:r>
          </w:p>
        </w:tc>
        <w:tc>
          <w:tcPr>
            <w:tcW w:w="4152" w:type="dxa"/>
          </w:tcPr>
          <w:p w14:paraId="40F72672" w14:textId="11CBCC7C" w:rsidR="00FF1E84" w:rsidRPr="00B6624F" w:rsidRDefault="00FB0A07" w:rsidP="00213FE9">
            <w:pPr>
              <w:keepNext/>
              <w:spacing w:before="240" w:after="360"/>
              <w:rPr>
                <w:rFonts w:cs="Arial"/>
                <w:b/>
                <w:sz w:val="22"/>
                <w:lang w:val="cs-CZ"/>
              </w:rPr>
            </w:pPr>
            <w:r w:rsidRPr="00B6624F">
              <w:rPr>
                <w:rFonts w:cs="Arial"/>
                <w:b/>
                <w:sz w:val="22"/>
                <w:lang w:val="cs-CZ"/>
              </w:rPr>
              <w:t>Zdravotnické zařízení</w:t>
            </w:r>
          </w:p>
        </w:tc>
      </w:tr>
      <w:tr w:rsidR="00FF1E84" w:rsidRPr="00B6624F" w14:paraId="62C52006" w14:textId="77777777" w:rsidTr="00B26290">
        <w:trPr>
          <w:trHeight w:val="874"/>
        </w:trPr>
        <w:tc>
          <w:tcPr>
            <w:tcW w:w="4151" w:type="dxa"/>
          </w:tcPr>
          <w:p w14:paraId="3AFE079A" w14:textId="4DDF5E5F" w:rsidR="00B26290" w:rsidRPr="00B6624F" w:rsidRDefault="00B26290" w:rsidP="00213FE9">
            <w:pPr>
              <w:keepNext/>
              <w:spacing w:before="480" w:after="36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_____________________</w:t>
            </w:r>
          </w:p>
        </w:tc>
        <w:tc>
          <w:tcPr>
            <w:tcW w:w="4152" w:type="dxa"/>
          </w:tcPr>
          <w:p w14:paraId="3E767DCE" w14:textId="61259634" w:rsidR="00B26290" w:rsidRPr="00B6624F" w:rsidRDefault="00B26290" w:rsidP="00213FE9">
            <w:pPr>
              <w:keepNext/>
              <w:spacing w:before="480" w:after="36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_____________________</w:t>
            </w:r>
          </w:p>
        </w:tc>
      </w:tr>
      <w:tr w:rsidR="00FF1E84" w:rsidRPr="00B6624F" w14:paraId="5B5E2784" w14:textId="77777777" w:rsidTr="00B26290">
        <w:trPr>
          <w:trHeight w:val="431"/>
        </w:trPr>
        <w:tc>
          <w:tcPr>
            <w:tcW w:w="4151" w:type="dxa"/>
          </w:tcPr>
          <w:p w14:paraId="3F6A7E5D" w14:textId="43FCE6F1" w:rsidR="00FF1E84" w:rsidRPr="00B6624F" w:rsidRDefault="00FB0A07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Datum</w:t>
            </w:r>
            <w:r w:rsidR="00B26290" w:rsidRPr="00B6624F">
              <w:rPr>
                <w:rFonts w:cs="Arial"/>
                <w:sz w:val="22"/>
                <w:lang w:val="cs-CZ"/>
              </w:rPr>
              <w:t>:</w:t>
            </w:r>
          </w:p>
        </w:tc>
        <w:tc>
          <w:tcPr>
            <w:tcW w:w="4152" w:type="dxa"/>
          </w:tcPr>
          <w:p w14:paraId="737E9D1C" w14:textId="29F441A4" w:rsidR="00FF1E84" w:rsidRPr="00B6624F" w:rsidRDefault="00FB0A07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Datum</w:t>
            </w:r>
            <w:r w:rsidR="00B26290" w:rsidRPr="00B6624F">
              <w:rPr>
                <w:rFonts w:cs="Arial"/>
                <w:sz w:val="22"/>
                <w:lang w:val="cs-CZ"/>
              </w:rPr>
              <w:t>:</w:t>
            </w:r>
          </w:p>
        </w:tc>
      </w:tr>
      <w:tr w:rsidR="00FF1E84" w:rsidRPr="00555065" w14:paraId="20153287" w14:textId="77777777" w:rsidTr="00B26290">
        <w:trPr>
          <w:trHeight w:val="423"/>
        </w:trPr>
        <w:tc>
          <w:tcPr>
            <w:tcW w:w="4151" w:type="dxa"/>
          </w:tcPr>
          <w:p w14:paraId="461EE5F8" w14:textId="57D4F1E6" w:rsidR="00FF1E84" w:rsidRPr="00B6624F" w:rsidRDefault="00FB0A07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Jméno</w:t>
            </w:r>
            <w:r w:rsidR="00B26290" w:rsidRPr="00B6624F">
              <w:rPr>
                <w:rFonts w:cs="Arial"/>
                <w:sz w:val="22"/>
                <w:lang w:val="cs-CZ"/>
              </w:rPr>
              <w:t>:</w:t>
            </w:r>
            <w:r w:rsidR="00555065">
              <w:rPr>
                <w:rFonts w:cs="Arial"/>
                <w:sz w:val="22"/>
                <w:lang w:val="cs-CZ"/>
              </w:rPr>
              <w:t xml:space="preserve"> </w:t>
            </w:r>
            <w:r w:rsidR="006F20E2">
              <w:rPr>
                <w:rFonts w:cs="Arial"/>
                <w:sz w:val="22"/>
                <w:lang w:val="cs-CZ"/>
              </w:rPr>
              <w:t xml:space="preserve">Ing. </w:t>
            </w:r>
            <w:r w:rsidR="00555065">
              <w:rPr>
                <w:rFonts w:cs="Arial"/>
                <w:sz w:val="22"/>
                <w:lang w:val="cs-CZ"/>
              </w:rPr>
              <w:t>Jiří Kašperek</w:t>
            </w:r>
          </w:p>
        </w:tc>
        <w:tc>
          <w:tcPr>
            <w:tcW w:w="4152" w:type="dxa"/>
          </w:tcPr>
          <w:p w14:paraId="2A692DF7" w14:textId="3EF85530" w:rsidR="00FF1E84" w:rsidRPr="00B6624F" w:rsidRDefault="00FB0A07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Jméno</w:t>
            </w:r>
            <w:r w:rsidR="00B26290" w:rsidRPr="00952D02">
              <w:rPr>
                <w:rFonts w:cs="Arial"/>
                <w:sz w:val="22"/>
                <w:lang w:val="cs-CZ"/>
              </w:rPr>
              <w:t>:</w:t>
            </w:r>
            <w:r w:rsidR="00C47A1F" w:rsidRPr="00952D02">
              <w:rPr>
                <w:rFonts w:cs="Arial"/>
                <w:sz w:val="22"/>
                <w:lang w:val="cs-CZ"/>
              </w:rPr>
              <w:t xml:space="preserve"> </w:t>
            </w:r>
            <w:r w:rsidR="00080F44" w:rsidRPr="00952D02">
              <w:rPr>
                <w:rFonts w:cs="Arial"/>
                <w:sz w:val="22"/>
                <w:lang w:val="cs-CZ"/>
              </w:rPr>
              <w:t>Prof. MUDr. Petr Arenberger, DrSc, MBA, FCMA</w:t>
            </w:r>
          </w:p>
        </w:tc>
      </w:tr>
      <w:tr w:rsidR="00FF1E84" w:rsidRPr="00B6624F" w14:paraId="29767181" w14:textId="77777777" w:rsidTr="00B26290">
        <w:tc>
          <w:tcPr>
            <w:tcW w:w="4151" w:type="dxa"/>
          </w:tcPr>
          <w:p w14:paraId="684017B1" w14:textId="21784800" w:rsidR="00FF1E84" w:rsidRPr="00B6624F" w:rsidRDefault="00FB0A07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Funkce</w:t>
            </w:r>
            <w:r w:rsidR="00B26290" w:rsidRPr="00B6624F">
              <w:rPr>
                <w:rFonts w:cs="Arial"/>
                <w:sz w:val="22"/>
                <w:lang w:val="cs-CZ"/>
              </w:rPr>
              <w:t>:</w:t>
            </w:r>
            <w:r w:rsidR="00555065">
              <w:rPr>
                <w:rFonts w:cs="Arial"/>
                <w:sz w:val="22"/>
                <w:lang w:val="cs-CZ"/>
              </w:rPr>
              <w:t xml:space="preserve"> jednatel</w:t>
            </w:r>
          </w:p>
        </w:tc>
        <w:tc>
          <w:tcPr>
            <w:tcW w:w="4152" w:type="dxa"/>
          </w:tcPr>
          <w:p w14:paraId="7DD9D968" w14:textId="317D3A04" w:rsidR="00FF1E84" w:rsidRPr="00B6624F" w:rsidRDefault="00FB0A07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Funkce</w:t>
            </w:r>
            <w:r w:rsidR="00B26290" w:rsidRPr="00B6624F">
              <w:rPr>
                <w:rFonts w:cs="Arial"/>
                <w:sz w:val="22"/>
                <w:lang w:val="cs-CZ"/>
              </w:rPr>
              <w:t>:</w:t>
            </w:r>
            <w:r w:rsidR="00C47A1F" w:rsidRPr="00B6624F">
              <w:rPr>
                <w:rFonts w:cs="Arial"/>
                <w:sz w:val="22"/>
                <w:lang w:val="cs-CZ"/>
              </w:rPr>
              <w:t xml:space="preserve"> ředitel</w:t>
            </w:r>
          </w:p>
        </w:tc>
      </w:tr>
      <w:tr w:rsidR="00952D02" w:rsidRPr="00B6624F" w14:paraId="06ADA726" w14:textId="77777777" w:rsidTr="00B26290">
        <w:tc>
          <w:tcPr>
            <w:tcW w:w="4151" w:type="dxa"/>
          </w:tcPr>
          <w:p w14:paraId="3B9D61ED" w14:textId="77777777" w:rsidR="00952D02" w:rsidRPr="00B6624F" w:rsidRDefault="00952D02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  <w:tc>
          <w:tcPr>
            <w:tcW w:w="4152" w:type="dxa"/>
          </w:tcPr>
          <w:p w14:paraId="1FC293D2" w14:textId="77777777" w:rsidR="00952D02" w:rsidRPr="00B6624F" w:rsidRDefault="00952D02" w:rsidP="00213FE9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</w:tr>
      <w:tr w:rsidR="00952D02" w:rsidRPr="00B6624F" w14:paraId="40AE76F0" w14:textId="77777777" w:rsidTr="00B26290">
        <w:tc>
          <w:tcPr>
            <w:tcW w:w="4151" w:type="dxa"/>
          </w:tcPr>
          <w:p w14:paraId="58F400DB" w14:textId="77541207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>
              <w:rPr>
                <w:rFonts w:cs="Arial"/>
                <w:b/>
                <w:sz w:val="22"/>
                <w:lang w:val="cs-CZ"/>
              </w:rPr>
              <w:t>Medista spol. s r.o.</w:t>
            </w:r>
          </w:p>
        </w:tc>
        <w:tc>
          <w:tcPr>
            <w:tcW w:w="4152" w:type="dxa"/>
          </w:tcPr>
          <w:p w14:paraId="23D1BF8E" w14:textId="1005F18C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</w:tr>
      <w:tr w:rsidR="00952D02" w:rsidRPr="00B6624F" w14:paraId="11BAFC0D" w14:textId="77777777" w:rsidTr="00B26290">
        <w:tc>
          <w:tcPr>
            <w:tcW w:w="4151" w:type="dxa"/>
          </w:tcPr>
          <w:p w14:paraId="4497637A" w14:textId="6356EE54" w:rsidR="00952D02" w:rsidRPr="00B6624F" w:rsidRDefault="00952D02" w:rsidP="00952D02">
            <w:pPr>
              <w:keepNext/>
              <w:spacing w:before="480" w:after="36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_____________________</w:t>
            </w:r>
          </w:p>
        </w:tc>
        <w:tc>
          <w:tcPr>
            <w:tcW w:w="4152" w:type="dxa"/>
          </w:tcPr>
          <w:p w14:paraId="7ED02226" w14:textId="4F103F02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</w:tr>
      <w:tr w:rsidR="00952D02" w:rsidRPr="00B6624F" w14:paraId="49042E57" w14:textId="77777777" w:rsidTr="00B26290">
        <w:tc>
          <w:tcPr>
            <w:tcW w:w="4151" w:type="dxa"/>
          </w:tcPr>
          <w:p w14:paraId="472C0C8A" w14:textId="1901E72E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Datum:</w:t>
            </w:r>
          </w:p>
        </w:tc>
        <w:tc>
          <w:tcPr>
            <w:tcW w:w="4152" w:type="dxa"/>
          </w:tcPr>
          <w:p w14:paraId="7FE9D7AE" w14:textId="3D4DFD94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</w:tr>
      <w:tr w:rsidR="00952D02" w:rsidRPr="00B6624F" w14:paraId="424BC699" w14:textId="77777777" w:rsidTr="00B26290">
        <w:tc>
          <w:tcPr>
            <w:tcW w:w="4151" w:type="dxa"/>
          </w:tcPr>
          <w:p w14:paraId="05BDBDAB" w14:textId="0B6ED220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Jméno:</w:t>
            </w:r>
            <w:r w:rsidR="006F20E2">
              <w:rPr>
                <w:rFonts w:cs="Arial"/>
                <w:sz w:val="22"/>
                <w:lang w:val="cs-CZ"/>
              </w:rPr>
              <w:t xml:space="preserve"> Ing. Jan Kadlec</w:t>
            </w:r>
          </w:p>
        </w:tc>
        <w:tc>
          <w:tcPr>
            <w:tcW w:w="4152" w:type="dxa"/>
          </w:tcPr>
          <w:p w14:paraId="5B21FF4B" w14:textId="7405E609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</w:tr>
      <w:tr w:rsidR="00952D02" w:rsidRPr="00B6624F" w14:paraId="093BB76A" w14:textId="77777777" w:rsidTr="00B26290">
        <w:tc>
          <w:tcPr>
            <w:tcW w:w="4151" w:type="dxa"/>
          </w:tcPr>
          <w:p w14:paraId="290CC6AA" w14:textId="2AF96BDC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  <w:r w:rsidRPr="00B6624F">
              <w:rPr>
                <w:rFonts w:cs="Arial"/>
                <w:sz w:val="22"/>
                <w:lang w:val="cs-CZ"/>
              </w:rPr>
              <w:t>Funkce:</w:t>
            </w:r>
            <w:r w:rsidR="006F20E2">
              <w:rPr>
                <w:rFonts w:cs="Arial"/>
                <w:sz w:val="22"/>
                <w:lang w:val="cs-CZ"/>
              </w:rPr>
              <w:t xml:space="preserve"> jednatel</w:t>
            </w:r>
          </w:p>
        </w:tc>
        <w:tc>
          <w:tcPr>
            <w:tcW w:w="4152" w:type="dxa"/>
          </w:tcPr>
          <w:p w14:paraId="6A2E31DC" w14:textId="2156EE38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</w:tr>
      <w:tr w:rsidR="00952D02" w:rsidRPr="00B6624F" w14:paraId="54968347" w14:textId="77777777" w:rsidTr="00B26290">
        <w:tc>
          <w:tcPr>
            <w:tcW w:w="4151" w:type="dxa"/>
          </w:tcPr>
          <w:p w14:paraId="664906D5" w14:textId="77777777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  <w:tc>
          <w:tcPr>
            <w:tcW w:w="4152" w:type="dxa"/>
          </w:tcPr>
          <w:p w14:paraId="1A980222" w14:textId="77777777" w:rsidR="00952D02" w:rsidRPr="00B6624F" w:rsidRDefault="00952D02" w:rsidP="00952D02">
            <w:pPr>
              <w:keepNext/>
              <w:spacing w:before="120" w:after="120"/>
              <w:rPr>
                <w:rFonts w:cs="Arial"/>
                <w:sz w:val="22"/>
                <w:lang w:val="cs-CZ"/>
              </w:rPr>
            </w:pPr>
          </w:p>
        </w:tc>
      </w:tr>
    </w:tbl>
    <w:p w14:paraId="19F2A28A" w14:textId="77777777" w:rsidR="00CF70B7" w:rsidRPr="00B6624F" w:rsidRDefault="00CF70B7" w:rsidP="00213FE9">
      <w:pPr>
        <w:spacing w:before="240" w:after="360"/>
        <w:rPr>
          <w:rFonts w:cs="Arial"/>
          <w:sz w:val="22"/>
          <w:szCs w:val="22"/>
          <w:lang w:val="cs-CZ"/>
        </w:rPr>
      </w:pPr>
    </w:p>
    <w:sectPr w:rsidR="00CF70B7" w:rsidRPr="00B6624F" w:rsidSect="00213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C979" w14:textId="77777777" w:rsidR="001D4663" w:rsidRDefault="001D4663">
      <w:r>
        <w:separator/>
      </w:r>
    </w:p>
  </w:endnote>
  <w:endnote w:type="continuationSeparator" w:id="0">
    <w:p w14:paraId="364D8704" w14:textId="77777777" w:rsidR="001D4663" w:rsidRDefault="001D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B90B" w14:textId="77777777" w:rsidR="00973261" w:rsidRDefault="009732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80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23888" w14:textId="32054122" w:rsidR="003F3E1A" w:rsidRDefault="003F3E1A" w:rsidP="00F22D11">
            <w:pPr>
              <w:pStyle w:val="Zpat"/>
              <w:jc w:val="right"/>
            </w:pPr>
            <w:r w:rsidRPr="00213FE9">
              <w:rPr>
                <w:bCs/>
                <w:szCs w:val="16"/>
              </w:rPr>
              <w:fldChar w:fldCharType="begin"/>
            </w:r>
            <w:r w:rsidRPr="00213FE9">
              <w:rPr>
                <w:bCs/>
                <w:szCs w:val="16"/>
              </w:rPr>
              <w:instrText xml:space="preserve"> PAGE </w:instrText>
            </w:r>
            <w:r w:rsidRPr="00213FE9">
              <w:rPr>
                <w:bCs/>
                <w:szCs w:val="16"/>
              </w:rPr>
              <w:fldChar w:fldCharType="separate"/>
            </w:r>
            <w:r w:rsidR="00A4553B">
              <w:rPr>
                <w:bCs/>
                <w:noProof/>
                <w:szCs w:val="16"/>
              </w:rPr>
              <w:t>7</w:t>
            </w:r>
            <w:r w:rsidRPr="00213FE9">
              <w:rPr>
                <w:bCs/>
                <w:szCs w:val="16"/>
              </w:rPr>
              <w:fldChar w:fldCharType="end"/>
            </w:r>
            <w:r w:rsidRPr="00213FE9">
              <w:rPr>
                <w:bCs/>
                <w:szCs w:val="16"/>
              </w:rPr>
              <w:t>/</w:t>
            </w:r>
            <w:r w:rsidRPr="00213FE9">
              <w:rPr>
                <w:bCs/>
                <w:szCs w:val="16"/>
              </w:rPr>
              <w:fldChar w:fldCharType="begin"/>
            </w:r>
            <w:r w:rsidRPr="00213FE9">
              <w:rPr>
                <w:bCs/>
                <w:szCs w:val="16"/>
              </w:rPr>
              <w:instrText xml:space="preserve"> NUMPAGES  </w:instrText>
            </w:r>
            <w:r w:rsidRPr="00213FE9">
              <w:rPr>
                <w:bCs/>
                <w:szCs w:val="16"/>
              </w:rPr>
              <w:fldChar w:fldCharType="separate"/>
            </w:r>
            <w:r w:rsidR="00A4553B">
              <w:rPr>
                <w:bCs/>
                <w:noProof/>
                <w:szCs w:val="16"/>
              </w:rPr>
              <w:t>7</w:t>
            </w:r>
            <w:r w:rsidRPr="00213FE9">
              <w:rPr>
                <w:bCs/>
                <w:szCs w:val="16"/>
              </w:rPr>
              <w:fldChar w:fldCharType="end"/>
            </w:r>
          </w:p>
        </w:sdtContent>
      </w:sdt>
    </w:sdtContent>
  </w:sdt>
  <w:p w14:paraId="3756364D" w14:textId="77777777" w:rsidR="003F3E1A" w:rsidRDefault="003F3E1A" w:rsidP="00213F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89B2" w14:textId="77777777" w:rsidR="00973261" w:rsidRDefault="009732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2F46" w14:textId="77777777" w:rsidR="001D4663" w:rsidRDefault="001D4663">
      <w:r>
        <w:separator/>
      </w:r>
    </w:p>
  </w:footnote>
  <w:footnote w:type="continuationSeparator" w:id="0">
    <w:p w14:paraId="2A81865C" w14:textId="77777777" w:rsidR="001D4663" w:rsidRDefault="001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F70C" w14:textId="77777777" w:rsidR="00973261" w:rsidRDefault="009732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8047" w14:textId="77777777" w:rsidR="00973261" w:rsidRDefault="009732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CF3B" w14:textId="77777777" w:rsidR="00973261" w:rsidRDefault="009732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"/>
      <w:legacy w:legacy="1" w:legacySpace="144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"/>
      <w:legacy w:legacy="1" w:legacySpace="144" w:legacyIndent="708"/>
      <w:lvlJc w:val="left"/>
      <w:pPr>
        <w:ind w:left="1418" w:hanging="708"/>
      </w:pPr>
    </w:lvl>
    <w:lvl w:ilvl="2">
      <w:start w:val="1"/>
      <w:numFmt w:val="decimal"/>
      <w:pStyle w:val="Nadpis3"/>
      <w:lvlText w:val="%1.%2.%3"/>
      <w:legacy w:legacy="1" w:legacySpace="144" w:legacyIndent="708"/>
      <w:lvlJc w:val="left"/>
      <w:pPr>
        <w:ind w:left="2127" w:hanging="708"/>
      </w:pPr>
    </w:lvl>
    <w:lvl w:ilvl="3">
      <w:start w:val="1"/>
      <w:numFmt w:val="decimal"/>
      <w:pStyle w:val="Nadpis4"/>
      <w:lvlText w:val="%1.%2.%3.%4"/>
      <w:legacy w:legacy="1" w:legacySpace="144" w:legacyIndent="708"/>
      <w:lvlJc w:val="left"/>
      <w:pPr>
        <w:ind w:left="2835" w:hanging="708"/>
      </w:pPr>
    </w:lvl>
    <w:lvl w:ilvl="4">
      <w:start w:val="1"/>
      <w:numFmt w:val="decimal"/>
      <w:pStyle w:val="Nadpis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0BA97A63"/>
    <w:multiLevelType w:val="hybridMultilevel"/>
    <w:tmpl w:val="08F4D42E"/>
    <w:lvl w:ilvl="0" w:tplc="CA9A12B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F7D"/>
    <w:multiLevelType w:val="multilevel"/>
    <w:tmpl w:val="2CF62EBA"/>
    <w:name w:val="Numbering2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FD7C93"/>
    <w:multiLevelType w:val="hybridMultilevel"/>
    <w:tmpl w:val="C7E42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DBF"/>
    <w:multiLevelType w:val="multilevel"/>
    <w:tmpl w:val="2F68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36B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7F756A"/>
    <w:multiLevelType w:val="hybridMultilevel"/>
    <w:tmpl w:val="764E3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C084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FE36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6D6A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1A7FAD"/>
    <w:multiLevelType w:val="hybridMultilevel"/>
    <w:tmpl w:val="C1989F3C"/>
    <w:lvl w:ilvl="0" w:tplc="B450061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B4687"/>
    <w:multiLevelType w:val="multilevel"/>
    <w:tmpl w:val="E1EA5262"/>
    <w:lvl w:ilvl="0">
      <w:start w:val="1"/>
      <w:numFmt w:val="decimal"/>
      <w:lvlText w:val="%1"/>
      <w:lvlJc w:val="left"/>
      <w:pPr>
        <w:ind w:left="3585" w:hanging="3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9" w:hanging="358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85" w:hanging="35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35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5" w:hanging="35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35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5" w:hanging="35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35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5" w:hanging="3585"/>
      </w:pPr>
      <w:rPr>
        <w:rFonts w:hint="default"/>
      </w:rPr>
    </w:lvl>
  </w:abstractNum>
  <w:abstractNum w:abstractNumId="12" w15:restartNumberingAfterBreak="0">
    <w:nsid w:val="417D0F96"/>
    <w:multiLevelType w:val="hybridMultilevel"/>
    <w:tmpl w:val="2800DA50"/>
    <w:lvl w:ilvl="0" w:tplc="B450061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9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0255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E53483"/>
    <w:multiLevelType w:val="hybridMultilevel"/>
    <w:tmpl w:val="5CD23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518F"/>
    <w:multiLevelType w:val="hybridMultilevel"/>
    <w:tmpl w:val="4C70B8E0"/>
    <w:lvl w:ilvl="0" w:tplc="B450061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24284"/>
    <w:multiLevelType w:val="hybridMultilevel"/>
    <w:tmpl w:val="04CA37BA"/>
    <w:lvl w:ilvl="0" w:tplc="47A88D80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5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DocumentId" w:val="EMEA_DMS!404211785.9"/>
    <w:docVar w:name="DMDocumentLibraryName" w:val="EMEA_DMS"/>
    <w:docVar w:name="DMReference" w:val="404211785-v9\EMEA_DMS"/>
    <w:docVar w:name="OfficeIni" w:val="Prague - CZECH.ini"/>
  </w:docVars>
  <w:rsids>
    <w:rsidRoot w:val="000D3F54"/>
    <w:rsid w:val="00002175"/>
    <w:rsid w:val="000024E9"/>
    <w:rsid w:val="00003BA6"/>
    <w:rsid w:val="00003BD4"/>
    <w:rsid w:val="00003EDD"/>
    <w:rsid w:val="00006491"/>
    <w:rsid w:val="0001005A"/>
    <w:rsid w:val="000111FD"/>
    <w:rsid w:val="00014DBA"/>
    <w:rsid w:val="00025BA7"/>
    <w:rsid w:val="0003412E"/>
    <w:rsid w:val="000371AD"/>
    <w:rsid w:val="00052CC3"/>
    <w:rsid w:val="0005593D"/>
    <w:rsid w:val="00055FA0"/>
    <w:rsid w:val="00067C01"/>
    <w:rsid w:val="000730DA"/>
    <w:rsid w:val="000755D9"/>
    <w:rsid w:val="00080F44"/>
    <w:rsid w:val="00083165"/>
    <w:rsid w:val="000943EB"/>
    <w:rsid w:val="00094AEF"/>
    <w:rsid w:val="0009744B"/>
    <w:rsid w:val="000A1F79"/>
    <w:rsid w:val="000A3A6B"/>
    <w:rsid w:val="000A52FE"/>
    <w:rsid w:val="000B0715"/>
    <w:rsid w:val="000B1742"/>
    <w:rsid w:val="000B1D3C"/>
    <w:rsid w:val="000B648A"/>
    <w:rsid w:val="000C1087"/>
    <w:rsid w:val="000D0351"/>
    <w:rsid w:val="000D25FD"/>
    <w:rsid w:val="000D3F54"/>
    <w:rsid w:val="000D6F8B"/>
    <w:rsid w:val="000D7F82"/>
    <w:rsid w:val="000E4781"/>
    <w:rsid w:val="000F7132"/>
    <w:rsid w:val="001014E5"/>
    <w:rsid w:val="001054DD"/>
    <w:rsid w:val="00105944"/>
    <w:rsid w:val="0011224F"/>
    <w:rsid w:val="0011441A"/>
    <w:rsid w:val="00114992"/>
    <w:rsid w:val="0012068F"/>
    <w:rsid w:val="00123C33"/>
    <w:rsid w:val="00124006"/>
    <w:rsid w:val="001257B4"/>
    <w:rsid w:val="00131426"/>
    <w:rsid w:val="00137F97"/>
    <w:rsid w:val="00152FA6"/>
    <w:rsid w:val="00157E85"/>
    <w:rsid w:val="00157EC2"/>
    <w:rsid w:val="00163B8A"/>
    <w:rsid w:val="001655B7"/>
    <w:rsid w:val="00170DE0"/>
    <w:rsid w:val="00172949"/>
    <w:rsid w:val="00176BA2"/>
    <w:rsid w:val="001842C2"/>
    <w:rsid w:val="00190080"/>
    <w:rsid w:val="001A1063"/>
    <w:rsid w:val="001A2BA5"/>
    <w:rsid w:val="001A3BE2"/>
    <w:rsid w:val="001A4E45"/>
    <w:rsid w:val="001A7CD6"/>
    <w:rsid w:val="001C7E76"/>
    <w:rsid w:val="001D09AD"/>
    <w:rsid w:val="001D2BC2"/>
    <w:rsid w:val="001D4663"/>
    <w:rsid w:val="001D5518"/>
    <w:rsid w:val="001D7F91"/>
    <w:rsid w:val="001F0129"/>
    <w:rsid w:val="001F08FE"/>
    <w:rsid w:val="001F454D"/>
    <w:rsid w:val="001F4D1A"/>
    <w:rsid w:val="001F7EE8"/>
    <w:rsid w:val="00202133"/>
    <w:rsid w:val="002021CF"/>
    <w:rsid w:val="00213FE9"/>
    <w:rsid w:val="00214A70"/>
    <w:rsid w:val="00215A30"/>
    <w:rsid w:val="00223B91"/>
    <w:rsid w:val="00223E6E"/>
    <w:rsid w:val="002375EE"/>
    <w:rsid w:val="00246512"/>
    <w:rsid w:val="00246F0B"/>
    <w:rsid w:val="00250AA1"/>
    <w:rsid w:val="00252FFE"/>
    <w:rsid w:val="00256D22"/>
    <w:rsid w:val="0027380A"/>
    <w:rsid w:val="0027489B"/>
    <w:rsid w:val="00277D5D"/>
    <w:rsid w:val="002815F4"/>
    <w:rsid w:val="00285A94"/>
    <w:rsid w:val="002860AC"/>
    <w:rsid w:val="0029285D"/>
    <w:rsid w:val="002946B9"/>
    <w:rsid w:val="002A140D"/>
    <w:rsid w:val="002A3A33"/>
    <w:rsid w:val="002A5FC7"/>
    <w:rsid w:val="002A6E7C"/>
    <w:rsid w:val="002A7B4C"/>
    <w:rsid w:val="002B37B0"/>
    <w:rsid w:val="002B7E5B"/>
    <w:rsid w:val="002B7FA4"/>
    <w:rsid w:val="002C0885"/>
    <w:rsid w:val="002C427D"/>
    <w:rsid w:val="002D138A"/>
    <w:rsid w:val="002D2695"/>
    <w:rsid w:val="002D6B69"/>
    <w:rsid w:val="002D7996"/>
    <w:rsid w:val="002E0E0E"/>
    <w:rsid w:val="002F1ED5"/>
    <w:rsid w:val="002F55AD"/>
    <w:rsid w:val="002F6799"/>
    <w:rsid w:val="00316AD6"/>
    <w:rsid w:val="003327CF"/>
    <w:rsid w:val="00343D02"/>
    <w:rsid w:val="00350315"/>
    <w:rsid w:val="0035415B"/>
    <w:rsid w:val="0035777A"/>
    <w:rsid w:val="00361203"/>
    <w:rsid w:val="00372FD0"/>
    <w:rsid w:val="003845FD"/>
    <w:rsid w:val="0039114C"/>
    <w:rsid w:val="003A7E5C"/>
    <w:rsid w:val="003B2502"/>
    <w:rsid w:val="003B34F4"/>
    <w:rsid w:val="003B4256"/>
    <w:rsid w:val="003C2EB2"/>
    <w:rsid w:val="003C710C"/>
    <w:rsid w:val="003C7F0A"/>
    <w:rsid w:val="003D58C0"/>
    <w:rsid w:val="003E1D18"/>
    <w:rsid w:val="003F3E1A"/>
    <w:rsid w:val="003F5738"/>
    <w:rsid w:val="003F714D"/>
    <w:rsid w:val="00400699"/>
    <w:rsid w:val="00405104"/>
    <w:rsid w:val="0041194C"/>
    <w:rsid w:val="004149D0"/>
    <w:rsid w:val="00430013"/>
    <w:rsid w:val="004621A6"/>
    <w:rsid w:val="00464F20"/>
    <w:rsid w:val="00474CB2"/>
    <w:rsid w:val="00481F6E"/>
    <w:rsid w:val="0049617D"/>
    <w:rsid w:val="004A39B4"/>
    <w:rsid w:val="004B0943"/>
    <w:rsid w:val="004B5C34"/>
    <w:rsid w:val="004B6DAA"/>
    <w:rsid w:val="004B71FC"/>
    <w:rsid w:val="004B7DF4"/>
    <w:rsid w:val="004C0FCB"/>
    <w:rsid w:val="004C1060"/>
    <w:rsid w:val="004D1372"/>
    <w:rsid w:val="004E31D5"/>
    <w:rsid w:val="004F276A"/>
    <w:rsid w:val="005071AA"/>
    <w:rsid w:val="00510DBD"/>
    <w:rsid w:val="00515304"/>
    <w:rsid w:val="00520329"/>
    <w:rsid w:val="00521991"/>
    <w:rsid w:val="00523268"/>
    <w:rsid w:val="00523A99"/>
    <w:rsid w:val="00526D72"/>
    <w:rsid w:val="005318E2"/>
    <w:rsid w:val="00535772"/>
    <w:rsid w:val="00540AA7"/>
    <w:rsid w:val="00546253"/>
    <w:rsid w:val="00546D28"/>
    <w:rsid w:val="005506AF"/>
    <w:rsid w:val="00552AEE"/>
    <w:rsid w:val="00553504"/>
    <w:rsid w:val="00555065"/>
    <w:rsid w:val="005577D4"/>
    <w:rsid w:val="00557826"/>
    <w:rsid w:val="00557BA8"/>
    <w:rsid w:val="00557BAE"/>
    <w:rsid w:val="005603E5"/>
    <w:rsid w:val="00561069"/>
    <w:rsid w:val="00561618"/>
    <w:rsid w:val="0056791A"/>
    <w:rsid w:val="005706A3"/>
    <w:rsid w:val="00570BE6"/>
    <w:rsid w:val="0057363F"/>
    <w:rsid w:val="00574AF9"/>
    <w:rsid w:val="0058154E"/>
    <w:rsid w:val="00581708"/>
    <w:rsid w:val="00586601"/>
    <w:rsid w:val="00587118"/>
    <w:rsid w:val="00597469"/>
    <w:rsid w:val="005A032C"/>
    <w:rsid w:val="005A4170"/>
    <w:rsid w:val="005B0184"/>
    <w:rsid w:val="005B4016"/>
    <w:rsid w:val="005B70CF"/>
    <w:rsid w:val="005D3488"/>
    <w:rsid w:val="005D6507"/>
    <w:rsid w:val="005E03FD"/>
    <w:rsid w:val="005E37BD"/>
    <w:rsid w:val="005F2C9B"/>
    <w:rsid w:val="0061042D"/>
    <w:rsid w:val="00612CD3"/>
    <w:rsid w:val="006303AE"/>
    <w:rsid w:val="00641219"/>
    <w:rsid w:val="006420BE"/>
    <w:rsid w:val="00647BA8"/>
    <w:rsid w:val="006521BE"/>
    <w:rsid w:val="00665ABB"/>
    <w:rsid w:val="006765B3"/>
    <w:rsid w:val="00680D84"/>
    <w:rsid w:val="00686AB1"/>
    <w:rsid w:val="006873DD"/>
    <w:rsid w:val="006908C5"/>
    <w:rsid w:val="0069224E"/>
    <w:rsid w:val="00696954"/>
    <w:rsid w:val="006B18A3"/>
    <w:rsid w:val="006B2D03"/>
    <w:rsid w:val="006B355F"/>
    <w:rsid w:val="006C078A"/>
    <w:rsid w:val="006E1840"/>
    <w:rsid w:val="006E689D"/>
    <w:rsid w:val="006F143A"/>
    <w:rsid w:val="006F20E2"/>
    <w:rsid w:val="006F56CA"/>
    <w:rsid w:val="0070016C"/>
    <w:rsid w:val="00705D93"/>
    <w:rsid w:val="00711262"/>
    <w:rsid w:val="0071222D"/>
    <w:rsid w:val="007131C6"/>
    <w:rsid w:val="00716AF2"/>
    <w:rsid w:val="00732FED"/>
    <w:rsid w:val="00742C19"/>
    <w:rsid w:val="007439F7"/>
    <w:rsid w:val="00747517"/>
    <w:rsid w:val="007606C7"/>
    <w:rsid w:val="0076173A"/>
    <w:rsid w:val="00767546"/>
    <w:rsid w:val="00770592"/>
    <w:rsid w:val="0078357A"/>
    <w:rsid w:val="00796B10"/>
    <w:rsid w:val="007B0782"/>
    <w:rsid w:val="007B30CF"/>
    <w:rsid w:val="007B4FB4"/>
    <w:rsid w:val="007B5A6E"/>
    <w:rsid w:val="007C2289"/>
    <w:rsid w:val="007D0E98"/>
    <w:rsid w:val="007D45BC"/>
    <w:rsid w:val="007D746E"/>
    <w:rsid w:val="007E4704"/>
    <w:rsid w:val="007F01D1"/>
    <w:rsid w:val="007F2609"/>
    <w:rsid w:val="007F37DE"/>
    <w:rsid w:val="008037EE"/>
    <w:rsid w:val="00803DED"/>
    <w:rsid w:val="008113C7"/>
    <w:rsid w:val="008120BC"/>
    <w:rsid w:val="008235EF"/>
    <w:rsid w:val="008237AE"/>
    <w:rsid w:val="00823994"/>
    <w:rsid w:val="00827F8B"/>
    <w:rsid w:val="0083173D"/>
    <w:rsid w:val="00831A0F"/>
    <w:rsid w:val="00836105"/>
    <w:rsid w:val="008477E3"/>
    <w:rsid w:val="00847971"/>
    <w:rsid w:val="00855B61"/>
    <w:rsid w:val="00874F28"/>
    <w:rsid w:val="00882E38"/>
    <w:rsid w:val="00887F08"/>
    <w:rsid w:val="00891AE9"/>
    <w:rsid w:val="00896E9C"/>
    <w:rsid w:val="008A1660"/>
    <w:rsid w:val="008A49FB"/>
    <w:rsid w:val="008A4F96"/>
    <w:rsid w:val="008A5D1F"/>
    <w:rsid w:val="008B03C2"/>
    <w:rsid w:val="008B0E29"/>
    <w:rsid w:val="008B7C80"/>
    <w:rsid w:val="008C233C"/>
    <w:rsid w:val="008C5687"/>
    <w:rsid w:val="008C6146"/>
    <w:rsid w:val="008D12E7"/>
    <w:rsid w:val="008D3CB8"/>
    <w:rsid w:val="008E5815"/>
    <w:rsid w:val="008F19E9"/>
    <w:rsid w:val="008F2512"/>
    <w:rsid w:val="00904917"/>
    <w:rsid w:val="0090691D"/>
    <w:rsid w:val="00922D97"/>
    <w:rsid w:val="00931FAD"/>
    <w:rsid w:val="009325F4"/>
    <w:rsid w:val="009357F5"/>
    <w:rsid w:val="00940660"/>
    <w:rsid w:val="0094278B"/>
    <w:rsid w:val="0094789E"/>
    <w:rsid w:val="00952D02"/>
    <w:rsid w:val="00961596"/>
    <w:rsid w:val="00973261"/>
    <w:rsid w:val="009768CD"/>
    <w:rsid w:val="00982B7B"/>
    <w:rsid w:val="00984131"/>
    <w:rsid w:val="0099058A"/>
    <w:rsid w:val="00990B60"/>
    <w:rsid w:val="009A0734"/>
    <w:rsid w:val="009A0A2D"/>
    <w:rsid w:val="009A2F6C"/>
    <w:rsid w:val="009A4822"/>
    <w:rsid w:val="009A50F0"/>
    <w:rsid w:val="009A57CA"/>
    <w:rsid w:val="009C0118"/>
    <w:rsid w:val="009C2798"/>
    <w:rsid w:val="009D16C5"/>
    <w:rsid w:val="009E26B1"/>
    <w:rsid w:val="009E7AF9"/>
    <w:rsid w:val="009F0FAF"/>
    <w:rsid w:val="009F3B82"/>
    <w:rsid w:val="009F3BA1"/>
    <w:rsid w:val="00A068BA"/>
    <w:rsid w:val="00A0705C"/>
    <w:rsid w:val="00A116CA"/>
    <w:rsid w:val="00A11A51"/>
    <w:rsid w:val="00A11C40"/>
    <w:rsid w:val="00A1335D"/>
    <w:rsid w:val="00A1407E"/>
    <w:rsid w:val="00A24B00"/>
    <w:rsid w:val="00A43000"/>
    <w:rsid w:val="00A4553B"/>
    <w:rsid w:val="00A62240"/>
    <w:rsid w:val="00A65645"/>
    <w:rsid w:val="00A76DBE"/>
    <w:rsid w:val="00A812D2"/>
    <w:rsid w:val="00A81964"/>
    <w:rsid w:val="00A860D5"/>
    <w:rsid w:val="00A864F5"/>
    <w:rsid w:val="00A90494"/>
    <w:rsid w:val="00A917BC"/>
    <w:rsid w:val="00A91BAE"/>
    <w:rsid w:val="00AA0087"/>
    <w:rsid w:val="00AC6385"/>
    <w:rsid w:val="00AD2F50"/>
    <w:rsid w:val="00AE0F9D"/>
    <w:rsid w:val="00AE3A0E"/>
    <w:rsid w:val="00AF3858"/>
    <w:rsid w:val="00AF62B8"/>
    <w:rsid w:val="00B1280F"/>
    <w:rsid w:val="00B15B75"/>
    <w:rsid w:val="00B15B8F"/>
    <w:rsid w:val="00B175BF"/>
    <w:rsid w:val="00B2136A"/>
    <w:rsid w:val="00B24741"/>
    <w:rsid w:val="00B26290"/>
    <w:rsid w:val="00B3136B"/>
    <w:rsid w:val="00B4739A"/>
    <w:rsid w:val="00B47D75"/>
    <w:rsid w:val="00B52FBC"/>
    <w:rsid w:val="00B54BC1"/>
    <w:rsid w:val="00B57E06"/>
    <w:rsid w:val="00B63029"/>
    <w:rsid w:val="00B6624F"/>
    <w:rsid w:val="00B67728"/>
    <w:rsid w:val="00B72DA7"/>
    <w:rsid w:val="00B81486"/>
    <w:rsid w:val="00B820DA"/>
    <w:rsid w:val="00B9383A"/>
    <w:rsid w:val="00B93985"/>
    <w:rsid w:val="00B97431"/>
    <w:rsid w:val="00BA6504"/>
    <w:rsid w:val="00BA6EA7"/>
    <w:rsid w:val="00BA7CF1"/>
    <w:rsid w:val="00BB0B33"/>
    <w:rsid w:val="00BB198B"/>
    <w:rsid w:val="00BC0013"/>
    <w:rsid w:val="00BC0C04"/>
    <w:rsid w:val="00BC53C8"/>
    <w:rsid w:val="00BD0A68"/>
    <w:rsid w:val="00BD2872"/>
    <w:rsid w:val="00BD34A0"/>
    <w:rsid w:val="00BE7B41"/>
    <w:rsid w:val="00BF00E0"/>
    <w:rsid w:val="00BF3335"/>
    <w:rsid w:val="00BF3479"/>
    <w:rsid w:val="00BF3726"/>
    <w:rsid w:val="00BF3B8E"/>
    <w:rsid w:val="00BF4A98"/>
    <w:rsid w:val="00BF633D"/>
    <w:rsid w:val="00C018A2"/>
    <w:rsid w:val="00C1586B"/>
    <w:rsid w:val="00C16E33"/>
    <w:rsid w:val="00C20089"/>
    <w:rsid w:val="00C20102"/>
    <w:rsid w:val="00C24BCE"/>
    <w:rsid w:val="00C24BF2"/>
    <w:rsid w:val="00C27B0A"/>
    <w:rsid w:val="00C42948"/>
    <w:rsid w:val="00C4688D"/>
    <w:rsid w:val="00C47A1F"/>
    <w:rsid w:val="00C5080A"/>
    <w:rsid w:val="00C62B7E"/>
    <w:rsid w:val="00C73039"/>
    <w:rsid w:val="00C73424"/>
    <w:rsid w:val="00C7578A"/>
    <w:rsid w:val="00C75819"/>
    <w:rsid w:val="00C833DD"/>
    <w:rsid w:val="00C9308B"/>
    <w:rsid w:val="00CA14C8"/>
    <w:rsid w:val="00CD0A87"/>
    <w:rsid w:val="00CD46EB"/>
    <w:rsid w:val="00CD5BDE"/>
    <w:rsid w:val="00CE028D"/>
    <w:rsid w:val="00CE0BC4"/>
    <w:rsid w:val="00CE4FB5"/>
    <w:rsid w:val="00CE6BB1"/>
    <w:rsid w:val="00CE7DA6"/>
    <w:rsid w:val="00CF3F53"/>
    <w:rsid w:val="00CF6AD8"/>
    <w:rsid w:val="00CF70B7"/>
    <w:rsid w:val="00CF7A7F"/>
    <w:rsid w:val="00D02479"/>
    <w:rsid w:val="00D1382E"/>
    <w:rsid w:val="00D13AED"/>
    <w:rsid w:val="00D2204F"/>
    <w:rsid w:val="00D250BE"/>
    <w:rsid w:val="00D2710C"/>
    <w:rsid w:val="00D2792E"/>
    <w:rsid w:val="00D3433A"/>
    <w:rsid w:val="00D43057"/>
    <w:rsid w:val="00D53AB8"/>
    <w:rsid w:val="00D57099"/>
    <w:rsid w:val="00D8528A"/>
    <w:rsid w:val="00D90229"/>
    <w:rsid w:val="00D94395"/>
    <w:rsid w:val="00D9631F"/>
    <w:rsid w:val="00DA1254"/>
    <w:rsid w:val="00DA47BA"/>
    <w:rsid w:val="00DA49A0"/>
    <w:rsid w:val="00DB06AC"/>
    <w:rsid w:val="00DC0176"/>
    <w:rsid w:val="00DC39C0"/>
    <w:rsid w:val="00DC5DCB"/>
    <w:rsid w:val="00DD57EA"/>
    <w:rsid w:val="00DD68DC"/>
    <w:rsid w:val="00DE251A"/>
    <w:rsid w:val="00DE7630"/>
    <w:rsid w:val="00DE7B77"/>
    <w:rsid w:val="00DF0D66"/>
    <w:rsid w:val="00DF1116"/>
    <w:rsid w:val="00DF1D05"/>
    <w:rsid w:val="00DF5C0B"/>
    <w:rsid w:val="00E01014"/>
    <w:rsid w:val="00E02499"/>
    <w:rsid w:val="00E05458"/>
    <w:rsid w:val="00E13318"/>
    <w:rsid w:val="00E26477"/>
    <w:rsid w:val="00E3227C"/>
    <w:rsid w:val="00E332FE"/>
    <w:rsid w:val="00E358BF"/>
    <w:rsid w:val="00E37FE5"/>
    <w:rsid w:val="00E42664"/>
    <w:rsid w:val="00E46A69"/>
    <w:rsid w:val="00E508B3"/>
    <w:rsid w:val="00E5127E"/>
    <w:rsid w:val="00E57B99"/>
    <w:rsid w:val="00E624B6"/>
    <w:rsid w:val="00E71FF3"/>
    <w:rsid w:val="00E7279B"/>
    <w:rsid w:val="00E77CEB"/>
    <w:rsid w:val="00E847D0"/>
    <w:rsid w:val="00E953E5"/>
    <w:rsid w:val="00E95482"/>
    <w:rsid w:val="00E95B16"/>
    <w:rsid w:val="00EA2C1A"/>
    <w:rsid w:val="00EA6DDB"/>
    <w:rsid w:val="00EB1554"/>
    <w:rsid w:val="00EB1F43"/>
    <w:rsid w:val="00EB2852"/>
    <w:rsid w:val="00EB6CBC"/>
    <w:rsid w:val="00EC5A26"/>
    <w:rsid w:val="00ED0126"/>
    <w:rsid w:val="00ED31D6"/>
    <w:rsid w:val="00ED6A38"/>
    <w:rsid w:val="00EE3758"/>
    <w:rsid w:val="00EE60C5"/>
    <w:rsid w:val="00EF077C"/>
    <w:rsid w:val="00EF09AA"/>
    <w:rsid w:val="00F054B0"/>
    <w:rsid w:val="00F13740"/>
    <w:rsid w:val="00F13C35"/>
    <w:rsid w:val="00F1491B"/>
    <w:rsid w:val="00F15B95"/>
    <w:rsid w:val="00F17C0C"/>
    <w:rsid w:val="00F20521"/>
    <w:rsid w:val="00F209E4"/>
    <w:rsid w:val="00F20F2F"/>
    <w:rsid w:val="00F21E9F"/>
    <w:rsid w:val="00F22D11"/>
    <w:rsid w:val="00F23ADF"/>
    <w:rsid w:val="00F27F2E"/>
    <w:rsid w:val="00F30774"/>
    <w:rsid w:val="00F36A72"/>
    <w:rsid w:val="00F435EA"/>
    <w:rsid w:val="00F44CD8"/>
    <w:rsid w:val="00F57B0C"/>
    <w:rsid w:val="00F6057C"/>
    <w:rsid w:val="00F71636"/>
    <w:rsid w:val="00F75A59"/>
    <w:rsid w:val="00F8062B"/>
    <w:rsid w:val="00F829A8"/>
    <w:rsid w:val="00F94DE1"/>
    <w:rsid w:val="00FB0A07"/>
    <w:rsid w:val="00FB2CBE"/>
    <w:rsid w:val="00FC449B"/>
    <w:rsid w:val="00FC544C"/>
    <w:rsid w:val="00FC768B"/>
    <w:rsid w:val="00FD23CB"/>
    <w:rsid w:val="00FD59AA"/>
    <w:rsid w:val="00FD5FAC"/>
    <w:rsid w:val="00FD68CC"/>
    <w:rsid w:val="00FD702E"/>
    <w:rsid w:val="00FE065C"/>
    <w:rsid w:val="00FE6455"/>
    <w:rsid w:val="00FF1E84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5CA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032C"/>
    <w:pPr>
      <w:spacing w:line="264" w:lineRule="auto"/>
      <w:jc w:val="both"/>
    </w:pPr>
    <w:rPr>
      <w:rFonts w:ascii="Arial" w:hAnsi="Arial"/>
      <w:kern w:val="28"/>
      <w:sz w:val="21"/>
    </w:rPr>
  </w:style>
  <w:style w:type="paragraph" w:styleId="Nadpis1">
    <w:name w:val="heading 1"/>
    <w:basedOn w:val="Normln"/>
    <w:next w:val="Normln"/>
    <w:qFormat/>
    <w:rsid w:val="005A032C"/>
    <w:pPr>
      <w:keepNext/>
      <w:numPr>
        <w:numId w:val="2"/>
      </w:numPr>
      <w:spacing w:line="312" w:lineRule="auto"/>
      <w:ind w:hanging="709"/>
      <w:outlineLvl w:val="0"/>
    </w:pPr>
    <w:rPr>
      <w:sz w:val="22"/>
    </w:rPr>
  </w:style>
  <w:style w:type="paragraph" w:styleId="Nadpis2">
    <w:name w:val="heading 2"/>
    <w:basedOn w:val="Normln"/>
    <w:next w:val="Normln"/>
    <w:qFormat/>
    <w:rsid w:val="005A032C"/>
    <w:pPr>
      <w:keepNext/>
      <w:numPr>
        <w:ilvl w:val="1"/>
        <w:numId w:val="2"/>
      </w:numPr>
      <w:spacing w:line="312" w:lineRule="auto"/>
      <w:ind w:hanging="709"/>
      <w:outlineLvl w:val="1"/>
    </w:pPr>
    <w:rPr>
      <w:kern w:val="0"/>
      <w:sz w:val="22"/>
    </w:rPr>
  </w:style>
  <w:style w:type="paragraph" w:styleId="Nadpis3">
    <w:name w:val="heading 3"/>
    <w:basedOn w:val="Normln"/>
    <w:next w:val="Normln"/>
    <w:qFormat/>
    <w:rsid w:val="005A032C"/>
    <w:pPr>
      <w:keepNext/>
      <w:numPr>
        <w:ilvl w:val="2"/>
        <w:numId w:val="2"/>
      </w:numPr>
      <w:spacing w:line="312" w:lineRule="auto"/>
      <w:ind w:hanging="709"/>
      <w:outlineLvl w:val="2"/>
    </w:pPr>
    <w:rPr>
      <w:kern w:val="0"/>
      <w:sz w:val="22"/>
    </w:rPr>
  </w:style>
  <w:style w:type="paragraph" w:styleId="Nadpis4">
    <w:name w:val="heading 4"/>
    <w:basedOn w:val="Normln"/>
    <w:next w:val="Normln"/>
    <w:qFormat/>
    <w:rsid w:val="005A032C"/>
    <w:pPr>
      <w:keepNext/>
      <w:numPr>
        <w:ilvl w:val="3"/>
        <w:numId w:val="2"/>
      </w:numPr>
      <w:spacing w:line="312" w:lineRule="auto"/>
      <w:ind w:hanging="709"/>
      <w:outlineLvl w:val="3"/>
    </w:pPr>
    <w:rPr>
      <w:kern w:val="0"/>
      <w:sz w:val="22"/>
    </w:rPr>
  </w:style>
  <w:style w:type="paragraph" w:styleId="Nadpis5">
    <w:name w:val="heading 5"/>
    <w:basedOn w:val="Normln"/>
    <w:next w:val="Normln"/>
    <w:qFormat/>
    <w:rsid w:val="005A032C"/>
    <w:pPr>
      <w:numPr>
        <w:ilvl w:val="4"/>
        <w:numId w:val="2"/>
      </w:numPr>
      <w:spacing w:before="240" w:after="60" w:line="312" w:lineRule="auto"/>
      <w:outlineLvl w:val="4"/>
    </w:pPr>
    <w:rPr>
      <w:kern w:val="0"/>
      <w:sz w:val="22"/>
    </w:rPr>
  </w:style>
  <w:style w:type="paragraph" w:styleId="Nadpis6">
    <w:name w:val="heading 6"/>
    <w:basedOn w:val="Normln"/>
    <w:next w:val="Normln"/>
    <w:qFormat/>
    <w:rsid w:val="005A032C"/>
    <w:pPr>
      <w:numPr>
        <w:ilvl w:val="5"/>
        <w:numId w:val="2"/>
      </w:numPr>
      <w:spacing w:before="240" w:after="60" w:line="312" w:lineRule="auto"/>
      <w:outlineLvl w:val="5"/>
    </w:pPr>
    <w:rPr>
      <w:i/>
      <w:kern w:val="0"/>
      <w:sz w:val="22"/>
    </w:rPr>
  </w:style>
  <w:style w:type="paragraph" w:styleId="Nadpis7">
    <w:name w:val="heading 7"/>
    <w:basedOn w:val="Normln"/>
    <w:next w:val="Normln"/>
    <w:qFormat/>
    <w:rsid w:val="005A032C"/>
    <w:pPr>
      <w:numPr>
        <w:ilvl w:val="6"/>
        <w:numId w:val="2"/>
      </w:numPr>
      <w:spacing w:before="240" w:after="60" w:line="312" w:lineRule="auto"/>
      <w:outlineLvl w:val="6"/>
    </w:pPr>
    <w:rPr>
      <w:kern w:val="0"/>
      <w:sz w:val="22"/>
    </w:rPr>
  </w:style>
  <w:style w:type="paragraph" w:styleId="Nadpis8">
    <w:name w:val="heading 8"/>
    <w:basedOn w:val="Normln"/>
    <w:next w:val="Normln"/>
    <w:qFormat/>
    <w:rsid w:val="005A032C"/>
    <w:pPr>
      <w:numPr>
        <w:ilvl w:val="7"/>
        <w:numId w:val="2"/>
      </w:numPr>
      <w:spacing w:before="240" w:after="60" w:line="312" w:lineRule="auto"/>
      <w:outlineLvl w:val="7"/>
    </w:pPr>
    <w:rPr>
      <w:i/>
      <w:kern w:val="0"/>
      <w:sz w:val="22"/>
    </w:rPr>
  </w:style>
  <w:style w:type="paragraph" w:styleId="Nadpis9">
    <w:name w:val="heading 9"/>
    <w:basedOn w:val="Normln"/>
    <w:next w:val="Normln"/>
    <w:qFormat/>
    <w:rsid w:val="005A032C"/>
    <w:pPr>
      <w:numPr>
        <w:ilvl w:val="8"/>
        <w:numId w:val="2"/>
      </w:numPr>
      <w:spacing w:before="240" w:after="60" w:line="312" w:lineRule="auto"/>
      <w:outlineLvl w:val="8"/>
    </w:pPr>
    <w:rPr>
      <w:b/>
      <w:i/>
      <w:kern w:val="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5A032C"/>
    <w:pPr>
      <w:spacing w:after="210"/>
    </w:pPr>
  </w:style>
  <w:style w:type="paragraph" w:customStyle="1" w:styleId="Body1">
    <w:name w:val="Body 1"/>
    <w:basedOn w:val="Body"/>
    <w:rsid w:val="005A032C"/>
  </w:style>
  <w:style w:type="paragraph" w:customStyle="1" w:styleId="Body2">
    <w:name w:val="Body 2"/>
    <w:basedOn w:val="Body1"/>
    <w:rsid w:val="005A032C"/>
    <w:pPr>
      <w:ind w:left="709"/>
    </w:pPr>
  </w:style>
  <w:style w:type="paragraph" w:customStyle="1" w:styleId="Body3">
    <w:name w:val="Body 3"/>
    <w:basedOn w:val="Body2"/>
    <w:rsid w:val="005A032C"/>
    <w:pPr>
      <w:ind w:left="1418"/>
    </w:pPr>
  </w:style>
  <w:style w:type="paragraph" w:customStyle="1" w:styleId="Body4">
    <w:name w:val="Body 4"/>
    <w:basedOn w:val="Body3"/>
    <w:rsid w:val="005A032C"/>
    <w:pPr>
      <w:ind w:left="2126"/>
    </w:pPr>
  </w:style>
  <w:style w:type="paragraph" w:customStyle="1" w:styleId="Body5">
    <w:name w:val="Body 5"/>
    <w:basedOn w:val="Body4"/>
    <w:rsid w:val="005A032C"/>
    <w:pPr>
      <w:ind w:left="2835"/>
    </w:pPr>
  </w:style>
  <w:style w:type="character" w:customStyle="1" w:styleId="BoldText">
    <w:name w:val="BoldText"/>
    <w:basedOn w:val="Standardnpsmoodstavce"/>
    <w:rsid w:val="005A032C"/>
    <w:rPr>
      <w:b/>
    </w:rPr>
  </w:style>
  <w:style w:type="paragraph" w:styleId="Zpat">
    <w:name w:val="footer"/>
    <w:basedOn w:val="Normln"/>
    <w:link w:val="ZpatChar"/>
    <w:uiPriority w:val="99"/>
    <w:rsid w:val="005A032C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Znakapoznpodarou">
    <w:name w:val="footnote reference"/>
    <w:basedOn w:val="Standardnpsmoodstavce"/>
    <w:semiHidden/>
    <w:rsid w:val="005A032C"/>
    <w:rPr>
      <w:vertAlign w:val="superscript"/>
    </w:rPr>
  </w:style>
  <w:style w:type="paragraph" w:styleId="Textpoznpodarou">
    <w:name w:val="footnote text"/>
    <w:basedOn w:val="Normln"/>
    <w:semiHidden/>
    <w:rsid w:val="005A032C"/>
    <w:pPr>
      <w:jc w:val="left"/>
    </w:pPr>
    <w:rPr>
      <w:sz w:val="20"/>
    </w:rPr>
  </w:style>
  <w:style w:type="paragraph" w:styleId="Zhlav">
    <w:name w:val="header"/>
    <w:basedOn w:val="Normln"/>
    <w:rsid w:val="005A032C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rsid w:val="005A032C"/>
    <w:rPr>
      <w:b/>
      <w:smallCaps/>
    </w:rPr>
  </w:style>
  <w:style w:type="character" w:customStyle="1" w:styleId="Heading2Text">
    <w:name w:val="Heading 2 Text"/>
    <w:basedOn w:val="BoldText"/>
    <w:rsid w:val="005A032C"/>
    <w:rPr>
      <w:b/>
    </w:rPr>
  </w:style>
  <w:style w:type="character" w:customStyle="1" w:styleId="Heading3Text">
    <w:name w:val="Heading 3 Text"/>
    <w:basedOn w:val="Heading2Text"/>
    <w:rsid w:val="005A032C"/>
    <w:rPr>
      <w:b/>
    </w:rPr>
  </w:style>
  <w:style w:type="character" w:customStyle="1" w:styleId="Heading4Text">
    <w:name w:val="Heading 4 Text"/>
    <w:basedOn w:val="Heading3Text"/>
    <w:rsid w:val="005A032C"/>
    <w:rPr>
      <w:b/>
    </w:rPr>
  </w:style>
  <w:style w:type="paragraph" w:customStyle="1" w:styleId="Level1">
    <w:name w:val="Level 1"/>
    <w:basedOn w:val="Body1"/>
    <w:next w:val="Body2"/>
    <w:rsid w:val="005A032C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rsid w:val="005A032C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rsid w:val="005A032C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rsid w:val="005A032C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rsid w:val="005A032C"/>
    <w:pPr>
      <w:numPr>
        <w:ilvl w:val="4"/>
        <w:numId w:val="1"/>
      </w:numPr>
      <w:outlineLvl w:val="4"/>
    </w:pPr>
  </w:style>
  <w:style w:type="paragraph" w:styleId="Obsah1">
    <w:name w:val="toc 1"/>
    <w:basedOn w:val="Body"/>
    <w:next w:val="Normln"/>
    <w:autoRedefine/>
    <w:semiHidden/>
    <w:rsid w:val="005A032C"/>
    <w:pPr>
      <w:tabs>
        <w:tab w:val="left" w:pos="709"/>
        <w:tab w:val="right" w:pos="9072"/>
      </w:tabs>
      <w:spacing w:after="120"/>
      <w:ind w:left="709" w:right="709" w:hanging="709"/>
    </w:pPr>
  </w:style>
  <w:style w:type="paragraph" w:styleId="Obsah2">
    <w:name w:val="toc 2"/>
    <w:basedOn w:val="Obsah1"/>
    <w:autoRedefine/>
    <w:semiHidden/>
    <w:rsid w:val="005A032C"/>
    <w:pPr>
      <w:tabs>
        <w:tab w:val="clear" w:pos="709"/>
        <w:tab w:val="left" w:pos="706"/>
      </w:tabs>
      <w:ind w:left="1418"/>
    </w:pPr>
  </w:style>
  <w:style w:type="paragraph" w:styleId="Obsah3">
    <w:name w:val="toc 3"/>
    <w:basedOn w:val="Obsah2"/>
    <w:next w:val="Normln"/>
    <w:autoRedefine/>
    <w:semiHidden/>
    <w:rsid w:val="005A032C"/>
    <w:pPr>
      <w:tabs>
        <w:tab w:val="left" w:pos="1418"/>
      </w:tabs>
      <w:ind w:left="2127"/>
    </w:pPr>
  </w:style>
  <w:style w:type="paragraph" w:styleId="Obsah4">
    <w:name w:val="toc 4"/>
    <w:basedOn w:val="Normln"/>
    <w:next w:val="Normln"/>
    <w:autoRedefine/>
    <w:semiHidden/>
    <w:rsid w:val="005A032C"/>
    <w:pPr>
      <w:ind w:left="2126" w:right="709"/>
    </w:pPr>
  </w:style>
  <w:style w:type="paragraph" w:styleId="Normlnodsazen">
    <w:name w:val="Normal Indent"/>
    <w:basedOn w:val="Normln"/>
    <w:rsid w:val="005A032C"/>
    <w:pPr>
      <w:ind w:left="720"/>
    </w:pPr>
  </w:style>
  <w:style w:type="character" w:styleId="slostrnky">
    <w:name w:val="page number"/>
    <w:basedOn w:val="Standardnpsmoodstavce"/>
    <w:rsid w:val="005A032C"/>
  </w:style>
  <w:style w:type="character" w:customStyle="1" w:styleId="BoldItalicText">
    <w:name w:val="BoldItalicText"/>
    <w:basedOn w:val="Standardnpsmoodstavce"/>
    <w:rsid w:val="005A032C"/>
    <w:rPr>
      <w:b/>
      <w:i/>
    </w:rPr>
  </w:style>
  <w:style w:type="character" w:customStyle="1" w:styleId="ItalicText">
    <w:name w:val="ItalicText"/>
    <w:basedOn w:val="Standardnpsmoodstavce"/>
    <w:rsid w:val="005A032C"/>
    <w:rPr>
      <w:i/>
    </w:rPr>
  </w:style>
  <w:style w:type="character" w:customStyle="1" w:styleId="BoldUnderlinedText">
    <w:name w:val="BoldUnderlinedText"/>
    <w:basedOn w:val="Standardnpsmoodstavce"/>
    <w:rsid w:val="005A032C"/>
    <w:rPr>
      <w:b/>
      <w:u w:val="single"/>
    </w:rPr>
  </w:style>
  <w:style w:type="character" w:customStyle="1" w:styleId="UnderlinedText">
    <w:name w:val="UnderlinedText"/>
    <w:basedOn w:val="Standardnpsmoodstavce"/>
    <w:rsid w:val="005A032C"/>
    <w:rPr>
      <w:u w:val="single"/>
    </w:rPr>
  </w:style>
  <w:style w:type="paragraph" w:customStyle="1" w:styleId="Sprechblasentext1">
    <w:name w:val="Sprechblasentext1"/>
    <w:basedOn w:val="Normln"/>
    <w:semiHidden/>
    <w:rsid w:val="005A032C"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ln"/>
    <w:rsid w:val="005A032C"/>
    <w:pPr>
      <w:spacing w:line="240" w:lineRule="auto"/>
      <w:jc w:val="left"/>
    </w:pPr>
    <w:rPr>
      <w:rFonts w:cs="Arial"/>
      <w:sz w:val="16"/>
    </w:rPr>
  </w:style>
  <w:style w:type="paragraph" w:styleId="Zkladntext">
    <w:name w:val="Body Text"/>
    <w:basedOn w:val="Normln"/>
    <w:rsid w:val="005A032C"/>
    <w:pPr>
      <w:spacing w:line="312" w:lineRule="auto"/>
      <w:jc w:val="center"/>
    </w:pPr>
    <w:rPr>
      <w:kern w:val="0"/>
      <w:sz w:val="22"/>
    </w:rPr>
  </w:style>
  <w:style w:type="paragraph" w:styleId="Nzev">
    <w:name w:val="Title"/>
    <w:basedOn w:val="Normln"/>
    <w:qFormat/>
    <w:rsid w:val="005A032C"/>
    <w:pPr>
      <w:spacing w:line="312" w:lineRule="auto"/>
      <w:jc w:val="center"/>
    </w:pPr>
    <w:rPr>
      <w:b/>
      <w:kern w:val="0"/>
      <w:sz w:val="24"/>
    </w:rPr>
  </w:style>
  <w:style w:type="paragraph" w:styleId="Zkladntext3">
    <w:name w:val="Body Text 3"/>
    <w:basedOn w:val="Normln"/>
    <w:rsid w:val="005A032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5A032C"/>
    <w:pPr>
      <w:spacing w:after="120"/>
      <w:ind w:left="283"/>
    </w:pPr>
    <w:rPr>
      <w:sz w:val="16"/>
      <w:szCs w:val="16"/>
    </w:rPr>
  </w:style>
  <w:style w:type="paragraph" w:styleId="Pokraovnseznamu2">
    <w:name w:val="List Continue 2"/>
    <w:basedOn w:val="Normln"/>
    <w:rsid w:val="005A032C"/>
    <w:pPr>
      <w:spacing w:after="240" w:line="240" w:lineRule="auto"/>
      <w:ind w:left="720"/>
      <w:jc w:val="left"/>
    </w:pPr>
    <w:rPr>
      <w:kern w:val="0"/>
      <w:sz w:val="24"/>
    </w:rPr>
  </w:style>
  <w:style w:type="paragraph" w:styleId="Podnadpis">
    <w:name w:val="Subtitle"/>
    <w:basedOn w:val="Normln"/>
    <w:qFormat/>
    <w:rsid w:val="005A032C"/>
    <w:pPr>
      <w:spacing w:line="240" w:lineRule="auto"/>
    </w:pPr>
    <w:rPr>
      <w:rFonts w:ascii="Times New Roman" w:hAnsi="Times New Roman"/>
      <w:b/>
      <w:kern w:val="0"/>
      <w:sz w:val="32"/>
    </w:rPr>
  </w:style>
  <w:style w:type="paragraph" w:customStyle="1" w:styleId="Formatvorlage1">
    <w:name w:val="Formatvorlage 1"/>
    <w:basedOn w:val="Normln"/>
    <w:rsid w:val="005A032C"/>
    <w:pPr>
      <w:spacing w:after="240" w:line="240" w:lineRule="auto"/>
    </w:pPr>
    <w:rPr>
      <w:rFonts w:ascii="Times New Roman" w:hAnsi="Times New Roman"/>
      <w:kern w:val="0"/>
      <w:sz w:val="24"/>
      <w:szCs w:val="24"/>
    </w:rPr>
  </w:style>
  <w:style w:type="paragraph" w:styleId="Normlnweb">
    <w:name w:val="Normal (Web)"/>
    <w:basedOn w:val="Normln"/>
    <w:rsid w:val="005A032C"/>
    <w:pPr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rsid w:val="000D3F5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97431"/>
    <w:pPr>
      <w:spacing w:line="240" w:lineRule="auto"/>
      <w:jc w:val="left"/>
    </w:pPr>
    <w:rPr>
      <w:rFonts w:ascii="Consolas" w:eastAsia="Calibri" w:hAnsi="Consolas"/>
      <w:kern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7431"/>
    <w:rPr>
      <w:rFonts w:ascii="Consolas" w:eastAsia="Calibri" w:hAnsi="Consolas" w:cs="Times New Roman"/>
      <w:sz w:val="21"/>
      <w:szCs w:val="21"/>
      <w:lang w:eastAsia="en-US"/>
    </w:rPr>
  </w:style>
  <w:style w:type="character" w:styleId="Odkaznakoment">
    <w:name w:val="annotation reference"/>
    <w:basedOn w:val="Standardnpsmoodstavce"/>
    <w:rsid w:val="00F23A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3AD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23ADF"/>
    <w:rPr>
      <w:rFonts w:ascii="Arial" w:hAnsi="Arial"/>
      <w:kern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F23A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3ADF"/>
    <w:rPr>
      <w:rFonts w:ascii="Arial" w:hAnsi="Arial"/>
      <w:b/>
      <w:bCs/>
      <w:kern w:val="28"/>
      <w:lang w:val="en-US" w:eastAsia="en-US"/>
    </w:rPr>
  </w:style>
  <w:style w:type="paragraph" w:styleId="Textbubliny">
    <w:name w:val="Balloon Text"/>
    <w:basedOn w:val="Normln"/>
    <w:link w:val="TextbublinyChar"/>
    <w:rsid w:val="00F23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ADF"/>
    <w:rPr>
      <w:rFonts w:ascii="Tahoma" w:hAnsi="Tahoma" w:cs="Tahoma"/>
      <w:kern w:val="28"/>
      <w:sz w:val="16"/>
      <w:szCs w:val="16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23B91"/>
    <w:rPr>
      <w:rFonts w:ascii="Arial" w:hAnsi="Arial"/>
      <w:kern w:val="28"/>
      <w:sz w:val="16"/>
      <w:lang w:val="en-US" w:eastAsia="en-US"/>
    </w:rPr>
  </w:style>
  <w:style w:type="paragraph" w:styleId="Revize">
    <w:name w:val="Revision"/>
    <w:hidden/>
    <w:uiPriority w:val="99"/>
    <w:semiHidden/>
    <w:rsid w:val="006765B3"/>
    <w:rPr>
      <w:rFonts w:ascii="Arial" w:hAnsi="Arial"/>
      <w:kern w:val="28"/>
      <w:sz w:val="21"/>
    </w:rPr>
  </w:style>
  <w:style w:type="paragraph" w:styleId="Odstavecseseznamem">
    <w:name w:val="List Paragraph"/>
    <w:basedOn w:val="Normln"/>
    <w:uiPriority w:val="34"/>
    <w:qFormat/>
    <w:rsid w:val="00510DBD"/>
    <w:pPr>
      <w:ind w:left="720"/>
      <w:contextualSpacing/>
    </w:pPr>
  </w:style>
  <w:style w:type="character" w:customStyle="1" w:styleId="PlatzhaltertextSichtbar">
    <w:name w:val="Platzhaltertext_Sichtbar"/>
    <w:basedOn w:val="Standardnpsmoodstavce"/>
    <w:uiPriority w:val="1"/>
    <w:qFormat/>
    <w:rsid w:val="00CF70B7"/>
    <w:rPr>
      <w:vanish/>
      <w:webHidden w:val="0"/>
      <w:color w:val="0000FF"/>
      <w:lang w:val="de-CH"/>
      <w:specVanish/>
    </w:rPr>
  </w:style>
  <w:style w:type="table" w:styleId="Mkatabulky">
    <w:name w:val="Table Grid"/>
    <w:basedOn w:val="Normlntabulka"/>
    <w:uiPriority w:val="59"/>
    <w:rsid w:val="00CF70B7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 E M E A _ D M S ! 4 0 4 2 1 1 7 8 5 . 9 < / d o c u m e n t i d >  
     < s e n d e r i d > P R A L X B < / s e n d e r i d >  
     < s e n d e r e m a i l > L E N K A . B E S T A K O V A @ B A K E R M C K E N Z I E . C O M < / s e n d e r e m a i l >  
     < l a s t m o d i f i e d > 2 0 2 1 - 1 0 - 1 2 T 1 2 : 4 2 : 0 0 . 0 0 0 0 0 0 0 + 0 2 : 0 0 < / l a s t m o d i f i e d >  
     < d a t a b a s e > E M E A _ D M S < / d a t a b a s e >  
 < / p r o p e r t i e s > 
</file>

<file path=customXml/itemProps1.xml><?xml version="1.0" encoding="utf-8"?>
<ds:datastoreItem xmlns:ds="http://schemas.openxmlformats.org/officeDocument/2006/customXml" ds:itemID="{84337253-FFA6-436F-A762-ABB7F62AE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B1822-3A27-4C89-8B00-602DF714AD0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11474</Characters>
  <Application>Microsoft Office Word</Application>
  <DocSecurity>4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2021-11-09T07:21:00Z</dcterms:created>
  <dcterms:modified xsi:type="dcterms:W3CDTF">2021-11-09T07:21:00Z</dcterms:modified>
</cp:coreProperties>
</file>