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7EF9" w:rsidRDefault="006B5695">
      <w:pPr>
        <w:spacing w:line="1" w:lineRule="exact"/>
      </w:pPr>
      <w:r>
        <w:rPr>
          <w:noProof/>
          <w:lang w:bidi="ar-SA"/>
        </w:rPr>
        <mc:AlternateContent>
          <mc:Choice Requires="wps">
            <w:drawing>
              <wp:anchor distT="0" distB="0" distL="114300" distR="114300" simplePos="0" relativeHeight="125829378" behindDoc="0" locked="0" layoutInCell="1" allowOverlap="1">
                <wp:simplePos x="0" y="0"/>
                <wp:positionH relativeFrom="page">
                  <wp:posOffset>5530215</wp:posOffset>
                </wp:positionH>
                <wp:positionV relativeFrom="paragraph">
                  <wp:posOffset>12700</wp:posOffset>
                </wp:positionV>
                <wp:extent cx="1746250" cy="2072640"/>
                <wp:effectExtent l="0" t="0" r="0" b="0"/>
                <wp:wrapTopAndBottom/>
                <wp:docPr id="1" name="Shape 1"/>
                <wp:cNvGraphicFramePr/>
                <a:graphic xmlns:a="http://schemas.openxmlformats.org/drawingml/2006/main">
                  <a:graphicData uri="http://schemas.microsoft.com/office/word/2010/wordprocessingShape">
                    <wps:wsp>
                      <wps:cNvSpPr txBox="1"/>
                      <wps:spPr>
                        <a:xfrm>
                          <a:off x="0" y="0"/>
                          <a:ext cx="1746250" cy="2072640"/>
                        </a:xfrm>
                        <a:prstGeom prst="rect">
                          <a:avLst/>
                        </a:prstGeom>
                        <a:noFill/>
                      </wps:spPr>
                      <wps:txbx>
                        <w:txbxContent>
                          <w:p w:rsidR="000C7EF9" w:rsidRDefault="006B5695">
                            <w:pPr>
                              <w:pStyle w:val="Zkladntext30"/>
                              <w:shd w:val="clear" w:color="auto" w:fill="auto"/>
                            </w:pPr>
                            <w:r>
                              <w:t>NG P</w:t>
                            </w:r>
                          </w:p>
                          <w:p w:rsidR="000C7EF9" w:rsidRDefault="006B5695">
                            <w:pPr>
                              <w:pStyle w:val="Zkladntext1"/>
                              <w:shd w:val="clear" w:color="auto" w:fill="auto"/>
                              <w:spacing w:after="0" w:line="240" w:lineRule="auto"/>
                            </w:pPr>
                            <w:proofErr w:type="gramStart"/>
                            <w:r>
                              <w:rPr>
                                <w:b/>
                                <w:bCs/>
                              </w:rPr>
                              <w:t>Č.j.</w:t>
                            </w:r>
                            <w:proofErr w:type="gramEnd"/>
                            <w:r>
                              <w:rPr>
                                <w:b/>
                                <w:bCs/>
                              </w:rPr>
                              <w:t xml:space="preserve"> NG/1485/2021</w:t>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35.44999999999999pt;margin-top:1.pt;width:137.5pt;height:163.19999999999999pt;z-index:-125829375;mso-wrap-distance-left:9.pt;mso-wrap-distance-right:9.pt;mso-position-horizontal-relative:page" filled="f" stroked="f">
                <v:textbox inset="0,0,0,0">
                  <w:txbxContent>
                    <w:p>
                      <w:pPr>
                        <w:pStyle w:val="Style2"/>
                        <w:keepNext w:val="0"/>
                        <w:keepLines w:val="0"/>
                        <w:widowControl w:val="0"/>
                        <w:shd w:val="clear" w:color="auto" w:fill="auto"/>
                        <w:bidi w:val="0"/>
                        <w:spacing w:before="0"/>
                        <w:ind w:left="0" w:right="0" w:firstLine="0"/>
                        <w:jc w:val="right"/>
                      </w:pPr>
                      <w:r>
                        <w:rPr>
                          <w:color w:val="000000"/>
                          <w:spacing w:val="0"/>
                          <w:w w:val="100"/>
                          <w:position w:val="0"/>
                          <w:shd w:val="clear" w:color="auto" w:fill="auto"/>
                          <w:lang w:val="cs-CZ" w:eastAsia="cs-CZ" w:bidi="cs-CZ"/>
                        </w:rPr>
                        <w:t>NG P</w:t>
                      </w:r>
                    </w:p>
                    <w:p>
                      <w:pPr>
                        <w:pStyle w:val="Style4"/>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Č.j. NG/1485/2021</w:t>
                      </w:r>
                    </w:p>
                  </w:txbxContent>
                </v:textbox>
                <w10:wrap type="topAndBottom" anchorx="page"/>
              </v:shape>
            </w:pict>
          </mc:Fallback>
        </mc:AlternateContent>
      </w:r>
    </w:p>
    <w:p w:rsidR="000C7EF9" w:rsidRDefault="006B5695">
      <w:pPr>
        <w:pStyle w:val="Zkladntext1"/>
        <w:shd w:val="clear" w:color="auto" w:fill="auto"/>
        <w:spacing w:after="280" w:line="240" w:lineRule="auto"/>
      </w:pPr>
      <w:r>
        <w:rPr>
          <w:b/>
          <w:bCs/>
        </w:rPr>
        <w:t>Smluvní strany:</w:t>
      </w:r>
    </w:p>
    <w:p w:rsidR="000C7EF9" w:rsidRDefault="006B5695">
      <w:pPr>
        <w:pStyle w:val="Nadpis10"/>
        <w:keepNext/>
        <w:keepLines/>
        <w:shd w:val="clear" w:color="auto" w:fill="auto"/>
        <w:spacing w:after="40" w:line="240" w:lineRule="auto"/>
        <w:jc w:val="left"/>
      </w:pPr>
      <w:bookmarkStart w:id="0" w:name="bookmark0"/>
      <w:bookmarkStart w:id="1" w:name="bookmark1"/>
      <w:r>
        <w:t>Národní galerie v Praze</w:t>
      </w:r>
      <w:bookmarkEnd w:id="0"/>
      <w:bookmarkEnd w:id="1"/>
    </w:p>
    <w:p w:rsidR="000C7EF9" w:rsidRDefault="006B5695">
      <w:pPr>
        <w:pStyle w:val="Zkladntext1"/>
        <w:shd w:val="clear" w:color="auto" w:fill="auto"/>
        <w:tabs>
          <w:tab w:val="left" w:pos="1392"/>
        </w:tabs>
        <w:spacing w:after="40" w:line="240" w:lineRule="auto"/>
      </w:pPr>
      <w:r>
        <w:t>sídlo:</w:t>
      </w:r>
      <w:r>
        <w:tab/>
        <w:t>Staroměstské nám. 12, 110 15 Praha 1</w:t>
      </w:r>
    </w:p>
    <w:p w:rsidR="000C7EF9" w:rsidRDefault="006B5695">
      <w:pPr>
        <w:pStyle w:val="Zkladntext1"/>
        <w:shd w:val="clear" w:color="auto" w:fill="auto"/>
        <w:tabs>
          <w:tab w:val="left" w:pos="1392"/>
        </w:tabs>
        <w:spacing w:after="40" w:line="240" w:lineRule="auto"/>
      </w:pPr>
      <w:r>
        <w:t>IČ:</w:t>
      </w:r>
      <w:r>
        <w:tab/>
        <w:t>00023281</w:t>
      </w:r>
    </w:p>
    <w:p w:rsidR="000C7EF9" w:rsidRDefault="006B5695">
      <w:pPr>
        <w:pStyle w:val="Zkladntext1"/>
        <w:shd w:val="clear" w:color="auto" w:fill="auto"/>
        <w:tabs>
          <w:tab w:val="left" w:pos="1392"/>
        </w:tabs>
        <w:spacing w:after="40" w:line="240" w:lineRule="auto"/>
      </w:pPr>
      <w:r>
        <w:t>DIČ:</w:t>
      </w:r>
      <w:r>
        <w:tab/>
        <w:t>CZ00023281</w:t>
      </w:r>
    </w:p>
    <w:p w:rsidR="000C7EF9" w:rsidRDefault="006B5695">
      <w:pPr>
        <w:pStyle w:val="Zkladntext1"/>
        <w:shd w:val="clear" w:color="auto" w:fill="auto"/>
        <w:tabs>
          <w:tab w:val="left" w:pos="1392"/>
        </w:tabs>
        <w:spacing w:after="40" w:line="240" w:lineRule="auto"/>
      </w:pPr>
      <w:r>
        <w:t>zastoupena:</w:t>
      </w:r>
      <w:r>
        <w:tab/>
      </w:r>
      <w:proofErr w:type="spellStart"/>
      <w:r>
        <w:t>Alicja</w:t>
      </w:r>
      <w:proofErr w:type="spellEnd"/>
      <w:r>
        <w:t xml:space="preserve"> </w:t>
      </w:r>
      <w:proofErr w:type="spellStart"/>
      <w:r>
        <w:t>Knast</w:t>
      </w:r>
      <w:proofErr w:type="spellEnd"/>
      <w:r>
        <w:t>, generální ředitelka</w:t>
      </w:r>
    </w:p>
    <w:p w:rsidR="000C7EF9" w:rsidRDefault="006B5695">
      <w:pPr>
        <w:pStyle w:val="Zkladntext1"/>
        <w:shd w:val="clear" w:color="auto" w:fill="auto"/>
        <w:tabs>
          <w:tab w:val="left" w:pos="2112"/>
        </w:tabs>
        <w:spacing w:after="40" w:line="240" w:lineRule="auto"/>
      </w:pPr>
      <w:r>
        <w:t>bankovní spojení:</w:t>
      </w:r>
      <w:r>
        <w:tab/>
        <w:t>ČNB</w:t>
      </w:r>
    </w:p>
    <w:p w:rsidR="000C7EF9" w:rsidRDefault="006B5695">
      <w:pPr>
        <w:pStyle w:val="Zkladntext1"/>
        <w:shd w:val="clear" w:color="auto" w:fill="auto"/>
        <w:tabs>
          <w:tab w:val="left" w:pos="1392"/>
        </w:tabs>
        <w:spacing w:after="40" w:line="240" w:lineRule="auto"/>
      </w:pPr>
      <w:r>
        <w:t>č. účtu:</w:t>
      </w:r>
      <w:r>
        <w:tab/>
        <w:t>050008-0008839011/0710</w:t>
      </w:r>
    </w:p>
    <w:p w:rsidR="000C7EF9" w:rsidRDefault="006B5695" w:rsidP="00363F6D">
      <w:pPr>
        <w:pStyle w:val="Zkladntext1"/>
        <w:shd w:val="clear" w:color="auto" w:fill="auto"/>
        <w:spacing w:after="720" w:line="240" w:lineRule="auto"/>
        <w:rPr>
          <w:b/>
          <w:bCs/>
        </w:rPr>
      </w:pPr>
      <w:r>
        <w:t xml:space="preserve">(dále jen </w:t>
      </w:r>
      <w:r>
        <w:rPr>
          <w:b/>
          <w:bCs/>
        </w:rPr>
        <w:t>„Objednatel“)</w:t>
      </w:r>
    </w:p>
    <w:p w:rsidR="00363F6D" w:rsidRPr="00363F6D" w:rsidRDefault="00363F6D" w:rsidP="00363F6D">
      <w:pPr>
        <w:pStyle w:val="Zkladntext1"/>
        <w:shd w:val="clear" w:color="auto" w:fill="auto"/>
        <w:spacing w:after="720" w:line="240" w:lineRule="auto"/>
      </w:pPr>
      <w:r w:rsidRPr="00363F6D">
        <w:rPr>
          <w:bCs/>
        </w:rPr>
        <w:t>a</w:t>
      </w:r>
    </w:p>
    <w:p w:rsidR="000C7EF9" w:rsidRDefault="006B5695">
      <w:pPr>
        <w:pStyle w:val="Titulektabulky0"/>
        <w:shd w:val="clear" w:color="auto" w:fill="auto"/>
        <w:ind w:left="5"/>
      </w:pPr>
      <w:r>
        <w:rPr>
          <w:b/>
          <w:bCs/>
          <w:lang w:val="en-US" w:eastAsia="en-US" w:bidi="en-US"/>
        </w:rPr>
        <w:t xml:space="preserve">CHILLI PRODUCTION </w:t>
      </w:r>
      <w:r>
        <w:rPr>
          <w:b/>
          <w:bCs/>
        </w:rPr>
        <w:t>s.r.o.</w:t>
      </w:r>
    </w:p>
    <w:tbl>
      <w:tblPr>
        <w:tblOverlap w:val="never"/>
        <w:tblW w:w="0" w:type="auto"/>
        <w:tblLayout w:type="fixed"/>
        <w:tblCellMar>
          <w:left w:w="10" w:type="dxa"/>
          <w:right w:w="10" w:type="dxa"/>
        </w:tblCellMar>
        <w:tblLook w:val="0000" w:firstRow="0" w:lastRow="0" w:firstColumn="0" w:lastColumn="0" w:noHBand="0" w:noVBand="0"/>
      </w:tblPr>
      <w:tblGrid>
        <w:gridCol w:w="1205"/>
        <w:gridCol w:w="6619"/>
      </w:tblGrid>
      <w:tr w:rsidR="000C7EF9">
        <w:trPr>
          <w:trHeight w:hRule="exact" w:val="278"/>
        </w:trPr>
        <w:tc>
          <w:tcPr>
            <w:tcW w:w="1205" w:type="dxa"/>
            <w:shd w:val="clear" w:color="auto" w:fill="FFFFFF"/>
          </w:tcPr>
          <w:p w:rsidR="000C7EF9" w:rsidRDefault="006B5695">
            <w:pPr>
              <w:pStyle w:val="Jin0"/>
              <w:shd w:val="clear" w:color="auto" w:fill="auto"/>
              <w:spacing w:after="0" w:line="240" w:lineRule="auto"/>
            </w:pPr>
            <w:r>
              <w:t>Adresa:</w:t>
            </w:r>
          </w:p>
        </w:tc>
        <w:tc>
          <w:tcPr>
            <w:tcW w:w="6619" w:type="dxa"/>
            <w:shd w:val="clear" w:color="auto" w:fill="FFFFFF"/>
          </w:tcPr>
          <w:p w:rsidR="000C7EF9" w:rsidRDefault="006B5695">
            <w:pPr>
              <w:pStyle w:val="Jin0"/>
              <w:shd w:val="clear" w:color="auto" w:fill="auto"/>
              <w:spacing w:after="0" w:line="240" w:lineRule="auto"/>
              <w:ind w:firstLine="220"/>
            </w:pPr>
            <w:r>
              <w:t>Rudolfovská tř. 410/132, České Budějovice 4, 370 01 České Budějovice</w:t>
            </w:r>
          </w:p>
        </w:tc>
      </w:tr>
      <w:tr w:rsidR="000C7EF9">
        <w:trPr>
          <w:trHeight w:hRule="exact" w:val="245"/>
        </w:trPr>
        <w:tc>
          <w:tcPr>
            <w:tcW w:w="1205" w:type="dxa"/>
            <w:shd w:val="clear" w:color="auto" w:fill="FFFFFF"/>
          </w:tcPr>
          <w:p w:rsidR="000C7EF9" w:rsidRDefault="006B5695">
            <w:pPr>
              <w:pStyle w:val="Jin0"/>
              <w:shd w:val="clear" w:color="auto" w:fill="auto"/>
              <w:spacing w:after="0" w:line="240" w:lineRule="auto"/>
            </w:pPr>
            <w:r>
              <w:t>IČ:</w:t>
            </w:r>
          </w:p>
        </w:tc>
        <w:tc>
          <w:tcPr>
            <w:tcW w:w="6619" w:type="dxa"/>
            <w:shd w:val="clear" w:color="auto" w:fill="FFFFFF"/>
          </w:tcPr>
          <w:p w:rsidR="000C7EF9" w:rsidRDefault="006B5695">
            <w:pPr>
              <w:pStyle w:val="Jin0"/>
              <w:shd w:val="clear" w:color="auto" w:fill="auto"/>
              <w:spacing w:after="0" w:line="240" w:lineRule="auto"/>
              <w:ind w:firstLine="220"/>
            </w:pPr>
            <w:r>
              <w:t>28133757</w:t>
            </w:r>
          </w:p>
        </w:tc>
      </w:tr>
      <w:tr w:rsidR="000C7EF9">
        <w:trPr>
          <w:trHeight w:hRule="exact" w:val="245"/>
        </w:trPr>
        <w:tc>
          <w:tcPr>
            <w:tcW w:w="1205" w:type="dxa"/>
            <w:shd w:val="clear" w:color="auto" w:fill="FFFFFF"/>
            <w:vAlign w:val="bottom"/>
          </w:tcPr>
          <w:p w:rsidR="000C7EF9" w:rsidRDefault="006B5695">
            <w:pPr>
              <w:pStyle w:val="Jin0"/>
              <w:shd w:val="clear" w:color="auto" w:fill="auto"/>
              <w:spacing w:after="0" w:line="240" w:lineRule="auto"/>
            </w:pPr>
            <w:r>
              <w:t>DIČ:</w:t>
            </w:r>
          </w:p>
        </w:tc>
        <w:tc>
          <w:tcPr>
            <w:tcW w:w="6619" w:type="dxa"/>
            <w:shd w:val="clear" w:color="auto" w:fill="FFFFFF"/>
            <w:vAlign w:val="bottom"/>
          </w:tcPr>
          <w:p w:rsidR="000C7EF9" w:rsidRDefault="006B5695">
            <w:pPr>
              <w:pStyle w:val="Jin0"/>
              <w:shd w:val="clear" w:color="auto" w:fill="auto"/>
              <w:spacing w:after="0" w:line="240" w:lineRule="auto"/>
              <w:ind w:firstLine="220"/>
            </w:pPr>
            <w:r>
              <w:t>CZ28133757</w:t>
            </w:r>
          </w:p>
        </w:tc>
      </w:tr>
    </w:tbl>
    <w:p w:rsidR="000C7EF9" w:rsidRDefault="000C7EF9">
      <w:pPr>
        <w:spacing w:after="39" w:line="1" w:lineRule="exact"/>
      </w:pPr>
    </w:p>
    <w:p w:rsidR="000C7EF9" w:rsidRDefault="000C7EF9">
      <w:pPr>
        <w:spacing w:line="1" w:lineRule="exact"/>
      </w:pPr>
    </w:p>
    <w:p w:rsidR="000C7EF9" w:rsidRDefault="006B5695">
      <w:pPr>
        <w:pStyle w:val="Titulektabulky0"/>
        <w:shd w:val="clear" w:color="auto" w:fill="auto"/>
        <w:ind w:left="5"/>
      </w:pPr>
      <w:r>
        <w:t xml:space="preserve">bankovní spojení: </w:t>
      </w:r>
      <w:r w:rsidR="009A048E">
        <w:rPr>
          <w:lang w:val="en-US" w:eastAsia="en-US" w:bidi="en-US"/>
        </w:rPr>
        <w:t>XXXXXXXXXXXX</w:t>
      </w:r>
    </w:p>
    <w:tbl>
      <w:tblPr>
        <w:tblOverlap w:val="never"/>
        <w:tblW w:w="0" w:type="auto"/>
        <w:tblLayout w:type="fixed"/>
        <w:tblCellMar>
          <w:left w:w="10" w:type="dxa"/>
          <w:right w:w="10" w:type="dxa"/>
        </w:tblCellMar>
        <w:tblLook w:val="0000" w:firstRow="0" w:lastRow="0" w:firstColumn="0" w:lastColumn="0" w:noHBand="0" w:noVBand="0"/>
      </w:tblPr>
      <w:tblGrid>
        <w:gridCol w:w="1205"/>
        <w:gridCol w:w="6614"/>
      </w:tblGrid>
      <w:tr w:rsidR="000C7EF9">
        <w:trPr>
          <w:trHeight w:hRule="exact" w:val="221"/>
        </w:trPr>
        <w:tc>
          <w:tcPr>
            <w:tcW w:w="1205" w:type="dxa"/>
            <w:shd w:val="clear" w:color="auto" w:fill="FFFFFF"/>
          </w:tcPr>
          <w:p w:rsidR="000C7EF9" w:rsidRDefault="006B5695">
            <w:pPr>
              <w:pStyle w:val="Jin0"/>
              <w:shd w:val="clear" w:color="auto" w:fill="auto"/>
              <w:spacing w:after="0" w:line="240" w:lineRule="auto"/>
            </w:pPr>
            <w:r>
              <w:t>č. účtu:</w:t>
            </w:r>
          </w:p>
        </w:tc>
        <w:tc>
          <w:tcPr>
            <w:tcW w:w="6614" w:type="dxa"/>
            <w:shd w:val="clear" w:color="auto" w:fill="FFFFFF"/>
          </w:tcPr>
          <w:p w:rsidR="000C7EF9" w:rsidRDefault="009A048E">
            <w:pPr>
              <w:pStyle w:val="Jin0"/>
              <w:shd w:val="clear" w:color="auto" w:fill="auto"/>
              <w:spacing w:after="0" w:line="240" w:lineRule="auto"/>
              <w:ind w:firstLine="200"/>
            </w:pPr>
            <w:r>
              <w:t>XXXXXXXXXXXXX</w:t>
            </w:r>
          </w:p>
        </w:tc>
      </w:tr>
    </w:tbl>
    <w:p w:rsidR="000C7EF9" w:rsidRDefault="006B5695">
      <w:pPr>
        <w:pStyle w:val="Titulektabulky0"/>
        <w:shd w:val="clear" w:color="auto" w:fill="auto"/>
        <w:tabs>
          <w:tab w:val="left" w:pos="1406"/>
        </w:tabs>
      </w:pPr>
      <w:r>
        <w:t>zastoupen:</w:t>
      </w:r>
      <w:r>
        <w:tab/>
        <w:t>Otta Kovařík, jednatel</w:t>
      </w:r>
    </w:p>
    <w:p w:rsidR="000C7EF9" w:rsidRDefault="006B5695">
      <w:pPr>
        <w:pStyle w:val="Titulektabulky0"/>
        <w:shd w:val="clear" w:color="auto" w:fill="auto"/>
      </w:pPr>
      <w:r>
        <w:t xml:space="preserve">(dále jen </w:t>
      </w:r>
      <w:r>
        <w:rPr>
          <w:b/>
          <w:bCs/>
        </w:rPr>
        <w:t>„Zhotovitel“)</w:t>
      </w:r>
    </w:p>
    <w:p w:rsidR="000C7EF9" w:rsidRDefault="000C7EF9">
      <w:pPr>
        <w:spacing w:after="539" w:line="1" w:lineRule="exact"/>
      </w:pPr>
    </w:p>
    <w:p w:rsidR="000C7EF9" w:rsidRDefault="006B5695">
      <w:pPr>
        <w:pStyle w:val="Nadpis10"/>
        <w:keepNext/>
        <w:keepLines/>
        <w:shd w:val="clear" w:color="auto" w:fill="auto"/>
        <w:spacing w:after="540" w:line="240" w:lineRule="auto"/>
      </w:pPr>
      <w:bookmarkStart w:id="2" w:name="bookmark2"/>
      <w:bookmarkStart w:id="3" w:name="bookmark3"/>
      <w:r>
        <w:t>uzavírají</w:t>
      </w:r>
      <w:bookmarkEnd w:id="2"/>
      <w:bookmarkEnd w:id="3"/>
    </w:p>
    <w:p w:rsidR="000C7EF9" w:rsidRDefault="006B5695">
      <w:pPr>
        <w:pStyle w:val="Zkladntext1"/>
        <w:shd w:val="clear" w:color="auto" w:fill="auto"/>
        <w:spacing w:after="800" w:line="262" w:lineRule="auto"/>
        <w:jc w:val="center"/>
      </w:pPr>
      <w:r>
        <w:rPr>
          <w:rFonts w:ascii="Calibri" w:eastAsia="Calibri" w:hAnsi="Calibri" w:cs="Calibri"/>
          <w:b/>
          <w:bCs/>
          <w:sz w:val="28"/>
          <w:szCs w:val="28"/>
        </w:rPr>
        <w:t>Smlouvu o spolupráci při pořádání tiskové konference</w:t>
      </w:r>
      <w:r>
        <w:rPr>
          <w:rFonts w:ascii="Calibri" w:eastAsia="Calibri" w:hAnsi="Calibri" w:cs="Calibri"/>
          <w:b/>
          <w:bCs/>
          <w:sz w:val="28"/>
          <w:szCs w:val="28"/>
        </w:rPr>
        <w:br/>
      </w:r>
      <w:r>
        <w:t>dle § 1746 odst. 2 zákona č. 89/2012 Sb., občanského zákoníku,</w:t>
      </w:r>
      <w:r>
        <w:br/>
        <w:t>v platném znění (dále jen „OZ“)</w:t>
      </w:r>
    </w:p>
    <w:p w:rsidR="000C7EF9" w:rsidRDefault="006B5695">
      <w:pPr>
        <w:pStyle w:val="Zkladntext1"/>
        <w:shd w:val="clear" w:color="auto" w:fill="auto"/>
        <w:spacing w:after="0" w:line="283" w:lineRule="auto"/>
        <w:jc w:val="center"/>
      </w:pPr>
      <w:r>
        <w:rPr>
          <w:b/>
          <w:bCs/>
        </w:rPr>
        <w:t>Článek I.</w:t>
      </w:r>
    </w:p>
    <w:p w:rsidR="000C7EF9" w:rsidRDefault="006B5695">
      <w:pPr>
        <w:pStyle w:val="Nadpis10"/>
        <w:keepNext/>
        <w:keepLines/>
        <w:shd w:val="clear" w:color="auto" w:fill="auto"/>
        <w:spacing w:after="280" w:line="283" w:lineRule="auto"/>
      </w:pPr>
      <w:bookmarkStart w:id="4" w:name="bookmark4"/>
      <w:bookmarkStart w:id="5" w:name="bookmark5"/>
      <w:r>
        <w:t>Úvodní ustanovení</w:t>
      </w:r>
      <w:bookmarkEnd w:id="4"/>
      <w:bookmarkEnd w:id="5"/>
    </w:p>
    <w:p w:rsidR="000C7EF9" w:rsidRDefault="006B5695">
      <w:pPr>
        <w:pStyle w:val="Zkladntext1"/>
        <w:numPr>
          <w:ilvl w:val="0"/>
          <w:numId w:val="1"/>
        </w:numPr>
        <w:shd w:val="clear" w:color="auto" w:fill="auto"/>
        <w:tabs>
          <w:tab w:val="left" w:pos="691"/>
        </w:tabs>
        <w:spacing w:after="40" w:line="283" w:lineRule="auto"/>
        <w:ind w:left="700" w:hanging="700"/>
      </w:pPr>
      <w:r>
        <w:t xml:space="preserve">Objednatel je pořadatelem tiskové konference s názvem „TK listopad 2021“ (dále jen </w:t>
      </w:r>
      <w:r>
        <w:rPr>
          <w:b/>
          <w:bCs/>
        </w:rPr>
        <w:t xml:space="preserve">„konference“) </w:t>
      </w:r>
      <w:r>
        <w:t xml:space="preserve">konané v klášteře sv. Anežky České, na adrese U Milosrdných 17, Praha 1 (dále jen </w:t>
      </w:r>
      <w:r>
        <w:rPr>
          <w:b/>
          <w:bCs/>
        </w:rPr>
        <w:t xml:space="preserve">„klášter“) </w:t>
      </w:r>
      <w:r>
        <w:t>dne 4. 11.2021.</w:t>
      </w:r>
    </w:p>
    <w:p w:rsidR="00363F6D" w:rsidRDefault="00363F6D" w:rsidP="00363F6D">
      <w:pPr>
        <w:pStyle w:val="Zkladntext1"/>
        <w:shd w:val="clear" w:color="auto" w:fill="auto"/>
        <w:tabs>
          <w:tab w:val="left" w:pos="691"/>
        </w:tabs>
        <w:spacing w:after="40" w:line="283" w:lineRule="auto"/>
      </w:pPr>
    </w:p>
    <w:p w:rsidR="00363F6D" w:rsidRDefault="00363F6D" w:rsidP="00363F6D">
      <w:pPr>
        <w:pStyle w:val="Zkladntext1"/>
        <w:shd w:val="clear" w:color="auto" w:fill="auto"/>
        <w:tabs>
          <w:tab w:val="left" w:pos="691"/>
        </w:tabs>
        <w:spacing w:after="40" w:line="283" w:lineRule="auto"/>
      </w:pPr>
    </w:p>
    <w:p w:rsidR="00363F6D" w:rsidRDefault="00363F6D" w:rsidP="00363F6D">
      <w:pPr>
        <w:pStyle w:val="Zkladntext1"/>
        <w:shd w:val="clear" w:color="auto" w:fill="auto"/>
        <w:tabs>
          <w:tab w:val="left" w:pos="691"/>
        </w:tabs>
        <w:spacing w:after="40" w:line="283" w:lineRule="auto"/>
      </w:pPr>
    </w:p>
    <w:p w:rsidR="00363F6D" w:rsidRDefault="00363F6D" w:rsidP="00363F6D">
      <w:pPr>
        <w:pStyle w:val="Zkladntext1"/>
        <w:shd w:val="clear" w:color="auto" w:fill="auto"/>
        <w:tabs>
          <w:tab w:val="left" w:pos="691"/>
        </w:tabs>
        <w:spacing w:after="40" w:line="283" w:lineRule="auto"/>
      </w:pPr>
    </w:p>
    <w:p w:rsidR="000C7EF9" w:rsidRDefault="006B5695">
      <w:pPr>
        <w:pStyle w:val="Zkladntext1"/>
        <w:numPr>
          <w:ilvl w:val="0"/>
          <w:numId w:val="1"/>
        </w:numPr>
        <w:shd w:val="clear" w:color="auto" w:fill="auto"/>
        <w:tabs>
          <w:tab w:val="left" w:pos="689"/>
        </w:tabs>
        <w:spacing w:after="0" w:line="300" w:lineRule="auto"/>
        <w:jc w:val="both"/>
      </w:pPr>
      <w:r>
        <w:t xml:space="preserve">Zhotovitel je </w:t>
      </w:r>
      <w:proofErr w:type="spellStart"/>
      <w:r>
        <w:t>fullservicovou</w:t>
      </w:r>
      <w:proofErr w:type="spellEnd"/>
      <w:r>
        <w:t xml:space="preserve"> marketingovou agenturou, jenž se zabývá mj. pořádáním konferencí,</w:t>
      </w:r>
    </w:p>
    <w:p w:rsidR="000C7EF9" w:rsidRDefault="006B5695">
      <w:pPr>
        <w:pStyle w:val="Zkladntext1"/>
        <w:shd w:val="clear" w:color="auto" w:fill="auto"/>
        <w:spacing w:after="760" w:line="300" w:lineRule="auto"/>
        <w:ind w:left="700" w:firstLine="20"/>
        <w:jc w:val="both"/>
      </w:pPr>
      <w:r>
        <w:t>prezentací na trhu, tvorbou videí, marketingovým poradenstvím a správou sociálních sítí a jejich strategií.</w:t>
      </w:r>
    </w:p>
    <w:p w:rsidR="000C7EF9" w:rsidRDefault="006B5695">
      <w:pPr>
        <w:pStyle w:val="Zkladntext1"/>
        <w:shd w:val="clear" w:color="auto" w:fill="auto"/>
        <w:spacing w:after="0" w:line="293" w:lineRule="auto"/>
        <w:jc w:val="center"/>
      </w:pPr>
      <w:r>
        <w:rPr>
          <w:b/>
          <w:bCs/>
        </w:rPr>
        <w:t>Článek II.</w:t>
      </w:r>
    </w:p>
    <w:p w:rsidR="000C7EF9" w:rsidRDefault="006B5695">
      <w:pPr>
        <w:pStyle w:val="Nadpis10"/>
        <w:keepNext/>
        <w:keepLines/>
        <w:shd w:val="clear" w:color="auto" w:fill="auto"/>
        <w:spacing w:line="293" w:lineRule="auto"/>
      </w:pPr>
      <w:bookmarkStart w:id="6" w:name="bookmark6"/>
      <w:bookmarkStart w:id="7" w:name="bookmark7"/>
      <w:r>
        <w:t>Předmět smlouvy</w:t>
      </w:r>
      <w:bookmarkEnd w:id="6"/>
      <w:bookmarkEnd w:id="7"/>
    </w:p>
    <w:p w:rsidR="000C7EF9" w:rsidRDefault="006B5695">
      <w:pPr>
        <w:pStyle w:val="Zkladntext1"/>
        <w:numPr>
          <w:ilvl w:val="1"/>
          <w:numId w:val="1"/>
        </w:numPr>
        <w:shd w:val="clear" w:color="auto" w:fill="auto"/>
        <w:tabs>
          <w:tab w:val="left" w:pos="689"/>
        </w:tabs>
        <w:spacing w:after="500" w:line="293" w:lineRule="auto"/>
        <w:ind w:left="700" w:hanging="700"/>
        <w:jc w:val="both"/>
      </w:pPr>
      <w:r>
        <w:t>Účelem této smlouvy je úprava práv a povinností při přípravě a realizaci konference, včetně režie a výroby prvotního záznamu audiovizuálních děl dle požadavků Objednatele, jež mají být na konferenci užita.</w:t>
      </w:r>
    </w:p>
    <w:p w:rsidR="000C7EF9" w:rsidRDefault="006B5695">
      <w:pPr>
        <w:pStyle w:val="Zkladntext1"/>
        <w:shd w:val="clear" w:color="auto" w:fill="auto"/>
        <w:spacing w:after="0" w:line="293" w:lineRule="auto"/>
        <w:jc w:val="center"/>
      </w:pPr>
      <w:r>
        <w:rPr>
          <w:b/>
          <w:bCs/>
        </w:rPr>
        <w:t xml:space="preserve">Článek </w:t>
      </w:r>
      <w:r>
        <w:rPr>
          <w:b/>
          <w:bCs/>
          <w:lang w:val="en-US" w:eastAsia="en-US" w:bidi="en-US"/>
        </w:rPr>
        <w:t>III.</w:t>
      </w:r>
    </w:p>
    <w:p w:rsidR="000C7EF9" w:rsidRDefault="006B5695">
      <w:pPr>
        <w:pStyle w:val="Nadpis10"/>
        <w:keepNext/>
        <w:keepLines/>
        <w:shd w:val="clear" w:color="auto" w:fill="auto"/>
        <w:spacing w:line="293" w:lineRule="auto"/>
      </w:pPr>
      <w:bookmarkStart w:id="8" w:name="bookmark8"/>
      <w:bookmarkStart w:id="9" w:name="bookmark9"/>
      <w:r>
        <w:t>Příprava a realizace konference</w:t>
      </w:r>
      <w:bookmarkEnd w:id="8"/>
      <w:bookmarkEnd w:id="9"/>
    </w:p>
    <w:p w:rsidR="000C7EF9" w:rsidRDefault="006B5695">
      <w:pPr>
        <w:pStyle w:val="Zkladntext1"/>
        <w:numPr>
          <w:ilvl w:val="0"/>
          <w:numId w:val="2"/>
        </w:numPr>
        <w:shd w:val="clear" w:color="auto" w:fill="auto"/>
        <w:tabs>
          <w:tab w:val="left" w:pos="689"/>
        </w:tabs>
        <w:spacing w:after="260" w:line="293" w:lineRule="auto"/>
        <w:ind w:left="700" w:hanging="700"/>
        <w:jc w:val="both"/>
      </w:pPr>
      <w:r>
        <w:t>Zhotovitel se touto smlouvou zavazuje spolupracovat s Objednatelem na přípravě, realizaci a průběhu konference a zajistit konání konference organizačně, personálně, programově i po technické stránce v rozsahu stanoveném touto smlouvou.</w:t>
      </w:r>
    </w:p>
    <w:p w:rsidR="000C7EF9" w:rsidRDefault="006B5695">
      <w:pPr>
        <w:pStyle w:val="Zkladntext1"/>
        <w:numPr>
          <w:ilvl w:val="0"/>
          <w:numId w:val="2"/>
        </w:numPr>
        <w:shd w:val="clear" w:color="auto" w:fill="auto"/>
        <w:tabs>
          <w:tab w:val="left" w:pos="689"/>
        </w:tabs>
        <w:spacing w:after="0" w:line="295" w:lineRule="auto"/>
        <w:ind w:left="700" w:hanging="700"/>
        <w:jc w:val="both"/>
      </w:pPr>
      <w:r>
        <w:t>Zhotovitel se podpisem této smlouvy zavazuje pro Objednatele zajistit zejména následující plnění:</w:t>
      </w:r>
    </w:p>
    <w:p w:rsidR="000C7EF9" w:rsidRDefault="006B5695">
      <w:pPr>
        <w:pStyle w:val="Zkladntext1"/>
        <w:numPr>
          <w:ilvl w:val="0"/>
          <w:numId w:val="3"/>
        </w:numPr>
        <w:shd w:val="clear" w:color="auto" w:fill="auto"/>
        <w:tabs>
          <w:tab w:val="left" w:pos="1062"/>
        </w:tabs>
        <w:spacing w:after="0" w:line="295" w:lineRule="auto"/>
        <w:ind w:firstLine="700"/>
        <w:jc w:val="both"/>
      </w:pPr>
      <w:r>
        <w:t>audiovizuální techniku vymezenou v Příloze č. 1 této smlouvy;</w:t>
      </w:r>
    </w:p>
    <w:p w:rsidR="000C7EF9" w:rsidRDefault="006B5695">
      <w:pPr>
        <w:pStyle w:val="Zkladntext1"/>
        <w:numPr>
          <w:ilvl w:val="0"/>
          <w:numId w:val="3"/>
        </w:numPr>
        <w:shd w:val="clear" w:color="auto" w:fill="auto"/>
        <w:tabs>
          <w:tab w:val="left" w:pos="1062"/>
        </w:tabs>
        <w:spacing w:after="0" w:line="295" w:lineRule="auto"/>
        <w:ind w:firstLine="700"/>
        <w:jc w:val="both"/>
      </w:pPr>
      <w:r>
        <w:t xml:space="preserve">organizaci v místě </w:t>
      </w:r>
      <w:r>
        <w:rPr>
          <w:i/>
          <w:iCs/>
        </w:rPr>
        <w:t>a</w:t>
      </w:r>
      <w:r>
        <w:t xml:space="preserve"> době konání konference;</w:t>
      </w:r>
    </w:p>
    <w:p w:rsidR="000C7EF9" w:rsidRDefault="006B5695">
      <w:pPr>
        <w:pStyle w:val="Zkladntext1"/>
        <w:numPr>
          <w:ilvl w:val="0"/>
          <w:numId w:val="3"/>
        </w:numPr>
        <w:shd w:val="clear" w:color="auto" w:fill="auto"/>
        <w:tabs>
          <w:tab w:val="left" w:pos="1062"/>
        </w:tabs>
        <w:spacing w:after="0" w:line="295" w:lineRule="auto"/>
        <w:ind w:firstLine="700"/>
        <w:jc w:val="both"/>
      </w:pPr>
      <w:r>
        <w:t>přípravu kreativního konceptu konference a jeho realizaci;</w:t>
      </w:r>
    </w:p>
    <w:p w:rsidR="000C7EF9" w:rsidRDefault="006B5695">
      <w:pPr>
        <w:pStyle w:val="Zkladntext1"/>
        <w:numPr>
          <w:ilvl w:val="0"/>
          <w:numId w:val="3"/>
        </w:numPr>
        <w:shd w:val="clear" w:color="auto" w:fill="auto"/>
        <w:tabs>
          <w:tab w:val="left" w:pos="1062"/>
        </w:tabs>
        <w:spacing w:after="0" w:line="295" w:lineRule="auto"/>
        <w:ind w:firstLine="700"/>
        <w:jc w:val="both"/>
      </w:pPr>
      <w:r>
        <w:t>vytvoření audiovizuálních děl v souladu s touto smlouvou;</w:t>
      </w:r>
    </w:p>
    <w:p w:rsidR="000C7EF9" w:rsidRDefault="006B5695">
      <w:pPr>
        <w:pStyle w:val="Zkladntext1"/>
        <w:numPr>
          <w:ilvl w:val="0"/>
          <w:numId w:val="3"/>
        </w:numPr>
        <w:shd w:val="clear" w:color="auto" w:fill="auto"/>
        <w:tabs>
          <w:tab w:val="left" w:pos="1062"/>
        </w:tabs>
        <w:spacing w:after="260" w:line="295" w:lineRule="auto"/>
        <w:ind w:firstLine="700"/>
        <w:jc w:val="both"/>
      </w:pPr>
      <w:r>
        <w:t>další činnosti nutné k naplnění předmětu této smlouvy.</w:t>
      </w:r>
    </w:p>
    <w:p w:rsidR="000C7EF9" w:rsidRDefault="006B5695">
      <w:pPr>
        <w:pStyle w:val="Zkladntext1"/>
        <w:numPr>
          <w:ilvl w:val="0"/>
          <w:numId w:val="2"/>
        </w:numPr>
        <w:shd w:val="clear" w:color="auto" w:fill="auto"/>
        <w:tabs>
          <w:tab w:val="left" w:pos="689"/>
        </w:tabs>
        <w:spacing w:after="260"/>
        <w:ind w:left="700" w:hanging="700"/>
        <w:jc w:val="both"/>
      </w:pPr>
      <w:r>
        <w:t>Smluvní strany se dohodly, že kreativní koncept konference a její obsah bude založen na promítání audiovizuálních děl, jež budou pro tyto účely vytvořena na základě této smlouvy, spojeném s jejich moderováním vybranými zaměstnanci Objednatele.</w:t>
      </w:r>
    </w:p>
    <w:p w:rsidR="000C7EF9" w:rsidRDefault="006B5695">
      <w:pPr>
        <w:pStyle w:val="Zkladntext1"/>
        <w:numPr>
          <w:ilvl w:val="0"/>
          <w:numId w:val="2"/>
        </w:numPr>
        <w:shd w:val="clear" w:color="auto" w:fill="auto"/>
        <w:tabs>
          <w:tab w:val="left" w:pos="689"/>
        </w:tabs>
        <w:spacing w:after="260"/>
        <w:ind w:left="700" w:hanging="700"/>
        <w:jc w:val="both"/>
      </w:pPr>
      <w:r>
        <w:t xml:space="preserve">Zhotovitel se dále zavazuje pořídit z průběhu konference za použití vlastní techniky krátký audiovizuální záznamu (typu </w:t>
      </w:r>
      <w:r>
        <w:rPr>
          <w:lang w:val="en-US" w:eastAsia="en-US" w:bidi="en-US"/>
        </w:rPr>
        <w:t xml:space="preserve">trailer). </w:t>
      </w:r>
      <w:r>
        <w:t xml:space="preserve">Záznam bude předán Objednateli v témže formátu jako audiovizuální dílo (viz Příloha č. 1 této smlouvy) nejpozději do </w:t>
      </w:r>
      <w:proofErr w:type="gramStart"/>
      <w:r>
        <w:t>31.12. 2021</w:t>
      </w:r>
      <w:proofErr w:type="gramEnd"/>
      <w:r>
        <w:t>.</w:t>
      </w:r>
    </w:p>
    <w:p w:rsidR="000C7EF9" w:rsidRDefault="006B5695">
      <w:pPr>
        <w:pStyle w:val="Zkladntext1"/>
        <w:numPr>
          <w:ilvl w:val="0"/>
          <w:numId w:val="2"/>
        </w:numPr>
        <w:shd w:val="clear" w:color="auto" w:fill="auto"/>
        <w:tabs>
          <w:tab w:val="left" w:pos="689"/>
        </w:tabs>
        <w:spacing w:after="260" w:line="293" w:lineRule="auto"/>
        <w:ind w:left="700" w:hanging="700"/>
        <w:jc w:val="both"/>
      </w:pPr>
      <w:r>
        <w:t>Smluvní strany si sjednávají, že produkce konference a jednotlivých audiovizuálních děl bude probíhat v jejich těsné vzájemné spolupráci. Objednatel si vyhrazuje právo podílet se na produkci audiovizuálních děl i konference samé.</w:t>
      </w:r>
    </w:p>
    <w:p w:rsidR="000C7EF9" w:rsidRDefault="006B5695">
      <w:pPr>
        <w:pStyle w:val="Zkladntext1"/>
        <w:numPr>
          <w:ilvl w:val="0"/>
          <w:numId w:val="2"/>
        </w:numPr>
        <w:shd w:val="clear" w:color="auto" w:fill="auto"/>
        <w:tabs>
          <w:tab w:val="left" w:pos="689"/>
        </w:tabs>
        <w:spacing w:after="1560"/>
        <w:ind w:left="700" w:hanging="700"/>
        <w:jc w:val="both"/>
      </w:pPr>
      <w:r>
        <w:t>Vymezení technického vybavení a jednotlivých služeb zajišťovaných Zhotovitelem a Objednatelem je obsahem Přílohy č. 1 této smlouvy</w:t>
      </w:r>
    </w:p>
    <w:p w:rsidR="000C7EF9" w:rsidRDefault="006B5695">
      <w:pPr>
        <w:pStyle w:val="Zkladntext1"/>
        <w:shd w:val="clear" w:color="auto" w:fill="auto"/>
        <w:spacing w:after="260"/>
        <w:jc w:val="center"/>
        <w:rPr>
          <w:b/>
          <w:bCs/>
        </w:rPr>
      </w:pPr>
      <w:r>
        <w:rPr>
          <w:b/>
          <w:bCs/>
        </w:rPr>
        <w:t>Článek IV.</w:t>
      </w:r>
      <w:r>
        <w:rPr>
          <w:b/>
          <w:bCs/>
        </w:rPr>
        <w:br/>
        <w:t>Audiovizuální dílo</w:t>
      </w:r>
    </w:p>
    <w:p w:rsidR="00363F6D" w:rsidRDefault="00363F6D">
      <w:pPr>
        <w:pStyle w:val="Zkladntext1"/>
        <w:shd w:val="clear" w:color="auto" w:fill="auto"/>
        <w:spacing w:after="260"/>
        <w:jc w:val="center"/>
        <w:rPr>
          <w:b/>
          <w:bCs/>
        </w:rPr>
      </w:pPr>
    </w:p>
    <w:p w:rsidR="00363F6D" w:rsidRDefault="00363F6D">
      <w:pPr>
        <w:pStyle w:val="Zkladntext1"/>
        <w:shd w:val="clear" w:color="auto" w:fill="auto"/>
        <w:spacing w:after="260"/>
        <w:jc w:val="center"/>
      </w:pPr>
    </w:p>
    <w:p w:rsidR="000C7EF9" w:rsidRDefault="006B5695">
      <w:pPr>
        <w:pStyle w:val="Zkladntext1"/>
        <w:numPr>
          <w:ilvl w:val="0"/>
          <w:numId w:val="4"/>
        </w:numPr>
        <w:shd w:val="clear" w:color="auto" w:fill="auto"/>
        <w:tabs>
          <w:tab w:val="left" w:pos="706"/>
        </w:tabs>
        <w:spacing w:after="260"/>
        <w:ind w:left="700" w:hanging="700"/>
        <w:jc w:val="both"/>
      </w:pPr>
      <w:r>
        <w:t xml:space="preserve">Zhotovitel se touto smlouvou zavazuje provést pro Objednatele režii a výrobu prvotního záznamu audiovizuální díla (maximálně 25 minut celkem - pokrývající záběry korespondující s řečí </w:t>
      </w:r>
      <w:proofErr w:type="spellStart"/>
      <w:r>
        <w:t>speakera</w:t>
      </w:r>
      <w:proofErr w:type="spellEnd"/>
      <w:r>
        <w:t xml:space="preserve">, jehož předlohou je společný scénář Zhotovitele a Objednatele) dle požadavků Objednatele, jež mají sloužit k jejich promítání v průběhu konference (dále též jen </w:t>
      </w:r>
      <w:r>
        <w:rPr>
          <w:b/>
          <w:bCs/>
        </w:rPr>
        <w:t>„audiovizuální dílo“).</w:t>
      </w:r>
    </w:p>
    <w:p w:rsidR="000C7EF9" w:rsidRDefault="006B5695">
      <w:pPr>
        <w:pStyle w:val="Zkladntext1"/>
        <w:numPr>
          <w:ilvl w:val="0"/>
          <w:numId w:val="4"/>
        </w:numPr>
        <w:shd w:val="clear" w:color="auto" w:fill="auto"/>
        <w:tabs>
          <w:tab w:val="left" w:pos="706"/>
        </w:tabs>
        <w:spacing w:after="260"/>
        <w:ind w:left="700" w:hanging="700"/>
        <w:jc w:val="both"/>
      </w:pPr>
      <w:r>
        <w:t xml:space="preserve">Zhotovitel se zavazuje pro Objednatele na vlastní náklady a nebezpečí provést režii a výrobu prvotního záznamu audiovizuálního díla včetně souvisejícího plnění, tj. vytvoření konceptu a scénáře, produkce a postprodukce tohoto audiovizuálního díla (společně dále též jen jako </w:t>
      </w:r>
      <w:r>
        <w:rPr>
          <w:b/>
          <w:bCs/>
        </w:rPr>
        <w:t xml:space="preserve">„Dílo“). </w:t>
      </w:r>
      <w:r>
        <w:t>Obsah audiovizuálního díla bude určen na základě vzájemné spolupráce smluvních stran a po odsouhlasení Objednatelem. Natáčení bude probíhat na základě předem připraveného scénáře schváleného Objednatelem. Bližší technická specifikace Díla je obsažena v Příloze č. 2 této smlouvy.</w:t>
      </w:r>
    </w:p>
    <w:p w:rsidR="000C7EF9" w:rsidRDefault="006B5695">
      <w:pPr>
        <w:pStyle w:val="Zkladntext1"/>
        <w:numPr>
          <w:ilvl w:val="0"/>
          <w:numId w:val="4"/>
        </w:numPr>
        <w:shd w:val="clear" w:color="auto" w:fill="auto"/>
        <w:tabs>
          <w:tab w:val="left" w:pos="706"/>
        </w:tabs>
        <w:spacing w:after="260" w:line="286" w:lineRule="auto"/>
        <w:ind w:left="700" w:hanging="700"/>
        <w:jc w:val="both"/>
      </w:pPr>
      <w:r>
        <w:t>Objednatel se zavazuje Dílo převzít a zaplatit za něj cenu, jež je součástí odměny stanovené v čl. Vlil, této smlouvy.</w:t>
      </w:r>
    </w:p>
    <w:p w:rsidR="000C7EF9" w:rsidRDefault="006B5695">
      <w:pPr>
        <w:pStyle w:val="Zkladntext1"/>
        <w:numPr>
          <w:ilvl w:val="0"/>
          <w:numId w:val="4"/>
        </w:numPr>
        <w:shd w:val="clear" w:color="auto" w:fill="auto"/>
        <w:tabs>
          <w:tab w:val="left" w:pos="706"/>
        </w:tabs>
        <w:spacing w:after="260"/>
        <w:ind w:left="700" w:hanging="700"/>
        <w:jc w:val="both"/>
      </w:pPr>
      <w:r>
        <w:t>Zhotovitel se dále zavazuje, že od osob, které Zhotoviteli při výrobě audiovizuálního díla poskytnou plnění mající povahu předmětu práva autorského nebo souvisejícího s právem autorským, získá příslušná oprávnění k užití takového předmětu práv při výrobě audiovizuálního díla a při jeho dalším užití v rozsahu sjednaném touto smlouvou v čl. VII., a to s výjimkou práv k těm předmětům práva autorského nebo souvisejících s právem autorským, která zajišťuje Objednatel nebo k jejichž zařazení do audiovizuálního díla dal Objednatel pokyn. Zhotovitel touto smlouvou postupuje Objednateli oprávnění k užití předmětů práv získaná podle předchozí věty.</w:t>
      </w:r>
    </w:p>
    <w:p w:rsidR="000C7EF9" w:rsidRDefault="006B5695">
      <w:pPr>
        <w:pStyle w:val="Zkladntext1"/>
        <w:numPr>
          <w:ilvl w:val="0"/>
          <w:numId w:val="4"/>
        </w:numPr>
        <w:shd w:val="clear" w:color="auto" w:fill="auto"/>
        <w:tabs>
          <w:tab w:val="left" w:pos="706"/>
        </w:tabs>
        <w:spacing w:after="260"/>
        <w:ind w:left="700" w:hanging="700"/>
        <w:jc w:val="both"/>
      </w:pPr>
      <w:r>
        <w:t>Smluvní strany berou na vědomí, že Objednatel je v souladu s ustanovením § 79 odst. 2 zákona č. 121/2000 Sb., autorský zákon, ve znění pozdějších předpisů (dále jen jako „autorský zákon“) výrobcem zvukově obrazového záznamu audiovizuálního díla, resp. výrobcem prvotního záznamu audiovizuálního díla a nositelem výlučných majetkových práv zvukově obrazový záznam audiovizuálního díla užít. Veškeré případné zákonné povinnosti výrobce zvukově obrazového záznamu se zavazuje zajistit za Objednatele Zhotovitel.</w:t>
      </w:r>
    </w:p>
    <w:p w:rsidR="000C7EF9" w:rsidRDefault="006B5695">
      <w:pPr>
        <w:pStyle w:val="Zkladntext1"/>
        <w:numPr>
          <w:ilvl w:val="0"/>
          <w:numId w:val="4"/>
        </w:numPr>
        <w:shd w:val="clear" w:color="auto" w:fill="auto"/>
        <w:tabs>
          <w:tab w:val="left" w:pos="706"/>
        </w:tabs>
        <w:spacing w:after="520" w:line="288" w:lineRule="auto"/>
        <w:ind w:left="700" w:hanging="700"/>
        <w:jc w:val="both"/>
      </w:pPr>
      <w:r>
        <w:t>Objednatel si vyhrazuje právo podílet se na tvorbě scénáře a schvalovat jeho konečnou podobu, jakož i podílet se na produkci a postprodukci audiovizuálního díla a schvalovat jeho konečnou podobu.</w:t>
      </w:r>
    </w:p>
    <w:p w:rsidR="00363F6D" w:rsidRDefault="00363F6D" w:rsidP="00363F6D">
      <w:pPr>
        <w:pStyle w:val="Zkladntext1"/>
        <w:shd w:val="clear" w:color="auto" w:fill="auto"/>
        <w:tabs>
          <w:tab w:val="left" w:pos="706"/>
        </w:tabs>
        <w:spacing w:after="520" w:line="288" w:lineRule="auto"/>
        <w:ind w:left="700"/>
        <w:jc w:val="both"/>
      </w:pPr>
    </w:p>
    <w:p w:rsidR="000C7EF9" w:rsidRDefault="006B5695">
      <w:pPr>
        <w:pStyle w:val="Nadpis10"/>
        <w:keepNext/>
        <w:keepLines/>
        <w:shd w:val="clear" w:color="auto" w:fill="auto"/>
        <w:spacing w:after="0"/>
      </w:pPr>
      <w:bookmarkStart w:id="10" w:name="bookmark10"/>
      <w:bookmarkStart w:id="11" w:name="bookmark11"/>
      <w:r>
        <w:t>Článek V.</w:t>
      </w:r>
      <w:bookmarkEnd w:id="10"/>
      <w:bookmarkEnd w:id="11"/>
    </w:p>
    <w:p w:rsidR="000C7EF9" w:rsidRDefault="006B5695">
      <w:pPr>
        <w:pStyle w:val="Nadpis10"/>
        <w:keepNext/>
        <w:keepLines/>
        <w:shd w:val="clear" w:color="auto" w:fill="auto"/>
      </w:pPr>
      <w:bookmarkStart w:id="12" w:name="bookmark12"/>
      <w:bookmarkStart w:id="13" w:name="bookmark13"/>
      <w:r>
        <w:t>Práva a povinnosti Zhotovitele při vytvoření Díla</w:t>
      </w:r>
      <w:bookmarkEnd w:id="12"/>
      <w:bookmarkEnd w:id="13"/>
    </w:p>
    <w:p w:rsidR="000C7EF9" w:rsidRDefault="006B5695">
      <w:pPr>
        <w:pStyle w:val="Zkladntext1"/>
        <w:shd w:val="clear" w:color="auto" w:fill="auto"/>
        <w:spacing w:after="0"/>
        <w:jc w:val="both"/>
      </w:pPr>
      <w:r>
        <w:t>5</w:t>
      </w:r>
    </w:p>
    <w:p w:rsidR="000C7EF9" w:rsidRDefault="006B5695">
      <w:pPr>
        <w:pStyle w:val="Zkladntext1"/>
        <w:numPr>
          <w:ilvl w:val="0"/>
          <w:numId w:val="5"/>
        </w:numPr>
        <w:shd w:val="clear" w:color="auto" w:fill="auto"/>
        <w:tabs>
          <w:tab w:val="left" w:pos="706"/>
        </w:tabs>
        <w:spacing w:after="260"/>
        <w:ind w:left="700" w:hanging="700"/>
        <w:jc w:val="both"/>
      </w:pPr>
      <w:r>
        <w:t xml:space="preserve">Zhotovitel se zavazuje řádně spolupracovat s vedoucí </w:t>
      </w:r>
      <w:r>
        <w:rPr>
          <w:lang w:val="en-US" w:eastAsia="en-US" w:bidi="en-US"/>
        </w:rPr>
        <w:t xml:space="preserve">PR </w:t>
      </w:r>
      <w:r>
        <w:t>oddělení Objednatele, a dále s jednotlivými dodavateli a pracovníky Objednatele. Zhotovitel se zavazuje při provádění Díla postupovat tak, aby výsledné Dílo splňovalo podmínky definované v podkladech (včetně grafického manuálu Objednatele) předaných mu Objednatelem, a to včetně všech případných změn Objednatelem požadovaných.</w:t>
      </w:r>
    </w:p>
    <w:p w:rsidR="00363F6D" w:rsidRDefault="00363F6D" w:rsidP="00363F6D">
      <w:pPr>
        <w:pStyle w:val="Zkladntext1"/>
        <w:shd w:val="clear" w:color="auto" w:fill="auto"/>
        <w:tabs>
          <w:tab w:val="left" w:pos="706"/>
        </w:tabs>
        <w:spacing w:after="260"/>
        <w:jc w:val="both"/>
      </w:pPr>
    </w:p>
    <w:p w:rsidR="00363F6D" w:rsidRDefault="00363F6D" w:rsidP="00363F6D">
      <w:pPr>
        <w:pStyle w:val="Zkladntext1"/>
        <w:shd w:val="clear" w:color="auto" w:fill="auto"/>
        <w:tabs>
          <w:tab w:val="left" w:pos="706"/>
        </w:tabs>
        <w:spacing w:after="260"/>
        <w:jc w:val="both"/>
      </w:pPr>
    </w:p>
    <w:p w:rsidR="00363F6D" w:rsidRDefault="00363F6D" w:rsidP="00363F6D">
      <w:pPr>
        <w:pStyle w:val="Zkladntext1"/>
        <w:shd w:val="clear" w:color="auto" w:fill="auto"/>
        <w:tabs>
          <w:tab w:val="left" w:pos="706"/>
        </w:tabs>
        <w:spacing w:after="260"/>
        <w:jc w:val="both"/>
      </w:pPr>
    </w:p>
    <w:p w:rsidR="00363F6D" w:rsidRDefault="00363F6D" w:rsidP="00363F6D">
      <w:pPr>
        <w:pStyle w:val="Zkladntext1"/>
        <w:shd w:val="clear" w:color="auto" w:fill="auto"/>
        <w:tabs>
          <w:tab w:val="left" w:pos="706"/>
        </w:tabs>
        <w:spacing w:after="260"/>
        <w:jc w:val="both"/>
      </w:pPr>
    </w:p>
    <w:p w:rsidR="00363F6D" w:rsidRDefault="00363F6D" w:rsidP="00363F6D">
      <w:pPr>
        <w:pStyle w:val="Zkladntext1"/>
        <w:shd w:val="clear" w:color="auto" w:fill="auto"/>
        <w:tabs>
          <w:tab w:val="left" w:pos="706"/>
        </w:tabs>
        <w:spacing w:after="260"/>
        <w:jc w:val="both"/>
      </w:pPr>
    </w:p>
    <w:p w:rsidR="00363F6D" w:rsidRDefault="00363F6D" w:rsidP="00363F6D">
      <w:pPr>
        <w:pStyle w:val="Zkladntext1"/>
        <w:shd w:val="clear" w:color="auto" w:fill="auto"/>
        <w:tabs>
          <w:tab w:val="left" w:pos="706"/>
        </w:tabs>
        <w:spacing w:after="260"/>
        <w:jc w:val="both"/>
        <w:sectPr w:rsidR="00363F6D">
          <w:headerReference w:type="even" r:id="rId7"/>
          <w:headerReference w:type="default" r:id="rId8"/>
          <w:footerReference w:type="even" r:id="rId9"/>
          <w:footerReference w:type="default" r:id="rId10"/>
          <w:pgSz w:w="11900" w:h="16840"/>
          <w:pgMar w:top="953" w:right="1372" w:bottom="1443" w:left="1370" w:header="0" w:footer="3" w:gutter="0"/>
          <w:pgNumType w:start="1"/>
          <w:cols w:space="720"/>
          <w:noEndnote/>
          <w:docGrid w:linePitch="360"/>
        </w:sectPr>
      </w:pPr>
    </w:p>
    <w:p w:rsidR="000C7EF9" w:rsidRDefault="006B5695">
      <w:pPr>
        <w:pStyle w:val="Zkladntext1"/>
        <w:numPr>
          <w:ilvl w:val="0"/>
          <w:numId w:val="5"/>
        </w:numPr>
        <w:shd w:val="clear" w:color="auto" w:fill="auto"/>
        <w:tabs>
          <w:tab w:val="left" w:pos="697"/>
        </w:tabs>
        <w:ind w:left="700" w:hanging="700"/>
        <w:jc w:val="both"/>
      </w:pPr>
      <w:r>
        <w:t>Zhotovitel není oprávněn zařadit do audiovizuálního díla jiná autorská díla či umělecké výkony než ty, u nichž je Objednatel sám oprávněn tato díla a výkony užít a nechat je zařadit do audiovizuálního díla a jejichž zařazení do audiovizuálního díla Objednatel schválil, a dále ty, k nimž oprávnění k užití poskytuje (postupuje) touto smlouvou Objednateli přímo Zhotovitel. V případě porušení tohoto závazku se Zhotovitel zavazuje nahradit Objednateli veškerou škodu tím vzniklou, jakož i vyrovnat veškeré nároky osob (nositelů práv duševního vlastnictví) plynoucí z porušení jejich práv autorských nebo jiných práv duševního vlastnictví.</w:t>
      </w:r>
    </w:p>
    <w:p w:rsidR="000C7EF9" w:rsidRDefault="006B5695">
      <w:pPr>
        <w:pStyle w:val="Zkladntext1"/>
        <w:numPr>
          <w:ilvl w:val="0"/>
          <w:numId w:val="5"/>
        </w:numPr>
        <w:shd w:val="clear" w:color="auto" w:fill="auto"/>
        <w:tabs>
          <w:tab w:val="left" w:pos="697"/>
        </w:tabs>
        <w:ind w:left="700" w:hanging="700"/>
        <w:jc w:val="both"/>
      </w:pPr>
      <w:r>
        <w:t>Jestliže Zhotovitel využije k vytváření Díla jakékoli předměty autorské ochrany (samostatná autorská díla, umělecké výkony atd.) mimo těch, u nichž Objednatel prohlásil, že je sám oprávněn tato díla a výkony užít a zařadit do audiovizuálního díla, zavazuje se Zhotovitel uzavřít vlastním jménem a na vlastní účet příslušné smlouvy o vytvoření děl a výkonů, které Zhotovitel využije v rámci provádění Díla, a získat od všech autorů, jejichž díla a výkony budou součástí audiovizuálního díla a budou užity při jeho užití, jakož i k vlastnímu audiovizuálnímu dílu, oprávnění k užití, svolení a souhlasy v rozsahu podle této smlouvy, tak, aby je Objednatel mohl užívat v rozsahu touto smlouvou stanoveném. Zhotovitel se rovněž zavazuje, že od všech uvedených osob získá písemná svolení k zařazení jejich předmětů ochrany do audiovizuálního díla a k postoupení oprávnění k užití a svolení Objednateli. Zhotovitel je rovněž povinen se všemi nositeli práv vypořádat jejich nároky za vytvoření a užití jejich předmětů ochrany tak, aby Objednatel mohl audiovizuální dílo a jeho části užívat v rozsahu daném touto smlouvou bez jakýchkoli finančních či jiných povinností vůči těmto osobám.</w:t>
      </w:r>
    </w:p>
    <w:p w:rsidR="000C7EF9" w:rsidRDefault="006B5695">
      <w:pPr>
        <w:pStyle w:val="Zkladntext1"/>
        <w:numPr>
          <w:ilvl w:val="0"/>
          <w:numId w:val="5"/>
        </w:numPr>
        <w:shd w:val="clear" w:color="auto" w:fill="auto"/>
        <w:tabs>
          <w:tab w:val="left" w:pos="697"/>
        </w:tabs>
        <w:ind w:left="700" w:hanging="700"/>
        <w:jc w:val="both"/>
      </w:pPr>
      <w:r>
        <w:t>Smluvní strany se dohodly, že oprávnění k užití a svolení nabytá Zhotovitelem postupuje Zhotovitel Objednateli v rozsahu dle čl. VII. této smlouvy dnem předání Díla Objednateli. Zhotovitel se zavazuje, že oprávnění k užit</w:t>
      </w:r>
      <w:r w:rsidR="00982CEA">
        <w:t>í</w:t>
      </w:r>
      <w:r>
        <w:t xml:space="preserve"> a svolení nabytá od výše uvedených osob do okamžiku jejich postoupení Objednateli nevyužije sám ani je zcela nebo zčásti neposkytne třetí osobě, s výjimkou jejich užití při provádění Díla. Oprávnění k užití a svolení nabytá smlouvami dle tohoto odstavce budou výhradní s výjimkou d</w:t>
      </w:r>
      <w:r w:rsidR="00982CEA">
        <w:t>ě</w:t>
      </w:r>
      <w:r>
        <w:t>l/výkonů/jiných předmětů ochrany, které nebyly pořízeny či vytvořeny přímo pro účely Díla.</w:t>
      </w:r>
    </w:p>
    <w:p w:rsidR="000C7EF9" w:rsidRDefault="006B5695">
      <w:pPr>
        <w:pStyle w:val="Zkladntext1"/>
        <w:numPr>
          <w:ilvl w:val="0"/>
          <w:numId w:val="5"/>
        </w:numPr>
        <w:shd w:val="clear" w:color="auto" w:fill="auto"/>
        <w:tabs>
          <w:tab w:val="left" w:pos="697"/>
        </w:tabs>
        <w:ind w:left="700" w:hanging="700"/>
        <w:jc w:val="both"/>
      </w:pPr>
      <w:r>
        <w:t xml:space="preserve">Výše uvedená ustanovení platí i pro případ oprávnění k výkonu autorských majetkových práv k audiovizuálnímu dílu nebo k některé ze složek audiovizuálního díla vzniklých případně Zhotoviteli ve smyslu </w:t>
      </w:r>
      <w:proofErr w:type="spellStart"/>
      <w:r>
        <w:t>ust</w:t>
      </w:r>
      <w:proofErr w:type="spellEnd"/>
      <w:r>
        <w:t>. § 58 autorského zákona</w:t>
      </w:r>
    </w:p>
    <w:p w:rsidR="000C7EF9" w:rsidRDefault="006B5695">
      <w:pPr>
        <w:pStyle w:val="Zkladntext1"/>
        <w:numPr>
          <w:ilvl w:val="0"/>
          <w:numId w:val="5"/>
        </w:numPr>
        <w:shd w:val="clear" w:color="auto" w:fill="auto"/>
        <w:tabs>
          <w:tab w:val="left" w:pos="697"/>
        </w:tabs>
        <w:spacing w:line="300" w:lineRule="auto"/>
        <w:ind w:left="700" w:hanging="700"/>
        <w:jc w:val="both"/>
      </w:pPr>
      <w:r>
        <w:t>Zhotovitel se zavazuje po předchozí písemné výzvě předvést Objednateli stav rozpracovanosti Díla.</w:t>
      </w:r>
    </w:p>
    <w:p w:rsidR="000C7EF9" w:rsidRDefault="006B5695">
      <w:pPr>
        <w:pStyle w:val="Zkladntext1"/>
        <w:numPr>
          <w:ilvl w:val="0"/>
          <w:numId w:val="5"/>
        </w:numPr>
        <w:shd w:val="clear" w:color="auto" w:fill="auto"/>
        <w:tabs>
          <w:tab w:val="left" w:pos="697"/>
        </w:tabs>
        <w:ind w:left="700" w:hanging="700"/>
        <w:jc w:val="both"/>
      </w:pPr>
      <w:r>
        <w:t>Zhotovitel se dále zavazuje respektovat technické podmínky objektu kláštera, ve kterém se uskuteční konference a přehrávání záznamů Díla.</w:t>
      </w:r>
    </w:p>
    <w:p w:rsidR="000C7EF9" w:rsidRDefault="006B5695">
      <w:pPr>
        <w:pStyle w:val="Zkladntext1"/>
        <w:numPr>
          <w:ilvl w:val="0"/>
          <w:numId w:val="5"/>
        </w:numPr>
        <w:shd w:val="clear" w:color="auto" w:fill="auto"/>
        <w:tabs>
          <w:tab w:val="left" w:pos="697"/>
        </w:tabs>
        <w:ind w:left="700" w:hanging="700"/>
        <w:jc w:val="both"/>
      </w:pPr>
      <w:r>
        <w:t xml:space="preserve">Zhotovitel se zavazuje provést a předat Objednateli Dílo bez vad a nedodělků nejpozději do </w:t>
      </w:r>
      <w:r>
        <w:rPr>
          <w:b/>
          <w:bCs/>
        </w:rPr>
        <w:t xml:space="preserve">27. 10. 2021 </w:t>
      </w:r>
      <w:r>
        <w:t>ve formě první verze k revizím, finální verzi poté do 2.11.</w:t>
      </w:r>
    </w:p>
    <w:p w:rsidR="000C7EF9" w:rsidRDefault="006B5695">
      <w:pPr>
        <w:pStyle w:val="Zkladntext1"/>
        <w:numPr>
          <w:ilvl w:val="0"/>
          <w:numId w:val="5"/>
        </w:numPr>
        <w:shd w:val="clear" w:color="auto" w:fill="auto"/>
        <w:tabs>
          <w:tab w:val="left" w:pos="697"/>
        </w:tabs>
        <w:ind w:left="700" w:hanging="700"/>
        <w:jc w:val="both"/>
      </w:pPr>
      <w:r>
        <w:t>V případě prodlení Zhotovitele s plněním dle této smlouvy se sjednává smluvní pokuta ve výši 1.000,- Kč za každý den prodlení s předáním každého jednoho audiovizuálního Díla. Smluvní strany výslovně sjednávají, že Objednatel je oprávněn sjednanou odměnu snížit o smluvní pokutu, resp. svůj nárok na úhradu smluvní pokuty započíst proti nároku Zhotovitele na úhradu odměny. Úhrada smluvní pokuty nezbavuje Zhotovitele povinnosti hradit vzniklou škodu. Smluvní strany sjednávají, že výši smluvní pokuty považují za přiměřenou významu zajišťované povinnosti. Ujednáním o smluvní pokutě není dotčen nárok na náhradu škody.</w:t>
      </w:r>
    </w:p>
    <w:p w:rsidR="00363F6D" w:rsidRDefault="00363F6D" w:rsidP="00363F6D">
      <w:pPr>
        <w:pStyle w:val="Zkladntext1"/>
        <w:shd w:val="clear" w:color="auto" w:fill="auto"/>
        <w:tabs>
          <w:tab w:val="left" w:pos="697"/>
        </w:tabs>
        <w:jc w:val="both"/>
      </w:pPr>
    </w:p>
    <w:p w:rsidR="00363F6D" w:rsidRDefault="00363F6D" w:rsidP="00363F6D">
      <w:pPr>
        <w:pStyle w:val="Zkladntext1"/>
        <w:shd w:val="clear" w:color="auto" w:fill="auto"/>
        <w:tabs>
          <w:tab w:val="left" w:pos="697"/>
        </w:tabs>
        <w:jc w:val="both"/>
      </w:pPr>
    </w:p>
    <w:p w:rsidR="00363F6D" w:rsidRDefault="00363F6D" w:rsidP="00363F6D">
      <w:pPr>
        <w:pStyle w:val="Zkladntext1"/>
        <w:shd w:val="clear" w:color="auto" w:fill="auto"/>
        <w:tabs>
          <w:tab w:val="left" w:pos="697"/>
        </w:tabs>
        <w:jc w:val="both"/>
      </w:pPr>
    </w:p>
    <w:p w:rsidR="00363F6D" w:rsidRDefault="00363F6D" w:rsidP="00363F6D">
      <w:pPr>
        <w:pStyle w:val="Zkladntext1"/>
        <w:shd w:val="clear" w:color="auto" w:fill="auto"/>
        <w:tabs>
          <w:tab w:val="left" w:pos="697"/>
        </w:tabs>
        <w:jc w:val="both"/>
      </w:pPr>
    </w:p>
    <w:p w:rsidR="000C7EF9" w:rsidRDefault="006B5695">
      <w:pPr>
        <w:pStyle w:val="Zkladntext1"/>
        <w:shd w:val="clear" w:color="auto" w:fill="auto"/>
        <w:spacing w:after="0"/>
        <w:jc w:val="center"/>
      </w:pPr>
      <w:r>
        <w:rPr>
          <w:b/>
          <w:bCs/>
        </w:rPr>
        <w:t>Článek VI.</w:t>
      </w:r>
    </w:p>
    <w:p w:rsidR="000C7EF9" w:rsidRDefault="006B5695">
      <w:pPr>
        <w:pStyle w:val="Zkladntext1"/>
        <w:shd w:val="clear" w:color="auto" w:fill="auto"/>
        <w:spacing w:after="260"/>
        <w:jc w:val="center"/>
      </w:pPr>
      <w:r>
        <w:rPr>
          <w:b/>
          <w:bCs/>
        </w:rPr>
        <w:t>Práva a povinnosti Objednatele při vytvoření Díla</w:t>
      </w:r>
    </w:p>
    <w:p w:rsidR="000C7EF9" w:rsidRDefault="006B5695">
      <w:pPr>
        <w:pStyle w:val="Zkladntext1"/>
        <w:numPr>
          <w:ilvl w:val="0"/>
          <w:numId w:val="6"/>
        </w:numPr>
        <w:shd w:val="clear" w:color="auto" w:fill="auto"/>
        <w:tabs>
          <w:tab w:val="left" w:pos="704"/>
        </w:tabs>
        <w:spacing w:after="260" w:line="293" w:lineRule="auto"/>
        <w:ind w:left="700" w:hanging="700"/>
        <w:jc w:val="both"/>
      </w:pPr>
      <w:r>
        <w:t>Objednatel si touto smlouvou vymiňuje právo během vytváření Díla zadat drobné změny (které musí být schválené Zhotovitelem, přičemž Zhotovitel se zavazuje, že souhlas odepře, pokud pro něj provedení změn nebude představovat vynaložení nadměrných nákladů), které nebudou důvodem k navýšení ceny Díla ani k prodloužení termínu předání Díla. Objednatel je rovněž oprávněn případné dílčí změny Díla provést sám. Objednavatel je také oprávněn poskytnout oprávnění k užití třetím stranám, a to dle svého vlastního uvážení, bez nutnosti souhlasu Zhotovitele.</w:t>
      </w:r>
    </w:p>
    <w:p w:rsidR="000C7EF9" w:rsidRDefault="006B5695">
      <w:pPr>
        <w:pStyle w:val="Zkladntext1"/>
        <w:numPr>
          <w:ilvl w:val="0"/>
          <w:numId w:val="6"/>
        </w:numPr>
        <w:shd w:val="clear" w:color="auto" w:fill="auto"/>
        <w:tabs>
          <w:tab w:val="left" w:pos="704"/>
        </w:tabs>
        <w:spacing w:after="0"/>
        <w:jc w:val="both"/>
      </w:pPr>
      <w:r>
        <w:t>Objednatel se zavazuje:</w:t>
      </w:r>
    </w:p>
    <w:p w:rsidR="000C7EF9" w:rsidRDefault="006B5695">
      <w:pPr>
        <w:pStyle w:val="Zkladntext1"/>
        <w:numPr>
          <w:ilvl w:val="0"/>
          <w:numId w:val="3"/>
        </w:numPr>
        <w:shd w:val="clear" w:color="auto" w:fill="auto"/>
        <w:tabs>
          <w:tab w:val="left" w:pos="1067"/>
        </w:tabs>
        <w:spacing w:after="0"/>
        <w:ind w:firstLine="700"/>
        <w:jc w:val="both"/>
      </w:pPr>
      <w:r>
        <w:t>předat Zhotoviteli potřebné podklady pro zpracování Díla;</w:t>
      </w:r>
    </w:p>
    <w:p w:rsidR="000C7EF9" w:rsidRDefault="006B5695">
      <w:pPr>
        <w:pStyle w:val="Zkladntext1"/>
        <w:numPr>
          <w:ilvl w:val="0"/>
          <w:numId w:val="3"/>
        </w:numPr>
        <w:shd w:val="clear" w:color="auto" w:fill="auto"/>
        <w:tabs>
          <w:tab w:val="left" w:pos="1067"/>
        </w:tabs>
        <w:spacing w:after="0" w:line="286" w:lineRule="auto"/>
        <w:ind w:left="1100" w:hanging="380"/>
        <w:jc w:val="both"/>
      </w:pPr>
      <w:r>
        <w:t>zajistit Zhotoviteli a jeho spolupracovníkům přístup do prostor, kde má probíhat záznam audiovizuálního díla, a to v předem vzájemně sjednaných termínech;</w:t>
      </w:r>
    </w:p>
    <w:p w:rsidR="000C7EF9" w:rsidRDefault="006B5695">
      <w:pPr>
        <w:pStyle w:val="Zkladntext1"/>
        <w:numPr>
          <w:ilvl w:val="0"/>
          <w:numId w:val="3"/>
        </w:numPr>
        <w:shd w:val="clear" w:color="auto" w:fill="auto"/>
        <w:tabs>
          <w:tab w:val="left" w:pos="1067"/>
        </w:tabs>
        <w:spacing w:after="260"/>
        <w:ind w:firstLine="700"/>
        <w:jc w:val="both"/>
      </w:pPr>
      <w:r>
        <w:t>vyplatit Zhotoviteli cenu za Dílo, jež je součásti odměny dle čl. Vlil, této smlouvy</w:t>
      </w:r>
    </w:p>
    <w:p w:rsidR="000C7EF9" w:rsidRDefault="006B5695">
      <w:pPr>
        <w:pStyle w:val="Zkladntext1"/>
        <w:numPr>
          <w:ilvl w:val="0"/>
          <w:numId w:val="6"/>
        </w:numPr>
        <w:shd w:val="clear" w:color="auto" w:fill="auto"/>
        <w:tabs>
          <w:tab w:val="left" w:pos="704"/>
        </w:tabs>
        <w:spacing w:after="260" w:line="286" w:lineRule="auto"/>
        <w:ind w:left="700" w:hanging="700"/>
        <w:jc w:val="both"/>
      </w:pPr>
      <w:r>
        <w:t>Objednatel pro účely zařazení do audiovizuálního díla zajišťuje umělecká díla a umělecké výkony dle dohody se Zhotovitelem.</w:t>
      </w:r>
    </w:p>
    <w:p w:rsidR="000C7EF9" w:rsidRDefault="006B5695">
      <w:pPr>
        <w:pStyle w:val="Zkladntext1"/>
        <w:numPr>
          <w:ilvl w:val="0"/>
          <w:numId w:val="6"/>
        </w:numPr>
        <w:shd w:val="clear" w:color="auto" w:fill="auto"/>
        <w:tabs>
          <w:tab w:val="left" w:pos="704"/>
        </w:tabs>
        <w:spacing w:after="500"/>
        <w:ind w:left="700" w:hanging="700"/>
        <w:jc w:val="both"/>
      </w:pPr>
      <w:r>
        <w:t>Objednatel si po předání Díla vyhrazuje lhůtu 2 pracovních dnů k jeho převzetí, resp. ke kontrole a odsouhlasení Díla, a to prostřednictvím osoby uvedené v článku 12.4 této smlouvy. Objednatel je oprávněn vrátit předané Dílo, resp. předaný předmět Díla (materiál) Zhotoviteli k doplnění či přepracování, pokud materiál nebude v souladu s předmětem této smlouvy nebo nebude vhodný k naplnění účelu z této smlouvy vyplývajícího. Pokud Objednatel vrátí Dílo Zhotoviteli k doplnění či přepracování, Objednatel a Zhotovitel sjednají nový termín pro odevzdání, který nesmí ohrozit zahájení konference.</w:t>
      </w:r>
    </w:p>
    <w:p w:rsidR="000C7EF9" w:rsidRDefault="006B5695">
      <w:pPr>
        <w:pStyle w:val="Zkladntext1"/>
        <w:shd w:val="clear" w:color="auto" w:fill="auto"/>
        <w:spacing w:after="0"/>
        <w:jc w:val="center"/>
      </w:pPr>
      <w:r>
        <w:rPr>
          <w:b/>
          <w:bCs/>
        </w:rPr>
        <w:t>Článek VII.</w:t>
      </w:r>
    </w:p>
    <w:p w:rsidR="000C7EF9" w:rsidRDefault="006B5695">
      <w:pPr>
        <w:pStyle w:val="Nadpis10"/>
        <w:keepNext/>
        <w:keepLines/>
        <w:shd w:val="clear" w:color="auto" w:fill="auto"/>
      </w:pPr>
      <w:bookmarkStart w:id="14" w:name="bookmark14"/>
      <w:bookmarkStart w:id="15" w:name="bookmark15"/>
      <w:r>
        <w:t>Udělení oprávnění užít Dílo Objednatelem</w:t>
      </w:r>
      <w:bookmarkEnd w:id="14"/>
      <w:bookmarkEnd w:id="15"/>
    </w:p>
    <w:p w:rsidR="000C7EF9" w:rsidRDefault="006B5695">
      <w:pPr>
        <w:pStyle w:val="Zkladntext1"/>
        <w:numPr>
          <w:ilvl w:val="0"/>
          <w:numId w:val="7"/>
        </w:numPr>
        <w:shd w:val="clear" w:color="auto" w:fill="auto"/>
        <w:tabs>
          <w:tab w:val="left" w:pos="704"/>
        </w:tabs>
        <w:spacing w:after="260"/>
        <w:ind w:left="700" w:hanging="700"/>
        <w:jc w:val="both"/>
      </w:pPr>
      <w:r>
        <w:t xml:space="preserve">Objednatel získává okamžikem protokolárního předání Díla výhradní oprávnění k užití audiovizuálního díla na celou dobu trvání autorskoprávní ochrany k audiovizuálnímu dílu ve všech zemích světa bez množstevního a technologického omezení a ke všem způsobům užití audiovizuálního díla dle </w:t>
      </w:r>
      <w:proofErr w:type="spellStart"/>
      <w:r>
        <w:t>ust</w:t>
      </w:r>
      <w:proofErr w:type="spellEnd"/>
      <w:r>
        <w:t>. § 12 autorského zákona. Objednatel není povinen oprávnění k užití audiovizuálního díla dle této smlouvy využít. Oprávnění se vztahuje na užití celého nebo části audiovizuálního díla v původní nebo zpracované či jinak změněné podobě, samostatně nebo v souboru s jiným dílem nebo neautorským výtvorem. Objednatel je oprávněn audiovizuální dílo zpracovat, upravit či jinak změnit; opatřit ho titulky nebo dabingem v cizím jazyce; užít jen část audiovizuálního díla nebo některé jeho části včetně oprávnění užít odděleně jeho zvukovou a obrazovou složku; zařadit části audiovizuálního díla do jiného audiovizuálního díla a užít je v jeho rámci v neomezeném rozsahu; při televizním vysílání audiovizuálního díla jej přerušovat reklamou.</w:t>
      </w:r>
    </w:p>
    <w:p w:rsidR="000C7EF9" w:rsidRDefault="006B5695">
      <w:pPr>
        <w:pStyle w:val="Zkladntext1"/>
        <w:numPr>
          <w:ilvl w:val="0"/>
          <w:numId w:val="7"/>
        </w:numPr>
        <w:shd w:val="clear" w:color="auto" w:fill="auto"/>
        <w:tabs>
          <w:tab w:val="left" w:pos="704"/>
        </w:tabs>
        <w:spacing w:after="260" w:line="288" w:lineRule="auto"/>
        <w:ind w:left="700" w:hanging="700"/>
        <w:jc w:val="both"/>
      </w:pPr>
      <w:r>
        <w:t>Objednatel může oprávnění tvořící součást oprávnění k užití audiovizuálního díla poskytnout třetí osobě zcela nebo zčásti. Objednatel může oprávnění k užití audiovizuálního díla postoupit třetí osobě zcela nebo zčásti, s čímž Zhotovitel tímto uděluje svůj souhlas. Objednatel není povinen Zhotoviteli sdělit, že oprávnění k užití audiovizuálního díla postoupil, ani osobu postupníka. Zhotovitel zároveň poskytuje Objednateli souhlas, aby v souvislosti s audiovizuálním dílem uváděl v případech obvyklých pouze své obchodní jméno - název.</w:t>
      </w:r>
    </w:p>
    <w:p w:rsidR="00363F6D" w:rsidRDefault="00363F6D" w:rsidP="00363F6D">
      <w:pPr>
        <w:pStyle w:val="Zkladntext1"/>
        <w:shd w:val="clear" w:color="auto" w:fill="auto"/>
        <w:tabs>
          <w:tab w:val="left" w:pos="704"/>
        </w:tabs>
        <w:spacing w:after="260" w:line="288" w:lineRule="auto"/>
        <w:jc w:val="both"/>
      </w:pPr>
    </w:p>
    <w:p w:rsidR="00363F6D" w:rsidRDefault="00363F6D" w:rsidP="00363F6D">
      <w:pPr>
        <w:pStyle w:val="Zkladntext1"/>
        <w:shd w:val="clear" w:color="auto" w:fill="auto"/>
        <w:tabs>
          <w:tab w:val="left" w:pos="704"/>
        </w:tabs>
        <w:spacing w:after="260" w:line="288" w:lineRule="auto"/>
        <w:jc w:val="both"/>
      </w:pPr>
    </w:p>
    <w:p w:rsidR="00363F6D" w:rsidRDefault="00363F6D" w:rsidP="00363F6D">
      <w:pPr>
        <w:pStyle w:val="Zkladntext1"/>
        <w:shd w:val="clear" w:color="auto" w:fill="auto"/>
        <w:tabs>
          <w:tab w:val="left" w:pos="704"/>
        </w:tabs>
        <w:spacing w:after="260" w:line="288" w:lineRule="auto"/>
        <w:jc w:val="both"/>
      </w:pPr>
    </w:p>
    <w:p w:rsidR="000C7EF9" w:rsidRDefault="006B5695">
      <w:pPr>
        <w:pStyle w:val="Zkladntext1"/>
        <w:numPr>
          <w:ilvl w:val="0"/>
          <w:numId w:val="7"/>
        </w:numPr>
        <w:shd w:val="clear" w:color="auto" w:fill="auto"/>
        <w:tabs>
          <w:tab w:val="left" w:pos="706"/>
        </w:tabs>
        <w:spacing w:line="293" w:lineRule="auto"/>
        <w:ind w:left="700" w:hanging="700"/>
        <w:jc w:val="both"/>
      </w:pPr>
      <w:r>
        <w:t>Pokud budou vůči Objednateli uplatněny oprávněné nároky majitelů autorských práv či jakékoliv nároky jiných třetích osob v souvislosti s užitím audiovizuálního díla (práva autorská, práva příbuzná právu autorskému, práva patentová, práva k ochranné známce, práva z nekalé soutěže, práva osobnostní či práva vlastnická aj.), je Zhotovitel povinen je na svůj náklad vypořádat, jakož i uhradit další škodu tím Objednateli vzniklou.</w:t>
      </w:r>
    </w:p>
    <w:p w:rsidR="000C7EF9" w:rsidRDefault="006B5695">
      <w:pPr>
        <w:pStyle w:val="Zkladntext1"/>
        <w:shd w:val="clear" w:color="auto" w:fill="auto"/>
        <w:spacing w:after="500" w:line="293" w:lineRule="auto"/>
        <w:ind w:left="700" w:hanging="700"/>
        <w:jc w:val="both"/>
      </w:pPr>
      <w:r>
        <w:t>7 4 Vznikne-li Zhotoviteli ze zákona (bez ohledu na odst. 4.5 této smlouvy) v rámci jeho činnosti na základě této smlouvy jakékoliv právo výrobce zvukově obrazového záznamu audiovizuálního díla, převádí Zhotovitel touto smlouvou toto právo v plném rozsahu bezúplatně na Objednatele, a to okamžikem předání Díla Objednateli.</w:t>
      </w:r>
    </w:p>
    <w:p w:rsidR="000C7EF9" w:rsidRDefault="006B5695">
      <w:pPr>
        <w:pStyle w:val="Zkladntext1"/>
        <w:shd w:val="clear" w:color="auto" w:fill="auto"/>
        <w:spacing w:after="0"/>
        <w:jc w:val="center"/>
      </w:pPr>
      <w:r>
        <w:rPr>
          <w:b/>
          <w:bCs/>
        </w:rPr>
        <w:t>Článek Vlil.</w:t>
      </w:r>
    </w:p>
    <w:p w:rsidR="000C7EF9" w:rsidRDefault="006B5695">
      <w:pPr>
        <w:pStyle w:val="Nadpis10"/>
        <w:keepNext/>
        <w:keepLines/>
        <w:shd w:val="clear" w:color="auto" w:fill="auto"/>
        <w:spacing w:after="240"/>
      </w:pPr>
      <w:bookmarkStart w:id="16" w:name="bookmark16"/>
      <w:bookmarkStart w:id="17" w:name="bookmark17"/>
      <w:r>
        <w:t>Cena za Dílo a odměna Zhotovitele</w:t>
      </w:r>
      <w:bookmarkEnd w:id="16"/>
      <w:bookmarkEnd w:id="17"/>
    </w:p>
    <w:p w:rsidR="000C7EF9" w:rsidRDefault="006B5695">
      <w:pPr>
        <w:pStyle w:val="Zkladntext1"/>
        <w:numPr>
          <w:ilvl w:val="0"/>
          <w:numId w:val="8"/>
        </w:numPr>
        <w:shd w:val="clear" w:color="auto" w:fill="auto"/>
        <w:tabs>
          <w:tab w:val="left" w:pos="706"/>
        </w:tabs>
        <w:ind w:left="700" w:hanging="700"/>
        <w:jc w:val="both"/>
      </w:pPr>
      <w:r>
        <w:t xml:space="preserve">Zhotoviteli náleží za řádné a včasné provedení předmětu této smlouvy celková odměna ve výši </w:t>
      </w:r>
      <w:r>
        <w:rPr>
          <w:b/>
          <w:bCs/>
        </w:rPr>
        <w:t xml:space="preserve">200.000,- Kč vč. DPH </w:t>
      </w:r>
      <w:r>
        <w:t>(slovy: dvě stě tisíc korun českých). V této ceně je zahrnuta i odměna za poskytnutí/postoupení oprávnění dle čl. VII. této smlouvy. Zhotovitel je plátcem DPH.</w:t>
      </w:r>
    </w:p>
    <w:p w:rsidR="000C7EF9" w:rsidRDefault="006B5695">
      <w:pPr>
        <w:pStyle w:val="Zkladntext1"/>
        <w:numPr>
          <w:ilvl w:val="0"/>
          <w:numId w:val="8"/>
        </w:numPr>
        <w:shd w:val="clear" w:color="auto" w:fill="auto"/>
        <w:tabs>
          <w:tab w:val="left" w:pos="706"/>
        </w:tabs>
        <w:ind w:left="700" w:hanging="700"/>
        <w:jc w:val="both"/>
      </w:pPr>
      <w:r>
        <w:t xml:space="preserve">Smluvní strany podpisem této smlouvy potvrzují, že dohodnutá cena specifikovaná v odst. 8.1 tohoto článku představuje </w:t>
      </w:r>
      <w:r>
        <w:rPr>
          <w:b/>
          <w:bCs/>
        </w:rPr>
        <w:t xml:space="preserve">maximální a nepřekročitelnou, závaznou cenu </w:t>
      </w:r>
      <w:r>
        <w:t>a zahrnuje veškeré plnění Zhotovitele směřující ke splnění požadavků Objednatele na řádné provedení a dodání Díla a poskytnutí služeb dle této smlouvy, jakož i veškeré náklady Zhotovitele nutné k realizaci předmětu této smlouvy.</w:t>
      </w:r>
    </w:p>
    <w:p w:rsidR="000C7EF9" w:rsidRDefault="006B5695">
      <w:pPr>
        <w:pStyle w:val="Zkladntext1"/>
        <w:numPr>
          <w:ilvl w:val="0"/>
          <w:numId w:val="8"/>
        </w:numPr>
        <w:shd w:val="clear" w:color="auto" w:fill="auto"/>
        <w:tabs>
          <w:tab w:val="left" w:pos="706"/>
        </w:tabs>
        <w:ind w:left="700" w:hanging="700"/>
        <w:jc w:val="both"/>
      </w:pPr>
      <w:r>
        <w:t>Odměna bude Zhotoviteli uhrazena v jedné splátce na základě faktury vystavené Zhotovitelem po ukončení proběhnuvší konference. Předpokladem pro vystavení faktury je řádné předání Díla bez vad a řádného a včasného poskytnutí všech služeb dle této smlouvy.</w:t>
      </w:r>
    </w:p>
    <w:p w:rsidR="000C7EF9" w:rsidRDefault="006B5695">
      <w:pPr>
        <w:pStyle w:val="Zkladntext1"/>
        <w:numPr>
          <w:ilvl w:val="0"/>
          <w:numId w:val="8"/>
        </w:numPr>
        <w:shd w:val="clear" w:color="auto" w:fill="auto"/>
        <w:tabs>
          <w:tab w:val="left" w:pos="706"/>
        </w:tabs>
        <w:spacing w:line="293" w:lineRule="auto"/>
        <w:ind w:left="700" w:hanging="700"/>
        <w:jc w:val="both"/>
      </w:pPr>
      <w:r>
        <w:t xml:space="preserve">Faktura bude obsahovat veškeré zákonné náležitosti a bude splatná do 30 dnů ode dne jejího doručení Objednateli. Faktura bude Objednateli zaslána elektronicky na adresu </w:t>
      </w:r>
      <w:hyperlink r:id="rId11" w:history="1">
        <w:r w:rsidR="009A048E" w:rsidRPr="00A51AE1">
          <w:rPr>
            <w:rStyle w:val="Hypertextovodkaz"/>
            <w:lang w:val="en-US" w:eastAsia="en-US" w:bidi="en-US"/>
          </w:rPr>
          <w:t>faktury@nqpraque.cz</w:t>
        </w:r>
      </w:hyperlink>
      <w:r>
        <w:rPr>
          <w:color w:val="3F64B3"/>
          <w:u w:val="single"/>
          <w:lang w:val="en-US" w:eastAsia="en-US" w:bidi="en-US"/>
        </w:rPr>
        <w:t>.</w:t>
      </w:r>
    </w:p>
    <w:p w:rsidR="000C7EF9" w:rsidRDefault="006B5695">
      <w:pPr>
        <w:pStyle w:val="Zkladntext1"/>
        <w:numPr>
          <w:ilvl w:val="0"/>
          <w:numId w:val="8"/>
        </w:numPr>
        <w:shd w:val="clear" w:color="auto" w:fill="auto"/>
        <w:tabs>
          <w:tab w:val="left" w:pos="706"/>
        </w:tabs>
        <w:ind w:left="700" w:hanging="700"/>
        <w:jc w:val="both"/>
      </w:pPr>
      <w:r>
        <w:t>Pokud daňový doklad - faktura nebude vystavena v souladu s platebními podmínkami stanovenými smlouvou nebo nebude splňovat požadované zákonné náležitosti, je Objednatel oprávněn daňový doklad - fakturu Zhotoviteli vrátit jako neúplnou, resp. nesprávně vystavenou, k doplnění, resp. novému vystavení. V takovém případě Objednatel není v prodlení s úhradou odměny nebo její části a Zhotovitel vystaví opravenou fakturu s novou lhůtou splatnosti, která začne plynout dnem doručení opraveného nebo nově vyhotoveného daňového dokladu - faktury Objednateli.</w:t>
      </w:r>
    </w:p>
    <w:p w:rsidR="000C7EF9" w:rsidRDefault="006B5695">
      <w:pPr>
        <w:pStyle w:val="Zkladntext1"/>
        <w:numPr>
          <w:ilvl w:val="0"/>
          <w:numId w:val="8"/>
        </w:numPr>
        <w:shd w:val="clear" w:color="auto" w:fill="auto"/>
        <w:tabs>
          <w:tab w:val="left" w:pos="706"/>
        </w:tabs>
        <w:jc w:val="both"/>
      </w:pPr>
      <w:r>
        <w:t>Zaplacením ceny, resp. odměny se rozumí den jejího odeslání na účet Zhotovitele.</w:t>
      </w:r>
    </w:p>
    <w:p w:rsidR="000C7EF9" w:rsidRDefault="006B5695">
      <w:pPr>
        <w:pStyle w:val="Zkladntext1"/>
        <w:numPr>
          <w:ilvl w:val="0"/>
          <w:numId w:val="8"/>
        </w:numPr>
        <w:shd w:val="clear" w:color="auto" w:fill="auto"/>
        <w:tabs>
          <w:tab w:val="left" w:pos="706"/>
        </w:tabs>
        <w:ind w:left="700" w:hanging="700"/>
        <w:jc w:val="both"/>
      </w:pPr>
      <w:r>
        <w:t>Za každý den prodlení se zaplacením odměny Zhotoviteli dle této smlouvy zaplatí Objednatel úrok z prodlení ve výši stanovené nařízením vlády č. 351/2013 Sb.</w:t>
      </w:r>
    </w:p>
    <w:p w:rsidR="00363F6D" w:rsidRDefault="00363F6D" w:rsidP="00363F6D">
      <w:pPr>
        <w:pStyle w:val="Zkladntext1"/>
        <w:shd w:val="clear" w:color="auto" w:fill="auto"/>
        <w:tabs>
          <w:tab w:val="left" w:pos="706"/>
        </w:tabs>
        <w:jc w:val="both"/>
      </w:pPr>
    </w:p>
    <w:p w:rsidR="00363F6D" w:rsidRDefault="00363F6D" w:rsidP="00363F6D">
      <w:pPr>
        <w:pStyle w:val="Zkladntext1"/>
        <w:shd w:val="clear" w:color="auto" w:fill="auto"/>
        <w:tabs>
          <w:tab w:val="left" w:pos="706"/>
        </w:tabs>
        <w:jc w:val="both"/>
      </w:pPr>
    </w:p>
    <w:p w:rsidR="00363F6D" w:rsidRDefault="00363F6D" w:rsidP="00363F6D">
      <w:pPr>
        <w:pStyle w:val="Zkladntext1"/>
        <w:shd w:val="clear" w:color="auto" w:fill="auto"/>
        <w:tabs>
          <w:tab w:val="left" w:pos="706"/>
        </w:tabs>
        <w:jc w:val="both"/>
      </w:pPr>
    </w:p>
    <w:p w:rsidR="00363F6D" w:rsidRDefault="00363F6D" w:rsidP="00363F6D">
      <w:pPr>
        <w:pStyle w:val="Zkladntext1"/>
        <w:shd w:val="clear" w:color="auto" w:fill="auto"/>
        <w:tabs>
          <w:tab w:val="left" w:pos="706"/>
        </w:tabs>
        <w:jc w:val="both"/>
      </w:pPr>
    </w:p>
    <w:p w:rsidR="00363F6D" w:rsidRDefault="00363F6D" w:rsidP="00363F6D">
      <w:pPr>
        <w:pStyle w:val="Zkladntext1"/>
        <w:shd w:val="clear" w:color="auto" w:fill="auto"/>
        <w:tabs>
          <w:tab w:val="left" w:pos="706"/>
        </w:tabs>
        <w:jc w:val="both"/>
      </w:pPr>
    </w:p>
    <w:p w:rsidR="00363F6D" w:rsidRDefault="00363F6D" w:rsidP="00363F6D">
      <w:pPr>
        <w:pStyle w:val="Zkladntext1"/>
        <w:shd w:val="clear" w:color="auto" w:fill="auto"/>
        <w:tabs>
          <w:tab w:val="left" w:pos="706"/>
        </w:tabs>
        <w:jc w:val="both"/>
      </w:pPr>
    </w:p>
    <w:p w:rsidR="00363F6D" w:rsidRDefault="00363F6D" w:rsidP="00363F6D">
      <w:pPr>
        <w:pStyle w:val="Zkladntext1"/>
        <w:shd w:val="clear" w:color="auto" w:fill="auto"/>
        <w:tabs>
          <w:tab w:val="left" w:pos="706"/>
        </w:tabs>
        <w:jc w:val="both"/>
        <w:sectPr w:rsidR="00363F6D">
          <w:headerReference w:type="even" r:id="rId12"/>
          <w:headerReference w:type="default" r:id="rId13"/>
          <w:footerReference w:type="even" r:id="rId14"/>
          <w:footerReference w:type="default" r:id="rId15"/>
          <w:type w:val="continuous"/>
          <w:pgSz w:w="11900" w:h="16840"/>
          <w:pgMar w:top="953" w:right="1372" w:bottom="1443" w:left="1370" w:header="0" w:footer="3" w:gutter="0"/>
          <w:cols w:space="720"/>
          <w:noEndnote/>
          <w:docGrid w:linePitch="360"/>
        </w:sectPr>
      </w:pPr>
    </w:p>
    <w:p w:rsidR="000C7EF9" w:rsidRDefault="006B5695">
      <w:pPr>
        <w:pStyle w:val="Zkladntext1"/>
        <w:shd w:val="clear" w:color="auto" w:fill="auto"/>
        <w:spacing w:after="0"/>
        <w:jc w:val="center"/>
      </w:pPr>
      <w:r>
        <w:rPr>
          <w:b/>
          <w:bCs/>
        </w:rPr>
        <w:t>Článek IX.</w:t>
      </w:r>
    </w:p>
    <w:p w:rsidR="000C7EF9" w:rsidRDefault="006B5695">
      <w:pPr>
        <w:pStyle w:val="Nadpis10"/>
        <w:keepNext/>
        <w:keepLines/>
        <w:shd w:val="clear" w:color="auto" w:fill="auto"/>
      </w:pPr>
      <w:bookmarkStart w:id="18" w:name="bookmark18"/>
      <w:bookmarkStart w:id="19" w:name="bookmark19"/>
      <w:r>
        <w:t>Další práva a povinnosti</w:t>
      </w:r>
      <w:bookmarkEnd w:id="18"/>
      <w:bookmarkEnd w:id="19"/>
    </w:p>
    <w:p w:rsidR="000C7EF9" w:rsidRDefault="006B5695">
      <w:pPr>
        <w:pStyle w:val="Zkladntext1"/>
        <w:numPr>
          <w:ilvl w:val="0"/>
          <w:numId w:val="9"/>
        </w:numPr>
        <w:shd w:val="clear" w:color="auto" w:fill="auto"/>
        <w:tabs>
          <w:tab w:val="left" w:pos="699"/>
        </w:tabs>
        <w:spacing w:after="260" w:line="293" w:lineRule="auto"/>
        <w:ind w:left="700" w:hanging="700"/>
        <w:jc w:val="both"/>
      </w:pPr>
      <w:r>
        <w:t>Zhotovitel odpovídá za veškeré škody, které Objednateli nebo jiným třetím osobám vzniknou v souvislosti s ne/plněním této smlouvy. Nebudou-li škody přes výzvu Objednatele odstraněny a/nebo uhrazeny řádně a včas, je Objednatel oprávněn (nikoliv však povinen) je na náklady Zhotovitele odstranit a/nebo uhradit sám.</w:t>
      </w:r>
    </w:p>
    <w:p w:rsidR="000C7EF9" w:rsidRDefault="006B5695">
      <w:pPr>
        <w:pStyle w:val="Zkladntext1"/>
        <w:numPr>
          <w:ilvl w:val="0"/>
          <w:numId w:val="9"/>
        </w:numPr>
        <w:shd w:val="clear" w:color="auto" w:fill="auto"/>
        <w:tabs>
          <w:tab w:val="left" w:pos="699"/>
        </w:tabs>
        <w:spacing w:after="260"/>
        <w:ind w:left="700" w:hanging="700"/>
        <w:jc w:val="both"/>
      </w:pPr>
      <w:r>
        <w:t>Zhotovitel se zavazuje uhradit Objednateli smluvní pokutu ve výši 50.000,- Kč, jestliže Zhotovitel řádně a včas pro účely konání konference nezajistí jakékoli technické vybavení či službu uvedenou pod bodem 2) Přílohy č. 2 této smlouvy. Smluvní strany výslovně sjednávají, že Objednatel je oprávněn snížit sjednanou odměnu o smluvní pokutu, resp. započíst svůj nárok na úhradu smluvní pokuty proti nároku Zhotovitele na úhradu odměny. Úhrada smluvní pokuty nezbavuje Zhotovitele povinnosti hradit vzniklou škodu. Smluvní strany sjednávají, že výši smluvní pokuty považují za přiměřenou významu zajišťované povinnosti. Ujednáním o smluvní pokutě není dotčen nárok na náhradu škody.</w:t>
      </w:r>
    </w:p>
    <w:p w:rsidR="000C7EF9" w:rsidRDefault="006B5695">
      <w:pPr>
        <w:pStyle w:val="Zkladntext1"/>
        <w:numPr>
          <w:ilvl w:val="0"/>
          <w:numId w:val="9"/>
        </w:numPr>
        <w:shd w:val="clear" w:color="auto" w:fill="auto"/>
        <w:tabs>
          <w:tab w:val="left" w:pos="699"/>
        </w:tabs>
        <w:spacing w:after="500"/>
        <w:ind w:left="700" w:hanging="700"/>
        <w:jc w:val="both"/>
      </w:pPr>
      <w:r>
        <w:t>Zhotovitel se zavazuje předložit Objednateli ke schválení a následné korektuře veškeré materiály, kde bude uváděno označení/název, logo nebo logotyp Objednatele nebo kde bude Zhotovitel jakkoli odkazovat na spolupráci s Objednatelem. Souhlas se způsobem uvedení a grafickým ztvárněním propagačního materiálu dle předchozí věty osvědčí Objednatel písemně. Bez předchozího písemného souhlasu Objednatele není Zhotovitel oprávněn užívat označení /název, logo nebo logotyp Objednatele nebo jakkoli v rámci své propagace odkazovat na spolupráci s Objednatelem.</w:t>
      </w:r>
    </w:p>
    <w:p w:rsidR="000C7EF9" w:rsidRDefault="006B5695">
      <w:pPr>
        <w:pStyle w:val="Zkladntext1"/>
        <w:shd w:val="clear" w:color="auto" w:fill="auto"/>
        <w:spacing w:after="0"/>
        <w:jc w:val="center"/>
      </w:pPr>
      <w:r>
        <w:rPr>
          <w:b/>
          <w:bCs/>
        </w:rPr>
        <w:t>Článek X.</w:t>
      </w:r>
    </w:p>
    <w:p w:rsidR="000C7EF9" w:rsidRDefault="006B5695">
      <w:pPr>
        <w:pStyle w:val="Nadpis10"/>
        <w:keepNext/>
        <w:keepLines/>
        <w:shd w:val="clear" w:color="auto" w:fill="auto"/>
      </w:pPr>
      <w:bookmarkStart w:id="20" w:name="bookmark20"/>
      <w:bookmarkStart w:id="21" w:name="bookmark21"/>
      <w:r>
        <w:t>Mlčenlivost</w:t>
      </w:r>
      <w:bookmarkEnd w:id="20"/>
      <w:bookmarkEnd w:id="21"/>
    </w:p>
    <w:p w:rsidR="000C7EF9" w:rsidRDefault="006B5695">
      <w:pPr>
        <w:pStyle w:val="Zkladntext1"/>
        <w:numPr>
          <w:ilvl w:val="0"/>
          <w:numId w:val="10"/>
        </w:numPr>
        <w:shd w:val="clear" w:color="auto" w:fill="auto"/>
        <w:tabs>
          <w:tab w:val="left" w:pos="699"/>
        </w:tabs>
        <w:spacing w:after="500"/>
        <w:ind w:left="700" w:hanging="700"/>
        <w:jc w:val="both"/>
      </w:pPr>
      <w:r>
        <w:t>Zhotovitel je povinen zachovávat mlčenlivost o všech skutečnostech, o nichž se dozvěděl v souvislosti s plněním této smlouvy, ledaže by šlo o skutečnosti nepochybně obecně známé. Povinnosti mlčenlivosti může Zhotovitele zprostit pouze Objednatel svým písemným prohlášením adresovaným Zhotoviteli. Závazek Zhotovitele k zachován</w:t>
      </w:r>
      <w:r w:rsidR="00302330">
        <w:t>í</w:t>
      </w:r>
      <w:r>
        <w:t xml:space="preserve"> mlčenlivosti zůstává v platnosti i po zániku této smlouvy.</w:t>
      </w:r>
    </w:p>
    <w:p w:rsidR="000C7EF9" w:rsidRDefault="006B5695">
      <w:pPr>
        <w:pStyle w:val="Zkladntext1"/>
        <w:shd w:val="clear" w:color="auto" w:fill="auto"/>
        <w:spacing w:after="0"/>
        <w:jc w:val="center"/>
      </w:pPr>
      <w:r>
        <w:rPr>
          <w:b/>
          <w:bCs/>
        </w:rPr>
        <w:t>Článek XI.</w:t>
      </w:r>
    </w:p>
    <w:p w:rsidR="000C7EF9" w:rsidRDefault="006B5695">
      <w:pPr>
        <w:pStyle w:val="Nadpis10"/>
        <w:keepNext/>
        <w:keepLines/>
        <w:shd w:val="clear" w:color="auto" w:fill="auto"/>
      </w:pPr>
      <w:bookmarkStart w:id="22" w:name="bookmark22"/>
      <w:bookmarkStart w:id="23" w:name="bookmark23"/>
      <w:r>
        <w:t>Ukončení smlouvy</w:t>
      </w:r>
      <w:bookmarkEnd w:id="22"/>
      <w:bookmarkEnd w:id="23"/>
    </w:p>
    <w:p w:rsidR="000C7EF9" w:rsidRDefault="006B5695">
      <w:pPr>
        <w:pStyle w:val="Zkladntext1"/>
        <w:numPr>
          <w:ilvl w:val="0"/>
          <w:numId w:val="11"/>
        </w:numPr>
        <w:shd w:val="clear" w:color="auto" w:fill="auto"/>
        <w:tabs>
          <w:tab w:val="left" w:pos="699"/>
        </w:tabs>
        <w:spacing w:after="0"/>
      </w:pPr>
      <w:r>
        <w:t>Smlouvu lze předčasné ukončit:</w:t>
      </w:r>
    </w:p>
    <w:p w:rsidR="000C7EF9" w:rsidRDefault="006B5695">
      <w:pPr>
        <w:pStyle w:val="Zkladntext1"/>
        <w:numPr>
          <w:ilvl w:val="0"/>
          <w:numId w:val="12"/>
        </w:numPr>
        <w:shd w:val="clear" w:color="auto" w:fill="auto"/>
        <w:tabs>
          <w:tab w:val="left" w:pos="1003"/>
        </w:tabs>
        <w:spacing w:after="0"/>
        <w:ind w:firstLine="700"/>
      </w:pPr>
      <w:r>
        <w:t>dohodou smluvních stran,</w:t>
      </w:r>
    </w:p>
    <w:p w:rsidR="000C7EF9" w:rsidRDefault="006B5695">
      <w:pPr>
        <w:pStyle w:val="Zkladntext1"/>
        <w:numPr>
          <w:ilvl w:val="0"/>
          <w:numId w:val="12"/>
        </w:numPr>
        <w:shd w:val="clear" w:color="auto" w:fill="auto"/>
        <w:tabs>
          <w:tab w:val="left" w:pos="1003"/>
        </w:tabs>
        <w:spacing w:after="0"/>
        <w:ind w:firstLine="700"/>
      </w:pPr>
      <w:r>
        <w:t>odstoupením,</w:t>
      </w:r>
    </w:p>
    <w:p w:rsidR="000C7EF9" w:rsidRDefault="006B5695">
      <w:pPr>
        <w:pStyle w:val="Zkladntext1"/>
        <w:numPr>
          <w:ilvl w:val="0"/>
          <w:numId w:val="12"/>
        </w:numPr>
        <w:shd w:val="clear" w:color="auto" w:fill="auto"/>
        <w:tabs>
          <w:tab w:val="left" w:pos="1003"/>
        </w:tabs>
        <w:spacing w:after="260"/>
        <w:ind w:firstLine="700"/>
      </w:pPr>
      <w:r>
        <w:t>zrušením předmětu plnění (stornování konference).</w:t>
      </w:r>
    </w:p>
    <w:p w:rsidR="000C7EF9" w:rsidRDefault="006B5695">
      <w:pPr>
        <w:pStyle w:val="Zkladntext1"/>
        <w:numPr>
          <w:ilvl w:val="0"/>
          <w:numId w:val="11"/>
        </w:numPr>
        <w:shd w:val="clear" w:color="auto" w:fill="auto"/>
        <w:tabs>
          <w:tab w:val="left" w:pos="699"/>
        </w:tabs>
        <w:spacing w:after="1160" w:line="288" w:lineRule="auto"/>
        <w:ind w:left="700" w:hanging="700"/>
        <w:jc w:val="both"/>
      </w:pPr>
      <w:r>
        <w:t>Od smlouvy lze odstoupit v případě hrubého porušení některého z ustanovení této smlouvy druhou smluvní stranou. Odstoupení je účinné doručením oznámení o odstoupení porušující smluvní straně.</w:t>
      </w:r>
    </w:p>
    <w:p w:rsidR="000C7EF9" w:rsidRDefault="006B5695">
      <w:pPr>
        <w:pStyle w:val="Zkladntext20"/>
        <w:shd w:val="clear" w:color="auto" w:fill="auto"/>
        <w:spacing w:after="260"/>
        <w:ind w:left="0"/>
        <w:jc w:val="center"/>
        <w:sectPr w:rsidR="000C7EF9">
          <w:headerReference w:type="even" r:id="rId16"/>
          <w:headerReference w:type="default" r:id="rId17"/>
          <w:footerReference w:type="even" r:id="rId18"/>
          <w:footerReference w:type="default" r:id="rId19"/>
          <w:type w:val="continuous"/>
          <w:pgSz w:w="11900" w:h="16840"/>
          <w:pgMar w:top="953" w:right="1372" w:bottom="1443" w:left="1370" w:header="0" w:footer="3" w:gutter="0"/>
          <w:cols w:space="720"/>
          <w:noEndnote/>
          <w:docGrid w:linePitch="360"/>
        </w:sectPr>
      </w:pPr>
      <w:r>
        <w:br/>
      </w:r>
    </w:p>
    <w:p w:rsidR="000C7EF9" w:rsidRDefault="006B5695">
      <w:pPr>
        <w:pStyle w:val="Zkladntext1"/>
        <w:numPr>
          <w:ilvl w:val="0"/>
          <w:numId w:val="11"/>
        </w:numPr>
        <w:shd w:val="clear" w:color="auto" w:fill="auto"/>
        <w:tabs>
          <w:tab w:val="left" w:pos="694"/>
        </w:tabs>
        <w:spacing w:line="293" w:lineRule="auto"/>
        <w:ind w:left="700" w:hanging="700"/>
        <w:jc w:val="both"/>
      </w:pPr>
      <w:r>
        <w:lastRenderedPageBreak/>
        <w:t>V případě předčasného ukončení této smlouvy má Zhotovitel nárok na úhradu již účelně vynaložených nákladů ke dni ukončení smlouvy, vyúčtování je Zhotovitel povinen předat do 14 dnů ode dne ukončení smlouvy; to neplatí, došlo-li k předčasnému ukončení smlouvy z důvodů na straně Zhotovitele.</w:t>
      </w:r>
    </w:p>
    <w:p w:rsidR="000C7EF9" w:rsidRDefault="006B5695">
      <w:pPr>
        <w:pStyle w:val="Zkladntext1"/>
        <w:numPr>
          <w:ilvl w:val="0"/>
          <w:numId w:val="11"/>
        </w:numPr>
        <w:shd w:val="clear" w:color="auto" w:fill="auto"/>
        <w:tabs>
          <w:tab w:val="left" w:pos="694"/>
        </w:tabs>
        <w:spacing w:after="520"/>
        <w:ind w:left="700" w:hanging="700"/>
        <w:jc w:val="both"/>
      </w:pPr>
      <w:r>
        <w:t>Objednatel je oprávněn konferenci zrušit zejména v případě zásahu vyšší moci (počítaje v to zejména, nikoli však výlučně, státní restrikce z důvodu vyhlášené pandemie apod.).</w:t>
      </w:r>
    </w:p>
    <w:p w:rsidR="000C7EF9" w:rsidRDefault="006B5695">
      <w:pPr>
        <w:pStyle w:val="Zkladntext1"/>
        <w:shd w:val="clear" w:color="auto" w:fill="auto"/>
        <w:spacing w:after="0"/>
        <w:jc w:val="center"/>
      </w:pPr>
      <w:r>
        <w:rPr>
          <w:b/>
          <w:bCs/>
        </w:rPr>
        <w:t>Článek XII.</w:t>
      </w:r>
    </w:p>
    <w:p w:rsidR="000C7EF9" w:rsidRDefault="006B5695">
      <w:pPr>
        <w:pStyle w:val="Nadpis10"/>
        <w:keepNext/>
        <w:keepLines/>
        <w:shd w:val="clear" w:color="auto" w:fill="auto"/>
        <w:spacing w:after="240"/>
      </w:pPr>
      <w:bookmarkStart w:id="24" w:name="bookmark24"/>
      <w:bookmarkStart w:id="25" w:name="bookmark25"/>
      <w:r>
        <w:t>Závěrečná ujednání</w:t>
      </w:r>
      <w:bookmarkEnd w:id="24"/>
      <w:bookmarkEnd w:id="25"/>
    </w:p>
    <w:p w:rsidR="000C7EF9" w:rsidRDefault="006B5695">
      <w:pPr>
        <w:pStyle w:val="Zkladntext1"/>
        <w:numPr>
          <w:ilvl w:val="0"/>
          <w:numId w:val="13"/>
        </w:numPr>
        <w:shd w:val="clear" w:color="auto" w:fill="auto"/>
        <w:tabs>
          <w:tab w:val="left" w:pos="694"/>
        </w:tabs>
        <w:ind w:left="700" w:hanging="700"/>
        <w:jc w:val="both"/>
      </w:pPr>
      <w:r>
        <w:t>Tato smlouva o dílo nabývá platnosti a účinnosti dnem podpisu obou smluvních stran. Pokud se však na tuto smlouvu vztahuje povinnost uveřejnění prostřednictvím registru smluv, nabývá tato smlouva účinnosti dnem uveřejnění. Ukončením účinnosti této smlouvy z jakéhokoli důvodu nejsou dotčena ustanovení smlouvy týkající se nároků z odpovědnosti za škodu, ustanovení týkající se oprávnění k užití audiovizuálního díla, ustanovení o zachování mlčenlivosti, ani další ustanovení a nároky, z jejichž povahy vyplývá, že mají trvat i po zániku účinnosti této smlouvy.</w:t>
      </w:r>
    </w:p>
    <w:p w:rsidR="000C7EF9" w:rsidRDefault="006B5695">
      <w:pPr>
        <w:pStyle w:val="Zkladntext1"/>
        <w:numPr>
          <w:ilvl w:val="0"/>
          <w:numId w:val="13"/>
        </w:numPr>
        <w:shd w:val="clear" w:color="auto" w:fill="auto"/>
        <w:tabs>
          <w:tab w:val="left" w:pos="694"/>
        </w:tabs>
        <w:spacing w:line="295" w:lineRule="auto"/>
        <w:ind w:left="700" w:hanging="700"/>
        <w:jc w:val="both"/>
      </w:pPr>
      <w:r>
        <w:t>Smlouva je vyhotovena ve dvou exemplářích s platností originálu, z nichž každá smluvní strana obdrží jeden.</w:t>
      </w:r>
    </w:p>
    <w:p w:rsidR="000C7EF9" w:rsidRDefault="006B5695">
      <w:pPr>
        <w:pStyle w:val="Zkladntext1"/>
        <w:numPr>
          <w:ilvl w:val="0"/>
          <w:numId w:val="13"/>
        </w:numPr>
        <w:shd w:val="clear" w:color="auto" w:fill="auto"/>
        <w:tabs>
          <w:tab w:val="left" w:pos="694"/>
        </w:tabs>
      </w:pPr>
      <w:r>
        <w:t>Smlouva může být měněna nebo zrušena pouze písemně, a to formou číslovaných dodatků.</w:t>
      </w:r>
    </w:p>
    <w:p w:rsidR="000C7EF9" w:rsidRDefault="006B5695">
      <w:pPr>
        <w:pStyle w:val="Zkladntext1"/>
        <w:numPr>
          <w:ilvl w:val="0"/>
          <w:numId w:val="13"/>
        </w:numPr>
        <w:shd w:val="clear" w:color="auto" w:fill="auto"/>
        <w:tabs>
          <w:tab w:val="left" w:pos="694"/>
        </w:tabs>
        <w:spacing w:line="295" w:lineRule="auto"/>
        <w:ind w:left="700" w:hanging="700"/>
        <w:jc w:val="both"/>
      </w:pPr>
      <w:r>
        <w:t xml:space="preserve">Zodpovědným zástupcem Objednatele pro jednání ve věci této smlouvy je: </w:t>
      </w:r>
      <w:r w:rsidR="00982CEA">
        <w:rPr>
          <w:b/>
          <w:bCs/>
        </w:rPr>
        <w:t>XXXXXXXXXXXXXXX</w:t>
      </w:r>
      <w:r>
        <w:rPr>
          <w:b/>
          <w:bCs/>
        </w:rPr>
        <w:t xml:space="preserve">, </w:t>
      </w:r>
      <w:r>
        <w:t>tel. +</w:t>
      </w:r>
      <w:r w:rsidR="00982CEA">
        <w:t>XXXXXXXXXXXX</w:t>
      </w:r>
      <w:r>
        <w:t xml:space="preserve">, e-mail: </w:t>
      </w:r>
      <w:hyperlink r:id="rId20" w:history="1">
        <w:r w:rsidR="00982CEA">
          <w:rPr>
            <w:rStyle w:val="Hypertextovodkaz"/>
            <w:lang w:val="en-US" w:eastAsia="en-US" w:bidi="en-US"/>
          </w:rPr>
          <w:t>XXXXXXXXXXXXXXXXXX</w:t>
        </w:r>
      </w:hyperlink>
    </w:p>
    <w:p w:rsidR="000C7EF9" w:rsidRDefault="006B5695">
      <w:pPr>
        <w:pStyle w:val="Zkladntext1"/>
        <w:numPr>
          <w:ilvl w:val="0"/>
          <w:numId w:val="13"/>
        </w:numPr>
        <w:shd w:val="clear" w:color="auto" w:fill="auto"/>
        <w:tabs>
          <w:tab w:val="left" w:pos="694"/>
        </w:tabs>
        <w:ind w:left="700" w:hanging="700"/>
        <w:jc w:val="both"/>
      </w:pPr>
      <w:r>
        <w:t xml:space="preserve">Zodpovědným zástupcem Zhotovitele pro jednání ve věci této smlouvy je: </w:t>
      </w:r>
      <w:r w:rsidR="00982CEA">
        <w:rPr>
          <w:b/>
          <w:bCs/>
        </w:rPr>
        <w:t>XXXX</w:t>
      </w:r>
      <w:r w:rsidR="00A34961">
        <w:rPr>
          <w:b/>
          <w:bCs/>
        </w:rPr>
        <w:t>X</w:t>
      </w:r>
      <w:r w:rsidR="00982CEA">
        <w:rPr>
          <w:b/>
          <w:bCs/>
        </w:rPr>
        <w:t>XXXXXXXX</w:t>
      </w:r>
      <w:r>
        <w:rPr>
          <w:b/>
          <w:bCs/>
        </w:rPr>
        <w:t xml:space="preserve">, </w:t>
      </w:r>
      <w:r>
        <w:t>tel. +</w:t>
      </w:r>
      <w:r w:rsidR="00982CEA">
        <w:t>XXXXXXXXXXXX</w:t>
      </w:r>
      <w:r>
        <w:t xml:space="preserve">, e-mail: </w:t>
      </w:r>
      <w:hyperlink r:id="rId21" w:history="1">
        <w:r w:rsidR="00982CEA">
          <w:rPr>
            <w:lang w:val="en-US" w:eastAsia="en-US" w:bidi="en-US"/>
          </w:rPr>
          <w:t>XXXXXXXXXXXXXXXXXXXXX</w:t>
        </w:r>
      </w:hyperlink>
    </w:p>
    <w:p w:rsidR="000C7EF9" w:rsidRDefault="006B5695">
      <w:pPr>
        <w:pStyle w:val="Zkladntext1"/>
        <w:numPr>
          <w:ilvl w:val="0"/>
          <w:numId w:val="13"/>
        </w:numPr>
        <w:shd w:val="clear" w:color="auto" w:fill="auto"/>
        <w:tabs>
          <w:tab w:val="left" w:pos="694"/>
        </w:tabs>
        <w:spacing w:line="293" w:lineRule="auto"/>
        <w:ind w:left="700" w:hanging="700"/>
        <w:jc w:val="both"/>
      </w:pPr>
      <w:r>
        <w:t>Poruší-li některá ze smluvních stran povinnosti uvedené v této smlouvě závažným způsobem, je druhá strana oprávněna od smlouvy odstoupit. Odstoupení musí být provedeno písemnou formou včetně finančního vypořádání, účinky odstoupení nastávají dnem doručení druhé smluvní straně.</w:t>
      </w:r>
    </w:p>
    <w:p w:rsidR="000C7EF9" w:rsidRDefault="006B5695">
      <w:pPr>
        <w:pStyle w:val="Zkladntext1"/>
        <w:numPr>
          <w:ilvl w:val="0"/>
          <w:numId w:val="13"/>
        </w:numPr>
        <w:shd w:val="clear" w:color="auto" w:fill="auto"/>
        <w:tabs>
          <w:tab w:val="left" w:pos="694"/>
        </w:tabs>
        <w:spacing w:line="295" w:lineRule="auto"/>
        <w:ind w:left="700" w:hanging="700"/>
        <w:jc w:val="both"/>
      </w:pPr>
      <w:r>
        <w:t>Tato smlouva se řídí českým právním řádem, zejména zákonem č. 89/2012 Sb. občanským zákoníkem a autorským zákonem. Pro případ sporu se sjednává místní příslušnost českého soudu.</w:t>
      </w:r>
    </w:p>
    <w:p w:rsidR="000C7EF9" w:rsidRDefault="006B5695">
      <w:pPr>
        <w:pStyle w:val="Zkladntext1"/>
        <w:numPr>
          <w:ilvl w:val="0"/>
          <w:numId w:val="13"/>
        </w:numPr>
        <w:shd w:val="clear" w:color="auto" w:fill="auto"/>
        <w:tabs>
          <w:tab w:val="left" w:pos="694"/>
        </w:tabs>
        <w:ind w:left="700" w:hanging="700"/>
        <w:jc w:val="both"/>
      </w:pPr>
      <w:r>
        <w:t>Pro případ povinnosti uveřejnění této smlouvy dle zákona č. 340/2015 Sb., o zvláštních podmínkách účinnosti některých smluv, uveřejňování těchto smluv a o registru smluv (zákon o registru smluv) smluvní strany sjednávají, že uveřejnění provede Objednatel. Obě strany berou na vědomí, že nebudou uveřejněny pouze ty informace, které nelze poskytnout podle předpisů upravujících svobodný přístup k informacím. Považuje-li druhá smluvní strana některé informace uvedené v této smlouvě za informace, které nemají být uveřejněny v registru smluv dle zákona o registru smluv, je povinna na to Objednatele současně s uzavřením této smlouvy písemně upozornit. Zhotovitel výslovně souhlasí s tím, že Objednatel v případě pochybností o tom, zda je dána povinnost uveřejnění této smlouvy v registru smluv, tuto smlouvu v zájmu transparentnosti a právní jistoty uveřejní.</w:t>
      </w:r>
    </w:p>
    <w:p w:rsidR="000C7EF9" w:rsidRDefault="006B5695">
      <w:pPr>
        <w:pStyle w:val="Zkladntext1"/>
        <w:numPr>
          <w:ilvl w:val="0"/>
          <w:numId w:val="13"/>
        </w:numPr>
        <w:shd w:val="clear" w:color="auto" w:fill="auto"/>
        <w:tabs>
          <w:tab w:val="left" w:pos="694"/>
        </w:tabs>
        <w:spacing w:after="0"/>
        <w:jc w:val="both"/>
      </w:pPr>
      <w:r>
        <w:t>Nedílnou součástí této smlouvy jsou její následující přílohy:</w:t>
      </w:r>
    </w:p>
    <w:p w:rsidR="000C7EF9" w:rsidRDefault="006B5695">
      <w:pPr>
        <w:pStyle w:val="Zkladntext1"/>
        <w:shd w:val="clear" w:color="auto" w:fill="auto"/>
        <w:spacing w:after="80"/>
        <w:ind w:firstLine="700"/>
        <w:jc w:val="both"/>
      </w:pPr>
      <w:r>
        <w:t xml:space="preserve">Příloha </w:t>
      </w:r>
      <w:proofErr w:type="gramStart"/>
      <w:r>
        <w:t>č.1 - PRODUKCE</w:t>
      </w:r>
      <w:proofErr w:type="gramEnd"/>
      <w:r>
        <w:t xml:space="preserve"> KONFERENCE A TECHNICKÉ VYBAVENÍ</w:t>
      </w:r>
    </w:p>
    <w:tbl>
      <w:tblPr>
        <w:tblOverlap w:val="never"/>
        <w:tblW w:w="0" w:type="auto"/>
        <w:jc w:val="center"/>
        <w:tblLayout w:type="fixed"/>
        <w:tblCellMar>
          <w:left w:w="10" w:type="dxa"/>
          <w:right w:w="10" w:type="dxa"/>
        </w:tblCellMar>
        <w:tblLook w:val="0000" w:firstRow="0" w:lastRow="0" w:firstColumn="0" w:lastColumn="0" w:noHBand="0" w:noVBand="0"/>
      </w:tblPr>
      <w:tblGrid>
        <w:gridCol w:w="2246"/>
        <w:gridCol w:w="2746"/>
        <w:gridCol w:w="1526"/>
      </w:tblGrid>
      <w:tr w:rsidR="000C7EF9">
        <w:trPr>
          <w:trHeight w:hRule="exact" w:val="182"/>
          <w:jc w:val="center"/>
        </w:trPr>
        <w:tc>
          <w:tcPr>
            <w:tcW w:w="2246" w:type="dxa"/>
            <w:shd w:val="clear" w:color="auto" w:fill="FFFFFF"/>
            <w:vAlign w:val="bottom"/>
          </w:tcPr>
          <w:p w:rsidR="000C7EF9" w:rsidRDefault="006B5695">
            <w:pPr>
              <w:pStyle w:val="Jin0"/>
              <w:shd w:val="clear" w:color="auto" w:fill="auto"/>
              <w:spacing w:after="0" w:line="240" w:lineRule="auto"/>
              <w:rPr>
                <w:sz w:val="14"/>
                <w:szCs w:val="14"/>
              </w:rPr>
            </w:pPr>
            <w:r>
              <w:rPr>
                <w:sz w:val="14"/>
                <w:szCs w:val="14"/>
              </w:rPr>
              <w:t>Národní galerie v Praze</w:t>
            </w:r>
          </w:p>
        </w:tc>
        <w:tc>
          <w:tcPr>
            <w:tcW w:w="2746" w:type="dxa"/>
            <w:shd w:val="clear" w:color="auto" w:fill="FFFFFF"/>
            <w:vAlign w:val="bottom"/>
          </w:tcPr>
          <w:p w:rsidR="000C7EF9" w:rsidRDefault="006B5695">
            <w:pPr>
              <w:pStyle w:val="Jin0"/>
              <w:shd w:val="clear" w:color="auto" w:fill="auto"/>
              <w:spacing w:after="0" w:line="240" w:lineRule="auto"/>
              <w:ind w:firstLine="400"/>
              <w:rPr>
                <w:sz w:val="14"/>
                <w:szCs w:val="14"/>
              </w:rPr>
            </w:pPr>
            <w:proofErr w:type="spellStart"/>
            <w:r>
              <w:rPr>
                <w:sz w:val="14"/>
                <w:szCs w:val="14"/>
              </w:rPr>
              <w:t>National</w:t>
            </w:r>
            <w:proofErr w:type="spellEnd"/>
            <w:r>
              <w:rPr>
                <w:sz w:val="14"/>
                <w:szCs w:val="14"/>
              </w:rPr>
              <w:t xml:space="preserve"> </w:t>
            </w:r>
            <w:r>
              <w:rPr>
                <w:sz w:val="14"/>
                <w:szCs w:val="14"/>
                <w:lang w:val="en-US" w:eastAsia="en-US" w:bidi="en-US"/>
              </w:rPr>
              <w:t>Gallery Prague</w:t>
            </w:r>
          </w:p>
        </w:tc>
        <w:tc>
          <w:tcPr>
            <w:tcW w:w="1526" w:type="dxa"/>
            <w:shd w:val="clear" w:color="auto" w:fill="FFFFFF"/>
            <w:vAlign w:val="bottom"/>
          </w:tcPr>
          <w:p w:rsidR="000C7EF9" w:rsidRDefault="006B5695">
            <w:pPr>
              <w:pStyle w:val="Jin0"/>
              <w:shd w:val="clear" w:color="auto" w:fill="auto"/>
              <w:spacing w:after="0" w:line="240" w:lineRule="auto"/>
              <w:jc w:val="right"/>
              <w:rPr>
                <w:sz w:val="14"/>
                <w:szCs w:val="14"/>
              </w:rPr>
            </w:pPr>
            <w:r>
              <w:rPr>
                <w:sz w:val="14"/>
                <w:szCs w:val="14"/>
                <w:lang w:val="en-US" w:eastAsia="en-US" w:bidi="en-US"/>
              </w:rPr>
              <w:t>+420 224301122</w:t>
            </w:r>
          </w:p>
        </w:tc>
      </w:tr>
      <w:tr w:rsidR="000C7EF9">
        <w:trPr>
          <w:trHeight w:hRule="exact" w:val="182"/>
          <w:jc w:val="center"/>
        </w:trPr>
        <w:tc>
          <w:tcPr>
            <w:tcW w:w="2246" w:type="dxa"/>
            <w:shd w:val="clear" w:color="auto" w:fill="FFFFFF"/>
          </w:tcPr>
          <w:p w:rsidR="000C7EF9" w:rsidRDefault="006B5695">
            <w:pPr>
              <w:pStyle w:val="Jin0"/>
              <w:shd w:val="clear" w:color="auto" w:fill="auto"/>
              <w:spacing w:after="0" w:line="240" w:lineRule="auto"/>
              <w:rPr>
                <w:sz w:val="14"/>
                <w:szCs w:val="14"/>
              </w:rPr>
            </w:pPr>
            <w:r>
              <w:rPr>
                <w:sz w:val="14"/>
                <w:szCs w:val="14"/>
              </w:rPr>
              <w:t>Staroměstské nám. 12</w:t>
            </w:r>
          </w:p>
        </w:tc>
        <w:tc>
          <w:tcPr>
            <w:tcW w:w="2746" w:type="dxa"/>
            <w:shd w:val="clear" w:color="auto" w:fill="FFFFFF"/>
          </w:tcPr>
          <w:p w:rsidR="000C7EF9" w:rsidRDefault="006B5695">
            <w:pPr>
              <w:pStyle w:val="Jin0"/>
              <w:shd w:val="clear" w:color="auto" w:fill="auto"/>
              <w:spacing w:after="0" w:line="240" w:lineRule="auto"/>
              <w:ind w:firstLine="400"/>
              <w:rPr>
                <w:sz w:val="14"/>
                <w:szCs w:val="14"/>
              </w:rPr>
            </w:pPr>
            <w:r>
              <w:rPr>
                <w:sz w:val="14"/>
                <w:szCs w:val="14"/>
              </w:rPr>
              <w:t>Staroměstské nám. 12</w:t>
            </w:r>
          </w:p>
        </w:tc>
        <w:tc>
          <w:tcPr>
            <w:tcW w:w="1526" w:type="dxa"/>
            <w:shd w:val="clear" w:color="auto" w:fill="FFFFFF"/>
          </w:tcPr>
          <w:p w:rsidR="000C7EF9" w:rsidRDefault="00D60997">
            <w:pPr>
              <w:pStyle w:val="Jin0"/>
              <w:shd w:val="clear" w:color="auto" w:fill="auto"/>
              <w:spacing w:after="0" w:line="240" w:lineRule="auto"/>
              <w:ind w:firstLine="300"/>
              <w:jc w:val="both"/>
              <w:rPr>
                <w:sz w:val="14"/>
                <w:szCs w:val="14"/>
              </w:rPr>
            </w:pPr>
            <w:hyperlink r:id="rId22" w:history="1">
              <w:r w:rsidR="006B5695">
                <w:rPr>
                  <w:sz w:val="14"/>
                  <w:szCs w:val="14"/>
                  <w:lang w:val="en-US" w:eastAsia="en-US" w:bidi="en-US"/>
                </w:rPr>
                <w:t>info@ngprague.cz</w:t>
              </w:r>
            </w:hyperlink>
          </w:p>
        </w:tc>
      </w:tr>
      <w:tr w:rsidR="000C7EF9">
        <w:trPr>
          <w:trHeight w:hRule="exact" w:val="720"/>
          <w:jc w:val="center"/>
        </w:trPr>
        <w:tc>
          <w:tcPr>
            <w:tcW w:w="2246" w:type="dxa"/>
            <w:shd w:val="clear" w:color="auto" w:fill="FFFFFF"/>
            <w:vAlign w:val="bottom"/>
          </w:tcPr>
          <w:p w:rsidR="000C7EF9" w:rsidRDefault="006B5695">
            <w:pPr>
              <w:pStyle w:val="Jin0"/>
              <w:shd w:val="clear" w:color="auto" w:fill="auto"/>
              <w:spacing w:after="0" w:line="240" w:lineRule="auto"/>
              <w:rPr>
                <w:sz w:val="14"/>
                <w:szCs w:val="14"/>
              </w:rPr>
            </w:pPr>
            <w:r>
              <w:rPr>
                <w:sz w:val="14"/>
                <w:szCs w:val="14"/>
              </w:rPr>
              <w:t>11015 Praha 1</w:t>
            </w:r>
          </w:p>
          <w:p w:rsidR="000C7EF9" w:rsidRDefault="006B5695">
            <w:pPr>
              <w:pStyle w:val="Jin0"/>
              <w:shd w:val="clear" w:color="auto" w:fill="auto"/>
              <w:spacing w:after="0" w:line="240" w:lineRule="auto"/>
              <w:rPr>
                <w:sz w:val="14"/>
                <w:szCs w:val="14"/>
              </w:rPr>
            </w:pPr>
            <w:r>
              <w:rPr>
                <w:sz w:val="14"/>
                <w:szCs w:val="14"/>
              </w:rPr>
              <w:t>IČ: 00023281</w:t>
            </w:r>
          </w:p>
          <w:p w:rsidR="000C7EF9" w:rsidRDefault="006B5695">
            <w:pPr>
              <w:pStyle w:val="Jin0"/>
              <w:shd w:val="clear" w:color="auto" w:fill="auto"/>
              <w:spacing w:after="0" w:line="240" w:lineRule="auto"/>
              <w:rPr>
                <w:sz w:val="14"/>
                <w:szCs w:val="14"/>
              </w:rPr>
            </w:pPr>
            <w:r>
              <w:rPr>
                <w:sz w:val="14"/>
                <w:szCs w:val="14"/>
              </w:rPr>
              <w:t>Česká národní banka:</w:t>
            </w:r>
          </w:p>
          <w:p w:rsidR="000C7EF9" w:rsidRDefault="006B5695">
            <w:pPr>
              <w:pStyle w:val="Jin0"/>
              <w:shd w:val="clear" w:color="auto" w:fill="auto"/>
              <w:spacing w:after="0" w:line="240" w:lineRule="auto"/>
              <w:rPr>
                <w:sz w:val="14"/>
                <w:szCs w:val="14"/>
              </w:rPr>
            </w:pPr>
            <w:r>
              <w:rPr>
                <w:sz w:val="14"/>
                <w:szCs w:val="14"/>
              </w:rPr>
              <w:t>050008-0008839011/0710</w:t>
            </w:r>
          </w:p>
        </w:tc>
        <w:tc>
          <w:tcPr>
            <w:tcW w:w="2746" w:type="dxa"/>
            <w:shd w:val="clear" w:color="auto" w:fill="FFFFFF"/>
            <w:vAlign w:val="bottom"/>
          </w:tcPr>
          <w:p w:rsidR="000C7EF9" w:rsidRDefault="006B5695">
            <w:pPr>
              <w:pStyle w:val="Jin0"/>
              <w:shd w:val="clear" w:color="auto" w:fill="auto"/>
              <w:spacing w:after="0" w:line="266" w:lineRule="auto"/>
              <w:ind w:left="400"/>
              <w:rPr>
                <w:sz w:val="14"/>
                <w:szCs w:val="14"/>
              </w:rPr>
            </w:pPr>
            <w:r>
              <w:rPr>
                <w:sz w:val="14"/>
                <w:szCs w:val="14"/>
              </w:rPr>
              <w:t xml:space="preserve">11015 </w:t>
            </w:r>
            <w:r>
              <w:rPr>
                <w:sz w:val="14"/>
                <w:szCs w:val="14"/>
                <w:lang w:val="en-US" w:eastAsia="en-US" w:bidi="en-US"/>
              </w:rPr>
              <w:t xml:space="preserve">Prague </w:t>
            </w:r>
            <w:r>
              <w:rPr>
                <w:sz w:val="14"/>
                <w:szCs w:val="14"/>
              </w:rPr>
              <w:t xml:space="preserve">1, </w:t>
            </w:r>
            <w:r>
              <w:rPr>
                <w:sz w:val="14"/>
                <w:szCs w:val="14"/>
                <w:lang w:val="en-US" w:eastAsia="en-US" w:bidi="en-US"/>
              </w:rPr>
              <w:t>Czech Republic Company no.: CZ00023281 Czech National Bank: 050008-0008839011/0710</w:t>
            </w:r>
          </w:p>
        </w:tc>
        <w:tc>
          <w:tcPr>
            <w:tcW w:w="1526" w:type="dxa"/>
            <w:shd w:val="clear" w:color="auto" w:fill="FFFFFF"/>
          </w:tcPr>
          <w:p w:rsidR="000C7EF9" w:rsidRDefault="00D60997">
            <w:pPr>
              <w:pStyle w:val="Jin0"/>
              <w:shd w:val="clear" w:color="auto" w:fill="auto"/>
              <w:spacing w:after="0" w:line="240" w:lineRule="auto"/>
              <w:ind w:firstLine="300"/>
              <w:rPr>
                <w:sz w:val="14"/>
                <w:szCs w:val="14"/>
              </w:rPr>
            </w:pPr>
            <w:hyperlink r:id="rId23" w:history="1">
              <w:r w:rsidR="006B5695">
                <w:rPr>
                  <w:sz w:val="14"/>
                  <w:szCs w:val="14"/>
                  <w:lang w:val="en-US" w:eastAsia="en-US" w:bidi="en-US"/>
                </w:rPr>
                <w:t>www.ngprague.cz</w:t>
              </w:r>
            </w:hyperlink>
          </w:p>
        </w:tc>
      </w:tr>
    </w:tbl>
    <w:p w:rsidR="000C7EF9" w:rsidRDefault="000C7EF9">
      <w:pPr>
        <w:sectPr w:rsidR="000C7EF9">
          <w:headerReference w:type="even" r:id="rId24"/>
          <w:headerReference w:type="default" r:id="rId25"/>
          <w:footerReference w:type="even" r:id="rId26"/>
          <w:footerReference w:type="default" r:id="rId27"/>
          <w:pgSz w:w="11900" w:h="16840"/>
          <w:pgMar w:top="1366" w:right="1294" w:bottom="593" w:left="1471" w:header="0" w:footer="165" w:gutter="0"/>
          <w:cols w:space="720"/>
          <w:noEndnote/>
          <w:docGrid w:linePitch="360"/>
        </w:sectPr>
      </w:pPr>
    </w:p>
    <w:p w:rsidR="000C7EF9" w:rsidRDefault="006B5695">
      <w:pPr>
        <w:pStyle w:val="Zkladntext1"/>
        <w:shd w:val="clear" w:color="auto" w:fill="auto"/>
        <w:spacing w:after="560" w:line="240" w:lineRule="auto"/>
        <w:ind w:firstLine="720"/>
      </w:pPr>
      <w:r>
        <w:lastRenderedPageBreak/>
        <w:t xml:space="preserve">Příloha </w:t>
      </w:r>
      <w:proofErr w:type="gramStart"/>
      <w:r>
        <w:t>č.2 - TECHNICKÉ</w:t>
      </w:r>
      <w:proofErr w:type="gramEnd"/>
      <w:r>
        <w:t xml:space="preserve"> VYMEZENÍ AUDIOVIZUÁLNÍHO DÍLA</w:t>
      </w:r>
    </w:p>
    <w:p w:rsidR="000C7EF9" w:rsidRDefault="006B5695">
      <w:pPr>
        <w:pStyle w:val="Zkladntext1"/>
        <w:numPr>
          <w:ilvl w:val="0"/>
          <w:numId w:val="13"/>
        </w:numPr>
        <w:shd w:val="clear" w:color="auto" w:fill="auto"/>
        <w:tabs>
          <w:tab w:val="left" w:pos="696"/>
        </w:tabs>
        <w:spacing w:after="780" w:line="295" w:lineRule="auto"/>
        <w:ind w:left="720" w:hanging="720"/>
      </w:pPr>
      <w:r>
        <w:t>Oprávnění zástupci smluvních stran potvrzují, že si tuto smlouvu před jejím podpisem přečetli a porozuměli jejímu obsahu. Na důkaz toho níže připojují své podpisy.</w:t>
      </w:r>
    </w:p>
    <w:p w:rsidR="000C7EF9" w:rsidRDefault="006B5695">
      <w:pPr>
        <w:pStyle w:val="Zkladntext1"/>
        <w:shd w:val="clear" w:color="auto" w:fill="auto"/>
        <w:spacing w:after="0" w:line="240" w:lineRule="auto"/>
      </w:pPr>
      <w:r>
        <w:t>V Praze dne</w:t>
      </w:r>
    </w:p>
    <w:p w:rsidR="000C7EF9" w:rsidRDefault="00363F6D">
      <w:pPr>
        <w:spacing w:line="1" w:lineRule="exact"/>
        <w:sectPr w:rsidR="000C7EF9">
          <w:headerReference w:type="even" r:id="rId28"/>
          <w:headerReference w:type="default" r:id="rId29"/>
          <w:footerReference w:type="even" r:id="rId30"/>
          <w:footerReference w:type="default" r:id="rId31"/>
          <w:pgSz w:w="11900" w:h="16840"/>
          <w:pgMar w:top="1318" w:right="1380" w:bottom="1092" w:left="1415" w:header="0" w:footer="3" w:gutter="0"/>
          <w:cols w:space="720"/>
          <w:noEndnote/>
          <w:docGrid w:linePitch="360"/>
        </w:sectPr>
      </w:pPr>
      <w:r>
        <w:rPr>
          <w:noProof/>
          <w:lang w:bidi="ar-SA"/>
        </w:rPr>
        <mc:AlternateContent>
          <mc:Choice Requires="wps">
            <w:drawing>
              <wp:anchor distT="140335" distB="2432050" distL="0" distR="0" simplePos="0" relativeHeight="125829380" behindDoc="0" locked="0" layoutInCell="1" allowOverlap="1">
                <wp:simplePos x="0" y="0"/>
                <wp:positionH relativeFrom="margin">
                  <wp:align>left</wp:align>
                </wp:positionH>
                <wp:positionV relativeFrom="paragraph">
                  <wp:posOffset>143510</wp:posOffset>
                </wp:positionV>
                <wp:extent cx="5581015" cy="1449070"/>
                <wp:effectExtent l="0" t="0" r="0" b="0"/>
                <wp:wrapTopAndBottom/>
                <wp:docPr id="63" name="Shape 63"/>
                <wp:cNvGraphicFramePr/>
                <a:graphic xmlns:a="http://schemas.openxmlformats.org/drawingml/2006/main">
                  <a:graphicData uri="http://schemas.microsoft.com/office/word/2010/wordprocessingShape">
                    <wps:wsp>
                      <wps:cNvSpPr txBox="1"/>
                      <wps:spPr>
                        <a:xfrm>
                          <a:off x="0" y="0"/>
                          <a:ext cx="5581015" cy="1449070"/>
                        </a:xfrm>
                        <a:prstGeom prst="rect">
                          <a:avLst/>
                        </a:prstGeom>
                        <a:noFill/>
                      </wps:spPr>
                      <wps:txbx>
                        <w:txbxContent>
                          <w:p w:rsidR="000C7EF9" w:rsidRDefault="006B5695">
                            <w:pPr>
                              <w:pStyle w:val="Zkladntext1"/>
                              <w:shd w:val="clear" w:color="auto" w:fill="auto"/>
                              <w:spacing w:after="0" w:line="240" w:lineRule="auto"/>
                            </w:pPr>
                            <w:r>
                              <w:t>Objednatel:</w:t>
                            </w:r>
                            <w:r w:rsidR="00363F6D">
                              <w:tab/>
                            </w:r>
                            <w:r w:rsidR="00363F6D">
                              <w:tab/>
                            </w:r>
                            <w:r w:rsidR="00363F6D">
                              <w:tab/>
                            </w:r>
                            <w:r w:rsidR="00363F6D">
                              <w:tab/>
                            </w:r>
                            <w:r w:rsidR="00363F6D">
                              <w:tab/>
                            </w:r>
                            <w:r w:rsidR="00363F6D">
                              <w:tab/>
                            </w:r>
                            <w:r w:rsidR="00363F6D">
                              <w:tab/>
                              <w:t>Zhotovitel:</w:t>
                            </w:r>
                          </w:p>
                          <w:p w:rsidR="00363F6D" w:rsidRDefault="00363F6D">
                            <w:pPr>
                              <w:pStyle w:val="Zkladntext1"/>
                              <w:shd w:val="clear" w:color="auto" w:fill="auto"/>
                              <w:spacing w:after="0" w:line="240" w:lineRule="auto"/>
                            </w:pPr>
                          </w:p>
                          <w:p w:rsidR="00363F6D" w:rsidRDefault="00363F6D">
                            <w:pPr>
                              <w:pStyle w:val="Zkladntext1"/>
                              <w:shd w:val="clear" w:color="auto" w:fill="auto"/>
                              <w:spacing w:after="0" w:line="240" w:lineRule="auto"/>
                            </w:pPr>
                          </w:p>
                          <w:p w:rsidR="00363F6D" w:rsidRDefault="00363F6D">
                            <w:pPr>
                              <w:pStyle w:val="Zkladntext1"/>
                              <w:shd w:val="clear" w:color="auto" w:fill="auto"/>
                              <w:spacing w:after="0" w:line="240" w:lineRule="auto"/>
                            </w:pPr>
                          </w:p>
                          <w:p w:rsidR="00363F6D" w:rsidRDefault="00363F6D">
                            <w:pPr>
                              <w:pStyle w:val="Zkladntext1"/>
                              <w:shd w:val="clear" w:color="auto" w:fill="auto"/>
                              <w:spacing w:after="0" w:line="240" w:lineRule="auto"/>
                            </w:pPr>
                          </w:p>
                          <w:p w:rsidR="00363F6D" w:rsidRDefault="00363F6D">
                            <w:pPr>
                              <w:pStyle w:val="Zkladntext1"/>
                              <w:shd w:val="clear" w:color="auto" w:fill="auto"/>
                              <w:spacing w:after="0" w:line="240" w:lineRule="auto"/>
                            </w:pPr>
                          </w:p>
                          <w:p w:rsidR="00363F6D" w:rsidRDefault="00363F6D">
                            <w:pPr>
                              <w:pStyle w:val="Zkladntext1"/>
                              <w:shd w:val="clear" w:color="auto" w:fill="auto"/>
                              <w:spacing w:after="0" w:line="240" w:lineRule="auto"/>
                            </w:pPr>
                          </w:p>
                          <w:p w:rsidR="00363F6D" w:rsidRDefault="00363F6D">
                            <w:pPr>
                              <w:pStyle w:val="Zkladntext1"/>
                              <w:shd w:val="clear" w:color="auto" w:fill="auto"/>
                              <w:spacing w:after="0" w:line="240" w:lineRule="auto"/>
                              <w:rPr>
                                <w:b/>
                              </w:rPr>
                            </w:pPr>
                            <w:r>
                              <w:rPr>
                                <w:b/>
                              </w:rPr>
                              <w:t>Národní galerie v Praze</w:t>
                            </w:r>
                            <w:r>
                              <w:rPr>
                                <w:b/>
                              </w:rPr>
                              <w:tab/>
                            </w:r>
                            <w:r>
                              <w:rPr>
                                <w:b/>
                              </w:rPr>
                              <w:tab/>
                            </w:r>
                            <w:r>
                              <w:rPr>
                                <w:b/>
                              </w:rPr>
                              <w:tab/>
                            </w:r>
                            <w:r>
                              <w:rPr>
                                <w:b/>
                              </w:rPr>
                              <w:tab/>
                            </w:r>
                            <w:r>
                              <w:rPr>
                                <w:b/>
                              </w:rPr>
                              <w:tab/>
                            </w:r>
                            <w:r>
                              <w:rPr>
                                <w:b/>
                              </w:rPr>
                              <w:tab/>
                              <w:t>CHILLI PRODUCTION s.r.o.</w:t>
                            </w:r>
                          </w:p>
                          <w:p w:rsidR="00363F6D" w:rsidRPr="00363F6D" w:rsidRDefault="00363F6D">
                            <w:pPr>
                              <w:pStyle w:val="Zkladntext1"/>
                              <w:shd w:val="clear" w:color="auto" w:fill="auto"/>
                              <w:spacing w:after="0" w:line="240" w:lineRule="auto"/>
                            </w:pPr>
                            <w:proofErr w:type="spellStart"/>
                            <w:r>
                              <w:t>Alicja</w:t>
                            </w:r>
                            <w:proofErr w:type="spellEnd"/>
                            <w:r>
                              <w:t xml:space="preserve"> </w:t>
                            </w:r>
                            <w:proofErr w:type="spellStart"/>
                            <w:r>
                              <w:t>Knast</w:t>
                            </w:r>
                            <w:proofErr w:type="spellEnd"/>
                            <w:r>
                              <w:t>, generální ředitelka</w:t>
                            </w:r>
                            <w:r>
                              <w:tab/>
                            </w:r>
                            <w:r>
                              <w:tab/>
                            </w:r>
                            <w:r>
                              <w:tab/>
                            </w:r>
                            <w:r>
                              <w:tab/>
                              <w:t xml:space="preserve">  </w:t>
                            </w:r>
                            <w:r>
                              <w:tab/>
                              <w:t>Otta Kovařík, jednatel</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Shape 63" o:spid="_x0000_s1027" type="#_x0000_t202" style="position:absolute;margin-left:0;margin-top:11.3pt;width:439.45pt;height:114.1pt;z-index:125829380;visibility:visible;mso-wrap-style:square;mso-width-percent:0;mso-height-percent:0;mso-wrap-distance-left:0;mso-wrap-distance-top:11.05pt;mso-wrap-distance-right:0;mso-wrap-distance-bottom:191.5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" filled="f" stroked="f">
                <v:textbox inset="0,0,0,0">
                  <w:txbxContent>
                    <w:p w:rsidR="000C7EF9" w:rsidRDefault="006B5695">
                      <w:pPr>
                        <w:pStyle w:val="Zkladntext1"/>
                        <w:shd w:val="clear" w:color="auto" w:fill="auto"/>
                        <w:spacing w:after="0" w:line="240" w:lineRule="auto"/>
                      </w:pPr>
                      <w:r>
                        <w:t>Objednatel:</w:t>
                      </w:r>
                      <w:r w:rsidR="00363F6D">
                        <w:tab/>
                      </w:r>
                      <w:r w:rsidR="00363F6D">
                        <w:tab/>
                      </w:r>
                      <w:r w:rsidR="00363F6D">
                        <w:tab/>
                      </w:r>
                      <w:r w:rsidR="00363F6D">
                        <w:tab/>
                      </w:r>
                      <w:r w:rsidR="00363F6D">
                        <w:tab/>
                      </w:r>
                      <w:r w:rsidR="00363F6D">
                        <w:tab/>
                      </w:r>
                      <w:r w:rsidR="00363F6D">
                        <w:tab/>
                        <w:t>Zhotovitel:</w:t>
                      </w:r>
                    </w:p>
                    <w:p w:rsidR="00363F6D" w:rsidRDefault="00363F6D">
                      <w:pPr>
                        <w:pStyle w:val="Zkladntext1"/>
                        <w:shd w:val="clear" w:color="auto" w:fill="auto"/>
                        <w:spacing w:after="0" w:line="240" w:lineRule="auto"/>
                      </w:pPr>
                    </w:p>
                    <w:p w:rsidR="00363F6D" w:rsidRDefault="00363F6D">
                      <w:pPr>
                        <w:pStyle w:val="Zkladntext1"/>
                        <w:shd w:val="clear" w:color="auto" w:fill="auto"/>
                        <w:spacing w:after="0" w:line="240" w:lineRule="auto"/>
                      </w:pPr>
                    </w:p>
                    <w:p w:rsidR="00363F6D" w:rsidRDefault="00363F6D">
                      <w:pPr>
                        <w:pStyle w:val="Zkladntext1"/>
                        <w:shd w:val="clear" w:color="auto" w:fill="auto"/>
                        <w:spacing w:after="0" w:line="240" w:lineRule="auto"/>
                      </w:pPr>
                    </w:p>
                    <w:p w:rsidR="00363F6D" w:rsidRDefault="00363F6D">
                      <w:pPr>
                        <w:pStyle w:val="Zkladntext1"/>
                        <w:shd w:val="clear" w:color="auto" w:fill="auto"/>
                        <w:spacing w:after="0" w:line="240" w:lineRule="auto"/>
                      </w:pPr>
                    </w:p>
                    <w:p w:rsidR="00363F6D" w:rsidRDefault="00363F6D">
                      <w:pPr>
                        <w:pStyle w:val="Zkladntext1"/>
                        <w:shd w:val="clear" w:color="auto" w:fill="auto"/>
                        <w:spacing w:after="0" w:line="240" w:lineRule="auto"/>
                      </w:pPr>
                    </w:p>
                    <w:p w:rsidR="00363F6D" w:rsidRDefault="00363F6D">
                      <w:pPr>
                        <w:pStyle w:val="Zkladntext1"/>
                        <w:shd w:val="clear" w:color="auto" w:fill="auto"/>
                        <w:spacing w:after="0" w:line="240" w:lineRule="auto"/>
                      </w:pPr>
                    </w:p>
                    <w:p w:rsidR="00363F6D" w:rsidRDefault="00363F6D">
                      <w:pPr>
                        <w:pStyle w:val="Zkladntext1"/>
                        <w:shd w:val="clear" w:color="auto" w:fill="auto"/>
                        <w:spacing w:after="0" w:line="240" w:lineRule="auto"/>
                        <w:rPr>
                          <w:b/>
                        </w:rPr>
                      </w:pPr>
                      <w:r>
                        <w:rPr>
                          <w:b/>
                        </w:rPr>
                        <w:t>Národní galerie v Praze</w:t>
                      </w:r>
                      <w:r>
                        <w:rPr>
                          <w:b/>
                        </w:rPr>
                        <w:tab/>
                      </w:r>
                      <w:r>
                        <w:rPr>
                          <w:b/>
                        </w:rPr>
                        <w:tab/>
                      </w:r>
                      <w:r>
                        <w:rPr>
                          <w:b/>
                        </w:rPr>
                        <w:tab/>
                      </w:r>
                      <w:r>
                        <w:rPr>
                          <w:b/>
                        </w:rPr>
                        <w:tab/>
                      </w:r>
                      <w:r>
                        <w:rPr>
                          <w:b/>
                        </w:rPr>
                        <w:tab/>
                      </w:r>
                      <w:r>
                        <w:rPr>
                          <w:b/>
                        </w:rPr>
                        <w:tab/>
                        <w:t>CHILLI PRODUCTION s.r.o.</w:t>
                      </w:r>
                    </w:p>
                    <w:p w:rsidR="00363F6D" w:rsidRPr="00363F6D" w:rsidRDefault="00363F6D">
                      <w:pPr>
                        <w:pStyle w:val="Zkladntext1"/>
                        <w:shd w:val="clear" w:color="auto" w:fill="auto"/>
                        <w:spacing w:after="0" w:line="240" w:lineRule="auto"/>
                      </w:pPr>
                      <w:proofErr w:type="spellStart"/>
                      <w:r>
                        <w:t>Alicja</w:t>
                      </w:r>
                      <w:proofErr w:type="spellEnd"/>
                      <w:r>
                        <w:t xml:space="preserve"> </w:t>
                      </w:r>
                      <w:proofErr w:type="spellStart"/>
                      <w:r>
                        <w:t>Knast</w:t>
                      </w:r>
                      <w:proofErr w:type="spellEnd"/>
                      <w:r>
                        <w:t>, generální ředitelka</w:t>
                      </w:r>
                      <w:r>
                        <w:tab/>
                      </w:r>
                      <w:r>
                        <w:tab/>
                      </w:r>
                      <w:r>
                        <w:tab/>
                      </w:r>
                      <w:r>
                        <w:tab/>
                        <w:t xml:space="preserve">  </w:t>
                      </w:r>
                      <w:r>
                        <w:tab/>
                        <w:t>Otta Kovařík, jednatel</w:t>
                      </w:r>
                    </w:p>
                  </w:txbxContent>
                </v:textbox>
                <w10:wrap type="topAndBottom" anchorx="margin"/>
              </v:shape>
            </w:pict>
          </mc:Fallback>
        </mc:AlternateContent>
      </w:r>
      <w:r w:rsidR="006B5695">
        <w:rPr>
          <w:noProof/>
          <w:lang w:bidi="ar-SA"/>
        </w:rPr>
        <mc:AlternateContent>
          <mc:Choice Requires="wps">
            <w:drawing>
              <wp:anchor distT="0" distB="0" distL="0" distR="0" simplePos="0" relativeHeight="251658240" behindDoc="0" locked="0" layoutInCell="1" allowOverlap="1">
                <wp:simplePos x="0" y="0"/>
                <wp:positionH relativeFrom="page">
                  <wp:posOffset>1708785</wp:posOffset>
                </wp:positionH>
                <wp:positionV relativeFrom="paragraph">
                  <wp:posOffset>2353310</wp:posOffset>
                </wp:positionV>
                <wp:extent cx="1069975" cy="387350"/>
                <wp:effectExtent l="0" t="0" r="0" b="0"/>
                <wp:wrapNone/>
                <wp:docPr id="73" name="Shape 73"/>
                <wp:cNvGraphicFramePr/>
                <a:graphic xmlns:a="http://schemas.openxmlformats.org/drawingml/2006/main">
                  <a:graphicData uri="http://schemas.microsoft.com/office/word/2010/wordprocessingShape">
                    <wps:wsp>
                      <wps:cNvSpPr txBox="1"/>
                      <wps:spPr>
                        <a:xfrm>
                          <a:off x="0" y="0"/>
                          <a:ext cx="1069975" cy="387350"/>
                        </a:xfrm>
                        <a:prstGeom prst="rect">
                          <a:avLst/>
                        </a:prstGeom>
                        <a:noFill/>
                      </wps:spPr>
                      <wps:txbx>
                        <w:txbxContent>
                          <w:p w:rsidR="000C7EF9" w:rsidRDefault="000C7EF9" w:rsidP="00363F6D">
                            <w:pPr>
                              <w:pStyle w:val="Titulekobrzku0"/>
                              <w:shd w:val="clear" w:color="auto" w:fill="auto"/>
                            </w:pPr>
                          </w:p>
                        </w:txbxContent>
                      </wps:txbx>
                      <wps:bodyPr lIns="0" tIns="0" rIns="0" bIns="0"/>
                    </wps:wsp>
                  </a:graphicData>
                </a:graphic>
              </wp:anchor>
            </w:drawing>
          </mc:Choice>
          <mc:Fallback>
            <w:pict>
              <v:shape id="Shape 73" o:spid="_x0000_s1028" type="#_x0000_t202" style="position:absolute;margin-left:134.55pt;margin-top:185.3pt;width:84.25pt;height:30.5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" filled="f" stroked="f">
                <v:textbox inset="0,0,0,0">
                  <w:txbxContent>
                    <w:p w:rsidR="000C7EF9" w:rsidRDefault="000C7EF9" w:rsidP="00363F6D">
                      <w:pPr>
                        <w:pStyle w:val="Titulekobrzku0"/>
                        <w:shd w:val="clear" w:color="auto" w:fill="auto"/>
                      </w:pPr>
                    </w:p>
                  </w:txbxContent>
                </v:textbox>
                <w10:wrap anchorx="page"/>
              </v:shape>
            </w:pict>
          </mc:Fallback>
        </mc:AlternateContent>
      </w:r>
    </w:p>
    <w:p w:rsidR="000C7EF9" w:rsidRDefault="000C7EF9">
      <w:pPr>
        <w:spacing w:line="240" w:lineRule="exact"/>
        <w:rPr>
          <w:sz w:val="19"/>
          <w:szCs w:val="19"/>
        </w:rPr>
      </w:pPr>
    </w:p>
    <w:p w:rsidR="000C7EF9" w:rsidRDefault="000C7EF9">
      <w:pPr>
        <w:spacing w:line="240" w:lineRule="exact"/>
        <w:rPr>
          <w:sz w:val="19"/>
          <w:szCs w:val="19"/>
        </w:rPr>
      </w:pPr>
    </w:p>
    <w:p w:rsidR="000C7EF9" w:rsidRDefault="000C7EF9">
      <w:pPr>
        <w:spacing w:line="240" w:lineRule="exact"/>
        <w:rPr>
          <w:sz w:val="19"/>
          <w:szCs w:val="19"/>
        </w:rPr>
      </w:pPr>
    </w:p>
    <w:p w:rsidR="000C7EF9" w:rsidRDefault="000C7EF9">
      <w:pPr>
        <w:spacing w:line="240" w:lineRule="exact"/>
        <w:rPr>
          <w:sz w:val="19"/>
          <w:szCs w:val="19"/>
        </w:rPr>
      </w:pPr>
    </w:p>
    <w:p w:rsidR="000C7EF9" w:rsidRDefault="000C7EF9">
      <w:pPr>
        <w:spacing w:line="240" w:lineRule="exact"/>
        <w:rPr>
          <w:sz w:val="19"/>
          <w:szCs w:val="19"/>
        </w:rPr>
      </w:pPr>
    </w:p>
    <w:p w:rsidR="000C7EF9" w:rsidRDefault="000C7EF9">
      <w:pPr>
        <w:spacing w:line="240" w:lineRule="exact"/>
        <w:rPr>
          <w:sz w:val="19"/>
          <w:szCs w:val="19"/>
        </w:rPr>
      </w:pPr>
    </w:p>
    <w:p w:rsidR="000C7EF9" w:rsidRDefault="000C7EF9">
      <w:pPr>
        <w:spacing w:line="240" w:lineRule="exact"/>
        <w:rPr>
          <w:sz w:val="19"/>
          <w:szCs w:val="19"/>
        </w:rPr>
      </w:pPr>
    </w:p>
    <w:p w:rsidR="000C7EF9" w:rsidRDefault="000C7EF9">
      <w:pPr>
        <w:spacing w:line="240" w:lineRule="exact"/>
        <w:rPr>
          <w:sz w:val="19"/>
          <w:szCs w:val="19"/>
        </w:rPr>
      </w:pPr>
    </w:p>
    <w:p w:rsidR="000C7EF9" w:rsidRDefault="000C7EF9">
      <w:pPr>
        <w:spacing w:line="240" w:lineRule="exact"/>
        <w:rPr>
          <w:sz w:val="19"/>
          <w:szCs w:val="19"/>
        </w:rPr>
      </w:pPr>
    </w:p>
    <w:p w:rsidR="000C7EF9" w:rsidRDefault="000C7EF9">
      <w:pPr>
        <w:spacing w:line="240" w:lineRule="exact"/>
        <w:rPr>
          <w:sz w:val="19"/>
          <w:szCs w:val="19"/>
        </w:rPr>
      </w:pPr>
    </w:p>
    <w:p w:rsidR="000C7EF9" w:rsidRDefault="000C7EF9">
      <w:pPr>
        <w:spacing w:line="240" w:lineRule="exact"/>
        <w:rPr>
          <w:sz w:val="19"/>
          <w:szCs w:val="19"/>
        </w:rPr>
      </w:pPr>
    </w:p>
    <w:p w:rsidR="000C7EF9" w:rsidRDefault="000C7EF9">
      <w:pPr>
        <w:spacing w:line="240" w:lineRule="exact"/>
        <w:rPr>
          <w:sz w:val="19"/>
          <w:szCs w:val="19"/>
        </w:rPr>
      </w:pPr>
    </w:p>
    <w:p w:rsidR="000C7EF9" w:rsidRDefault="000C7EF9">
      <w:pPr>
        <w:spacing w:line="240" w:lineRule="exact"/>
        <w:rPr>
          <w:sz w:val="19"/>
          <w:szCs w:val="19"/>
        </w:rPr>
      </w:pPr>
    </w:p>
    <w:p w:rsidR="000C7EF9" w:rsidRDefault="000C7EF9">
      <w:pPr>
        <w:spacing w:line="240" w:lineRule="exact"/>
        <w:rPr>
          <w:sz w:val="19"/>
          <w:szCs w:val="19"/>
        </w:rPr>
      </w:pPr>
    </w:p>
    <w:p w:rsidR="000C7EF9" w:rsidRDefault="000C7EF9">
      <w:pPr>
        <w:spacing w:line="240" w:lineRule="exact"/>
        <w:rPr>
          <w:sz w:val="19"/>
          <w:szCs w:val="19"/>
        </w:rPr>
      </w:pPr>
    </w:p>
    <w:p w:rsidR="000C7EF9" w:rsidRDefault="000C7EF9">
      <w:pPr>
        <w:spacing w:line="240" w:lineRule="exact"/>
        <w:rPr>
          <w:sz w:val="19"/>
          <w:szCs w:val="19"/>
        </w:rPr>
      </w:pPr>
    </w:p>
    <w:p w:rsidR="000C7EF9" w:rsidRDefault="000C7EF9">
      <w:pPr>
        <w:spacing w:line="240" w:lineRule="exact"/>
        <w:rPr>
          <w:sz w:val="19"/>
          <w:szCs w:val="19"/>
        </w:rPr>
      </w:pPr>
    </w:p>
    <w:p w:rsidR="000C7EF9" w:rsidRDefault="000C7EF9">
      <w:pPr>
        <w:spacing w:line="240" w:lineRule="exact"/>
        <w:rPr>
          <w:sz w:val="19"/>
          <w:szCs w:val="19"/>
        </w:rPr>
      </w:pPr>
    </w:p>
    <w:p w:rsidR="000C7EF9" w:rsidRDefault="000C7EF9">
      <w:pPr>
        <w:spacing w:line="240" w:lineRule="exact"/>
        <w:rPr>
          <w:sz w:val="19"/>
          <w:szCs w:val="19"/>
        </w:rPr>
      </w:pPr>
    </w:p>
    <w:p w:rsidR="000C7EF9" w:rsidRDefault="000C7EF9">
      <w:pPr>
        <w:spacing w:line="240" w:lineRule="exact"/>
        <w:rPr>
          <w:sz w:val="19"/>
          <w:szCs w:val="19"/>
        </w:rPr>
      </w:pPr>
    </w:p>
    <w:p w:rsidR="000C7EF9" w:rsidRDefault="000C7EF9">
      <w:pPr>
        <w:spacing w:line="240" w:lineRule="exact"/>
        <w:rPr>
          <w:sz w:val="19"/>
          <w:szCs w:val="19"/>
        </w:rPr>
      </w:pPr>
    </w:p>
    <w:p w:rsidR="000C7EF9" w:rsidRDefault="00363F6D">
      <w:pPr>
        <w:spacing w:line="1" w:lineRule="exact"/>
        <w:sectPr w:rsidR="000C7EF9">
          <w:type w:val="continuous"/>
          <w:pgSz w:w="11900" w:h="16840"/>
          <w:pgMar w:top="1318" w:right="0" w:bottom="1092" w:left="0" w:header="0" w:footer="3" w:gutter="0"/>
          <w:cols w:space="720"/>
          <w:noEndnote/>
          <w:docGrid w:linePitch="360"/>
        </w:sectPr>
      </w:pPr>
      <w:r>
        <w:rPr>
          <w:sz w:val="19"/>
          <w:szCs w:val="19"/>
        </w:rPr>
        <w:tab/>
      </w:r>
      <w:r>
        <w:rPr>
          <w:sz w:val="19"/>
          <w:szCs w:val="19"/>
        </w:rPr>
        <w:tab/>
      </w:r>
    </w:p>
    <w:p w:rsidR="00363F6D" w:rsidRDefault="00363F6D" w:rsidP="00363F6D">
      <w:pPr>
        <w:pStyle w:val="Zkladntext20"/>
        <w:shd w:val="clear" w:color="auto" w:fill="auto"/>
        <w:spacing w:after="0"/>
        <w:ind w:left="3540" w:firstLine="708"/>
      </w:pPr>
      <w:r>
        <w:t xml:space="preserve">    </w:t>
      </w:r>
    </w:p>
    <w:p w:rsidR="00363F6D" w:rsidRDefault="00363F6D" w:rsidP="00363F6D">
      <w:pPr>
        <w:pStyle w:val="Zkladntext20"/>
        <w:shd w:val="clear" w:color="auto" w:fill="auto"/>
        <w:spacing w:after="0"/>
        <w:ind w:left="3540" w:firstLine="708"/>
      </w:pPr>
      <w:r>
        <w:t xml:space="preserve">     </w:t>
      </w:r>
      <w:r w:rsidR="006B5695">
        <w:t xml:space="preserve">+420 224 301122 </w:t>
      </w:r>
    </w:p>
    <w:p w:rsidR="00363F6D" w:rsidRDefault="00D60997">
      <w:pPr>
        <w:pStyle w:val="Zkladntext20"/>
        <w:shd w:val="clear" w:color="auto" w:fill="auto"/>
        <w:spacing w:after="0"/>
        <w:ind w:left="4420"/>
      </w:pPr>
      <w:hyperlink r:id="rId32" w:history="1">
        <w:r w:rsidR="006B5695">
          <w:t>info@ngprague.cz</w:t>
        </w:r>
      </w:hyperlink>
    </w:p>
    <w:p w:rsidR="000C7EF9" w:rsidRDefault="006B5695">
      <w:pPr>
        <w:pStyle w:val="Zkladntext20"/>
        <w:shd w:val="clear" w:color="auto" w:fill="auto"/>
        <w:spacing w:after="0"/>
        <w:ind w:left="4420"/>
        <w:sectPr w:rsidR="000C7EF9">
          <w:type w:val="continuous"/>
          <w:pgSz w:w="11900" w:h="16840"/>
          <w:pgMar w:top="1318" w:right="1380" w:bottom="1092" w:left="1415" w:header="0" w:footer="3" w:gutter="0"/>
          <w:cols w:space="720"/>
          <w:noEndnote/>
          <w:docGrid w:linePitch="360"/>
        </w:sectPr>
      </w:pPr>
      <w:r>
        <w:t xml:space="preserve"> </w:t>
      </w:r>
      <w:hyperlink r:id="rId33" w:history="1">
        <w:r>
          <w:t>www.ngprague.cz</w:t>
        </w:r>
      </w:hyperlink>
    </w:p>
    <w:p w:rsidR="000C7EF9" w:rsidRDefault="006B5695">
      <w:pPr>
        <w:pStyle w:val="Zkladntext1"/>
        <w:shd w:val="clear" w:color="auto" w:fill="auto"/>
        <w:spacing w:after="520"/>
      </w:pPr>
      <w:r>
        <w:rPr>
          <w:b/>
          <w:bCs/>
        </w:rPr>
        <w:lastRenderedPageBreak/>
        <w:t>Příloha č. 1 - PRODUKCE KONFERENCE A TECHNICKÉ VYBAVENÍ</w:t>
      </w:r>
    </w:p>
    <w:p w:rsidR="000C7EF9" w:rsidRDefault="006B5695">
      <w:pPr>
        <w:pStyle w:val="Nadpis10"/>
        <w:keepNext/>
        <w:keepLines/>
        <w:numPr>
          <w:ilvl w:val="0"/>
          <w:numId w:val="14"/>
        </w:numPr>
        <w:shd w:val="clear" w:color="auto" w:fill="auto"/>
        <w:tabs>
          <w:tab w:val="left" w:pos="363"/>
        </w:tabs>
        <w:jc w:val="left"/>
      </w:pPr>
      <w:bookmarkStart w:id="26" w:name="bookmark26"/>
      <w:bookmarkStart w:id="27" w:name="bookmark27"/>
      <w:r>
        <w:t>Specifikace konference:</w:t>
      </w:r>
      <w:bookmarkEnd w:id="26"/>
      <w:bookmarkEnd w:id="27"/>
    </w:p>
    <w:p w:rsidR="000C7EF9" w:rsidRDefault="006B5695">
      <w:pPr>
        <w:pStyle w:val="Zkladntext1"/>
        <w:numPr>
          <w:ilvl w:val="0"/>
          <w:numId w:val="3"/>
        </w:numPr>
        <w:shd w:val="clear" w:color="auto" w:fill="auto"/>
        <w:tabs>
          <w:tab w:val="left" w:pos="359"/>
        </w:tabs>
        <w:spacing w:after="0"/>
      </w:pPr>
      <w:r>
        <w:t xml:space="preserve">termín konání: </w:t>
      </w:r>
      <w:proofErr w:type="gramStart"/>
      <w:r>
        <w:rPr>
          <w:b/>
          <w:bCs/>
        </w:rPr>
        <w:t>4.11.2021</w:t>
      </w:r>
      <w:proofErr w:type="gramEnd"/>
    </w:p>
    <w:p w:rsidR="000C7EF9" w:rsidRDefault="006B5695">
      <w:pPr>
        <w:pStyle w:val="Zkladntext1"/>
        <w:numPr>
          <w:ilvl w:val="0"/>
          <w:numId w:val="3"/>
        </w:numPr>
        <w:shd w:val="clear" w:color="auto" w:fill="auto"/>
        <w:tabs>
          <w:tab w:val="left" w:pos="359"/>
        </w:tabs>
        <w:spacing w:after="0"/>
      </w:pPr>
      <w:r>
        <w:t xml:space="preserve">místo konáni: </w:t>
      </w:r>
      <w:r>
        <w:rPr>
          <w:b/>
          <w:bCs/>
        </w:rPr>
        <w:t>Klášter sv. Anežky České, U Milosrdných 17, Praha 1</w:t>
      </w:r>
    </w:p>
    <w:p w:rsidR="000C7EF9" w:rsidRDefault="006B5695">
      <w:pPr>
        <w:pStyle w:val="Zkladntext1"/>
        <w:numPr>
          <w:ilvl w:val="0"/>
          <w:numId w:val="3"/>
        </w:numPr>
        <w:shd w:val="clear" w:color="auto" w:fill="auto"/>
        <w:tabs>
          <w:tab w:val="left" w:pos="359"/>
        </w:tabs>
        <w:spacing w:after="0" w:line="286" w:lineRule="auto"/>
        <w:ind w:left="360" w:hanging="360"/>
      </w:pPr>
      <w:r>
        <w:t xml:space="preserve">termín technické přípravy konference (zejména montáž a demontáž LED obrazovky, ozvučení a osvětlení apod.) v prostorách kláštera a zkouška průběhu konference: </w:t>
      </w:r>
      <w:proofErr w:type="gramStart"/>
      <w:r>
        <w:rPr>
          <w:b/>
          <w:bCs/>
        </w:rPr>
        <w:t>3.11.2021</w:t>
      </w:r>
      <w:proofErr w:type="gramEnd"/>
      <w:r>
        <w:rPr>
          <w:b/>
          <w:bCs/>
        </w:rPr>
        <w:t xml:space="preserve"> </w:t>
      </w:r>
      <w:r>
        <w:t>od 18:00 do 20:00.</w:t>
      </w:r>
    </w:p>
    <w:p w:rsidR="000C7EF9" w:rsidRDefault="006B5695">
      <w:pPr>
        <w:pStyle w:val="Zkladntext1"/>
        <w:numPr>
          <w:ilvl w:val="0"/>
          <w:numId w:val="3"/>
        </w:numPr>
        <w:shd w:val="clear" w:color="auto" w:fill="auto"/>
        <w:tabs>
          <w:tab w:val="left" w:pos="359"/>
        </w:tabs>
        <w:spacing w:after="260"/>
      </w:pPr>
      <w:r>
        <w:t>kapacita: cca 60 osob (počítaje v to účinkující a návštěvníky)</w:t>
      </w:r>
    </w:p>
    <w:p w:rsidR="000C7EF9" w:rsidRDefault="006B5695">
      <w:pPr>
        <w:pStyle w:val="Nadpis10"/>
        <w:keepNext/>
        <w:keepLines/>
        <w:numPr>
          <w:ilvl w:val="0"/>
          <w:numId w:val="14"/>
        </w:numPr>
        <w:shd w:val="clear" w:color="auto" w:fill="auto"/>
        <w:tabs>
          <w:tab w:val="left" w:pos="368"/>
        </w:tabs>
        <w:jc w:val="left"/>
      </w:pPr>
      <w:bookmarkStart w:id="28" w:name="bookmark28"/>
      <w:bookmarkStart w:id="29" w:name="bookmark29"/>
      <w:r>
        <w:t>Technické vybavení a služby zajišťované Zhotovitelem:</w:t>
      </w:r>
      <w:bookmarkEnd w:id="28"/>
      <w:bookmarkEnd w:id="29"/>
    </w:p>
    <w:p w:rsidR="000C7EF9" w:rsidRDefault="006B5695">
      <w:pPr>
        <w:pStyle w:val="Zkladntext1"/>
        <w:numPr>
          <w:ilvl w:val="0"/>
          <w:numId w:val="3"/>
        </w:numPr>
        <w:shd w:val="clear" w:color="auto" w:fill="auto"/>
        <w:tabs>
          <w:tab w:val="left" w:pos="359"/>
        </w:tabs>
        <w:spacing w:after="0"/>
      </w:pPr>
      <w:r>
        <w:t>příprava kreativního konceptu konference a jeho realizace</w:t>
      </w:r>
    </w:p>
    <w:p w:rsidR="000C7EF9" w:rsidRDefault="006B5695">
      <w:pPr>
        <w:pStyle w:val="Zkladntext1"/>
        <w:numPr>
          <w:ilvl w:val="0"/>
          <w:numId w:val="3"/>
        </w:numPr>
        <w:shd w:val="clear" w:color="auto" w:fill="auto"/>
        <w:tabs>
          <w:tab w:val="left" w:pos="359"/>
        </w:tabs>
        <w:spacing w:after="0"/>
        <w:ind w:left="360" w:hanging="360"/>
      </w:pPr>
      <w:r>
        <w:t>kompletní výroba audiovizuálních děl (maximálně 25 minut celkem) a zajištění kompletní techniky pro jejich přehrání na LED obrazovce během konference</w:t>
      </w:r>
    </w:p>
    <w:p w:rsidR="000C7EF9" w:rsidRDefault="006B5695">
      <w:pPr>
        <w:pStyle w:val="Zkladntext1"/>
        <w:numPr>
          <w:ilvl w:val="0"/>
          <w:numId w:val="3"/>
        </w:numPr>
        <w:shd w:val="clear" w:color="auto" w:fill="auto"/>
        <w:tabs>
          <w:tab w:val="left" w:pos="359"/>
        </w:tabs>
        <w:spacing w:after="0"/>
      </w:pPr>
      <w:r>
        <w:t>organizační, personální a technické zajištění kompletního technického odbavení konference</w:t>
      </w:r>
    </w:p>
    <w:p w:rsidR="000C7EF9" w:rsidRDefault="006B5695">
      <w:pPr>
        <w:pStyle w:val="Zkladntext1"/>
        <w:numPr>
          <w:ilvl w:val="0"/>
          <w:numId w:val="3"/>
        </w:numPr>
        <w:shd w:val="clear" w:color="auto" w:fill="auto"/>
        <w:tabs>
          <w:tab w:val="left" w:pos="359"/>
        </w:tabs>
        <w:spacing w:after="0"/>
      </w:pPr>
      <w:r>
        <w:t>produkce před akcí a její zkouškou a na místě - v den akce zkouška od 8:00</w:t>
      </w:r>
    </w:p>
    <w:p w:rsidR="000C7EF9" w:rsidRDefault="006B5695">
      <w:pPr>
        <w:pStyle w:val="Zkladntext1"/>
        <w:numPr>
          <w:ilvl w:val="0"/>
          <w:numId w:val="3"/>
        </w:numPr>
        <w:shd w:val="clear" w:color="auto" w:fill="auto"/>
        <w:tabs>
          <w:tab w:val="left" w:pos="359"/>
        </w:tabs>
        <w:spacing w:after="0"/>
      </w:pPr>
      <w:r>
        <w:t>LED obrazovka (5x3m), včetně montáže, demontáže a obsluhy</w:t>
      </w:r>
    </w:p>
    <w:p w:rsidR="000C7EF9" w:rsidRDefault="006B5695">
      <w:pPr>
        <w:pStyle w:val="Zkladntext1"/>
        <w:numPr>
          <w:ilvl w:val="0"/>
          <w:numId w:val="3"/>
        </w:numPr>
        <w:shd w:val="clear" w:color="auto" w:fill="auto"/>
        <w:tabs>
          <w:tab w:val="left" w:pos="359"/>
        </w:tabs>
        <w:spacing w:after="0"/>
      </w:pPr>
      <w:r>
        <w:t>ozvučení - reproduktory, mikrofony, včetně instalace a obsluhy</w:t>
      </w:r>
    </w:p>
    <w:p w:rsidR="000C7EF9" w:rsidRDefault="006B5695">
      <w:pPr>
        <w:pStyle w:val="Zkladntext1"/>
        <w:numPr>
          <w:ilvl w:val="0"/>
          <w:numId w:val="3"/>
        </w:numPr>
        <w:shd w:val="clear" w:color="auto" w:fill="auto"/>
        <w:tabs>
          <w:tab w:val="left" w:pos="359"/>
        </w:tabs>
        <w:spacing w:after="0"/>
      </w:pPr>
      <w:r>
        <w:t>osvětlení - osvětlení osob, filmové světlo, barevná scéna, včetně instalace a obsluhy</w:t>
      </w:r>
    </w:p>
    <w:p w:rsidR="000C7EF9" w:rsidRDefault="006B5695">
      <w:pPr>
        <w:pStyle w:val="Zkladntext1"/>
        <w:numPr>
          <w:ilvl w:val="0"/>
          <w:numId w:val="3"/>
        </w:numPr>
        <w:shd w:val="clear" w:color="auto" w:fill="auto"/>
        <w:tabs>
          <w:tab w:val="left" w:pos="359"/>
        </w:tabs>
        <w:spacing w:after="0"/>
        <w:ind w:left="360" w:hanging="360"/>
      </w:pPr>
      <w:r>
        <w:t>doprava personálu a technického vybavení zajišťovaného Zhotovitelem na místo a z místa konání konference (cca 5m délka auta)</w:t>
      </w:r>
    </w:p>
    <w:p w:rsidR="000C7EF9" w:rsidRDefault="006B5695">
      <w:pPr>
        <w:pStyle w:val="Zkladntext1"/>
        <w:numPr>
          <w:ilvl w:val="0"/>
          <w:numId w:val="3"/>
        </w:numPr>
        <w:shd w:val="clear" w:color="auto" w:fill="auto"/>
        <w:tabs>
          <w:tab w:val="left" w:pos="359"/>
        </w:tabs>
        <w:spacing w:after="260"/>
      </w:pPr>
      <w:r>
        <w:t>zajištění 1x tabletu schopného čtení PDF souboru s textem pro generální ředitelku</w:t>
      </w:r>
    </w:p>
    <w:p w:rsidR="000C7EF9" w:rsidRDefault="006B5695">
      <w:pPr>
        <w:pStyle w:val="Nadpis10"/>
        <w:keepNext/>
        <w:keepLines/>
        <w:numPr>
          <w:ilvl w:val="0"/>
          <w:numId w:val="14"/>
        </w:numPr>
        <w:shd w:val="clear" w:color="auto" w:fill="auto"/>
        <w:tabs>
          <w:tab w:val="left" w:pos="368"/>
        </w:tabs>
        <w:jc w:val="left"/>
      </w:pPr>
      <w:bookmarkStart w:id="30" w:name="bookmark30"/>
      <w:bookmarkStart w:id="31" w:name="bookmark31"/>
      <w:r>
        <w:t>Technické vybavení a služby zajišťované Objednatelem:</w:t>
      </w:r>
      <w:bookmarkEnd w:id="30"/>
      <w:bookmarkEnd w:id="31"/>
    </w:p>
    <w:p w:rsidR="000C7EF9" w:rsidRDefault="006B5695">
      <w:pPr>
        <w:pStyle w:val="Zkladntext1"/>
        <w:numPr>
          <w:ilvl w:val="0"/>
          <w:numId w:val="3"/>
        </w:numPr>
        <w:shd w:val="clear" w:color="auto" w:fill="auto"/>
        <w:tabs>
          <w:tab w:val="left" w:pos="359"/>
        </w:tabs>
        <w:spacing w:after="0"/>
        <w:ind w:left="360" w:hanging="360"/>
      </w:pPr>
      <w:r>
        <w:t xml:space="preserve">zajištění prostor kláštera a přístup do nich ve dnech </w:t>
      </w:r>
      <w:proofErr w:type="gramStart"/>
      <w:r>
        <w:t>3.11. až</w:t>
      </w:r>
      <w:proofErr w:type="gramEnd"/>
      <w:r>
        <w:t xml:space="preserve"> 4.11.2021 (v jiné dny předcházející konferenci pouze na základě předchozí dohody stran)</w:t>
      </w:r>
    </w:p>
    <w:p w:rsidR="000C7EF9" w:rsidRDefault="006B5695">
      <w:pPr>
        <w:pStyle w:val="Zkladntext1"/>
        <w:numPr>
          <w:ilvl w:val="0"/>
          <w:numId w:val="3"/>
        </w:numPr>
        <w:shd w:val="clear" w:color="auto" w:fill="auto"/>
        <w:tabs>
          <w:tab w:val="left" w:pos="359"/>
        </w:tabs>
        <w:spacing w:after="0"/>
        <w:ind w:left="360" w:hanging="360"/>
      </w:pPr>
      <w:r>
        <w:t>technické zajištění ze strany objektu Objednatele (zejména elektřina), pódium (včetně montáže), mobiliář (židle, stolky) včetně umístění v prostoru kláštera</w:t>
      </w:r>
    </w:p>
    <w:p w:rsidR="000C7EF9" w:rsidRDefault="006B5695">
      <w:pPr>
        <w:pStyle w:val="Zkladntext1"/>
        <w:numPr>
          <w:ilvl w:val="0"/>
          <w:numId w:val="3"/>
        </w:numPr>
        <w:shd w:val="clear" w:color="auto" w:fill="auto"/>
        <w:tabs>
          <w:tab w:val="left" w:pos="359"/>
        </w:tabs>
        <w:spacing w:after="4880"/>
        <w:ind w:left="360" w:hanging="360"/>
      </w:pPr>
      <w:r>
        <w:t>zajištění ostrahy, cateringu a úklidu objektu před a po konferenci (netýká se přepravy technického vybavení Zhotovitele)</w:t>
      </w:r>
    </w:p>
    <w:p w:rsidR="00291B1A" w:rsidRDefault="00291B1A">
      <w:pPr>
        <w:pStyle w:val="Zkladntext20"/>
        <w:shd w:val="clear" w:color="auto" w:fill="auto"/>
        <w:spacing w:after="0"/>
        <w:ind w:left="0"/>
        <w:jc w:val="center"/>
      </w:pPr>
    </w:p>
    <w:p w:rsidR="000C7EF9" w:rsidRDefault="006B5695">
      <w:pPr>
        <w:pStyle w:val="Zkladntext20"/>
        <w:shd w:val="clear" w:color="auto" w:fill="auto"/>
        <w:spacing w:after="0"/>
        <w:ind w:left="0"/>
        <w:jc w:val="center"/>
        <w:sectPr w:rsidR="000C7EF9">
          <w:pgSz w:w="11900" w:h="16840"/>
          <w:pgMar w:top="1322" w:right="1379" w:bottom="1084" w:left="1400" w:header="0" w:footer="3" w:gutter="0"/>
          <w:cols w:space="720"/>
          <w:noEndnote/>
          <w:docGrid w:linePitch="360"/>
        </w:sectPr>
      </w:pPr>
      <w:r>
        <w:t>+420224 301122</w:t>
      </w:r>
      <w:r>
        <w:br/>
      </w:r>
      <w:hyperlink r:id="rId34" w:history="1">
        <w:r>
          <w:t>info@ngprague.cz</w:t>
        </w:r>
      </w:hyperlink>
      <w:r>
        <w:br/>
      </w:r>
      <w:hyperlink r:id="rId35" w:history="1">
        <w:r>
          <w:t>www.ngprague.cz</w:t>
        </w:r>
      </w:hyperlink>
    </w:p>
    <w:p w:rsidR="000C7EF9" w:rsidRDefault="000C7EF9">
      <w:pPr>
        <w:spacing w:line="1" w:lineRule="exact"/>
      </w:pPr>
    </w:p>
    <w:p w:rsidR="000C7EF9" w:rsidRDefault="006B5695">
      <w:pPr>
        <w:pStyle w:val="Zkladntext1"/>
        <w:shd w:val="clear" w:color="auto" w:fill="auto"/>
        <w:spacing w:after="560" w:line="240" w:lineRule="auto"/>
        <w:jc w:val="both"/>
      </w:pPr>
      <w:r>
        <w:rPr>
          <w:b/>
          <w:bCs/>
        </w:rPr>
        <w:t>Příloha č. 2 - TECHNICKÉ VYMEZENÍ AUDIOVIZUÁLNÍHO DÍLA</w:t>
      </w:r>
    </w:p>
    <w:p w:rsidR="000C7EF9" w:rsidRDefault="006B5695">
      <w:pPr>
        <w:pStyle w:val="Nadpis10"/>
        <w:keepNext/>
        <w:keepLines/>
        <w:numPr>
          <w:ilvl w:val="0"/>
          <w:numId w:val="15"/>
        </w:numPr>
        <w:shd w:val="clear" w:color="auto" w:fill="auto"/>
        <w:tabs>
          <w:tab w:val="left" w:pos="364"/>
        </w:tabs>
        <w:spacing w:after="300" w:line="240" w:lineRule="auto"/>
        <w:jc w:val="both"/>
      </w:pPr>
      <w:bookmarkStart w:id="32" w:name="bookmark32"/>
      <w:bookmarkStart w:id="33" w:name="bookmark33"/>
      <w:r>
        <w:t>Technické charakteristiky:</w:t>
      </w:r>
      <w:bookmarkEnd w:id="32"/>
      <w:bookmarkEnd w:id="33"/>
    </w:p>
    <w:p w:rsidR="000C7EF9" w:rsidRDefault="006B5695">
      <w:pPr>
        <w:pStyle w:val="Zkladntext1"/>
        <w:numPr>
          <w:ilvl w:val="0"/>
          <w:numId w:val="3"/>
        </w:numPr>
        <w:shd w:val="clear" w:color="auto" w:fill="auto"/>
        <w:tabs>
          <w:tab w:val="left" w:pos="364"/>
        </w:tabs>
        <w:spacing w:after="40" w:line="240" w:lineRule="auto"/>
      </w:pPr>
      <w:r>
        <w:t>Videa: celkem maximálně 25 minut</w:t>
      </w:r>
    </w:p>
    <w:p w:rsidR="000C7EF9" w:rsidRDefault="006B5695">
      <w:pPr>
        <w:pStyle w:val="Zkladntext1"/>
        <w:numPr>
          <w:ilvl w:val="0"/>
          <w:numId w:val="3"/>
        </w:numPr>
        <w:shd w:val="clear" w:color="auto" w:fill="auto"/>
        <w:tabs>
          <w:tab w:val="left" w:pos="364"/>
        </w:tabs>
        <w:spacing w:after="40" w:line="240" w:lineRule="auto"/>
      </w:pPr>
      <w:r>
        <w:t>Formát: 16:9</w:t>
      </w:r>
    </w:p>
    <w:p w:rsidR="000C7EF9" w:rsidRDefault="006B5695">
      <w:pPr>
        <w:pStyle w:val="Zkladntext1"/>
        <w:numPr>
          <w:ilvl w:val="0"/>
          <w:numId w:val="3"/>
        </w:numPr>
        <w:shd w:val="clear" w:color="auto" w:fill="auto"/>
        <w:tabs>
          <w:tab w:val="left" w:pos="364"/>
        </w:tabs>
        <w:spacing w:after="40" w:line="240" w:lineRule="auto"/>
      </w:pPr>
      <w:r>
        <w:t xml:space="preserve">Kvalita: </w:t>
      </w:r>
      <w:r>
        <w:rPr>
          <w:lang w:val="en-US" w:eastAsia="en-US" w:bidi="en-US"/>
        </w:rPr>
        <w:t xml:space="preserve">Full </w:t>
      </w:r>
      <w:r>
        <w:t>HD</w:t>
      </w:r>
    </w:p>
    <w:p w:rsidR="000C7EF9" w:rsidRDefault="006B5695">
      <w:pPr>
        <w:pStyle w:val="Zkladntext1"/>
        <w:numPr>
          <w:ilvl w:val="0"/>
          <w:numId w:val="3"/>
        </w:numPr>
        <w:shd w:val="clear" w:color="auto" w:fill="auto"/>
        <w:tabs>
          <w:tab w:val="left" w:pos="364"/>
        </w:tabs>
        <w:spacing w:after="40" w:line="240" w:lineRule="auto"/>
      </w:pPr>
      <w:r>
        <w:t xml:space="preserve">Formát předání: mp4 (formát musí umožňovat další práci s audiovizuálním dílem v </w:t>
      </w:r>
      <w:r>
        <w:rPr>
          <w:lang w:val="en-US" w:eastAsia="en-US" w:bidi="en-US"/>
        </w:rPr>
        <w:t xml:space="preserve">online </w:t>
      </w:r>
      <w:r>
        <w:t>prostředí)</w:t>
      </w:r>
    </w:p>
    <w:p w:rsidR="000C7EF9" w:rsidRDefault="006B5695">
      <w:pPr>
        <w:pStyle w:val="Zkladntext1"/>
        <w:numPr>
          <w:ilvl w:val="0"/>
          <w:numId w:val="3"/>
        </w:numPr>
        <w:shd w:val="clear" w:color="auto" w:fill="auto"/>
        <w:tabs>
          <w:tab w:val="left" w:pos="364"/>
        </w:tabs>
        <w:spacing w:after="300" w:line="240" w:lineRule="auto"/>
        <w:jc w:val="both"/>
      </w:pPr>
      <w:r>
        <w:t>Jazykové varianty: CZ znění bez titulků</w:t>
      </w:r>
    </w:p>
    <w:p w:rsidR="000C7EF9" w:rsidRDefault="006B5695">
      <w:pPr>
        <w:pStyle w:val="Nadpis10"/>
        <w:keepNext/>
        <w:keepLines/>
        <w:numPr>
          <w:ilvl w:val="0"/>
          <w:numId w:val="15"/>
        </w:numPr>
        <w:shd w:val="clear" w:color="auto" w:fill="auto"/>
        <w:tabs>
          <w:tab w:val="left" w:pos="364"/>
        </w:tabs>
        <w:spacing w:after="300" w:line="240" w:lineRule="auto"/>
        <w:jc w:val="both"/>
      </w:pPr>
      <w:bookmarkStart w:id="34" w:name="bookmark34"/>
      <w:bookmarkStart w:id="35" w:name="bookmark35"/>
      <w:r>
        <w:t>Zhotovitel zajišťuje:</w:t>
      </w:r>
      <w:bookmarkEnd w:id="34"/>
      <w:bookmarkEnd w:id="35"/>
    </w:p>
    <w:p w:rsidR="000C7EF9" w:rsidRDefault="006B5695">
      <w:pPr>
        <w:pStyle w:val="Zkladntext1"/>
        <w:numPr>
          <w:ilvl w:val="0"/>
          <w:numId w:val="3"/>
        </w:numPr>
        <w:shd w:val="clear" w:color="auto" w:fill="auto"/>
        <w:tabs>
          <w:tab w:val="left" w:pos="364"/>
        </w:tabs>
        <w:spacing w:after="40" w:line="240" w:lineRule="auto"/>
        <w:jc w:val="both"/>
      </w:pPr>
      <w:r>
        <w:t>příprava scénáře ve spolupráci s Objednatelem</w:t>
      </w:r>
    </w:p>
    <w:p w:rsidR="000C7EF9" w:rsidRDefault="006B5695">
      <w:pPr>
        <w:pStyle w:val="Zkladntext1"/>
        <w:numPr>
          <w:ilvl w:val="0"/>
          <w:numId w:val="3"/>
        </w:numPr>
        <w:shd w:val="clear" w:color="auto" w:fill="auto"/>
        <w:tabs>
          <w:tab w:val="left" w:pos="364"/>
        </w:tabs>
        <w:spacing w:after="40" w:line="240" w:lineRule="auto"/>
        <w:jc w:val="both"/>
      </w:pPr>
      <w:r>
        <w:t>režie</w:t>
      </w:r>
    </w:p>
    <w:p w:rsidR="000C7EF9" w:rsidRDefault="006B5695">
      <w:pPr>
        <w:pStyle w:val="Zkladntext1"/>
        <w:numPr>
          <w:ilvl w:val="0"/>
          <w:numId w:val="3"/>
        </w:numPr>
        <w:shd w:val="clear" w:color="auto" w:fill="auto"/>
        <w:tabs>
          <w:tab w:val="left" w:pos="364"/>
        </w:tabs>
        <w:spacing w:after="40" w:line="240" w:lineRule="auto"/>
      </w:pPr>
      <w:r>
        <w:t>kamera</w:t>
      </w:r>
    </w:p>
    <w:p w:rsidR="000C7EF9" w:rsidRDefault="006B5695">
      <w:pPr>
        <w:pStyle w:val="Zkladntext1"/>
        <w:numPr>
          <w:ilvl w:val="0"/>
          <w:numId w:val="3"/>
        </w:numPr>
        <w:shd w:val="clear" w:color="auto" w:fill="auto"/>
        <w:tabs>
          <w:tab w:val="left" w:pos="364"/>
        </w:tabs>
        <w:spacing w:after="40" w:line="240" w:lineRule="auto"/>
      </w:pPr>
      <w:r>
        <w:t>střih</w:t>
      </w:r>
    </w:p>
    <w:p w:rsidR="000C7EF9" w:rsidRDefault="006B5695">
      <w:pPr>
        <w:pStyle w:val="Zkladntext1"/>
        <w:numPr>
          <w:ilvl w:val="0"/>
          <w:numId w:val="3"/>
        </w:numPr>
        <w:shd w:val="clear" w:color="auto" w:fill="auto"/>
        <w:tabs>
          <w:tab w:val="left" w:pos="364"/>
        </w:tabs>
        <w:spacing w:after="40" w:line="240" w:lineRule="auto"/>
      </w:pPr>
      <w:r>
        <w:t>zvuk</w:t>
      </w:r>
    </w:p>
    <w:p w:rsidR="000C7EF9" w:rsidRDefault="006B5695">
      <w:pPr>
        <w:pStyle w:val="Zkladntext1"/>
        <w:numPr>
          <w:ilvl w:val="0"/>
          <w:numId w:val="3"/>
        </w:numPr>
        <w:shd w:val="clear" w:color="auto" w:fill="auto"/>
        <w:tabs>
          <w:tab w:val="left" w:pos="364"/>
        </w:tabs>
        <w:spacing w:after="40" w:line="240" w:lineRule="auto"/>
      </w:pPr>
      <w:r>
        <w:t>hudba - včetně práv k užití</w:t>
      </w:r>
    </w:p>
    <w:p w:rsidR="000C7EF9" w:rsidRDefault="006B5695">
      <w:pPr>
        <w:pStyle w:val="Zkladntext1"/>
        <w:numPr>
          <w:ilvl w:val="0"/>
          <w:numId w:val="3"/>
        </w:numPr>
        <w:shd w:val="clear" w:color="auto" w:fill="auto"/>
        <w:tabs>
          <w:tab w:val="left" w:pos="364"/>
        </w:tabs>
        <w:spacing w:after="300" w:line="240" w:lineRule="auto"/>
      </w:pPr>
      <w:r>
        <w:t>postprodukce</w:t>
      </w:r>
    </w:p>
    <w:p w:rsidR="000C7EF9" w:rsidRDefault="006B5695">
      <w:pPr>
        <w:pStyle w:val="Nadpis10"/>
        <w:keepNext/>
        <w:keepLines/>
        <w:numPr>
          <w:ilvl w:val="0"/>
          <w:numId w:val="15"/>
        </w:numPr>
        <w:shd w:val="clear" w:color="auto" w:fill="auto"/>
        <w:tabs>
          <w:tab w:val="left" w:pos="364"/>
        </w:tabs>
        <w:spacing w:after="300" w:line="240" w:lineRule="auto"/>
        <w:jc w:val="left"/>
      </w:pPr>
      <w:bookmarkStart w:id="36" w:name="bookmark36"/>
      <w:bookmarkStart w:id="37" w:name="bookmark37"/>
      <w:r>
        <w:t>Objednavatel zajišťuje:</w:t>
      </w:r>
      <w:bookmarkEnd w:id="36"/>
      <w:bookmarkEnd w:id="37"/>
    </w:p>
    <w:p w:rsidR="000C7EF9" w:rsidRDefault="006B5695">
      <w:pPr>
        <w:pStyle w:val="Zkladntext1"/>
        <w:numPr>
          <w:ilvl w:val="0"/>
          <w:numId w:val="3"/>
        </w:numPr>
        <w:shd w:val="clear" w:color="auto" w:fill="auto"/>
        <w:tabs>
          <w:tab w:val="left" w:pos="364"/>
        </w:tabs>
        <w:spacing w:after="40" w:line="240" w:lineRule="auto"/>
      </w:pPr>
      <w:r>
        <w:t>koncepce díla</w:t>
      </w:r>
    </w:p>
    <w:p w:rsidR="000C7EF9" w:rsidRDefault="006B5695">
      <w:pPr>
        <w:pStyle w:val="Zkladntext1"/>
        <w:numPr>
          <w:ilvl w:val="0"/>
          <w:numId w:val="3"/>
        </w:numPr>
        <w:shd w:val="clear" w:color="auto" w:fill="auto"/>
        <w:tabs>
          <w:tab w:val="left" w:pos="364"/>
        </w:tabs>
        <w:spacing w:after="40" w:line="240" w:lineRule="auto"/>
        <w:jc w:val="both"/>
      </w:pPr>
      <w:r>
        <w:t>příprava podkladů a odborných informací pro přípravu scénáře</w:t>
      </w:r>
    </w:p>
    <w:p w:rsidR="000C7EF9" w:rsidRDefault="006B5695">
      <w:pPr>
        <w:pStyle w:val="Zkladntext1"/>
        <w:numPr>
          <w:ilvl w:val="0"/>
          <w:numId w:val="3"/>
        </w:numPr>
        <w:shd w:val="clear" w:color="auto" w:fill="auto"/>
        <w:tabs>
          <w:tab w:val="left" w:pos="364"/>
        </w:tabs>
        <w:spacing w:after="40" w:line="240" w:lineRule="auto"/>
        <w:jc w:val="both"/>
      </w:pPr>
      <w:r>
        <w:t>stanovení odborného a společenského rámce konference</w:t>
      </w:r>
    </w:p>
    <w:p w:rsidR="000C7EF9" w:rsidRDefault="006B5695">
      <w:pPr>
        <w:pStyle w:val="Zkladntext1"/>
        <w:numPr>
          <w:ilvl w:val="0"/>
          <w:numId w:val="3"/>
        </w:numPr>
        <w:shd w:val="clear" w:color="auto" w:fill="auto"/>
        <w:tabs>
          <w:tab w:val="left" w:pos="364"/>
        </w:tabs>
        <w:spacing w:after="40" w:line="240" w:lineRule="auto"/>
        <w:jc w:val="both"/>
      </w:pPr>
      <w:r>
        <w:t>příprava základního rámce scénáře</w:t>
      </w:r>
    </w:p>
    <w:p w:rsidR="000C7EF9" w:rsidRDefault="006B5695">
      <w:pPr>
        <w:pStyle w:val="Zkladntext1"/>
        <w:numPr>
          <w:ilvl w:val="0"/>
          <w:numId w:val="3"/>
        </w:numPr>
        <w:shd w:val="clear" w:color="auto" w:fill="auto"/>
        <w:tabs>
          <w:tab w:val="left" w:pos="364"/>
        </w:tabs>
        <w:spacing w:after="40" w:line="240" w:lineRule="auto"/>
        <w:jc w:val="both"/>
      </w:pPr>
      <w:r>
        <w:t>produkční podpora</w:t>
      </w:r>
    </w:p>
    <w:p w:rsidR="000C7EF9" w:rsidRDefault="006B5695">
      <w:pPr>
        <w:pStyle w:val="Zkladntext1"/>
        <w:numPr>
          <w:ilvl w:val="0"/>
          <w:numId w:val="3"/>
        </w:numPr>
        <w:shd w:val="clear" w:color="auto" w:fill="auto"/>
        <w:tabs>
          <w:tab w:val="left" w:pos="364"/>
        </w:tabs>
        <w:spacing w:after="40" w:line="240" w:lineRule="auto"/>
        <w:jc w:val="both"/>
      </w:pPr>
      <w:r>
        <w:t>autorská díla včetně licencí k nim</w:t>
      </w:r>
    </w:p>
    <w:p w:rsidR="000C7EF9" w:rsidRDefault="006B5695">
      <w:pPr>
        <w:pStyle w:val="Zkladntext1"/>
        <w:numPr>
          <w:ilvl w:val="0"/>
          <w:numId w:val="3"/>
        </w:numPr>
        <w:shd w:val="clear" w:color="auto" w:fill="auto"/>
        <w:tabs>
          <w:tab w:val="left" w:pos="364"/>
        </w:tabs>
        <w:spacing w:after="40" w:line="240" w:lineRule="auto"/>
      </w:pPr>
      <w:r>
        <w:t>odborný dohled</w:t>
      </w:r>
    </w:p>
    <w:p w:rsidR="000C7EF9" w:rsidRDefault="006B5695">
      <w:pPr>
        <w:pStyle w:val="Zkladntext1"/>
        <w:numPr>
          <w:ilvl w:val="0"/>
          <w:numId w:val="3"/>
        </w:numPr>
        <w:shd w:val="clear" w:color="auto" w:fill="auto"/>
        <w:tabs>
          <w:tab w:val="left" w:pos="364"/>
        </w:tabs>
        <w:spacing w:after="40" w:line="240" w:lineRule="auto"/>
      </w:pPr>
      <w:r>
        <w:t xml:space="preserve">přístup do prostor Objednatele, v nichž budou pořizována audiovizuální díla, a </w:t>
      </w:r>
      <w:r w:rsidR="00144877">
        <w:t>to</w:t>
      </w:r>
      <w:r>
        <w:t xml:space="preserve"> na základě</w:t>
      </w:r>
    </w:p>
    <w:p w:rsidR="000C7EF9" w:rsidRDefault="006B5695">
      <w:pPr>
        <w:pStyle w:val="Zkladntext1"/>
        <w:shd w:val="clear" w:color="auto" w:fill="auto"/>
        <w:spacing w:after="5140" w:line="240" w:lineRule="auto"/>
        <w:ind w:firstLine="360"/>
      </w:pPr>
      <w:r>
        <w:t>vzájemné dohody stran</w:t>
      </w:r>
    </w:p>
    <w:p w:rsidR="006A71D4" w:rsidRDefault="006A71D4">
      <w:pPr>
        <w:pStyle w:val="Zkladntext20"/>
        <w:shd w:val="clear" w:color="auto" w:fill="auto"/>
        <w:spacing w:after="40"/>
        <w:ind w:left="4440"/>
      </w:pPr>
    </w:p>
    <w:p w:rsidR="006A71D4" w:rsidRDefault="006A71D4">
      <w:pPr>
        <w:pStyle w:val="Zkladntext20"/>
        <w:shd w:val="clear" w:color="auto" w:fill="auto"/>
        <w:spacing w:after="40"/>
        <w:ind w:left="4440"/>
      </w:pPr>
    </w:p>
    <w:p w:rsidR="006A71D4" w:rsidRDefault="006B5695">
      <w:pPr>
        <w:pStyle w:val="Zkladntext20"/>
        <w:shd w:val="clear" w:color="auto" w:fill="auto"/>
        <w:spacing w:after="40"/>
        <w:ind w:left="4440"/>
      </w:pPr>
      <w:bookmarkStart w:id="38" w:name="_GoBack"/>
      <w:bookmarkEnd w:id="38"/>
      <w:r>
        <w:t xml:space="preserve">+420 224301122 </w:t>
      </w:r>
    </w:p>
    <w:p w:rsidR="006A71D4" w:rsidRDefault="00D60997">
      <w:pPr>
        <w:pStyle w:val="Zkladntext20"/>
        <w:shd w:val="clear" w:color="auto" w:fill="auto"/>
        <w:spacing w:after="40"/>
        <w:ind w:left="4440"/>
      </w:pPr>
      <w:hyperlink r:id="rId36" w:history="1">
        <w:r w:rsidR="006B5695">
          <w:t>info@ngprague.cz</w:t>
        </w:r>
      </w:hyperlink>
      <w:r w:rsidR="006B5695">
        <w:t xml:space="preserve"> </w:t>
      </w:r>
    </w:p>
    <w:p w:rsidR="000C7EF9" w:rsidRDefault="00D60997">
      <w:pPr>
        <w:pStyle w:val="Zkladntext20"/>
        <w:shd w:val="clear" w:color="auto" w:fill="auto"/>
        <w:spacing w:after="40"/>
        <w:ind w:left="4440"/>
      </w:pPr>
      <w:hyperlink r:id="rId37" w:history="1">
        <w:r w:rsidR="006B5695">
          <w:t>www.ngprague.cz</w:t>
        </w:r>
      </w:hyperlink>
    </w:p>
    <w:sectPr w:rsidR="000C7EF9">
      <w:pgSz w:w="11900" w:h="16840"/>
      <w:pgMar w:top="1319" w:right="1374" w:bottom="1091" w:left="1407"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0997" w:rsidRDefault="00D60997">
      <w:r>
        <w:separator/>
      </w:r>
    </w:p>
  </w:endnote>
  <w:endnote w:type="continuationSeparator" w:id="0">
    <w:p w:rsidR="00D60997" w:rsidRDefault="00D60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EF9" w:rsidRDefault="006B5695">
    <w:pPr>
      <w:spacing w:line="1" w:lineRule="exact"/>
    </w:pPr>
    <w:r>
      <w:rPr>
        <w:noProof/>
        <w:lang w:bidi="ar-SA"/>
      </w:rPr>
      <mc:AlternateContent>
        <mc:Choice Requires="wps">
          <w:drawing>
            <wp:anchor distT="0" distB="0" distL="0" distR="0" simplePos="0" relativeHeight="62914700" behindDoc="1" locked="0" layoutInCell="1" allowOverlap="1">
              <wp:simplePos x="0" y="0"/>
              <wp:positionH relativeFrom="page">
                <wp:posOffset>2045970</wp:posOffset>
              </wp:positionH>
              <wp:positionV relativeFrom="page">
                <wp:posOffset>9728200</wp:posOffset>
              </wp:positionV>
              <wp:extent cx="1283335" cy="646430"/>
              <wp:effectExtent l="0" t="0" r="0" b="0"/>
              <wp:wrapNone/>
              <wp:docPr id="13" name="Shape 13"/>
              <wp:cNvGraphicFramePr/>
              <a:graphic xmlns:a="http://schemas.openxmlformats.org/drawingml/2006/main">
                <a:graphicData uri="http://schemas.microsoft.com/office/word/2010/wordprocessingShape">
                  <wps:wsp>
                    <wps:cNvSpPr txBox="1"/>
                    <wps:spPr>
                      <a:xfrm>
                        <a:off x="0" y="0"/>
                        <a:ext cx="1283335" cy="646430"/>
                      </a:xfrm>
                      <a:prstGeom prst="rect">
                        <a:avLst/>
                      </a:prstGeom>
                      <a:noFill/>
                    </wps:spPr>
                    <wps:txbx>
                      <w:txbxContent>
                        <w:p w:rsidR="000C7EF9" w:rsidRDefault="006B5695">
                          <w:pPr>
                            <w:pStyle w:val="Zhlavnebozpat20"/>
                            <w:shd w:val="clear" w:color="auto" w:fill="auto"/>
                            <w:rPr>
                              <w:sz w:val="14"/>
                              <w:szCs w:val="14"/>
                            </w:rPr>
                          </w:pPr>
                          <w:proofErr w:type="spellStart"/>
                          <w:r>
                            <w:rPr>
                              <w:rFonts w:ascii="Arial" w:eastAsia="Arial" w:hAnsi="Arial" w:cs="Arial"/>
                              <w:sz w:val="14"/>
                              <w:szCs w:val="14"/>
                            </w:rPr>
                            <w:t>National</w:t>
                          </w:r>
                          <w:proofErr w:type="spellEnd"/>
                          <w:r>
                            <w:rPr>
                              <w:rFonts w:ascii="Arial" w:eastAsia="Arial" w:hAnsi="Arial" w:cs="Arial"/>
                              <w:sz w:val="14"/>
                              <w:szCs w:val="14"/>
                            </w:rPr>
                            <w:t xml:space="preserve"> </w:t>
                          </w:r>
                          <w:r>
                            <w:rPr>
                              <w:rFonts w:ascii="Arial" w:eastAsia="Arial" w:hAnsi="Arial" w:cs="Arial"/>
                              <w:sz w:val="14"/>
                              <w:szCs w:val="14"/>
                              <w:lang w:val="en-US" w:eastAsia="en-US" w:bidi="en-US"/>
                            </w:rPr>
                            <w:t>Gallery Prague</w:t>
                          </w:r>
                        </w:p>
                        <w:p w:rsidR="000C7EF9" w:rsidRDefault="006B5695">
                          <w:pPr>
                            <w:pStyle w:val="Zhlavnebozpat20"/>
                            <w:shd w:val="clear" w:color="auto" w:fill="auto"/>
                            <w:rPr>
                              <w:sz w:val="14"/>
                              <w:szCs w:val="14"/>
                            </w:rPr>
                          </w:pPr>
                          <w:r>
                            <w:rPr>
                              <w:rFonts w:ascii="Arial" w:eastAsia="Arial" w:hAnsi="Arial" w:cs="Arial"/>
                              <w:sz w:val="14"/>
                              <w:szCs w:val="14"/>
                            </w:rPr>
                            <w:t>Staroměstské nám. 12</w:t>
                          </w:r>
                        </w:p>
                        <w:p w:rsidR="000C7EF9" w:rsidRDefault="006B5695">
                          <w:pPr>
                            <w:pStyle w:val="Zhlavnebozpat20"/>
                            <w:shd w:val="clear" w:color="auto" w:fill="auto"/>
                            <w:rPr>
                              <w:sz w:val="14"/>
                              <w:szCs w:val="14"/>
                            </w:rPr>
                          </w:pPr>
                          <w:r>
                            <w:rPr>
                              <w:rFonts w:ascii="Arial" w:eastAsia="Arial" w:hAnsi="Arial" w:cs="Arial"/>
                              <w:sz w:val="14"/>
                              <w:szCs w:val="14"/>
                            </w:rPr>
                            <w:t xml:space="preserve">11015 </w:t>
                          </w:r>
                          <w:r>
                            <w:rPr>
                              <w:rFonts w:ascii="Arial" w:eastAsia="Arial" w:hAnsi="Arial" w:cs="Arial"/>
                              <w:sz w:val="14"/>
                              <w:szCs w:val="14"/>
                              <w:lang w:val="en-US" w:eastAsia="en-US" w:bidi="en-US"/>
                            </w:rPr>
                            <w:t xml:space="preserve">Prague </w:t>
                          </w:r>
                          <w:r>
                            <w:rPr>
                              <w:rFonts w:ascii="Arial" w:eastAsia="Arial" w:hAnsi="Arial" w:cs="Arial"/>
                              <w:sz w:val="14"/>
                              <w:szCs w:val="14"/>
                            </w:rPr>
                            <w:t xml:space="preserve">1, </w:t>
                          </w:r>
                          <w:r>
                            <w:rPr>
                              <w:rFonts w:ascii="Arial" w:eastAsia="Arial" w:hAnsi="Arial" w:cs="Arial"/>
                              <w:sz w:val="14"/>
                              <w:szCs w:val="14"/>
                              <w:lang w:val="en-US" w:eastAsia="en-US" w:bidi="en-US"/>
                            </w:rPr>
                            <w:t>Czech Republic</w:t>
                          </w:r>
                        </w:p>
                        <w:p w:rsidR="000C7EF9" w:rsidRDefault="006B5695">
                          <w:pPr>
                            <w:pStyle w:val="Zhlavnebozpat20"/>
                            <w:shd w:val="clear" w:color="auto" w:fill="auto"/>
                            <w:rPr>
                              <w:sz w:val="14"/>
                              <w:szCs w:val="14"/>
                            </w:rPr>
                          </w:pPr>
                          <w:r>
                            <w:rPr>
                              <w:rFonts w:ascii="Arial" w:eastAsia="Arial" w:hAnsi="Arial" w:cs="Arial"/>
                              <w:sz w:val="14"/>
                              <w:szCs w:val="14"/>
                              <w:lang w:val="en-US" w:eastAsia="en-US" w:bidi="en-US"/>
                            </w:rPr>
                            <w:t>Company no.: CZ00023281</w:t>
                          </w:r>
                        </w:p>
                        <w:p w:rsidR="000C7EF9" w:rsidRDefault="006B5695">
                          <w:pPr>
                            <w:pStyle w:val="Zhlavnebozpat20"/>
                            <w:shd w:val="clear" w:color="auto" w:fill="auto"/>
                            <w:rPr>
                              <w:sz w:val="14"/>
                              <w:szCs w:val="14"/>
                            </w:rPr>
                          </w:pPr>
                          <w:r>
                            <w:rPr>
                              <w:rFonts w:ascii="Arial" w:eastAsia="Arial" w:hAnsi="Arial" w:cs="Arial"/>
                              <w:sz w:val="14"/>
                              <w:szCs w:val="14"/>
                              <w:lang w:val="en-US" w:eastAsia="en-US" w:bidi="en-US"/>
                            </w:rPr>
                            <w:t>Czech National Bank:</w:t>
                          </w:r>
                        </w:p>
                        <w:p w:rsidR="000C7EF9" w:rsidRDefault="006B5695">
                          <w:pPr>
                            <w:pStyle w:val="Zhlavnebozpat20"/>
                            <w:shd w:val="clear" w:color="auto" w:fill="auto"/>
                            <w:rPr>
                              <w:sz w:val="14"/>
                              <w:szCs w:val="14"/>
                            </w:rPr>
                          </w:pPr>
                          <w:r>
                            <w:rPr>
                              <w:rFonts w:ascii="Arial" w:eastAsia="Arial" w:hAnsi="Arial" w:cs="Arial"/>
                              <w:sz w:val="14"/>
                              <w:szCs w:val="14"/>
                              <w:lang w:val="en-US" w:eastAsia="en-US" w:bidi="en-US"/>
                            </w:rPr>
                            <w:t>050008-0008839011/0710</w:t>
                          </w:r>
                        </w:p>
                      </w:txbxContent>
                    </wps:txbx>
                    <wps:bodyPr wrap="none" lIns="0" tIns="0" rIns="0" bIns="0">
                      <a:spAutoFit/>
                    </wps:bodyPr>
                  </wps:wsp>
                </a:graphicData>
              </a:graphic>
            </wp:anchor>
          </w:drawing>
        </mc:Choice>
        <mc:Fallback>
          <w:pict>
            <v:shape id="_x0000_s1039" type="#_x0000_t202" style="position:absolute;margin-left:161.09999999999999pt;margin-top:766.pt;width:101.05pt;height:50.899999999999999pt;z-index:-188744053;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 xml:space="preserve">National </w:t>
                    </w:r>
                    <w:r>
                      <w:rPr>
                        <w:rFonts w:ascii="Arial" w:eastAsia="Arial" w:hAnsi="Arial" w:cs="Arial"/>
                        <w:color w:val="000000"/>
                        <w:spacing w:val="0"/>
                        <w:w w:val="100"/>
                        <w:position w:val="0"/>
                        <w:sz w:val="14"/>
                        <w:szCs w:val="14"/>
                        <w:shd w:val="clear" w:color="auto" w:fill="auto"/>
                        <w:lang w:val="en-US" w:eastAsia="en-US" w:bidi="en-US"/>
                      </w:rPr>
                      <w:t>Gallery Prague</w:t>
                    </w:r>
                  </w:p>
                  <w:p>
                    <w:pPr>
                      <w:pStyle w:val="Style7"/>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Staroměstské nám. 12</w:t>
                    </w:r>
                  </w:p>
                  <w:p>
                    <w:pPr>
                      <w:pStyle w:val="Style7"/>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 xml:space="preserve">11015 </w:t>
                    </w:r>
                    <w:r>
                      <w:rPr>
                        <w:rFonts w:ascii="Arial" w:eastAsia="Arial" w:hAnsi="Arial" w:cs="Arial"/>
                        <w:color w:val="000000"/>
                        <w:spacing w:val="0"/>
                        <w:w w:val="100"/>
                        <w:position w:val="0"/>
                        <w:sz w:val="14"/>
                        <w:szCs w:val="14"/>
                        <w:shd w:val="clear" w:color="auto" w:fill="auto"/>
                        <w:lang w:val="en-US" w:eastAsia="en-US" w:bidi="en-US"/>
                      </w:rPr>
                      <w:t xml:space="preserve">Prague </w:t>
                    </w:r>
                    <w:r>
                      <w:rPr>
                        <w:rFonts w:ascii="Arial" w:eastAsia="Arial" w:hAnsi="Arial" w:cs="Arial"/>
                        <w:color w:val="000000"/>
                        <w:spacing w:val="0"/>
                        <w:w w:val="100"/>
                        <w:position w:val="0"/>
                        <w:sz w:val="14"/>
                        <w:szCs w:val="14"/>
                        <w:shd w:val="clear" w:color="auto" w:fill="auto"/>
                        <w:lang w:val="cs-CZ" w:eastAsia="cs-CZ" w:bidi="cs-CZ"/>
                      </w:rPr>
                      <w:t xml:space="preserve">1, </w:t>
                    </w:r>
                    <w:r>
                      <w:rPr>
                        <w:rFonts w:ascii="Arial" w:eastAsia="Arial" w:hAnsi="Arial" w:cs="Arial"/>
                        <w:color w:val="000000"/>
                        <w:spacing w:val="0"/>
                        <w:w w:val="100"/>
                        <w:position w:val="0"/>
                        <w:sz w:val="14"/>
                        <w:szCs w:val="14"/>
                        <w:shd w:val="clear" w:color="auto" w:fill="auto"/>
                        <w:lang w:val="en-US" w:eastAsia="en-US" w:bidi="en-US"/>
                      </w:rPr>
                      <w:t>Czech Republic</w:t>
                    </w:r>
                  </w:p>
                  <w:p>
                    <w:pPr>
                      <w:pStyle w:val="Style7"/>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en-US" w:eastAsia="en-US" w:bidi="en-US"/>
                      </w:rPr>
                      <w:t>Company no.: CZ00023281</w:t>
                    </w:r>
                  </w:p>
                  <w:p>
                    <w:pPr>
                      <w:pStyle w:val="Style7"/>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en-US" w:eastAsia="en-US" w:bidi="en-US"/>
                      </w:rPr>
                      <w:t>Czech National Bank:</w:t>
                    </w:r>
                  </w:p>
                  <w:p>
                    <w:pPr>
                      <w:pStyle w:val="Style7"/>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en-US" w:eastAsia="en-US" w:bidi="en-US"/>
                      </w:rPr>
                      <w:t>050008-0008839011/0710</w:t>
                    </w:r>
                  </w:p>
                </w:txbxContent>
              </v:textbox>
              <w10:wrap anchorx="page" anchory="page"/>
            </v:shape>
          </w:pict>
        </mc:Fallback>
      </mc:AlternateContent>
    </w:r>
    <w:r>
      <w:rPr>
        <w:noProof/>
        <w:lang w:bidi="ar-SA"/>
      </w:rPr>
      <mc:AlternateContent>
        <mc:Choice Requires="wps">
          <w:drawing>
            <wp:anchor distT="0" distB="0" distL="0" distR="0" simplePos="0" relativeHeight="62914702" behindDoc="1" locked="0" layoutInCell="1" allowOverlap="1">
              <wp:simplePos x="0" y="0"/>
              <wp:positionH relativeFrom="page">
                <wp:posOffset>3722370</wp:posOffset>
              </wp:positionH>
              <wp:positionV relativeFrom="page">
                <wp:posOffset>9728200</wp:posOffset>
              </wp:positionV>
              <wp:extent cx="753110" cy="313690"/>
              <wp:effectExtent l="0" t="0" r="0" b="0"/>
              <wp:wrapNone/>
              <wp:docPr id="15" name="Shape 15"/>
              <wp:cNvGraphicFramePr/>
              <a:graphic xmlns:a="http://schemas.openxmlformats.org/drawingml/2006/main">
                <a:graphicData uri="http://schemas.microsoft.com/office/word/2010/wordprocessingShape">
                  <wps:wsp>
                    <wps:cNvSpPr txBox="1"/>
                    <wps:spPr>
                      <a:xfrm>
                        <a:off x="0" y="0"/>
                        <a:ext cx="753110" cy="313690"/>
                      </a:xfrm>
                      <a:prstGeom prst="rect">
                        <a:avLst/>
                      </a:prstGeom>
                      <a:noFill/>
                    </wps:spPr>
                    <wps:txbx>
                      <w:txbxContent>
                        <w:p w:rsidR="000C7EF9" w:rsidRDefault="006B5695">
                          <w:pPr>
                            <w:pStyle w:val="Zhlavnebozpat20"/>
                            <w:shd w:val="clear" w:color="auto" w:fill="auto"/>
                            <w:rPr>
                              <w:sz w:val="14"/>
                              <w:szCs w:val="14"/>
                            </w:rPr>
                          </w:pPr>
                          <w:r>
                            <w:rPr>
                              <w:rFonts w:ascii="Arial" w:eastAsia="Arial" w:hAnsi="Arial" w:cs="Arial"/>
                              <w:sz w:val="14"/>
                              <w:szCs w:val="14"/>
                              <w:lang w:val="en-US" w:eastAsia="en-US" w:bidi="en-US"/>
                            </w:rPr>
                            <w:t>+420 224301122</w:t>
                          </w:r>
                        </w:p>
                        <w:p w:rsidR="000C7EF9" w:rsidRDefault="006B5695">
                          <w:pPr>
                            <w:pStyle w:val="Zhlavnebozpat20"/>
                            <w:shd w:val="clear" w:color="auto" w:fill="auto"/>
                            <w:rPr>
                              <w:sz w:val="14"/>
                              <w:szCs w:val="14"/>
                            </w:rPr>
                          </w:pPr>
                          <w:r>
                            <w:rPr>
                              <w:rFonts w:ascii="Arial" w:eastAsia="Arial" w:hAnsi="Arial" w:cs="Arial"/>
                              <w:sz w:val="14"/>
                              <w:szCs w:val="14"/>
                              <w:lang w:val="en-US" w:eastAsia="en-US" w:bidi="en-US"/>
                            </w:rPr>
                            <w:t>info@ngprague.cz</w:t>
                          </w:r>
                        </w:p>
                        <w:p w:rsidR="000C7EF9" w:rsidRDefault="006B5695">
                          <w:pPr>
                            <w:pStyle w:val="Zhlavnebozpat20"/>
                            <w:shd w:val="clear" w:color="auto" w:fill="auto"/>
                            <w:rPr>
                              <w:sz w:val="14"/>
                              <w:szCs w:val="14"/>
                            </w:rPr>
                          </w:pPr>
                          <w:r>
                            <w:rPr>
                              <w:rFonts w:ascii="Arial" w:eastAsia="Arial" w:hAnsi="Arial" w:cs="Arial"/>
                              <w:sz w:val="14"/>
                              <w:szCs w:val="14"/>
                              <w:lang w:val="en-US" w:eastAsia="en-US" w:bidi="en-US"/>
                            </w:rPr>
                            <w:t>www.ngprague.cz</w:t>
                          </w:r>
                        </w:p>
                      </w:txbxContent>
                    </wps:txbx>
                    <wps:bodyPr wrap="none" lIns="0" tIns="0" rIns="0" bIns="0">
                      <a:spAutoFit/>
                    </wps:bodyPr>
                  </wps:wsp>
                </a:graphicData>
              </a:graphic>
            </wp:anchor>
          </w:drawing>
        </mc:Choice>
        <mc:Fallback>
          <w:pict>
            <v:shape id="_x0000_s1041" type="#_x0000_t202" style="position:absolute;margin-left:293.10000000000002pt;margin-top:766.pt;width:59.299999999999997pt;height:24.699999999999999pt;z-index:-188744051;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en-US" w:eastAsia="en-US" w:bidi="en-US"/>
                      </w:rPr>
                      <w:t>+420 224301122</w:t>
                    </w:r>
                  </w:p>
                  <w:p>
                    <w:pPr>
                      <w:pStyle w:val="Style7"/>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en-US" w:eastAsia="en-US" w:bidi="en-US"/>
                      </w:rPr>
                      <w:t>info@ngprague.cz</w:t>
                    </w:r>
                  </w:p>
                  <w:p>
                    <w:pPr>
                      <w:pStyle w:val="Style7"/>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en-US" w:eastAsia="en-US" w:bidi="en-US"/>
                      </w:rPr>
                      <w:t>www.ngprague.cz</w:t>
                    </w:r>
                  </w:p>
                </w:txbxContent>
              </v:textbox>
              <w10:wrap anchorx="page" anchory="page"/>
            </v:shape>
          </w:pict>
        </mc:Fallback>
      </mc:AlternateContent>
    </w:r>
    <w:r>
      <w:rPr>
        <w:noProof/>
        <w:lang w:bidi="ar-SA"/>
      </w:rPr>
      <mc:AlternateContent>
        <mc:Choice Requires="wps">
          <w:drawing>
            <wp:anchor distT="0" distB="0" distL="0" distR="0" simplePos="0" relativeHeight="62914704" behindDoc="1" locked="0" layoutInCell="1" allowOverlap="1">
              <wp:simplePos x="0" y="0"/>
              <wp:positionH relativeFrom="page">
                <wp:posOffset>372745</wp:posOffset>
              </wp:positionH>
              <wp:positionV relativeFrom="page">
                <wp:posOffset>9731375</wp:posOffset>
              </wp:positionV>
              <wp:extent cx="1155065" cy="646430"/>
              <wp:effectExtent l="0" t="0" r="0" b="0"/>
              <wp:wrapNone/>
              <wp:docPr id="17" name="Shape 17"/>
              <wp:cNvGraphicFramePr/>
              <a:graphic xmlns:a="http://schemas.openxmlformats.org/drawingml/2006/main">
                <a:graphicData uri="http://schemas.microsoft.com/office/word/2010/wordprocessingShape">
                  <wps:wsp>
                    <wps:cNvSpPr txBox="1"/>
                    <wps:spPr>
                      <a:xfrm>
                        <a:off x="0" y="0"/>
                        <a:ext cx="1155065" cy="646430"/>
                      </a:xfrm>
                      <a:prstGeom prst="rect">
                        <a:avLst/>
                      </a:prstGeom>
                      <a:noFill/>
                    </wps:spPr>
                    <wps:txbx>
                      <w:txbxContent>
                        <w:p w:rsidR="000C7EF9" w:rsidRDefault="006B5695">
                          <w:pPr>
                            <w:pStyle w:val="Zhlavnebozpat20"/>
                            <w:shd w:val="clear" w:color="auto" w:fill="auto"/>
                            <w:rPr>
                              <w:sz w:val="14"/>
                              <w:szCs w:val="14"/>
                            </w:rPr>
                          </w:pPr>
                          <w:r>
                            <w:rPr>
                              <w:rFonts w:ascii="Arial" w:eastAsia="Arial" w:hAnsi="Arial" w:cs="Arial"/>
                              <w:sz w:val="14"/>
                              <w:szCs w:val="14"/>
                            </w:rPr>
                            <w:t>Národní galerie v Praze</w:t>
                          </w:r>
                        </w:p>
                        <w:p w:rsidR="000C7EF9" w:rsidRDefault="006B5695">
                          <w:pPr>
                            <w:pStyle w:val="Zhlavnebozpat20"/>
                            <w:shd w:val="clear" w:color="auto" w:fill="auto"/>
                            <w:rPr>
                              <w:sz w:val="14"/>
                              <w:szCs w:val="14"/>
                            </w:rPr>
                          </w:pPr>
                          <w:r>
                            <w:rPr>
                              <w:rFonts w:ascii="Arial" w:eastAsia="Arial" w:hAnsi="Arial" w:cs="Arial"/>
                              <w:sz w:val="14"/>
                              <w:szCs w:val="14"/>
                            </w:rPr>
                            <w:t>Staroměstské nám. 12</w:t>
                          </w:r>
                        </w:p>
                        <w:p w:rsidR="000C7EF9" w:rsidRDefault="006B5695">
                          <w:pPr>
                            <w:pStyle w:val="Zhlavnebozpat20"/>
                            <w:shd w:val="clear" w:color="auto" w:fill="auto"/>
                            <w:rPr>
                              <w:sz w:val="14"/>
                              <w:szCs w:val="14"/>
                            </w:rPr>
                          </w:pPr>
                          <w:r>
                            <w:rPr>
                              <w:rFonts w:ascii="Arial" w:eastAsia="Arial" w:hAnsi="Arial" w:cs="Arial"/>
                              <w:sz w:val="14"/>
                              <w:szCs w:val="14"/>
                            </w:rPr>
                            <w:t>11015 Praha 1</w:t>
                          </w:r>
                        </w:p>
                        <w:p w:rsidR="000C7EF9" w:rsidRDefault="006B5695">
                          <w:pPr>
                            <w:pStyle w:val="Zhlavnebozpat20"/>
                            <w:shd w:val="clear" w:color="auto" w:fill="auto"/>
                            <w:rPr>
                              <w:sz w:val="14"/>
                              <w:szCs w:val="14"/>
                            </w:rPr>
                          </w:pPr>
                          <w:r>
                            <w:rPr>
                              <w:rFonts w:ascii="Arial" w:eastAsia="Arial" w:hAnsi="Arial" w:cs="Arial"/>
                              <w:sz w:val="14"/>
                              <w:szCs w:val="14"/>
                            </w:rPr>
                            <w:t>IČ: 00023281</w:t>
                          </w:r>
                        </w:p>
                        <w:p w:rsidR="000C7EF9" w:rsidRDefault="006B5695">
                          <w:pPr>
                            <w:pStyle w:val="Zhlavnebozpat20"/>
                            <w:shd w:val="clear" w:color="auto" w:fill="auto"/>
                            <w:rPr>
                              <w:sz w:val="14"/>
                              <w:szCs w:val="14"/>
                            </w:rPr>
                          </w:pPr>
                          <w:r>
                            <w:rPr>
                              <w:rFonts w:ascii="Arial" w:eastAsia="Arial" w:hAnsi="Arial" w:cs="Arial"/>
                              <w:sz w:val="14"/>
                              <w:szCs w:val="14"/>
                            </w:rPr>
                            <w:t>Česká národní banka:</w:t>
                          </w:r>
                        </w:p>
                        <w:p w:rsidR="000C7EF9" w:rsidRDefault="006B5695">
                          <w:pPr>
                            <w:pStyle w:val="Zhlavnebozpat20"/>
                            <w:shd w:val="clear" w:color="auto" w:fill="auto"/>
                            <w:rPr>
                              <w:sz w:val="14"/>
                              <w:szCs w:val="14"/>
                            </w:rPr>
                          </w:pPr>
                          <w:r>
                            <w:rPr>
                              <w:rFonts w:ascii="Arial" w:eastAsia="Arial" w:hAnsi="Arial" w:cs="Arial"/>
                              <w:sz w:val="14"/>
                              <w:szCs w:val="14"/>
                            </w:rPr>
                            <w:t>050008-0008839011/0710</w:t>
                          </w:r>
                        </w:p>
                      </w:txbxContent>
                    </wps:txbx>
                    <wps:bodyPr wrap="none" lIns="0" tIns="0" rIns="0" bIns="0">
                      <a:spAutoFit/>
                    </wps:bodyPr>
                  </wps:wsp>
                </a:graphicData>
              </a:graphic>
            </wp:anchor>
          </w:drawing>
        </mc:Choice>
        <mc:Fallback>
          <w:pict>
            <v:shape id="_x0000_s1043" type="#_x0000_t202" style="position:absolute;margin-left:29.350000000000001pt;margin-top:766.25pt;width:90.950000000000003pt;height:50.899999999999999pt;z-index:-188744049;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Národní galerie v Praze</w:t>
                    </w:r>
                  </w:p>
                  <w:p>
                    <w:pPr>
                      <w:pStyle w:val="Style7"/>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Staroměstské nám. 12</w:t>
                    </w:r>
                  </w:p>
                  <w:p>
                    <w:pPr>
                      <w:pStyle w:val="Style7"/>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11015 Praha 1</w:t>
                    </w:r>
                  </w:p>
                  <w:p>
                    <w:pPr>
                      <w:pStyle w:val="Style7"/>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IČ: 00023281</w:t>
                    </w:r>
                  </w:p>
                  <w:p>
                    <w:pPr>
                      <w:pStyle w:val="Style7"/>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Česká národní banka:</w:t>
                    </w:r>
                  </w:p>
                  <w:p>
                    <w:pPr>
                      <w:pStyle w:val="Style7"/>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050008-0008839011/0710</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EF9" w:rsidRDefault="006B5695">
    <w:pPr>
      <w:spacing w:line="1" w:lineRule="exact"/>
    </w:pPr>
    <w:r>
      <w:rPr>
        <w:noProof/>
        <w:lang w:bidi="ar-SA"/>
      </w:rPr>
      <mc:AlternateContent>
        <mc:Choice Requires="wps">
          <w:drawing>
            <wp:anchor distT="0" distB="0" distL="0" distR="0" simplePos="0" relativeHeight="62914740" behindDoc="1" locked="0" layoutInCell="1" allowOverlap="1">
              <wp:simplePos x="0" y="0"/>
              <wp:positionH relativeFrom="page">
                <wp:posOffset>353060</wp:posOffset>
              </wp:positionH>
              <wp:positionV relativeFrom="page">
                <wp:posOffset>9660255</wp:posOffset>
              </wp:positionV>
              <wp:extent cx="1158240" cy="648970"/>
              <wp:effectExtent l="0" t="0" r="0" b="0"/>
              <wp:wrapNone/>
              <wp:docPr id="53" name="Shape 53"/>
              <wp:cNvGraphicFramePr/>
              <a:graphic xmlns:a="http://schemas.openxmlformats.org/drawingml/2006/main">
                <a:graphicData uri="http://schemas.microsoft.com/office/word/2010/wordprocessingShape">
                  <wps:wsp>
                    <wps:cNvSpPr txBox="1"/>
                    <wps:spPr>
                      <a:xfrm>
                        <a:off x="0" y="0"/>
                        <a:ext cx="1158240" cy="648970"/>
                      </a:xfrm>
                      <a:prstGeom prst="rect">
                        <a:avLst/>
                      </a:prstGeom>
                      <a:noFill/>
                    </wps:spPr>
                    <wps:txbx>
                      <w:txbxContent>
                        <w:p w:rsidR="000C7EF9" w:rsidRDefault="006B5695">
                          <w:pPr>
                            <w:pStyle w:val="Zhlavnebozpat20"/>
                            <w:shd w:val="clear" w:color="auto" w:fill="auto"/>
                            <w:rPr>
                              <w:sz w:val="14"/>
                              <w:szCs w:val="14"/>
                            </w:rPr>
                          </w:pPr>
                          <w:r>
                            <w:rPr>
                              <w:rFonts w:ascii="Arial" w:eastAsia="Arial" w:hAnsi="Arial" w:cs="Arial"/>
                              <w:sz w:val="14"/>
                              <w:szCs w:val="14"/>
                            </w:rPr>
                            <w:t>Národní galerie v Praze</w:t>
                          </w:r>
                        </w:p>
                        <w:p w:rsidR="000C7EF9" w:rsidRDefault="006B5695">
                          <w:pPr>
                            <w:pStyle w:val="Zhlavnebozpat20"/>
                            <w:shd w:val="clear" w:color="auto" w:fill="auto"/>
                            <w:rPr>
                              <w:sz w:val="14"/>
                              <w:szCs w:val="14"/>
                            </w:rPr>
                          </w:pPr>
                          <w:r>
                            <w:rPr>
                              <w:rFonts w:ascii="Arial" w:eastAsia="Arial" w:hAnsi="Arial" w:cs="Arial"/>
                              <w:sz w:val="14"/>
                              <w:szCs w:val="14"/>
                            </w:rPr>
                            <w:t>Staroměstské nám. 12</w:t>
                          </w:r>
                        </w:p>
                        <w:p w:rsidR="000C7EF9" w:rsidRDefault="006B5695">
                          <w:pPr>
                            <w:pStyle w:val="Zhlavnebozpat20"/>
                            <w:shd w:val="clear" w:color="auto" w:fill="auto"/>
                            <w:rPr>
                              <w:sz w:val="14"/>
                              <w:szCs w:val="14"/>
                            </w:rPr>
                          </w:pPr>
                          <w:r>
                            <w:rPr>
                              <w:rFonts w:ascii="Arial" w:eastAsia="Arial" w:hAnsi="Arial" w:cs="Arial"/>
                              <w:sz w:val="14"/>
                              <w:szCs w:val="14"/>
                            </w:rPr>
                            <w:t>11015 Praha 1</w:t>
                          </w:r>
                        </w:p>
                        <w:p w:rsidR="000C7EF9" w:rsidRDefault="006B5695">
                          <w:pPr>
                            <w:pStyle w:val="Zhlavnebozpat20"/>
                            <w:shd w:val="clear" w:color="auto" w:fill="auto"/>
                            <w:rPr>
                              <w:sz w:val="14"/>
                              <w:szCs w:val="14"/>
                            </w:rPr>
                          </w:pPr>
                          <w:r>
                            <w:rPr>
                              <w:rFonts w:ascii="Arial" w:eastAsia="Arial" w:hAnsi="Arial" w:cs="Arial"/>
                              <w:sz w:val="14"/>
                              <w:szCs w:val="14"/>
                            </w:rPr>
                            <w:t>IČ: 00023281</w:t>
                          </w:r>
                        </w:p>
                        <w:p w:rsidR="000C7EF9" w:rsidRDefault="006B5695">
                          <w:pPr>
                            <w:pStyle w:val="Zhlavnebozpat20"/>
                            <w:shd w:val="clear" w:color="auto" w:fill="auto"/>
                            <w:rPr>
                              <w:sz w:val="14"/>
                              <w:szCs w:val="14"/>
                            </w:rPr>
                          </w:pPr>
                          <w:r>
                            <w:rPr>
                              <w:rFonts w:ascii="Arial" w:eastAsia="Arial" w:hAnsi="Arial" w:cs="Arial"/>
                              <w:sz w:val="14"/>
                              <w:szCs w:val="14"/>
                            </w:rPr>
                            <w:t>Česká národní banka:</w:t>
                          </w:r>
                        </w:p>
                        <w:p w:rsidR="000C7EF9" w:rsidRDefault="006B5695">
                          <w:pPr>
                            <w:pStyle w:val="Zhlavnebozpat20"/>
                            <w:shd w:val="clear" w:color="auto" w:fill="auto"/>
                            <w:rPr>
                              <w:sz w:val="14"/>
                              <w:szCs w:val="14"/>
                            </w:rPr>
                          </w:pPr>
                          <w:r>
                            <w:rPr>
                              <w:rFonts w:ascii="Arial" w:eastAsia="Arial" w:hAnsi="Arial" w:cs="Arial"/>
                              <w:sz w:val="14"/>
                              <w:szCs w:val="14"/>
                            </w:rPr>
                            <w:t>050008-0008839011/0710</w:t>
                          </w:r>
                        </w:p>
                      </w:txbxContent>
                    </wps:txbx>
                    <wps:bodyPr wrap="none" lIns="0" tIns="0" rIns="0" bIns="0">
                      <a:spAutoFit/>
                    </wps:bodyPr>
                  </wps:wsp>
                </a:graphicData>
              </a:graphic>
            </wp:anchor>
          </w:drawing>
        </mc:Choice>
        <mc:Fallback>
          <w:pict>
            <v:shape id="_x0000_s1079" type="#_x0000_t202" style="position:absolute;margin-left:27.800000000000001pt;margin-top:760.64999999999998pt;width:91.200000000000003pt;height:51.100000000000001pt;z-index:-188744013;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Národní galerie v Praze</w:t>
                    </w:r>
                  </w:p>
                  <w:p>
                    <w:pPr>
                      <w:pStyle w:val="Style7"/>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Staroměstské nám. 12</w:t>
                    </w:r>
                  </w:p>
                  <w:p>
                    <w:pPr>
                      <w:pStyle w:val="Style7"/>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11015 Praha 1</w:t>
                    </w:r>
                  </w:p>
                  <w:p>
                    <w:pPr>
                      <w:pStyle w:val="Style7"/>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IČ: 00023281</w:t>
                    </w:r>
                  </w:p>
                  <w:p>
                    <w:pPr>
                      <w:pStyle w:val="Style7"/>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Česká národní banka:</w:t>
                    </w:r>
                  </w:p>
                  <w:p>
                    <w:pPr>
                      <w:pStyle w:val="Style7"/>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050008-0008839011/0710</w:t>
                    </w:r>
                  </w:p>
                </w:txbxContent>
              </v:textbox>
              <w10:wrap anchorx="page" anchory="page"/>
            </v:shape>
          </w:pict>
        </mc:Fallback>
      </mc:AlternateContent>
    </w:r>
    <w:r>
      <w:rPr>
        <w:noProof/>
        <w:lang w:bidi="ar-SA"/>
      </w:rPr>
      <mc:AlternateContent>
        <mc:Choice Requires="wps">
          <w:drawing>
            <wp:anchor distT="0" distB="0" distL="0" distR="0" simplePos="0" relativeHeight="62914742" behindDoc="1" locked="0" layoutInCell="1" allowOverlap="1">
              <wp:simplePos x="0" y="0"/>
              <wp:positionH relativeFrom="page">
                <wp:posOffset>2029460</wp:posOffset>
              </wp:positionH>
              <wp:positionV relativeFrom="page">
                <wp:posOffset>9663430</wp:posOffset>
              </wp:positionV>
              <wp:extent cx="1286510" cy="648970"/>
              <wp:effectExtent l="0" t="0" r="0" b="0"/>
              <wp:wrapNone/>
              <wp:docPr id="55" name="Shape 55"/>
              <wp:cNvGraphicFramePr/>
              <a:graphic xmlns:a="http://schemas.openxmlformats.org/drawingml/2006/main">
                <a:graphicData uri="http://schemas.microsoft.com/office/word/2010/wordprocessingShape">
                  <wps:wsp>
                    <wps:cNvSpPr txBox="1"/>
                    <wps:spPr>
                      <a:xfrm>
                        <a:off x="0" y="0"/>
                        <a:ext cx="1286510" cy="648970"/>
                      </a:xfrm>
                      <a:prstGeom prst="rect">
                        <a:avLst/>
                      </a:prstGeom>
                      <a:noFill/>
                    </wps:spPr>
                    <wps:txbx>
                      <w:txbxContent>
                        <w:p w:rsidR="000C7EF9" w:rsidRDefault="006B5695">
                          <w:pPr>
                            <w:pStyle w:val="Zhlavnebozpat20"/>
                            <w:shd w:val="clear" w:color="auto" w:fill="auto"/>
                            <w:rPr>
                              <w:sz w:val="14"/>
                              <w:szCs w:val="14"/>
                            </w:rPr>
                          </w:pPr>
                          <w:proofErr w:type="spellStart"/>
                          <w:r>
                            <w:rPr>
                              <w:rFonts w:ascii="Arial" w:eastAsia="Arial" w:hAnsi="Arial" w:cs="Arial"/>
                              <w:sz w:val="14"/>
                              <w:szCs w:val="14"/>
                            </w:rPr>
                            <w:t>National</w:t>
                          </w:r>
                          <w:proofErr w:type="spellEnd"/>
                          <w:r>
                            <w:rPr>
                              <w:rFonts w:ascii="Arial" w:eastAsia="Arial" w:hAnsi="Arial" w:cs="Arial"/>
                              <w:sz w:val="14"/>
                              <w:szCs w:val="14"/>
                            </w:rPr>
                            <w:t xml:space="preserve"> </w:t>
                          </w:r>
                          <w:r>
                            <w:rPr>
                              <w:rFonts w:ascii="Arial" w:eastAsia="Arial" w:hAnsi="Arial" w:cs="Arial"/>
                              <w:sz w:val="14"/>
                              <w:szCs w:val="14"/>
                              <w:lang w:val="en-US" w:eastAsia="en-US" w:bidi="en-US"/>
                            </w:rPr>
                            <w:t>Gallery Prague</w:t>
                          </w:r>
                        </w:p>
                        <w:p w:rsidR="000C7EF9" w:rsidRDefault="006B5695">
                          <w:pPr>
                            <w:pStyle w:val="Zhlavnebozpat20"/>
                            <w:shd w:val="clear" w:color="auto" w:fill="auto"/>
                            <w:rPr>
                              <w:sz w:val="14"/>
                              <w:szCs w:val="14"/>
                            </w:rPr>
                          </w:pPr>
                          <w:r>
                            <w:rPr>
                              <w:rFonts w:ascii="Arial" w:eastAsia="Arial" w:hAnsi="Arial" w:cs="Arial"/>
                              <w:sz w:val="14"/>
                              <w:szCs w:val="14"/>
                            </w:rPr>
                            <w:t>Staroměstské nám. 12</w:t>
                          </w:r>
                        </w:p>
                        <w:p w:rsidR="000C7EF9" w:rsidRDefault="006B5695">
                          <w:pPr>
                            <w:pStyle w:val="Zhlavnebozpat20"/>
                            <w:shd w:val="clear" w:color="auto" w:fill="auto"/>
                            <w:rPr>
                              <w:sz w:val="14"/>
                              <w:szCs w:val="14"/>
                            </w:rPr>
                          </w:pPr>
                          <w:r>
                            <w:rPr>
                              <w:rFonts w:ascii="Arial" w:eastAsia="Arial" w:hAnsi="Arial" w:cs="Arial"/>
                              <w:sz w:val="14"/>
                              <w:szCs w:val="14"/>
                            </w:rPr>
                            <w:t xml:space="preserve">11015 </w:t>
                          </w:r>
                          <w:r>
                            <w:rPr>
                              <w:rFonts w:ascii="Arial" w:eastAsia="Arial" w:hAnsi="Arial" w:cs="Arial"/>
                              <w:sz w:val="14"/>
                              <w:szCs w:val="14"/>
                              <w:lang w:val="en-US" w:eastAsia="en-US" w:bidi="en-US"/>
                            </w:rPr>
                            <w:t xml:space="preserve">Prague </w:t>
                          </w:r>
                          <w:r>
                            <w:rPr>
                              <w:rFonts w:ascii="Arial" w:eastAsia="Arial" w:hAnsi="Arial" w:cs="Arial"/>
                              <w:sz w:val="14"/>
                              <w:szCs w:val="14"/>
                            </w:rPr>
                            <w:t xml:space="preserve">1, </w:t>
                          </w:r>
                          <w:r>
                            <w:rPr>
                              <w:rFonts w:ascii="Arial" w:eastAsia="Arial" w:hAnsi="Arial" w:cs="Arial"/>
                              <w:sz w:val="14"/>
                              <w:szCs w:val="14"/>
                              <w:lang w:val="en-US" w:eastAsia="en-US" w:bidi="en-US"/>
                            </w:rPr>
                            <w:t>Czech Republic</w:t>
                          </w:r>
                        </w:p>
                        <w:p w:rsidR="000C7EF9" w:rsidRDefault="006B5695">
                          <w:pPr>
                            <w:pStyle w:val="Zhlavnebozpat20"/>
                            <w:shd w:val="clear" w:color="auto" w:fill="auto"/>
                            <w:rPr>
                              <w:sz w:val="14"/>
                              <w:szCs w:val="14"/>
                            </w:rPr>
                          </w:pPr>
                          <w:r>
                            <w:rPr>
                              <w:rFonts w:ascii="Arial" w:eastAsia="Arial" w:hAnsi="Arial" w:cs="Arial"/>
                              <w:sz w:val="14"/>
                              <w:szCs w:val="14"/>
                              <w:lang w:val="en-US" w:eastAsia="en-US" w:bidi="en-US"/>
                            </w:rPr>
                            <w:t>Company no.: CZ00023281</w:t>
                          </w:r>
                        </w:p>
                        <w:p w:rsidR="000C7EF9" w:rsidRDefault="006B5695">
                          <w:pPr>
                            <w:pStyle w:val="Zhlavnebozpat20"/>
                            <w:shd w:val="clear" w:color="auto" w:fill="auto"/>
                            <w:rPr>
                              <w:sz w:val="14"/>
                              <w:szCs w:val="14"/>
                            </w:rPr>
                          </w:pPr>
                          <w:r>
                            <w:rPr>
                              <w:rFonts w:ascii="Arial" w:eastAsia="Arial" w:hAnsi="Arial" w:cs="Arial"/>
                              <w:sz w:val="14"/>
                              <w:szCs w:val="14"/>
                              <w:lang w:val="en-US" w:eastAsia="en-US" w:bidi="en-US"/>
                            </w:rPr>
                            <w:t>Czech National Bank:</w:t>
                          </w:r>
                        </w:p>
                        <w:p w:rsidR="000C7EF9" w:rsidRDefault="006B5695">
                          <w:pPr>
                            <w:pStyle w:val="Zhlavnebozpat20"/>
                            <w:shd w:val="clear" w:color="auto" w:fill="auto"/>
                            <w:rPr>
                              <w:sz w:val="14"/>
                              <w:szCs w:val="14"/>
                            </w:rPr>
                          </w:pPr>
                          <w:r>
                            <w:rPr>
                              <w:rFonts w:ascii="Arial" w:eastAsia="Arial" w:hAnsi="Arial" w:cs="Arial"/>
                              <w:sz w:val="14"/>
                              <w:szCs w:val="14"/>
                              <w:lang w:val="en-US" w:eastAsia="en-US" w:bidi="en-US"/>
                            </w:rPr>
                            <w:t>050008-0008839011/0710</w:t>
                          </w:r>
                        </w:p>
                      </w:txbxContent>
                    </wps:txbx>
                    <wps:bodyPr wrap="none" lIns="0" tIns="0" rIns="0" bIns="0">
                      <a:spAutoFit/>
                    </wps:bodyPr>
                  </wps:wsp>
                </a:graphicData>
              </a:graphic>
            </wp:anchor>
          </w:drawing>
        </mc:Choice>
        <mc:Fallback>
          <w:pict>
            <v:shape id="_x0000_s1081" type="#_x0000_t202" style="position:absolute;margin-left:159.80000000000001pt;margin-top:760.89999999999998pt;width:101.3pt;height:51.100000000000001pt;z-index:-188744011;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 xml:space="preserve">National </w:t>
                    </w:r>
                    <w:r>
                      <w:rPr>
                        <w:rFonts w:ascii="Arial" w:eastAsia="Arial" w:hAnsi="Arial" w:cs="Arial"/>
                        <w:color w:val="000000"/>
                        <w:spacing w:val="0"/>
                        <w:w w:val="100"/>
                        <w:position w:val="0"/>
                        <w:sz w:val="14"/>
                        <w:szCs w:val="14"/>
                        <w:shd w:val="clear" w:color="auto" w:fill="auto"/>
                        <w:lang w:val="en-US" w:eastAsia="en-US" w:bidi="en-US"/>
                      </w:rPr>
                      <w:t>Gallery Prague</w:t>
                    </w:r>
                  </w:p>
                  <w:p>
                    <w:pPr>
                      <w:pStyle w:val="Style7"/>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Staroměstské nám. 12</w:t>
                    </w:r>
                  </w:p>
                  <w:p>
                    <w:pPr>
                      <w:pStyle w:val="Style7"/>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 xml:space="preserve">11015 </w:t>
                    </w:r>
                    <w:r>
                      <w:rPr>
                        <w:rFonts w:ascii="Arial" w:eastAsia="Arial" w:hAnsi="Arial" w:cs="Arial"/>
                        <w:color w:val="000000"/>
                        <w:spacing w:val="0"/>
                        <w:w w:val="100"/>
                        <w:position w:val="0"/>
                        <w:sz w:val="14"/>
                        <w:szCs w:val="14"/>
                        <w:shd w:val="clear" w:color="auto" w:fill="auto"/>
                        <w:lang w:val="en-US" w:eastAsia="en-US" w:bidi="en-US"/>
                      </w:rPr>
                      <w:t xml:space="preserve">Prague </w:t>
                    </w:r>
                    <w:r>
                      <w:rPr>
                        <w:rFonts w:ascii="Arial" w:eastAsia="Arial" w:hAnsi="Arial" w:cs="Arial"/>
                        <w:color w:val="000000"/>
                        <w:spacing w:val="0"/>
                        <w:w w:val="100"/>
                        <w:position w:val="0"/>
                        <w:sz w:val="14"/>
                        <w:szCs w:val="14"/>
                        <w:shd w:val="clear" w:color="auto" w:fill="auto"/>
                        <w:lang w:val="cs-CZ" w:eastAsia="cs-CZ" w:bidi="cs-CZ"/>
                      </w:rPr>
                      <w:t xml:space="preserve">1, </w:t>
                    </w:r>
                    <w:r>
                      <w:rPr>
                        <w:rFonts w:ascii="Arial" w:eastAsia="Arial" w:hAnsi="Arial" w:cs="Arial"/>
                        <w:color w:val="000000"/>
                        <w:spacing w:val="0"/>
                        <w:w w:val="100"/>
                        <w:position w:val="0"/>
                        <w:sz w:val="14"/>
                        <w:szCs w:val="14"/>
                        <w:shd w:val="clear" w:color="auto" w:fill="auto"/>
                        <w:lang w:val="en-US" w:eastAsia="en-US" w:bidi="en-US"/>
                      </w:rPr>
                      <w:t>Czech Republic</w:t>
                    </w:r>
                  </w:p>
                  <w:p>
                    <w:pPr>
                      <w:pStyle w:val="Style7"/>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en-US" w:eastAsia="en-US" w:bidi="en-US"/>
                      </w:rPr>
                      <w:t>Company no.: CZ00023281</w:t>
                    </w:r>
                  </w:p>
                  <w:p>
                    <w:pPr>
                      <w:pStyle w:val="Style7"/>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en-US" w:eastAsia="en-US" w:bidi="en-US"/>
                      </w:rPr>
                      <w:t>Czech National Bank:</w:t>
                    </w:r>
                  </w:p>
                  <w:p>
                    <w:pPr>
                      <w:pStyle w:val="Style7"/>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en-US" w:eastAsia="en-US" w:bidi="en-US"/>
                      </w:rPr>
                      <w:t>050008-0008839011/0710</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EF9" w:rsidRDefault="006B5695">
    <w:pPr>
      <w:spacing w:line="1" w:lineRule="exact"/>
    </w:pPr>
    <w:r>
      <w:rPr>
        <w:noProof/>
        <w:lang w:bidi="ar-SA"/>
      </w:rPr>
      <mc:AlternateContent>
        <mc:Choice Requires="wps">
          <w:drawing>
            <wp:anchor distT="0" distB="0" distL="0" distR="0" simplePos="0" relativeHeight="62914692" behindDoc="1" locked="0" layoutInCell="1" allowOverlap="1">
              <wp:simplePos x="0" y="0"/>
              <wp:positionH relativeFrom="page">
                <wp:posOffset>3721100</wp:posOffset>
              </wp:positionH>
              <wp:positionV relativeFrom="page">
                <wp:posOffset>9735820</wp:posOffset>
              </wp:positionV>
              <wp:extent cx="753110" cy="313690"/>
              <wp:effectExtent l="0" t="0" r="0" b="0"/>
              <wp:wrapNone/>
              <wp:docPr id="5" name="Shape 5"/>
              <wp:cNvGraphicFramePr/>
              <a:graphic xmlns:a="http://schemas.openxmlformats.org/drawingml/2006/main">
                <a:graphicData uri="http://schemas.microsoft.com/office/word/2010/wordprocessingShape">
                  <wps:wsp>
                    <wps:cNvSpPr txBox="1"/>
                    <wps:spPr>
                      <a:xfrm>
                        <a:off x="0" y="0"/>
                        <a:ext cx="753110" cy="313690"/>
                      </a:xfrm>
                      <a:prstGeom prst="rect">
                        <a:avLst/>
                      </a:prstGeom>
                      <a:noFill/>
                    </wps:spPr>
                    <wps:txbx>
                      <w:txbxContent>
                        <w:p w:rsidR="000C7EF9" w:rsidRDefault="006B5695">
                          <w:pPr>
                            <w:pStyle w:val="Zhlavnebozpat20"/>
                            <w:shd w:val="clear" w:color="auto" w:fill="auto"/>
                            <w:rPr>
                              <w:sz w:val="14"/>
                              <w:szCs w:val="14"/>
                            </w:rPr>
                          </w:pPr>
                          <w:r>
                            <w:rPr>
                              <w:rFonts w:ascii="Arial" w:eastAsia="Arial" w:hAnsi="Arial" w:cs="Arial"/>
                              <w:sz w:val="14"/>
                              <w:szCs w:val="14"/>
                              <w:lang w:val="en-US" w:eastAsia="en-US" w:bidi="en-US"/>
                            </w:rPr>
                            <w:t>+420 224 301122</w:t>
                          </w:r>
                        </w:p>
                        <w:p w:rsidR="000C7EF9" w:rsidRDefault="006B5695">
                          <w:pPr>
                            <w:pStyle w:val="Zhlavnebozpat20"/>
                            <w:shd w:val="clear" w:color="auto" w:fill="auto"/>
                            <w:rPr>
                              <w:sz w:val="14"/>
                              <w:szCs w:val="14"/>
                            </w:rPr>
                          </w:pPr>
                          <w:r>
                            <w:rPr>
                              <w:rFonts w:ascii="Arial" w:eastAsia="Arial" w:hAnsi="Arial" w:cs="Arial"/>
                              <w:sz w:val="14"/>
                              <w:szCs w:val="14"/>
                              <w:lang w:val="en-US" w:eastAsia="en-US" w:bidi="en-US"/>
                            </w:rPr>
                            <w:t>info@ngprague.cz</w:t>
                          </w:r>
                        </w:p>
                        <w:p w:rsidR="000C7EF9" w:rsidRDefault="006B5695">
                          <w:pPr>
                            <w:pStyle w:val="Zhlavnebozpat20"/>
                            <w:shd w:val="clear" w:color="auto" w:fill="auto"/>
                            <w:rPr>
                              <w:sz w:val="14"/>
                              <w:szCs w:val="14"/>
                            </w:rPr>
                          </w:pPr>
                          <w:r>
                            <w:rPr>
                              <w:rFonts w:ascii="Arial" w:eastAsia="Arial" w:hAnsi="Arial" w:cs="Arial"/>
                              <w:sz w:val="14"/>
                              <w:szCs w:val="14"/>
                              <w:lang w:val="en-US" w:eastAsia="en-US" w:bidi="en-US"/>
                            </w:rPr>
                            <w:t>www.ngprague.cz</w:t>
                          </w:r>
                        </w:p>
                      </w:txbxContent>
                    </wps:txbx>
                    <wps:bodyPr wrap="none" lIns="0" tIns="0" rIns="0" bIns="0">
                      <a:spAutoFit/>
                    </wps:bodyPr>
                  </wps:wsp>
                </a:graphicData>
              </a:graphic>
            </wp:anchor>
          </w:drawing>
        </mc:Choice>
        <mc:Fallback>
          <w:pict>
            <v:shape id="_x0000_s1031" type="#_x0000_t202" style="position:absolute;margin-left:293.pt;margin-top:766.60000000000002pt;width:59.299999999999997pt;height:24.699999999999999pt;z-index:-188744061;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en-US" w:eastAsia="en-US" w:bidi="en-US"/>
                      </w:rPr>
                      <w:t>+420 224 301122</w:t>
                    </w:r>
                  </w:p>
                  <w:p>
                    <w:pPr>
                      <w:pStyle w:val="Style7"/>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en-US" w:eastAsia="en-US" w:bidi="en-US"/>
                      </w:rPr>
                      <w:t>info@ngprague.cz</w:t>
                    </w:r>
                  </w:p>
                  <w:p>
                    <w:pPr>
                      <w:pStyle w:val="Style7"/>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en-US" w:eastAsia="en-US" w:bidi="en-US"/>
                      </w:rPr>
                      <w:t>www.ngprague.cz</w:t>
                    </w:r>
                  </w:p>
                </w:txbxContent>
              </v:textbox>
              <w10:wrap anchorx="page" anchory="page"/>
            </v:shape>
          </w:pict>
        </mc:Fallback>
      </mc:AlternateContent>
    </w:r>
    <w:r>
      <w:rPr>
        <w:noProof/>
        <w:lang w:bidi="ar-SA"/>
      </w:rPr>
      <mc:AlternateContent>
        <mc:Choice Requires="wps">
          <w:drawing>
            <wp:anchor distT="0" distB="0" distL="0" distR="0" simplePos="0" relativeHeight="62914694" behindDoc="1" locked="0" layoutInCell="1" allowOverlap="1">
              <wp:simplePos x="0" y="0"/>
              <wp:positionH relativeFrom="page">
                <wp:posOffset>371475</wp:posOffset>
              </wp:positionH>
              <wp:positionV relativeFrom="page">
                <wp:posOffset>9738995</wp:posOffset>
              </wp:positionV>
              <wp:extent cx="1155065" cy="646430"/>
              <wp:effectExtent l="0" t="0" r="0" b="0"/>
              <wp:wrapNone/>
              <wp:docPr id="7" name="Shape 7"/>
              <wp:cNvGraphicFramePr/>
              <a:graphic xmlns:a="http://schemas.openxmlformats.org/drawingml/2006/main">
                <a:graphicData uri="http://schemas.microsoft.com/office/word/2010/wordprocessingShape">
                  <wps:wsp>
                    <wps:cNvSpPr txBox="1"/>
                    <wps:spPr>
                      <a:xfrm>
                        <a:off x="0" y="0"/>
                        <a:ext cx="1155065" cy="646430"/>
                      </a:xfrm>
                      <a:prstGeom prst="rect">
                        <a:avLst/>
                      </a:prstGeom>
                      <a:noFill/>
                    </wps:spPr>
                    <wps:txbx>
                      <w:txbxContent>
                        <w:p w:rsidR="000C7EF9" w:rsidRDefault="006B5695">
                          <w:pPr>
                            <w:pStyle w:val="Zhlavnebozpat20"/>
                            <w:shd w:val="clear" w:color="auto" w:fill="auto"/>
                            <w:rPr>
                              <w:sz w:val="14"/>
                              <w:szCs w:val="14"/>
                            </w:rPr>
                          </w:pPr>
                          <w:r>
                            <w:rPr>
                              <w:rFonts w:ascii="Arial" w:eastAsia="Arial" w:hAnsi="Arial" w:cs="Arial"/>
                              <w:sz w:val="14"/>
                              <w:szCs w:val="14"/>
                            </w:rPr>
                            <w:t>Národní galerie v Praze</w:t>
                          </w:r>
                        </w:p>
                        <w:p w:rsidR="000C7EF9" w:rsidRDefault="006B5695">
                          <w:pPr>
                            <w:pStyle w:val="Zhlavnebozpat20"/>
                            <w:shd w:val="clear" w:color="auto" w:fill="auto"/>
                            <w:rPr>
                              <w:sz w:val="14"/>
                              <w:szCs w:val="14"/>
                            </w:rPr>
                          </w:pPr>
                          <w:r>
                            <w:rPr>
                              <w:rFonts w:ascii="Arial" w:eastAsia="Arial" w:hAnsi="Arial" w:cs="Arial"/>
                              <w:sz w:val="14"/>
                              <w:szCs w:val="14"/>
                            </w:rPr>
                            <w:t>Staroměstské nám. 12</w:t>
                          </w:r>
                        </w:p>
                        <w:p w:rsidR="000C7EF9" w:rsidRDefault="006B5695">
                          <w:pPr>
                            <w:pStyle w:val="Zhlavnebozpat20"/>
                            <w:shd w:val="clear" w:color="auto" w:fill="auto"/>
                            <w:rPr>
                              <w:sz w:val="14"/>
                              <w:szCs w:val="14"/>
                            </w:rPr>
                          </w:pPr>
                          <w:r>
                            <w:rPr>
                              <w:rFonts w:ascii="Arial" w:eastAsia="Arial" w:hAnsi="Arial" w:cs="Arial"/>
                              <w:sz w:val="14"/>
                              <w:szCs w:val="14"/>
                            </w:rPr>
                            <w:t>11015 Praha 1</w:t>
                          </w:r>
                        </w:p>
                        <w:p w:rsidR="000C7EF9" w:rsidRDefault="006B5695">
                          <w:pPr>
                            <w:pStyle w:val="Zhlavnebozpat20"/>
                            <w:shd w:val="clear" w:color="auto" w:fill="auto"/>
                            <w:rPr>
                              <w:sz w:val="14"/>
                              <w:szCs w:val="14"/>
                            </w:rPr>
                          </w:pPr>
                          <w:r>
                            <w:rPr>
                              <w:rFonts w:ascii="Arial" w:eastAsia="Arial" w:hAnsi="Arial" w:cs="Arial"/>
                              <w:sz w:val="14"/>
                              <w:szCs w:val="14"/>
                            </w:rPr>
                            <w:t>IČ: 00023281</w:t>
                          </w:r>
                        </w:p>
                        <w:p w:rsidR="000C7EF9" w:rsidRDefault="006B5695">
                          <w:pPr>
                            <w:pStyle w:val="Zhlavnebozpat20"/>
                            <w:shd w:val="clear" w:color="auto" w:fill="auto"/>
                            <w:rPr>
                              <w:sz w:val="14"/>
                              <w:szCs w:val="14"/>
                            </w:rPr>
                          </w:pPr>
                          <w:r>
                            <w:rPr>
                              <w:rFonts w:ascii="Arial" w:eastAsia="Arial" w:hAnsi="Arial" w:cs="Arial"/>
                              <w:sz w:val="14"/>
                              <w:szCs w:val="14"/>
                            </w:rPr>
                            <w:t>Česká národní banka:</w:t>
                          </w:r>
                        </w:p>
                        <w:p w:rsidR="000C7EF9" w:rsidRDefault="006B5695">
                          <w:pPr>
                            <w:pStyle w:val="Zhlavnebozpat20"/>
                            <w:shd w:val="clear" w:color="auto" w:fill="auto"/>
                            <w:rPr>
                              <w:sz w:val="14"/>
                              <w:szCs w:val="14"/>
                            </w:rPr>
                          </w:pPr>
                          <w:r>
                            <w:rPr>
                              <w:rFonts w:ascii="Arial" w:eastAsia="Arial" w:hAnsi="Arial" w:cs="Arial"/>
                              <w:sz w:val="14"/>
                              <w:szCs w:val="14"/>
                            </w:rPr>
                            <w:t>050008-0008839011/0710</w:t>
                          </w:r>
                        </w:p>
                      </w:txbxContent>
                    </wps:txbx>
                    <wps:bodyPr wrap="none" lIns="0" tIns="0" rIns="0" bIns="0">
                      <a:spAutoFit/>
                    </wps:bodyPr>
                  </wps:wsp>
                </a:graphicData>
              </a:graphic>
            </wp:anchor>
          </w:drawing>
        </mc:Choice>
        <mc:Fallback>
          <w:pict>
            <v:shape id="_x0000_s1033" type="#_x0000_t202" style="position:absolute;margin-left:29.25pt;margin-top:766.85000000000002pt;width:90.950000000000003pt;height:50.899999999999999pt;z-index:-188744059;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Národní galerie v Praze</w:t>
                    </w:r>
                  </w:p>
                  <w:p>
                    <w:pPr>
                      <w:pStyle w:val="Style7"/>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Staroměstské nám. 12</w:t>
                    </w:r>
                  </w:p>
                  <w:p>
                    <w:pPr>
                      <w:pStyle w:val="Style7"/>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11015 Praha 1</w:t>
                    </w:r>
                  </w:p>
                  <w:p>
                    <w:pPr>
                      <w:pStyle w:val="Style7"/>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IČ: 00023281</w:t>
                    </w:r>
                  </w:p>
                  <w:p>
                    <w:pPr>
                      <w:pStyle w:val="Style7"/>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Česká národní banka:</w:t>
                    </w:r>
                  </w:p>
                  <w:p>
                    <w:pPr>
                      <w:pStyle w:val="Style7"/>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050008-0008839011/0710</w:t>
                    </w:r>
                  </w:p>
                </w:txbxContent>
              </v:textbox>
              <w10:wrap anchorx="page" anchory="page"/>
            </v:shape>
          </w:pict>
        </mc:Fallback>
      </mc:AlternateContent>
    </w:r>
    <w:r>
      <w:rPr>
        <w:noProof/>
        <w:lang w:bidi="ar-SA"/>
      </w:rPr>
      <mc:AlternateContent>
        <mc:Choice Requires="wps">
          <w:drawing>
            <wp:anchor distT="0" distB="0" distL="0" distR="0" simplePos="0" relativeHeight="62914696" behindDoc="1" locked="0" layoutInCell="1" allowOverlap="1">
              <wp:simplePos x="0" y="0"/>
              <wp:positionH relativeFrom="page">
                <wp:posOffset>2044700</wp:posOffset>
              </wp:positionH>
              <wp:positionV relativeFrom="page">
                <wp:posOffset>9738995</wp:posOffset>
              </wp:positionV>
              <wp:extent cx="1286510" cy="646430"/>
              <wp:effectExtent l="0" t="0" r="0" b="0"/>
              <wp:wrapNone/>
              <wp:docPr id="9" name="Shape 9"/>
              <wp:cNvGraphicFramePr/>
              <a:graphic xmlns:a="http://schemas.openxmlformats.org/drawingml/2006/main">
                <a:graphicData uri="http://schemas.microsoft.com/office/word/2010/wordprocessingShape">
                  <wps:wsp>
                    <wps:cNvSpPr txBox="1"/>
                    <wps:spPr>
                      <a:xfrm>
                        <a:off x="0" y="0"/>
                        <a:ext cx="1286510" cy="646430"/>
                      </a:xfrm>
                      <a:prstGeom prst="rect">
                        <a:avLst/>
                      </a:prstGeom>
                      <a:noFill/>
                    </wps:spPr>
                    <wps:txbx>
                      <w:txbxContent>
                        <w:p w:rsidR="000C7EF9" w:rsidRDefault="006B5695">
                          <w:pPr>
                            <w:pStyle w:val="Zhlavnebozpat20"/>
                            <w:shd w:val="clear" w:color="auto" w:fill="auto"/>
                            <w:rPr>
                              <w:sz w:val="14"/>
                              <w:szCs w:val="14"/>
                            </w:rPr>
                          </w:pPr>
                          <w:proofErr w:type="spellStart"/>
                          <w:r>
                            <w:rPr>
                              <w:rFonts w:ascii="Arial" w:eastAsia="Arial" w:hAnsi="Arial" w:cs="Arial"/>
                              <w:sz w:val="14"/>
                              <w:szCs w:val="14"/>
                            </w:rPr>
                            <w:t>National</w:t>
                          </w:r>
                          <w:proofErr w:type="spellEnd"/>
                          <w:r>
                            <w:rPr>
                              <w:rFonts w:ascii="Arial" w:eastAsia="Arial" w:hAnsi="Arial" w:cs="Arial"/>
                              <w:sz w:val="14"/>
                              <w:szCs w:val="14"/>
                            </w:rPr>
                            <w:t xml:space="preserve"> </w:t>
                          </w:r>
                          <w:r>
                            <w:rPr>
                              <w:rFonts w:ascii="Arial" w:eastAsia="Arial" w:hAnsi="Arial" w:cs="Arial"/>
                              <w:sz w:val="14"/>
                              <w:szCs w:val="14"/>
                              <w:lang w:val="en-US" w:eastAsia="en-US" w:bidi="en-US"/>
                            </w:rPr>
                            <w:t>Gallery Prague</w:t>
                          </w:r>
                        </w:p>
                        <w:p w:rsidR="000C7EF9" w:rsidRDefault="006B5695">
                          <w:pPr>
                            <w:pStyle w:val="Zhlavnebozpat20"/>
                            <w:shd w:val="clear" w:color="auto" w:fill="auto"/>
                            <w:rPr>
                              <w:sz w:val="14"/>
                              <w:szCs w:val="14"/>
                            </w:rPr>
                          </w:pPr>
                          <w:r>
                            <w:rPr>
                              <w:rFonts w:ascii="Arial" w:eastAsia="Arial" w:hAnsi="Arial" w:cs="Arial"/>
                              <w:sz w:val="14"/>
                              <w:szCs w:val="14"/>
                            </w:rPr>
                            <w:t>Staroměstské nám. 12</w:t>
                          </w:r>
                        </w:p>
                        <w:p w:rsidR="000C7EF9" w:rsidRDefault="006B5695">
                          <w:pPr>
                            <w:pStyle w:val="Zhlavnebozpat20"/>
                            <w:shd w:val="clear" w:color="auto" w:fill="auto"/>
                            <w:rPr>
                              <w:sz w:val="14"/>
                              <w:szCs w:val="14"/>
                            </w:rPr>
                          </w:pPr>
                          <w:r>
                            <w:rPr>
                              <w:rFonts w:ascii="Arial" w:eastAsia="Arial" w:hAnsi="Arial" w:cs="Arial"/>
                              <w:sz w:val="14"/>
                              <w:szCs w:val="14"/>
                            </w:rPr>
                            <w:t xml:space="preserve">11015 </w:t>
                          </w:r>
                          <w:r>
                            <w:rPr>
                              <w:rFonts w:ascii="Arial" w:eastAsia="Arial" w:hAnsi="Arial" w:cs="Arial"/>
                              <w:sz w:val="14"/>
                              <w:szCs w:val="14"/>
                              <w:lang w:val="en-US" w:eastAsia="en-US" w:bidi="en-US"/>
                            </w:rPr>
                            <w:t xml:space="preserve">Prague </w:t>
                          </w:r>
                          <w:r>
                            <w:rPr>
                              <w:rFonts w:ascii="Arial" w:eastAsia="Arial" w:hAnsi="Arial" w:cs="Arial"/>
                              <w:sz w:val="14"/>
                              <w:szCs w:val="14"/>
                            </w:rPr>
                            <w:t xml:space="preserve">1, </w:t>
                          </w:r>
                          <w:r>
                            <w:rPr>
                              <w:rFonts w:ascii="Arial" w:eastAsia="Arial" w:hAnsi="Arial" w:cs="Arial"/>
                              <w:sz w:val="14"/>
                              <w:szCs w:val="14"/>
                              <w:lang w:val="en-US" w:eastAsia="en-US" w:bidi="en-US"/>
                            </w:rPr>
                            <w:t>Czech Republic</w:t>
                          </w:r>
                        </w:p>
                        <w:p w:rsidR="000C7EF9" w:rsidRDefault="006B5695">
                          <w:pPr>
                            <w:pStyle w:val="Zhlavnebozpat20"/>
                            <w:shd w:val="clear" w:color="auto" w:fill="auto"/>
                            <w:rPr>
                              <w:sz w:val="14"/>
                              <w:szCs w:val="14"/>
                            </w:rPr>
                          </w:pPr>
                          <w:r>
                            <w:rPr>
                              <w:rFonts w:ascii="Arial" w:eastAsia="Arial" w:hAnsi="Arial" w:cs="Arial"/>
                              <w:sz w:val="14"/>
                              <w:szCs w:val="14"/>
                              <w:lang w:val="en-US" w:eastAsia="en-US" w:bidi="en-US"/>
                            </w:rPr>
                            <w:t>Company no.: CZ00023281</w:t>
                          </w:r>
                        </w:p>
                        <w:p w:rsidR="000C7EF9" w:rsidRDefault="006B5695">
                          <w:pPr>
                            <w:pStyle w:val="Zhlavnebozpat20"/>
                            <w:shd w:val="clear" w:color="auto" w:fill="auto"/>
                            <w:rPr>
                              <w:sz w:val="14"/>
                              <w:szCs w:val="14"/>
                            </w:rPr>
                          </w:pPr>
                          <w:r>
                            <w:rPr>
                              <w:rFonts w:ascii="Arial" w:eastAsia="Arial" w:hAnsi="Arial" w:cs="Arial"/>
                              <w:sz w:val="14"/>
                              <w:szCs w:val="14"/>
                              <w:lang w:val="en-US" w:eastAsia="en-US" w:bidi="en-US"/>
                            </w:rPr>
                            <w:t>Czech National Bank:</w:t>
                          </w:r>
                        </w:p>
                        <w:p w:rsidR="000C7EF9" w:rsidRDefault="006B5695">
                          <w:pPr>
                            <w:pStyle w:val="Zhlavnebozpat20"/>
                            <w:shd w:val="clear" w:color="auto" w:fill="auto"/>
                            <w:rPr>
                              <w:sz w:val="14"/>
                              <w:szCs w:val="14"/>
                            </w:rPr>
                          </w:pPr>
                          <w:r>
                            <w:rPr>
                              <w:rFonts w:ascii="Arial" w:eastAsia="Arial" w:hAnsi="Arial" w:cs="Arial"/>
                              <w:sz w:val="14"/>
                              <w:szCs w:val="14"/>
                              <w:lang w:val="en-US" w:eastAsia="en-US" w:bidi="en-US"/>
                            </w:rPr>
                            <w:t>050008-0008839011/0710</w:t>
                          </w:r>
                        </w:p>
                      </w:txbxContent>
                    </wps:txbx>
                    <wps:bodyPr wrap="none" lIns="0" tIns="0" rIns="0" bIns="0">
                      <a:spAutoFit/>
                    </wps:bodyPr>
                  </wps:wsp>
                </a:graphicData>
              </a:graphic>
            </wp:anchor>
          </w:drawing>
        </mc:Choice>
        <mc:Fallback>
          <w:pict>
            <v:shape id="_x0000_s1035" type="#_x0000_t202" style="position:absolute;margin-left:161.pt;margin-top:766.85000000000002pt;width:101.3pt;height:50.899999999999999pt;z-index:-188744057;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 xml:space="preserve">National </w:t>
                    </w:r>
                    <w:r>
                      <w:rPr>
                        <w:rFonts w:ascii="Arial" w:eastAsia="Arial" w:hAnsi="Arial" w:cs="Arial"/>
                        <w:color w:val="000000"/>
                        <w:spacing w:val="0"/>
                        <w:w w:val="100"/>
                        <w:position w:val="0"/>
                        <w:sz w:val="14"/>
                        <w:szCs w:val="14"/>
                        <w:shd w:val="clear" w:color="auto" w:fill="auto"/>
                        <w:lang w:val="en-US" w:eastAsia="en-US" w:bidi="en-US"/>
                      </w:rPr>
                      <w:t>Gallery Prague</w:t>
                    </w:r>
                  </w:p>
                  <w:p>
                    <w:pPr>
                      <w:pStyle w:val="Style7"/>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Staroměstské nám. 12</w:t>
                    </w:r>
                  </w:p>
                  <w:p>
                    <w:pPr>
                      <w:pStyle w:val="Style7"/>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 xml:space="preserve">11015 </w:t>
                    </w:r>
                    <w:r>
                      <w:rPr>
                        <w:rFonts w:ascii="Arial" w:eastAsia="Arial" w:hAnsi="Arial" w:cs="Arial"/>
                        <w:color w:val="000000"/>
                        <w:spacing w:val="0"/>
                        <w:w w:val="100"/>
                        <w:position w:val="0"/>
                        <w:sz w:val="14"/>
                        <w:szCs w:val="14"/>
                        <w:shd w:val="clear" w:color="auto" w:fill="auto"/>
                        <w:lang w:val="en-US" w:eastAsia="en-US" w:bidi="en-US"/>
                      </w:rPr>
                      <w:t xml:space="preserve">Prague </w:t>
                    </w:r>
                    <w:r>
                      <w:rPr>
                        <w:rFonts w:ascii="Arial" w:eastAsia="Arial" w:hAnsi="Arial" w:cs="Arial"/>
                        <w:color w:val="000000"/>
                        <w:spacing w:val="0"/>
                        <w:w w:val="100"/>
                        <w:position w:val="0"/>
                        <w:sz w:val="14"/>
                        <w:szCs w:val="14"/>
                        <w:shd w:val="clear" w:color="auto" w:fill="auto"/>
                        <w:lang w:val="cs-CZ" w:eastAsia="cs-CZ" w:bidi="cs-CZ"/>
                      </w:rPr>
                      <w:t xml:space="preserve">1, </w:t>
                    </w:r>
                    <w:r>
                      <w:rPr>
                        <w:rFonts w:ascii="Arial" w:eastAsia="Arial" w:hAnsi="Arial" w:cs="Arial"/>
                        <w:color w:val="000000"/>
                        <w:spacing w:val="0"/>
                        <w:w w:val="100"/>
                        <w:position w:val="0"/>
                        <w:sz w:val="14"/>
                        <w:szCs w:val="14"/>
                        <w:shd w:val="clear" w:color="auto" w:fill="auto"/>
                        <w:lang w:val="en-US" w:eastAsia="en-US" w:bidi="en-US"/>
                      </w:rPr>
                      <w:t>Czech Republic</w:t>
                    </w:r>
                  </w:p>
                  <w:p>
                    <w:pPr>
                      <w:pStyle w:val="Style7"/>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en-US" w:eastAsia="en-US" w:bidi="en-US"/>
                      </w:rPr>
                      <w:t>Company no.: CZ00023281</w:t>
                    </w:r>
                  </w:p>
                  <w:p>
                    <w:pPr>
                      <w:pStyle w:val="Style7"/>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en-US" w:eastAsia="en-US" w:bidi="en-US"/>
                      </w:rPr>
                      <w:t>Czech National Bank:</w:t>
                    </w:r>
                  </w:p>
                  <w:p>
                    <w:pPr>
                      <w:pStyle w:val="Style7"/>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en-US" w:eastAsia="en-US" w:bidi="en-US"/>
                      </w:rPr>
                      <w:t>050008-0008839011/0710</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EF9" w:rsidRDefault="006B5695">
    <w:pPr>
      <w:spacing w:line="1" w:lineRule="exact"/>
    </w:pPr>
    <w:r>
      <w:rPr>
        <w:noProof/>
        <w:lang w:bidi="ar-SA"/>
      </w:rPr>
      <mc:AlternateContent>
        <mc:Choice Requires="wps">
          <w:drawing>
            <wp:anchor distT="0" distB="0" distL="0" distR="0" simplePos="0" relativeHeight="62914716" behindDoc="1" locked="0" layoutInCell="1" allowOverlap="1">
              <wp:simplePos x="0" y="0"/>
              <wp:positionH relativeFrom="page">
                <wp:posOffset>3721100</wp:posOffset>
              </wp:positionH>
              <wp:positionV relativeFrom="page">
                <wp:posOffset>9735820</wp:posOffset>
              </wp:positionV>
              <wp:extent cx="753110" cy="313690"/>
              <wp:effectExtent l="0" t="0" r="0" b="0"/>
              <wp:wrapNone/>
              <wp:docPr id="29" name="Shape 29"/>
              <wp:cNvGraphicFramePr/>
              <a:graphic xmlns:a="http://schemas.openxmlformats.org/drawingml/2006/main">
                <a:graphicData uri="http://schemas.microsoft.com/office/word/2010/wordprocessingShape">
                  <wps:wsp>
                    <wps:cNvSpPr txBox="1"/>
                    <wps:spPr>
                      <a:xfrm>
                        <a:off x="0" y="0"/>
                        <a:ext cx="753110" cy="313690"/>
                      </a:xfrm>
                      <a:prstGeom prst="rect">
                        <a:avLst/>
                      </a:prstGeom>
                      <a:noFill/>
                    </wps:spPr>
                    <wps:txbx>
                      <w:txbxContent>
                        <w:p w:rsidR="000C7EF9" w:rsidRDefault="006B5695">
                          <w:pPr>
                            <w:pStyle w:val="Zhlavnebozpat20"/>
                            <w:shd w:val="clear" w:color="auto" w:fill="auto"/>
                            <w:rPr>
                              <w:sz w:val="14"/>
                              <w:szCs w:val="14"/>
                            </w:rPr>
                          </w:pPr>
                          <w:r>
                            <w:rPr>
                              <w:rFonts w:ascii="Arial" w:eastAsia="Arial" w:hAnsi="Arial" w:cs="Arial"/>
                              <w:sz w:val="14"/>
                              <w:szCs w:val="14"/>
                              <w:lang w:val="en-US" w:eastAsia="en-US" w:bidi="en-US"/>
                            </w:rPr>
                            <w:t>+420 224 301122</w:t>
                          </w:r>
                        </w:p>
                        <w:p w:rsidR="000C7EF9" w:rsidRDefault="006B5695">
                          <w:pPr>
                            <w:pStyle w:val="Zhlavnebozpat20"/>
                            <w:shd w:val="clear" w:color="auto" w:fill="auto"/>
                            <w:rPr>
                              <w:sz w:val="14"/>
                              <w:szCs w:val="14"/>
                            </w:rPr>
                          </w:pPr>
                          <w:r>
                            <w:rPr>
                              <w:rFonts w:ascii="Arial" w:eastAsia="Arial" w:hAnsi="Arial" w:cs="Arial"/>
                              <w:sz w:val="14"/>
                              <w:szCs w:val="14"/>
                              <w:lang w:val="en-US" w:eastAsia="en-US" w:bidi="en-US"/>
                            </w:rPr>
                            <w:t>info@ngprague.cz</w:t>
                          </w:r>
                        </w:p>
                        <w:p w:rsidR="000C7EF9" w:rsidRDefault="006B5695">
                          <w:pPr>
                            <w:pStyle w:val="Zhlavnebozpat20"/>
                            <w:shd w:val="clear" w:color="auto" w:fill="auto"/>
                            <w:rPr>
                              <w:sz w:val="14"/>
                              <w:szCs w:val="14"/>
                            </w:rPr>
                          </w:pPr>
                          <w:r>
                            <w:rPr>
                              <w:rFonts w:ascii="Arial" w:eastAsia="Arial" w:hAnsi="Arial" w:cs="Arial"/>
                              <w:sz w:val="14"/>
                              <w:szCs w:val="14"/>
                              <w:lang w:val="en-US" w:eastAsia="en-US" w:bidi="en-US"/>
                            </w:rPr>
                            <w:t>www.ngprague.cz</w:t>
                          </w:r>
                        </w:p>
                      </w:txbxContent>
                    </wps:txbx>
                    <wps:bodyPr wrap="none" lIns="0" tIns="0" rIns="0" bIns="0">
                      <a:spAutoFit/>
                    </wps:bodyPr>
                  </wps:wsp>
                </a:graphicData>
              </a:graphic>
            </wp:anchor>
          </w:drawing>
        </mc:Choice>
        <mc:Fallback>
          <w:pict>
            <v:shape id="_x0000_s1055" type="#_x0000_t202" style="position:absolute;margin-left:293.pt;margin-top:766.60000000000002pt;width:59.299999999999997pt;height:24.699999999999999pt;z-index:-188744037;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en-US" w:eastAsia="en-US" w:bidi="en-US"/>
                      </w:rPr>
                      <w:t>+420 224 301122</w:t>
                    </w:r>
                  </w:p>
                  <w:p>
                    <w:pPr>
                      <w:pStyle w:val="Style7"/>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en-US" w:eastAsia="en-US" w:bidi="en-US"/>
                      </w:rPr>
                      <w:t>info@ngprague.cz</w:t>
                    </w:r>
                  </w:p>
                  <w:p>
                    <w:pPr>
                      <w:pStyle w:val="Style7"/>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en-US" w:eastAsia="en-US" w:bidi="en-US"/>
                      </w:rPr>
                      <w:t>www.ngprague.cz</w:t>
                    </w:r>
                  </w:p>
                </w:txbxContent>
              </v:textbox>
              <w10:wrap anchorx="page" anchory="page"/>
            </v:shape>
          </w:pict>
        </mc:Fallback>
      </mc:AlternateContent>
    </w:r>
    <w:r>
      <w:rPr>
        <w:noProof/>
        <w:lang w:bidi="ar-SA"/>
      </w:rPr>
      <mc:AlternateContent>
        <mc:Choice Requires="wps">
          <w:drawing>
            <wp:anchor distT="0" distB="0" distL="0" distR="0" simplePos="0" relativeHeight="62914718" behindDoc="1" locked="0" layoutInCell="1" allowOverlap="1">
              <wp:simplePos x="0" y="0"/>
              <wp:positionH relativeFrom="page">
                <wp:posOffset>371475</wp:posOffset>
              </wp:positionH>
              <wp:positionV relativeFrom="page">
                <wp:posOffset>9738995</wp:posOffset>
              </wp:positionV>
              <wp:extent cx="1155065" cy="646430"/>
              <wp:effectExtent l="0" t="0" r="0" b="0"/>
              <wp:wrapNone/>
              <wp:docPr id="31" name="Shape 31"/>
              <wp:cNvGraphicFramePr/>
              <a:graphic xmlns:a="http://schemas.openxmlformats.org/drawingml/2006/main">
                <a:graphicData uri="http://schemas.microsoft.com/office/word/2010/wordprocessingShape">
                  <wps:wsp>
                    <wps:cNvSpPr txBox="1"/>
                    <wps:spPr>
                      <a:xfrm>
                        <a:off x="0" y="0"/>
                        <a:ext cx="1155065" cy="646430"/>
                      </a:xfrm>
                      <a:prstGeom prst="rect">
                        <a:avLst/>
                      </a:prstGeom>
                      <a:noFill/>
                    </wps:spPr>
                    <wps:txbx>
                      <w:txbxContent>
                        <w:p w:rsidR="000C7EF9" w:rsidRDefault="006B5695">
                          <w:pPr>
                            <w:pStyle w:val="Zhlavnebozpat20"/>
                            <w:shd w:val="clear" w:color="auto" w:fill="auto"/>
                            <w:rPr>
                              <w:sz w:val="14"/>
                              <w:szCs w:val="14"/>
                            </w:rPr>
                          </w:pPr>
                          <w:r>
                            <w:rPr>
                              <w:rFonts w:ascii="Arial" w:eastAsia="Arial" w:hAnsi="Arial" w:cs="Arial"/>
                              <w:sz w:val="14"/>
                              <w:szCs w:val="14"/>
                            </w:rPr>
                            <w:t>Národní galerie v Praze</w:t>
                          </w:r>
                        </w:p>
                        <w:p w:rsidR="000C7EF9" w:rsidRDefault="006B5695">
                          <w:pPr>
                            <w:pStyle w:val="Zhlavnebozpat20"/>
                            <w:shd w:val="clear" w:color="auto" w:fill="auto"/>
                            <w:rPr>
                              <w:sz w:val="14"/>
                              <w:szCs w:val="14"/>
                            </w:rPr>
                          </w:pPr>
                          <w:r>
                            <w:rPr>
                              <w:rFonts w:ascii="Arial" w:eastAsia="Arial" w:hAnsi="Arial" w:cs="Arial"/>
                              <w:sz w:val="14"/>
                              <w:szCs w:val="14"/>
                            </w:rPr>
                            <w:t>Staroměstské nám. 12</w:t>
                          </w:r>
                        </w:p>
                        <w:p w:rsidR="000C7EF9" w:rsidRDefault="006B5695">
                          <w:pPr>
                            <w:pStyle w:val="Zhlavnebozpat20"/>
                            <w:shd w:val="clear" w:color="auto" w:fill="auto"/>
                            <w:rPr>
                              <w:sz w:val="14"/>
                              <w:szCs w:val="14"/>
                            </w:rPr>
                          </w:pPr>
                          <w:r>
                            <w:rPr>
                              <w:rFonts w:ascii="Arial" w:eastAsia="Arial" w:hAnsi="Arial" w:cs="Arial"/>
                              <w:sz w:val="14"/>
                              <w:szCs w:val="14"/>
                            </w:rPr>
                            <w:t>11015 Praha 1</w:t>
                          </w:r>
                        </w:p>
                        <w:p w:rsidR="000C7EF9" w:rsidRDefault="006B5695">
                          <w:pPr>
                            <w:pStyle w:val="Zhlavnebozpat20"/>
                            <w:shd w:val="clear" w:color="auto" w:fill="auto"/>
                            <w:rPr>
                              <w:sz w:val="14"/>
                              <w:szCs w:val="14"/>
                            </w:rPr>
                          </w:pPr>
                          <w:r>
                            <w:rPr>
                              <w:rFonts w:ascii="Arial" w:eastAsia="Arial" w:hAnsi="Arial" w:cs="Arial"/>
                              <w:sz w:val="14"/>
                              <w:szCs w:val="14"/>
                            </w:rPr>
                            <w:t>IČ: 00023281</w:t>
                          </w:r>
                        </w:p>
                        <w:p w:rsidR="000C7EF9" w:rsidRDefault="006B5695">
                          <w:pPr>
                            <w:pStyle w:val="Zhlavnebozpat20"/>
                            <w:shd w:val="clear" w:color="auto" w:fill="auto"/>
                            <w:rPr>
                              <w:sz w:val="14"/>
                              <w:szCs w:val="14"/>
                            </w:rPr>
                          </w:pPr>
                          <w:r>
                            <w:rPr>
                              <w:rFonts w:ascii="Arial" w:eastAsia="Arial" w:hAnsi="Arial" w:cs="Arial"/>
                              <w:sz w:val="14"/>
                              <w:szCs w:val="14"/>
                            </w:rPr>
                            <w:t>Česká národní banka:</w:t>
                          </w:r>
                        </w:p>
                        <w:p w:rsidR="000C7EF9" w:rsidRDefault="006B5695">
                          <w:pPr>
                            <w:pStyle w:val="Zhlavnebozpat20"/>
                            <w:shd w:val="clear" w:color="auto" w:fill="auto"/>
                            <w:rPr>
                              <w:sz w:val="14"/>
                              <w:szCs w:val="14"/>
                            </w:rPr>
                          </w:pPr>
                          <w:r>
                            <w:rPr>
                              <w:rFonts w:ascii="Arial" w:eastAsia="Arial" w:hAnsi="Arial" w:cs="Arial"/>
                              <w:sz w:val="14"/>
                              <w:szCs w:val="14"/>
                            </w:rPr>
                            <w:t>050008-0008839011/0710</w:t>
                          </w:r>
                        </w:p>
                      </w:txbxContent>
                    </wps:txbx>
                    <wps:bodyPr wrap="none" lIns="0" tIns="0" rIns="0" bIns="0">
                      <a:spAutoFit/>
                    </wps:bodyPr>
                  </wps:wsp>
                </a:graphicData>
              </a:graphic>
            </wp:anchor>
          </w:drawing>
        </mc:Choice>
        <mc:Fallback>
          <w:pict>
            <v:shape id="_x0000_s1057" type="#_x0000_t202" style="position:absolute;margin-left:29.25pt;margin-top:766.85000000000002pt;width:90.950000000000003pt;height:50.899999999999999pt;z-index:-188744035;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Národní galerie v Praze</w:t>
                    </w:r>
                  </w:p>
                  <w:p>
                    <w:pPr>
                      <w:pStyle w:val="Style7"/>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Staroměstské nám. 12</w:t>
                    </w:r>
                  </w:p>
                  <w:p>
                    <w:pPr>
                      <w:pStyle w:val="Style7"/>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11015 Praha 1</w:t>
                    </w:r>
                  </w:p>
                  <w:p>
                    <w:pPr>
                      <w:pStyle w:val="Style7"/>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IČ: 00023281</w:t>
                    </w:r>
                  </w:p>
                  <w:p>
                    <w:pPr>
                      <w:pStyle w:val="Style7"/>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Česká národní banka:</w:t>
                    </w:r>
                  </w:p>
                  <w:p>
                    <w:pPr>
                      <w:pStyle w:val="Style7"/>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050008-0008839011/0710</w:t>
                    </w:r>
                  </w:p>
                </w:txbxContent>
              </v:textbox>
              <w10:wrap anchorx="page" anchory="page"/>
            </v:shape>
          </w:pict>
        </mc:Fallback>
      </mc:AlternateContent>
    </w:r>
    <w:r>
      <w:rPr>
        <w:noProof/>
        <w:lang w:bidi="ar-SA"/>
      </w:rPr>
      <mc:AlternateContent>
        <mc:Choice Requires="wps">
          <w:drawing>
            <wp:anchor distT="0" distB="0" distL="0" distR="0" simplePos="0" relativeHeight="62914720" behindDoc="1" locked="0" layoutInCell="1" allowOverlap="1">
              <wp:simplePos x="0" y="0"/>
              <wp:positionH relativeFrom="page">
                <wp:posOffset>2044700</wp:posOffset>
              </wp:positionH>
              <wp:positionV relativeFrom="page">
                <wp:posOffset>9738995</wp:posOffset>
              </wp:positionV>
              <wp:extent cx="1286510" cy="646430"/>
              <wp:effectExtent l="0" t="0" r="0" b="0"/>
              <wp:wrapNone/>
              <wp:docPr id="33" name="Shape 33"/>
              <wp:cNvGraphicFramePr/>
              <a:graphic xmlns:a="http://schemas.openxmlformats.org/drawingml/2006/main">
                <a:graphicData uri="http://schemas.microsoft.com/office/word/2010/wordprocessingShape">
                  <wps:wsp>
                    <wps:cNvSpPr txBox="1"/>
                    <wps:spPr>
                      <a:xfrm>
                        <a:off x="0" y="0"/>
                        <a:ext cx="1286510" cy="646430"/>
                      </a:xfrm>
                      <a:prstGeom prst="rect">
                        <a:avLst/>
                      </a:prstGeom>
                      <a:noFill/>
                    </wps:spPr>
                    <wps:txbx>
                      <w:txbxContent>
                        <w:p w:rsidR="000C7EF9" w:rsidRDefault="006B5695">
                          <w:pPr>
                            <w:pStyle w:val="Zhlavnebozpat20"/>
                            <w:shd w:val="clear" w:color="auto" w:fill="auto"/>
                            <w:rPr>
                              <w:sz w:val="14"/>
                              <w:szCs w:val="14"/>
                            </w:rPr>
                          </w:pPr>
                          <w:proofErr w:type="spellStart"/>
                          <w:r>
                            <w:rPr>
                              <w:rFonts w:ascii="Arial" w:eastAsia="Arial" w:hAnsi="Arial" w:cs="Arial"/>
                              <w:sz w:val="14"/>
                              <w:szCs w:val="14"/>
                            </w:rPr>
                            <w:t>National</w:t>
                          </w:r>
                          <w:proofErr w:type="spellEnd"/>
                          <w:r>
                            <w:rPr>
                              <w:rFonts w:ascii="Arial" w:eastAsia="Arial" w:hAnsi="Arial" w:cs="Arial"/>
                              <w:sz w:val="14"/>
                              <w:szCs w:val="14"/>
                            </w:rPr>
                            <w:t xml:space="preserve"> </w:t>
                          </w:r>
                          <w:r>
                            <w:rPr>
                              <w:rFonts w:ascii="Arial" w:eastAsia="Arial" w:hAnsi="Arial" w:cs="Arial"/>
                              <w:sz w:val="14"/>
                              <w:szCs w:val="14"/>
                              <w:lang w:val="en-US" w:eastAsia="en-US" w:bidi="en-US"/>
                            </w:rPr>
                            <w:t>Gallery Prague</w:t>
                          </w:r>
                        </w:p>
                        <w:p w:rsidR="000C7EF9" w:rsidRDefault="006B5695">
                          <w:pPr>
                            <w:pStyle w:val="Zhlavnebozpat20"/>
                            <w:shd w:val="clear" w:color="auto" w:fill="auto"/>
                            <w:rPr>
                              <w:sz w:val="14"/>
                              <w:szCs w:val="14"/>
                            </w:rPr>
                          </w:pPr>
                          <w:r>
                            <w:rPr>
                              <w:rFonts w:ascii="Arial" w:eastAsia="Arial" w:hAnsi="Arial" w:cs="Arial"/>
                              <w:sz w:val="14"/>
                              <w:szCs w:val="14"/>
                            </w:rPr>
                            <w:t>Staroměstské nám. 12</w:t>
                          </w:r>
                        </w:p>
                        <w:p w:rsidR="000C7EF9" w:rsidRDefault="006B5695">
                          <w:pPr>
                            <w:pStyle w:val="Zhlavnebozpat20"/>
                            <w:shd w:val="clear" w:color="auto" w:fill="auto"/>
                            <w:rPr>
                              <w:sz w:val="14"/>
                              <w:szCs w:val="14"/>
                            </w:rPr>
                          </w:pPr>
                          <w:r>
                            <w:rPr>
                              <w:rFonts w:ascii="Arial" w:eastAsia="Arial" w:hAnsi="Arial" w:cs="Arial"/>
                              <w:sz w:val="14"/>
                              <w:szCs w:val="14"/>
                            </w:rPr>
                            <w:t xml:space="preserve">11015 </w:t>
                          </w:r>
                          <w:r>
                            <w:rPr>
                              <w:rFonts w:ascii="Arial" w:eastAsia="Arial" w:hAnsi="Arial" w:cs="Arial"/>
                              <w:sz w:val="14"/>
                              <w:szCs w:val="14"/>
                              <w:lang w:val="en-US" w:eastAsia="en-US" w:bidi="en-US"/>
                            </w:rPr>
                            <w:t xml:space="preserve">Prague </w:t>
                          </w:r>
                          <w:r>
                            <w:rPr>
                              <w:rFonts w:ascii="Arial" w:eastAsia="Arial" w:hAnsi="Arial" w:cs="Arial"/>
                              <w:sz w:val="14"/>
                              <w:szCs w:val="14"/>
                            </w:rPr>
                            <w:t xml:space="preserve">1, </w:t>
                          </w:r>
                          <w:r>
                            <w:rPr>
                              <w:rFonts w:ascii="Arial" w:eastAsia="Arial" w:hAnsi="Arial" w:cs="Arial"/>
                              <w:sz w:val="14"/>
                              <w:szCs w:val="14"/>
                              <w:lang w:val="en-US" w:eastAsia="en-US" w:bidi="en-US"/>
                            </w:rPr>
                            <w:t>Czech Republic</w:t>
                          </w:r>
                        </w:p>
                        <w:p w:rsidR="000C7EF9" w:rsidRDefault="006B5695">
                          <w:pPr>
                            <w:pStyle w:val="Zhlavnebozpat20"/>
                            <w:shd w:val="clear" w:color="auto" w:fill="auto"/>
                            <w:rPr>
                              <w:sz w:val="14"/>
                              <w:szCs w:val="14"/>
                            </w:rPr>
                          </w:pPr>
                          <w:r>
                            <w:rPr>
                              <w:rFonts w:ascii="Arial" w:eastAsia="Arial" w:hAnsi="Arial" w:cs="Arial"/>
                              <w:sz w:val="14"/>
                              <w:szCs w:val="14"/>
                              <w:lang w:val="en-US" w:eastAsia="en-US" w:bidi="en-US"/>
                            </w:rPr>
                            <w:t>Company no.: CZ00023281</w:t>
                          </w:r>
                        </w:p>
                        <w:p w:rsidR="000C7EF9" w:rsidRDefault="006B5695">
                          <w:pPr>
                            <w:pStyle w:val="Zhlavnebozpat20"/>
                            <w:shd w:val="clear" w:color="auto" w:fill="auto"/>
                            <w:rPr>
                              <w:sz w:val="14"/>
                              <w:szCs w:val="14"/>
                            </w:rPr>
                          </w:pPr>
                          <w:r>
                            <w:rPr>
                              <w:rFonts w:ascii="Arial" w:eastAsia="Arial" w:hAnsi="Arial" w:cs="Arial"/>
                              <w:sz w:val="14"/>
                              <w:szCs w:val="14"/>
                              <w:lang w:val="en-US" w:eastAsia="en-US" w:bidi="en-US"/>
                            </w:rPr>
                            <w:t>Czech National Bank:</w:t>
                          </w:r>
                        </w:p>
                        <w:p w:rsidR="000C7EF9" w:rsidRDefault="006B5695">
                          <w:pPr>
                            <w:pStyle w:val="Zhlavnebozpat20"/>
                            <w:shd w:val="clear" w:color="auto" w:fill="auto"/>
                            <w:rPr>
                              <w:sz w:val="14"/>
                              <w:szCs w:val="14"/>
                            </w:rPr>
                          </w:pPr>
                          <w:r>
                            <w:rPr>
                              <w:rFonts w:ascii="Arial" w:eastAsia="Arial" w:hAnsi="Arial" w:cs="Arial"/>
                              <w:sz w:val="14"/>
                              <w:szCs w:val="14"/>
                              <w:lang w:val="en-US" w:eastAsia="en-US" w:bidi="en-US"/>
                            </w:rPr>
                            <w:t>050008-0008839011/0710</w:t>
                          </w:r>
                        </w:p>
                      </w:txbxContent>
                    </wps:txbx>
                    <wps:bodyPr wrap="none" lIns="0" tIns="0" rIns="0" bIns="0">
                      <a:spAutoFit/>
                    </wps:bodyPr>
                  </wps:wsp>
                </a:graphicData>
              </a:graphic>
            </wp:anchor>
          </w:drawing>
        </mc:Choice>
        <mc:Fallback>
          <w:pict>
            <v:shape id="_x0000_s1059" type="#_x0000_t202" style="position:absolute;margin-left:161.pt;margin-top:766.85000000000002pt;width:101.3pt;height:50.899999999999999pt;z-index:-188744033;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 xml:space="preserve">National </w:t>
                    </w:r>
                    <w:r>
                      <w:rPr>
                        <w:rFonts w:ascii="Arial" w:eastAsia="Arial" w:hAnsi="Arial" w:cs="Arial"/>
                        <w:color w:val="000000"/>
                        <w:spacing w:val="0"/>
                        <w:w w:val="100"/>
                        <w:position w:val="0"/>
                        <w:sz w:val="14"/>
                        <w:szCs w:val="14"/>
                        <w:shd w:val="clear" w:color="auto" w:fill="auto"/>
                        <w:lang w:val="en-US" w:eastAsia="en-US" w:bidi="en-US"/>
                      </w:rPr>
                      <w:t>Gallery Prague</w:t>
                    </w:r>
                  </w:p>
                  <w:p>
                    <w:pPr>
                      <w:pStyle w:val="Style7"/>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Staroměstské nám. 12</w:t>
                    </w:r>
                  </w:p>
                  <w:p>
                    <w:pPr>
                      <w:pStyle w:val="Style7"/>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 xml:space="preserve">11015 </w:t>
                    </w:r>
                    <w:r>
                      <w:rPr>
                        <w:rFonts w:ascii="Arial" w:eastAsia="Arial" w:hAnsi="Arial" w:cs="Arial"/>
                        <w:color w:val="000000"/>
                        <w:spacing w:val="0"/>
                        <w:w w:val="100"/>
                        <w:position w:val="0"/>
                        <w:sz w:val="14"/>
                        <w:szCs w:val="14"/>
                        <w:shd w:val="clear" w:color="auto" w:fill="auto"/>
                        <w:lang w:val="en-US" w:eastAsia="en-US" w:bidi="en-US"/>
                      </w:rPr>
                      <w:t xml:space="preserve">Prague </w:t>
                    </w:r>
                    <w:r>
                      <w:rPr>
                        <w:rFonts w:ascii="Arial" w:eastAsia="Arial" w:hAnsi="Arial" w:cs="Arial"/>
                        <w:color w:val="000000"/>
                        <w:spacing w:val="0"/>
                        <w:w w:val="100"/>
                        <w:position w:val="0"/>
                        <w:sz w:val="14"/>
                        <w:szCs w:val="14"/>
                        <w:shd w:val="clear" w:color="auto" w:fill="auto"/>
                        <w:lang w:val="cs-CZ" w:eastAsia="cs-CZ" w:bidi="cs-CZ"/>
                      </w:rPr>
                      <w:t xml:space="preserve">1, </w:t>
                    </w:r>
                    <w:r>
                      <w:rPr>
                        <w:rFonts w:ascii="Arial" w:eastAsia="Arial" w:hAnsi="Arial" w:cs="Arial"/>
                        <w:color w:val="000000"/>
                        <w:spacing w:val="0"/>
                        <w:w w:val="100"/>
                        <w:position w:val="0"/>
                        <w:sz w:val="14"/>
                        <w:szCs w:val="14"/>
                        <w:shd w:val="clear" w:color="auto" w:fill="auto"/>
                        <w:lang w:val="en-US" w:eastAsia="en-US" w:bidi="en-US"/>
                      </w:rPr>
                      <w:t>Czech Republic</w:t>
                    </w:r>
                  </w:p>
                  <w:p>
                    <w:pPr>
                      <w:pStyle w:val="Style7"/>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en-US" w:eastAsia="en-US" w:bidi="en-US"/>
                      </w:rPr>
                      <w:t>Company no.: CZ00023281</w:t>
                    </w:r>
                  </w:p>
                  <w:p>
                    <w:pPr>
                      <w:pStyle w:val="Style7"/>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en-US" w:eastAsia="en-US" w:bidi="en-US"/>
                      </w:rPr>
                      <w:t>Czech National Bank:</w:t>
                    </w:r>
                  </w:p>
                  <w:p>
                    <w:pPr>
                      <w:pStyle w:val="Style7"/>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en-US" w:eastAsia="en-US" w:bidi="en-US"/>
                      </w:rPr>
                      <w:t>050008-0008839011/0710</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EF9" w:rsidRDefault="006B5695">
    <w:pPr>
      <w:spacing w:line="1" w:lineRule="exact"/>
    </w:pPr>
    <w:r>
      <w:rPr>
        <w:noProof/>
        <w:lang w:bidi="ar-SA"/>
      </w:rPr>
      <mc:AlternateContent>
        <mc:Choice Requires="wps">
          <w:drawing>
            <wp:anchor distT="0" distB="0" distL="0" distR="0" simplePos="0" relativeHeight="62914708" behindDoc="1" locked="0" layoutInCell="1" allowOverlap="1">
              <wp:simplePos x="0" y="0"/>
              <wp:positionH relativeFrom="page">
                <wp:posOffset>3721100</wp:posOffset>
              </wp:positionH>
              <wp:positionV relativeFrom="page">
                <wp:posOffset>9735820</wp:posOffset>
              </wp:positionV>
              <wp:extent cx="753110" cy="313690"/>
              <wp:effectExtent l="0" t="0" r="0" b="0"/>
              <wp:wrapNone/>
              <wp:docPr id="21" name="Shape 21"/>
              <wp:cNvGraphicFramePr/>
              <a:graphic xmlns:a="http://schemas.openxmlformats.org/drawingml/2006/main">
                <a:graphicData uri="http://schemas.microsoft.com/office/word/2010/wordprocessingShape">
                  <wps:wsp>
                    <wps:cNvSpPr txBox="1"/>
                    <wps:spPr>
                      <a:xfrm>
                        <a:off x="0" y="0"/>
                        <a:ext cx="753110" cy="313690"/>
                      </a:xfrm>
                      <a:prstGeom prst="rect">
                        <a:avLst/>
                      </a:prstGeom>
                      <a:noFill/>
                    </wps:spPr>
                    <wps:txbx>
                      <w:txbxContent>
                        <w:p w:rsidR="000C7EF9" w:rsidRDefault="006B5695">
                          <w:pPr>
                            <w:pStyle w:val="Zhlavnebozpat20"/>
                            <w:shd w:val="clear" w:color="auto" w:fill="auto"/>
                            <w:rPr>
                              <w:sz w:val="14"/>
                              <w:szCs w:val="14"/>
                            </w:rPr>
                          </w:pPr>
                          <w:r>
                            <w:rPr>
                              <w:rFonts w:ascii="Arial" w:eastAsia="Arial" w:hAnsi="Arial" w:cs="Arial"/>
                              <w:sz w:val="14"/>
                              <w:szCs w:val="14"/>
                              <w:lang w:val="en-US" w:eastAsia="en-US" w:bidi="en-US"/>
                            </w:rPr>
                            <w:t>+420 224 301122</w:t>
                          </w:r>
                        </w:p>
                        <w:p w:rsidR="000C7EF9" w:rsidRDefault="006B5695">
                          <w:pPr>
                            <w:pStyle w:val="Zhlavnebozpat20"/>
                            <w:shd w:val="clear" w:color="auto" w:fill="auto"/>
                            <w:rPr>
                              <w:sz w:val="14"/>
                              <w:szCs w:val="14"/>
                            </w:rPr>
                          </w:pPr>
                          <w:r>
                            <w:rPr>
                              <w:rFonts w:ascii="Arial" w:eastAsia="Arial" w:hAnsi="Arial" w:cs="Arial"/>
                              <w:sz w:val="14"/>
                              <w:szCs w:val="14"/>
                              <w:lang w:val="en-US" w:eastAsia="en-US" w:bidi="en-US"/>
                            </w:rPr>
                            <w:t>info@ngprague.cz</w:t>
                          </w:r>
                        </w:p>
                        <w:p w:rsidR="000C7EF9" w:rsidRDefault="006B5695">
                          <w:pPr>
                            <w:pStyle w:val="Zhlavnebozpat20"/>
                            <w:shd w:val="clear" w:color="auto" w:fill="auto"/>
                            <w:rPr>
                              <w:sz w:val="14"/>
                              <w:szCs w:val="14"/>
                            </w:rPr>
                          </w:pPr>
                          <w:r>
                            <w:rPr>
                              <w:rFonts w:ascii="Arial" w:eastAsia="Arial" w:hAnsi="Arial" w:cs="Arial"/>
                              <w:sz w:val="14"/>
                              <w:szCs w:val="14"/>
                              <w:lang w:val="en-US" w:eastAsia="en-US" w:bidi="en-US"/>
                            </w:rPr>
                            <w:t>www.ngprague.cz</w:t>
                          </w:r>
                        </w:p>
                      </w:txbxContent>
                    </wps:txbx>
                    <wps:bodyPr wrap="none" lIns="0" tIns="0" rIns="0" bIns="0">
                      <a:spAutoFit/>
                    </wps:bodyPr>
                  </wps:wsp>
                </a:graphicData>
              </a:graphic>
            </wp:anchor>
          </w:drawing>
        </mc:Choice>
        <mc:Fallback>
          <w:pict>
            <v:shape id="_x0000_s1047" type="#_x0000_t202" style="position:absolute;margin-left:293.pt;margin-top:766.60000000000002pt;width:59.299999999999997pt;height:24.699999999999999pt;z-index:-188744045;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en-US" w:eastAsia="en-US" w:bidi="en-US"/>
                      </w:rPr>
                      <w:t>+420 224 301122</w:t>
                    </w:r>
                  </w:p>
                  <w:p>
                    <w:pPr>
                      <w:pStyle w:val="Style7"/>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en-US" w:eastAsia="en-US" w:bidi="en-US"/>
                      </w:rPr>
                      <w:t>info@ngprague.cz</w:t>
                    </w:r>
                  </w:p>
                  <w:p>
                    <w:pPr>
                      <w:pStyle w:val="Style7"/>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en-US" w:eastAsia="en-US" w:bidi="en-US"/>
                      </w:rPr>
                      <w:t>www.ngprague.cz</w:t>
                    </w:r>
                  </w:p>
                </w:txbxContent>
              </v:textbox>
              <w10:wrap anchorx="page" anchory="page"/>
            </v:shape>
          </w:pict>
        </mc:Fallback>
      </mc:AlternateContent>
    </w:r>
    <w:r>
      <w:rPr>
        <w:noProof/>
        <w:lang w:bidi="ar-SA"/>
      </w:rPr>
      <mc:AlternateContent>
        <mc:Choice Requires="wps">
          <w:drawing>
            <wp:anchor distT="0" distB="0" distL="0" distR="0" simplePos="0" relativeHeight="62914710" behindDoc="1" locked="0" layoutInCell="1" allowOverlap="1">
              <wp:simplePos x="0" y="0"/>
              <wp:positionH relativeFrom="page">
                <wp:posOffset>371475</wp:posOffset>
              </wp:positionH>
              <wp:positionV relativeFrom="page">
                <wp:posOffset>9738995</wp:posOffset>
              </wp:positionV>
              <wp:extent cx="1155065" cy="646430"/>
              <wp:effectExtent l="0" t="0" r="0" b="0"/>
              <wp:wrapNone/>
              <wp:docPr id="23" name="Shape 23"/>
              <wp:cNvGraphicFramePr/>
              <a:graphic xmlns:a="http://schemas.openxmlformats.org/drawingml/2006/main">
                <a:graphicData uri="http://schemas.microsoft.com/office/word/2010/wordprocessingShape">
                  <wps:wsp>
                    <wps:cNvSpPr txBox="1"/>
                    <wps:spPr>
                      <a:xfrm>
                        <a:off x="0" y="0"/>
                        <a:ext cx="1155065" cy="646430"/>
                      </a:xfrm>
                      <a:prstGeom prst="rect">
                        <a:avLst/>
                      </a:prstGeom>
                      <a:noFill/>
                    </wps:spPr>
                    <wps:txbx>
                      <w:txbxContent>
                        <w:p w:rsidR="000C7EF9" w:rsidRDefault="006B5695">
                          <w:pPr>
                            <w:pStyle w:val="Zhlavnebozpat20"/>
                            <w:shd w:val="clear" w:color="auto" w:fill="auto"/>
                            <w:rPr>
                              <w:sz w:val="14"/>
                              <w:szCs w:val="14"/>
                            </w:rPr>
                          </w:pPr>
                          <w:r>
                            <w:rPr>
                              <w:rFonts w:ascii="Arial" w:eastAsia="Arial" w:hAnsi="Arial" w:cs="Arial"/>
                              <w:sz w:val="14"/>
                              <w:szCs w:val="14"/>
                            </w:rPr>
                            <w:t>Národní galerie v Praze</w:t>
                          </w:r>
                        </w:p>
                        <w:p w:rsidR="000C7EF9" w:rsidRDefault="006B5695">
                          <w:pPr>
                            <w:pStyle w:val="Zhlavnebozpat20"/>
                            <w:shd w:val="clear" w:color="auto" w:fill="auto"/>
                            <w:rPr>
                              <w:sz w:val="14"/>
                              <w:szCs w:val="14"/>
                            </w:rPr>
                          </w:pPr>
                          <w:r>
                            <w:rPr>
                              <w:rFonts w:ascii="Arial" w:eastAsia="Arial" w:hAnsi="Arial" w:cs="Arial"/>
                              <w:sz w:val="14"/>
                              <w:szCs w:val="14"/>
                            </w:rPr>
                            <w:t>Staroměstské nám. 12</w:t>
                          </w:r>
                        </w:p>
                        <w:p w:rsidR="000C7EF9" w:rsidRDefault="006B5695">
                          <w:pPr>
                            <w:pStyle w:val="Zhlavnebozpat20"/>
                            <w:shd w:val="clear" w:color="auto" w:fill="auto"/>
                            <w:rPr>
                              <w:sz w:val="14"/>
                              <w:szCs w:val="14"/>
                            </w:rPr>
                          </w:pPr>
                          <w:r>
                            <w:rPr>
                              <w:rFonts w:ascii="Arial" w:eastAsia="Arial" w:hAnsi="Arial" w:cs="Arial"/>
                              <w:sz w:val="14"/>
                              <w:szCs w:val="14"/>
                            </w:rPr>
                            <w:t>11015 Praha 1</w:t>
                          </w:r>
                        </w:p>
                        <w:p w:rsidR="000C7EF9" w:rsidRDefault="006B5695">
                          <w:pPr>
                            <w:pStyle w:val="Zhlavnebozpat20"/>
                            <w:shd w:val="clear" w:color="auto" w:fill="auto"/>
                            <w:rPr>
                              <w:sz w:val="14"/>
                              <w:szCs w:val="14"/>
                            </w:rPr>
                          </w:pPr>
                          <w:r>
                            <w:rPr>
                              <w:rFonts w:ascii="Arial" w:eastAsia="Arial" w:hAnsi="Arial" w:cs="Arial"/>
                              <w:sz w:val="14"/>
                              <w:szCs w:val="14"/>
                            </w:rPr>
                            <w:t>IČ: 00023281</w:t>
                          </w:r>
                        </w:p>
                        <w:p w:rsidR="000C7EF9" w:rsidRDefault="006B5695">
                          <w:pPr>
                            <w:pStyle w:val="Zhlavnebozpat20"/>
                            <w:shd w:val="clear" w:color="auto" w:fill="auto"/>
                            <w:rPr>
                              <w:sz w:val="14"/>
                              <w:szCs w:val="14"/>
                            </w:rPr>
                          </w:pPr>
                          <w:r>
                            <w:rPr>
                              <w:rFonts w:ascii="Arial" w:eastAsia="Arial" w:hAnsi="Arial" w:cs="Arial"/>
                              <w:sz w:val="14"/>
                              <w:szCs w:val="14"/>
                            </w:rPr>
                            <w:t>Česká národní banka:</w:t>
                          </w:r>
                        </w:p>
                        <w:p w:rsidR="000C7EF9" w:rsidRDefault="006B5695">
                          <w:pPr>
                            <w:pStyle w:val="Zhlavnebozpat20"/>
                            <w:shd w:val="clear" w:color="auto" w:fill="auto"/>
                            <w:rPr>
                              <w:sz w:val="14"/>
                              <w:szCs w:val="14"/>
                            </w:rPr>
                          </w:pPr>
                          <w:r>
                            <w:rPr>
                              <w:rFonts w:ascii="Arial" w:eastAsia="Arial" w:hAnsi="Arial" w:cs="Arial"/>
                              <w:sz w:val="14"/>
                              <w:szCs w:val="14"/>
                            </w:rPr>
                            <w:t>050008-0008839011/0710</w:t>
                          </w:r>
                        </w:p>
                      </w:txbxContent>
                    </wps:txbx>
                    <wps:bodyPr wrap="none" lIns="0" tIns="0" rIns="0" bIns="0">
                      <a:spAutoFit/>
                    </wps:bodyPr>
                  </wps:wsp>
                </a:graphicData>
              </a:graphic>
            </wp:anchor>
          </w:drawing>
        </mc:Choice>
        <mc:Fallback>
          <w:pict>
            <v:shape id="_x0000_s1049" type="#_x0000_t202" style="position:absolute;margin-left:29.25pt;margin-top:766.85000000000002pt;width:90.950000000000003pt;height:50.899999999999999pt;z-index:-188744043;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Národní galerie v Praze</w:t>
                    </w:r>
                  </w:p>
                  <w:p>
                    <w:pPr>
                      <w:pStyle w:val="Style7"/>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Staroměstské nám. 12</w:t>
                    </w:r>
                  </w:p>
                  <w:p>
                    <w:pPr>
                      <w:pStyle w:val="Style7"/>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11015 Praha 1</w:t>
                    </w:r>
                  </w:p>
                  <w:p>
                    <w:pPr>
                      <w:pStyle w:val="Style7"/>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IČ: 00023281</w:t>
                    </w:r>
                  </w:p>
                  <w:p>
                    <w:pPr>
                      <w:pStyle w:val="Style7"/>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Česká národní banka:</w:t>
                    </w:r>
                  </w:p>
                  <w:p>
                    <w:pPr>
                      <w:pStyle w:val="Style7"/>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050008-0008839011/0710</w:t>
                    </w:r>
                  </w:p>
                </w:txbxContent>
              </v:textbox>
              <w10:wrap anchorx="page" anchory="page"/>
            </v:shape>
          </w:pict>
        </mc:Fallback>
      </mc:AlternateContent>
    </w:r>
    <w:r>
      <w:rPr>
        <w:noProof/>
        <w:lang w:bidi="ar-SA"/>
      </w:rPr>
      <mc:AlternateContent>
        <mc:Choice Requires="wps">
          <w:drawing>
            <wp:anchor distT="0" distB="0" distL="0" distR="0" simplePos="0" relativeHeight="62914712" behindDoc="1" locked="0" layoutInCell="1" allowOverlap="1">
              <wp:simplePos x="0" y="0"/>
              <wp:positionH relativeFrom="page">
                <wp:posOffset>2044700</wp:posOffset>
              </wp:positionH>
              <wp:positionV relativeFrom="page">
                <wp:posOffset>9738995</wp:posOffset>
              </wp:positionV>
              <wp:extent cx="1286510" cy="646430"/>
              <wp:effectExtent l="0" t="0" r="0" b="0"/>
              <wp:wrapNone/>
              <wp:docPr id="25" name="Shape 25"/>
              <wp:cNvGraphicFramePr/>
              <a:graphic xmlns:a="http://schemas.openxmlformats.org/drawingml/2006/main">
                <a:graphicData uri="http://schemas.microsoft.com/office/word/2010/wordprocessingShape">
                  <wps:wsp>
                    <wps:cNvSpPr txBox="1"/>
                    <wps:spPr>
                      <a:xfrm>
                        <a:off x="0" y="0"/>
                        <a:ext cx="1286510" cy="646430"/>
                      </a:xfrm>
                      <a:prstGeom prst="rect">
                        <a:avLst/>
                      </a:prstGeom>
                      <a:noFill/>
                    </wps:spPr>
                    <wps:txbx>
                      <w:txbxContent>
                        <w:p w:rsidR="000C7EF9" w:rsidRDefault="006B5695">
                          <w:pPr>
                            <w:pStyle w:val="Zhlavnebozpat20"/>
                            <w:shd w:val="clear" w:color="auto" w:fill="auto"/>
                            <w:rPr>
                              <w:sz w:val="14"/>
                              <w:szCs w:val="14"/>
                            </w:rPr>
                          </w:pPr>
                          <w:proofErr w:type="spellStart"/>
                          <w:r>
                            <w:rPr>
                              <w:rFonts w:ascii="Arial" w:eastAsia="Arial" w:hAnsi="Arial" w:cs="Arial"/>
                              <w:sz w:val="14"/>
                              <w:szCs w:val="14"/>
                            </w:rPr>
                            <w:t>National</w:t>
                          </w:r>
                          <w:proofErr w:type="spellEnd"/>
                          <w:r>
                            <w:rPr>
                              <w:rFonts w:ascii="Arial" w:eastAsia="Arial" w:hAnsi="Arial" w:cs="Arial"/>
                              <w:sz w:val="14"/>
                              <w:szCs w:val="14"/>
                            </w:rPr>
                            <w:t xml:space="preserve"> </w:t>
                          </w:r>
                          <w:r>
                            <w:rPr>
                              <w:rFonts w:ascii="Arial" w:eastAsia="Arial" w:hAnsi="Arial" w:cs="Arial"/>
                              <w:sz w:val="14"/>
                              <w:szCs w:val="14"/>
                              <w:lang w:val="en-US" w:eastAsia="en-US" w:bidi="en-US"/>
                            </w:rPr>
                            <w:t>Gallery Prague</w:t>
                          </w:r>
                        </w:p>
                        <w:p w:rsidR="000C7EF9" w:rsidRDefault="006B5695">
                          <w:pPr>
                            <w:pStyle w:val="Zhlavnebozpat20"/>
                            <w:shd w:val="clear" w:color="auto" w:fill="auto"/>
                            <w:rPr>
                              <w:sz w:val="14"/>
                              <w:szCs w:val="14"/>
                            </w:rPr>
                          </w:pPr>
                          <w:r>
                            <w:rPr>
                              <w:rFonts w:ascii="Arial" w:eastAsia="Arial" w:hAnsi="Arial" w:cs="Arial"/>
                              <w:sz w:val="14"/>
                              <w:szCs w:val="14"/>
                            </w:rPr>
                            <w:t>Staroměstské nám. 12</w:t>
                          </w:r>
                        </w:p>
                        <w:p w:rsidR="000C7EF9" w:rsidRDefault="006B5695">
                          <w:pPr>
                            <w:pStyle w:val="Zhlavnebozpat20"/>
                            <w:shd w:val="clear" w:color="auto" w:fill="auto"/>
                            <w:rPr>
                              <w:sz w:val="14"/>
                              <w:szCs w:val="14"/>
                            </w:rPr>
                          </w:pPr>
                          <w:r>
                            <w:rPr>
                              <w:rFonts w:ascii="Arial" w:eastAsia="Arial" w:hAnsi="Arial" w:cs="Arial"/>
                              <w:sz w:val="14"/>
                              <w:szCs w:val="14"/>
                            </w:rPr>
                            <w:t xml:space="preserve">11015 </w:t>
                          </w:r>
                          <w:r>
                            <w:rPr>
                              <w:rFonts w:ascii="Arial" w:eastAsia="Arial" w:hAnsi="Arial" w:cs="Arial"/>
                              <w:sz w:val="14"/>
                              <w:szCs w:val="14"/>
                              <w:lang w:val="en-US" w:eastAsia="en-US" w:bidi="en-US"/>
                            </w:rPr>
                            <w:t xml:space="preserve">Prague </w:t>
                          </w:r>
                          <w:r>
                            <w:rPr>
                              <w:rFonts w:ascii="Arial" w:eastAsia="Arial" w:hAnsi="Arial" w:cs="Arial"/>
                              <w:sz w:val="14"/>
                              <w:szCs w:val="14"/>
                            </w:rPr>
                            <w:t xml:space="preserve">1, </w:t>
                          </w:r>
                          <w:r>
                            <w:rPr>
                              <w:rFonts w:ascii="Arial" w:eastAsia="Arial" w:hAnsi="Arial" w:cs="Arial"/>
                              <w:sz w:val="14"/>
                              <w:szCs w:val="14"/>
                              <w:lang w:val="en-US" w:eastAsia="en-US" w:bidi="en-US"/>
                            </w:rPr>
                            <w:t>Czech Republic</w:t>
                          </w:r>
                        </w:p>
                        <w:p w:rsidR="000C7EF9" w:rsidRDefault="006B5695">
                          <w:pPr>
                            <w:pStyle w:val="Zhlavnebozpat20"/>
                            <w:shd w:val="clear" w:color="auto" w:fill="auto"/>
                            <w:rPr>
                              <w:sz w:val="14"/>
                              <w:szCs w:val="14"/>
                            </w:rPr>
                          </w:pPr>
                          <w:r>
                            <w:rPr>
                              <w:rFonts w:ascii="Arial" w:eastAsia="Arial" w:hAnsi="Arial" w:cs="Arial"/>
                              <w:sz w:val="14"/>
                              <w:szCs w:val="14"/>
                              <w:lang w:val="en-US" w:eastAsia="en-US" w:bidi="en-US"/>
                            </w:rPr>
                            <w:t>Company no.: CZ00023281</w:t>
                          </w:r>
                        </w:p>
                        <w:p w:rsidR="000C7EF9" w:rsidRDefault="006B5695">
                          <w:pPr>
                            <w:pStyle w:val="Zhlavnebozpat20"/>
                            <w:shd w:val="clear" w:color="auto" w:fill="auto"/>
                            <w:rPr>
                              <w:sz w:val="14"/>
                              <w:szCs w:val="14"/>
                            </w:rPr>
                          </w:pPr>
                          <w:r>
                            <w:rPr>
                              <w:rFonts w:ascii="Arial" w:eastAsia="Arial" w:hAnsi="Arial" w:cs="Arial"/>
                              <w:sz w:val="14"/>
                              <w:szCs w:val="14"/>
                              <w:lang w:val="en-US" w:eastAsia="en-US" w:bidi="en-US"/>
                            </w:rPr>
                            <w:t>Czech National Bank:</w:t>
                          </w:r>
                        </w:p>
                        <w:p w:rsidR="000C7EF9" w:rsidRDefault="006B5695">
                          <w:pPr>
                            <w:pStyle w:val="Zhlavnebozpat20"/>
                            <w:shd w:val="clear" w:color="auto" w:fill="auto"/>
                            <w:rPr>
                              <w:sz w:val="14"/>
                              <w:szCs w:val="14"/>
                            </w:rPr>
                          </w:pPr>
                          <w:r>
                            <w:rPr>
                              <w:rFonts w:ascii="Arial" w:eastAsia="Arial" w:hAnsi="Arial" w:cs="Arial"/>
                              <w:sz w:val="14"/>
                              <w:szCs w:val="14"/>
                              <w:lang w:val="en-US" w:eastAsia="en-US" w:bidi="en-US"/>
                            </w:rPr>
                            <w:t>050008-0008839011/0710</w:t>
                          </w:r>
                        </w:p>
                      </w:txbxContent>
                    </wps:txbx>
                    <wps:bodyPr wrap="none" lIns="0" tIns="0" rIns="0" bIns="0">
                      <a:spAutoFit/>
                    </wps:bodyPr>
                  </wps:wsp>
                </a:graphicData>
              </a:graphic>
            </wp:anchor>
          </w:drawing>
        </mc:Choice>
        <mc:Fallback>
          <w:pict>
            <v:shape id="_x0000_s1051" type="#_x0000_t202" style="position:absolute;margin-left:161.pt;margin-top:766.85000000000002pt;width:101.3pt;height:50.899999999999999pt;z-index:-188744041;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 xml:space="preserve">National </w:t>
                    </w:r>
                    <w:r>
                      <w:rPr>
                        <w:rFonts w:ascii="Arial" w:eastAsia="Arial" w:hAnsi="Arial" w:cs="Arial"/>
                        <w:color w:val="000000"/>
                        <w:spacing w:val="0"/>
                        <w:w w:val="100"/>
                        <w:position w:val="0"/>
                        <w:sz w:val="14"/>
                        <w:szCs w:val="14"/>
                        <w:shd w:val="clear" w:color="auto" w:fill="auto"/>
                        <w:lang w:val="en-US" w:eastAsia="en-US" w:bidi="en-US"/>
                      </w:rPr>
                      <w:t>Gallery Prague</w:t>
                    </w:r>
                  </w:p>
                  <w:p>
                    <w:pPr>
                      <w:pStyle w:val="Style7"/>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Staroměstské nám. 12</w:t>
                    </w:r>
                  </w:p>
                  <w:p>
                    <w:pPr>
                      <w:pStyle w:val="Style7"/>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 xml:space="preserve">11015 </w:t>
                    </w:r>
                    <w:r>
                      <w:rPr>
                        <w:rFonts w:ascii="Arial" w:eastAsia="Arial" w:hAnsi="Arial" w:cs="Arial"/>
                        <w:color w:val="000000"/>
                        <w:spacing w:val="0"/>
                        <w:w w:val="100"/>
                        <w:position w:val="0"/>
                        <w:sz w:val="14"/>
                        <w:szCs w:val="14"/>
                        <w:shd w:val="clear" w:color="auto" w:fill="auto"/>
                        <w:lang w:val="en-US" w:eastAsia="en-US" w:bidi="en-US"/>
                      </w:rPr>
                      <w:t xml:space="preserve">Prague </w:t>
                    </w:r>
                    <w:r>
                      <w:rPr>
                        <w:rFonts w:ascii="Arial" w:eastAsia="Arial" w:hAnsi="Arial" w:cs="Arial"/>
                        <w:color w:val="000000"/>
                        <w:spacing w:val="0"/>
                        <w:w w:val="100"/>
                        <w:position w:val="0"/>
                        <w:sz w:val="14"/>
                        <w:szCs w:val="14"/>
                        <w:shd w:val="clear" w:color="auto" w:fill="auto"/>
                        <w:lang w:val="cs-CZ" w:eastAsia="cs-CZ" w:bidi="cs-CZ"/>
                      </w:rPr>
                      <w:t xml:space="preserve">1, </w:t>
                    </w:r>
                    <w:r>
                      <w:rPr>
                        <w:rFonts w:ascii="Arial" w:eastAsia="Arial" w:hAnsi="Arial" w:cs="Arial"/>
                        <w:color w:val="000000"/>
                        <w:spacing w:val="0"/>
                        <w:w w:val="100"/>
                        <w:position w:val="0"/>
                        <w:sz w:val="14"/>
                        <w:szCs w:val="14"/>
                        <w:shd w:val="clear" w:color="auto" w:fill="auto"/>
                        <w:lang w:val="en-US" w:eastAsia="en-US" w:bidi="en-US"/>
                      </w:rPr>
                      <w:t>Czech Republic</w:t>
                    </w:r>
                  </w:p>
                  <w:p>
                    <w:pPr>
                      <w:pStyle w:val="Style7"/>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en-US" w:eastAsia="en-US" w:bidi="en-US"/>
                      </w:rPr>
                      <w:t>Company no.: CZ00023281</w:t>
                    </w:r>
                  </w:p>
                  <w:p>
                    <w:pPr>
                      <w:pStyle w:val="Style7"/>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en-US" w:eastAsia="en-US" w:bidi="en-US"/>
                      </w:rPr>
                      <w:t>Czech National Bank:</w:t>
                    </w:r>
                  </w:p>
                  <w:p>
                    <w:pPr>
                      <w:pStyle w:val="Style7"/>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en-US" w:eastAsia="en-US" w:bidi="en-US"/>
                      </w:rPr>
                      <w:t>050008-0008839011/0710</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EF9" w:rsidRDefault="006B5695">
    <w:pPr>
      <w:spacing w:line="1" w:lineRule="exact"/>
    </w:pPr>
    <w:r>
      <w:rPr>
        <w:noProof/>
        <w:lang w:bidi="ar-SA"/>
      </w:rPr>
      <mc:AlternateContent>
        <mc:Choice Requires="wps">
          <w:drawing>
            <wp:anchor distT="0" distB="0" distL="0" distR="0" simplePos="0" relativeHeight="62914730" behindDoc="1" locked="0" layoutInCell="1" allowOverlap="1">
              <wp:simplePos x="0" y="0"/>
              <wp:positionH relativeFrom="page">
                <wp:posOffset>353060</wp:posOffset>
              </wp:positionH>
              <wp:positionV relativeFrom="page">
                <wp:posOffset>9660255</wp:posOffset>
              </wp:positionV>
              <wp:extent cx="1158240" cy="648970"/>
              <wp:effectExtent l="0" t="0" r="0" b="0"/>
              <wp:wrapNone/>
              <wp:docPr id="43" name="Shape 43"/>
              <wp:cNvGraphicFramePr/>
              <a:graphic xmlns:a="http://schemas.openxmlformats.org/drawingml/2006/main">
                <a:graphicData uri="http://schemas.microsoft.com/office/word/2010/wordprocessingShape">
                  <wps:wsp>
                    <wps:cNvSpPr txBox="1"/>
                    <wps:spPr>
                      <a:xfrm>
                        <a:off x="0" y="0"/>
                        <a:ext cx="1158240" cy="648970"/>
                      </a:xfrm>
                      <a:prstGeom prst="rect">
                        <a:avLst/>
                      </a:prstGeom>
                      <a:noFill/>
                    </wps:spPr>
                    <wps:txbx>
                      <w:txbxContent>
                        <w:p w:rsidR="000C7EF9" w:rsidRDefault="006B5695">
                          <w:pPr>
                            <w:pStyle w:val="Zhlavnebozpat20"/>
                            <w:shd w:val="clear" w:color="auto" w:fill="auto"/>
                            <w:rPr>
                              <w:sz w:val="14"/>
                              <w:szCs w:val="14"/>
                            </w:rPr>
                          </w:pPr>
                          <w:r>
                            <w:rPr>
                              <w:rFonts w:ascii="Arial" w:eastAsia="Arial" w:hAnsi="Arial" w:cs="Arial"/>
                              <w:sz w:val="14"/>
                              <w:szCs w:val="14"/>
                            </w:rPr>
                            <w:t>Národní galerie v Praze</w:t>
                          </w:r>
                        </w:p>
                        <w:p w:rsidR="000C7EF9" w:rsidRDefault="006B5695">
                          <w:pPr>
                            <w:pStyle w:val="Zhlavnebozpat20"/>
                            <w:shd w:val="clear" w:color="auto" w:fill="auto"/>
                            <w:rPr>
                              <w:sz w:val="14"/>
                              <w:szCs w:val="14"/>
                            </w:rPr>
                          </w:pPr>
                          <w:r>
                            <w:rPr>
                              <w:rFonts w:ascii="Arial" w:eastAsia="Arial" w:hAnsi="Arial" w:cs="Arial"/>
                              <w:sz w:val="14"/>
                              <w:szCs w:val="14"/>
                            </w:rPr>
                            <w:t>Staroměstské nám. 12</w:t>
                          </w:r>
                        </w:p>
                        <w:p w:rsidR="000C7EF9" w:rsidRDefault="006B5695">
                          <w:pPr>
                            <w:pStyle w:val="Zhlavnebozpat20"/>
                            <w:shd w:val="clear" w:color="auto" w:fill="auto"/>
                            <w:rPr>
                              <w:sz w:val="14"/>
                              <w:szCs w:val="14"/>
                            </w:rPr>
                          </w:pPr>
                          <w:r>
                            <w:rPr>
                              <w:rFonts w:ascii="Arial" w:eastAsia="Arial" w:hAnsi="Arial" w:cs="Arial"/>
                              <w:sz w:val="14"/>
                              <w:szCs w:val="14"/>
                            </w:rPr>
                            <w:t>11015 Praha 1</w:t>
                          </w:r>
                        </w:p>
                        <w:p w:rsidR="000C7EF9" w:rsidRDefault="006B5695">
                          <w:pPr>
                            <w:pStyle w:val="Zhlavnebozpat20"/>
                            <w:shd w:val="clear" w:color="auto" w:fill="auto"/>
                            <w:rPr>
                              <w:sz w:val="14"/>
                              <w:szCs w:val="14"/>
                            </w:rPr>
                          </w:pPr>
                          <w:r>
                            <w:rPr>
                              <w:rFonts w:ascii="Arial" w:eastAsia="Arial" w:hAnsi="Arial" w:cs="Arial"/>
                              <w:sz w:val="14"/>
                              <w:szCs w:val="14"/>
                            </w:rPr>
                            <w:t>IČ: 00023281</w:t>
                          </w:r>
                        </w:p>
                        <w:p w:rsidR="000C7EF9" w:rsidRDefault="006B5695">
                          <w:pPr>
                            <w:pStyle w:val="Zhlavnebozpat20"/>
                            <w:shd w:val="clear" w:color="auto" w:fill="auto"/>
                            <w:rPr>
                              <w:sz w:val="14"/>
                              <w:szCs w:val="14"/>
                            </w:rPr>
                          </w:pPr>
                          <w:r>
                            <w:rPr>
                              <w:rFonts w:ascii="Arial" w:eastAsia="Arial" w:hAnsi="Arial" w:cs="Arial"/>
                              <w:sz w:val="14"/>
                              <w:szCs w:val="14"/>
                            </w:rPr>
                            <w:t>Česká národní banka:</w:t>
                          </w:r>
                        </w:p>
                        <w:p w:rsidR="000C7EF9" w:rsidRDefault="006B5695">
                          <w:pPr>
                            <w:pStyle w:val="Zhlavnebozpat20"/>
                            <w:shd w:val="clear" w:color="auto" w:fill="auto"/>
                            <w:rPr>
                              <w:sz w:val="14"/>
                              <w:szCs w:val="14"/>
                            </w:rPr>
                          </w:pPr>
                          <w:r>
                            <w:rPr>
                              <w:rFonts w:ascii="Arial" w:eastAsia="Arial" w:hAnsi="Arial" w:cs="Arial"/>
                              <w:sz w:val="14"/>
                              <w:szCs w:val="14"/>
                            </w:rPr>
                            <w:t>050008-0008839011/0710</w:t>
                          </w:r>
                        </w:p>
                      </w:txbxContent>
                    </wps:txbx>
                    <wps:bodyPr wrap="none" lIns="0" tIns="0" rIns="0" bIns="0">
                      <a:spAutoFit/>
                    </wps:bodyPr>
                  </wps:wsp>
                </a:graphicData>
              </a:graphic>
            </wp:anchor>
          </w:drawing>
        </mc:Choice>
        <mc:Fallback>
          <w:pict>
            <v:shape id="_x0000_s1069" type="#_x0000_t202" style="position:absolute;margin-left:27.800000000000001pt;margin-top:760.64999999999998pt;width:91.200000000000003pt;height:51.100000000000001pt;z-index:-188744023;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Národní galerie v Praze</w:t>
                    </w:r>
                  </w:p>
                  <w:p>
                    <w:pPr>
                      <w:pStyle w:val="Style7"/>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Staroměstské nám. 12</w:t>
                    </w:r>
                  </w:p>
                  <w:p>
                    <w:pPr>
                      <w:pStyle w:val="Style7"/>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11015 Praha 1</w:t>
                    </w:r>
                  </w:p>
                  <w:p>
                    <w:pPr>
                      <w:pStyle w:val="Style7"/>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IČ: 00023281</w:t>
                    </w:r>
                  </w:p>
                  <w:p>
                    <w:pPr>
                      <w:pStyle w:val="Style7"/>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Česká národní banka:</w:t>
                    </w:r>
                  </w:p>
                  <w:p>
                    <w:pPr>
                      <w:pStyle w:val="Style7"/>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050008-0008839011/0710</w:t>
                    </w:r>
                  </w:p>
                </w:txbxContent>
              </v:textbox>
              <w10:wrap anchorx="page" anchory="page"/>
            </v:shape>
          </w:pict>
        </mc:Fallback>
      </mc:AlternateContent>
    </w:r>
    <w:r>
      <w:rPr>
        <w:noProof/>
        <w:lang w:bidi="ar-SA"/>
      </w:rPr>
      <mc:AlternateContent>
        <mc:Choice Requires="wps">
          <w:drawing>
            <wp:anchor distT="0" distB="0" distL="0" distR="0" simplePos="0" relativeHeight="62914732" behindDoc="1" locked="0" layoutInCell="1" allowOverlap="1">
              <wp:simplePos x="0" y="0"/>
              <wp:positionH relativeFrom="page">
                <wp:posOffset>2029460</wp:posOffset>
              </wp:positionH>
              <wp:positionV relativeFrom="page">
                <wp:posOffset>9663430</wp:posOffset>
              </wp:positionV>
              <wp:extent cx="1286510" cy="648970"/>
              <wp:effectExtent l="0" t="0" r="0" b="0"/>
              <wp:wrapNone/>
              <wp:docPr id="45" name="Shape 45"/>
              <wp:cNvGraphicFramePr/>
              <a:graphic xmlns:a="http://schemas.openxmlformats.org/drawingml/2006/main">
                <a:graphicData uri="http://schemas.microsoft.com/office/word/2010/wordprocessingShape">
                  <wps:wsp>
                    <wps:cNvSpPr txBox="1"/>
                    <wps:spPr>
                      <a:xfrm>
                        <a:off x="0" y="0"/>
                        <a:ext cx="1286510" cy="648970"/>
                      </a:xfrm>
                      <a:prstGeom prst="rect">
                        <a:avLst/>
                      </a:prstGeom>
                      <a:noFill/>
                    </wps:spPr>
                    <wps:txbx>
                      <w:txbxContent>
                        <w:p w:rsidR="000C7EF9" w:rsidRDefault="006B5695">
                          <w:pPr>
                            <w:pStyle w:val="Zhlavnebozpat20"/>
                            <w:shd w:val="clear" w:color="auto" w:fill="auto"/>
                            <w:rPr>
                              <w:sz w:val="14"/>
                              <w:szCs w:val="14"/>
                            </w:rPr>
                          </w:pPr>
                          <w:proofErr w:type="spellStart"/>
                          <w:r>
                            <w:rPr>
                              <w:rFonts w:ascii="Arial" w:eastAsia="Arial" w:hAnsi="Arial" w:cs="Arial"/>
                              <w:sz w:val="14"/>
                              <w:szCs w:val="14"/>
                            </w:rPr>
                            <w:t>National</w:t>
                          </w:r>
                          <w:proofErr w:type="spellEnd"/>
                          <w:r>
                            <w:rPr>
                              <w:rFonts w:ascii="Arial" w:eastAsia="Arial" w:hAnsi="Arial" w:cs="Arial"/>
                              <w:sz w:val="14"/>
                              <w:szCs w:val="14"/>
                            </w:rPr>
                            <w:t xml:space="preserve"> </w:t>
                          </w:r>
                          <w:r>
                            <w:rPr>
                              <w:rFonts w:ascii="Arial" w:eastAsia="Arial" w:hAnsi="Arial" w:cs="Arial"/>
                              <w:sz w:val="14"/>
                              <w:szCs w:val="14"/>
                              <w:lang w:val="en-US" w:eastAsia="en-US" w:bidi="en-US"/>
                            </w:rPr>
                            <w:t>Gallery Prague</w:t>
                          </w:r>
                        </w:p>
                        <w:p w:rsidR="000C7EF9" w:rsidRDefault="006B5695">
                          <w:pPr>
                            <w:pStyle w:val="Zhlavnebozpat20"/>
                            <w:shd w:val="clear" w:color="auto" w:fill="auto"/>
                            <w:rPr>
                              <w:sz w:val="14"/>
                              <w:szCs w:val="14"/>
                            </w:rPr>
                          </w:pPr>
                          <w:r>
                            <w:rPr>
                              <w:rFonts w:ascii="Arial" w:eastAsia="Arial" w:hAnsi="Arial" w:cs="Arial"/>
                              <w:sz w:val="14"/>
                              <w:szCs w:val="14"/>
                            </w:rPr>
                            <w:t>Staroměstské nám. 12</w:t>
                          </w:r>
                        </w:p>
                        <w:p w:rsidR="000C7EF9" w:rsidRDefault="006B5695">
                          <w:pPr>
                            <w:pStyle w:val="Zhlavnebozpat20"/>
                            <w:shd w:val="clear" w:color="auto" w:fill="auto"/>
                            <w:rPr>
                              <w:sz w:val="14"/>
                              <w:szCs w:val="14"/>
                            </w:rPr>
                          </w:pPr>
                          <w:r>
                            <w:rPr>
                              <w:rFonts w:ascii="Arial" w:eastAsia="Arial" w:hAnsi="Arial" w:cs="Arial"/>
                              <w:sz w:val="14"/>
                              <w:szCs w:val="14"/>
                            </w:rPr>
                            <w:t xml:space="preserve">11015 </w:t>
                          </w:r>
                          <w:r>
                            <w:rPr>
                              <w:rFonts w:ascii="Arial" w:eastAsia="Arial" w:hAnsi="Arial" w:cs="Arial"/>
                              <w:sz w:val="14"/>
                              <w:szCs w:val="14"/>
                              <w:lang w:val="en-US" w:eastAsia="en-US" w:bidi="en-US"/>
                            </w:rPr>
                            <w:t xml:space="preserve">Prague </w:t>
                          </w:r>
                          <w:r>
                            <w:rPr>
                              <w:rFonts w:ascii="Arial" w:eastAsia="Arial" w:hAnsi="Arial" w:cs="Arial"/>
                              <w:sz w:val="14"/>
                              <w:szCs w:val="14"/>
                            </w:rPr>
                            <w:t xml:space="preserve">1, </w:t>
                          </w:r>
                          <w:r>
                            <w:rPr>
                              <w:rFonts w:ascii="Arial" w:eastAsia="Arial" w:hAnsi="Arial" w:cs="Arial"/>
                              <w:sz w:val="14"/>
                              <w:szCs w:val="14"/>
                              <w:lang w:val="en-US" w:eastAsia="en-US" w:bidi="en-US"/>
                            </w:rPr>
                            <w:t>Czech Republic</w:t>
                          </w:r>
                        </w:p>
                        <w:p w:rsidR="000C7EF9" w:rsidRDefault="006B5695">
                          <w:pPr>
                            <w:pStyle w:val="Zhlavnebozpat20"/>
                            <w:shd w:val="clear" w:color="auto" w:fill="auto"/>
                            <w:rPr>
                              <w:sz w:val="14"/>
                              <w:szCs w:val="14"/>
                            </w:rPr>
                          </w:pPr>
                          <w:r>
                            <w:rPr>
                              <w:rFonts w:ascii="Arial" w:eastAsia="Arial" w:hAnsi="Arial" w:cs="Arial"/>
                              <w:sz w:val="14"/>
                              <w:szCs w:val="14"/>
                              <w:lang w:val="en-US" w:eastAsia="en-US" w:bidi="en-US"/>
                            </w:rPr>
                            <w:t>Company no.: CZ00023281</w:t>
                          </w:r>
                        </w:p>
                        <w:p w:rsidR="000C7EF9" w:rsidRDefault="006B5695">
                          <w:pPr>
                            <w:pStyle w:val="Zhlavnebozpat20"/>
                            <w:shd w:val="clear" w:color="auto" w:fill="auto"/>
                            <w:rPr>
                              <w:sz w:val="14"/>
                              <w:szCs w:val="14"/>
                            </w:rPr>
                          </w:pPr>
                          <w:r>
                            <w:rPr>
                              <w:rFonts w:ascii="Arial" w:eastAsia="Arial" w:hAnsi="Arial" w:cs="Arial"/>
                              <w:sz w:val="14"/>
                              <w:szCs w:val="14"/>
                              <w:lang w:val="en-US" w:eastAsia="en-US" w:bidi="en-US"/>
                            </w:rPr>
                            <w:t>Czech National Bank:</w:t>
                          </w:r>
                        </w:p>
                        <w:p w:rsidR="000C7EF9" w:rsidRDefault="006B5695">
                          <w:pPr>
                            <w:pStyle w:val="Zhlavnebozpat20"/>
                            <w:shd w:val="clear" w:color="auto" w:fill="auto"/>
                            <w:rPr>
                              <w:sz w:val="14"/>
                              <w:szCs w:val="14"/>
                            </w:rPr>
                          </w:pPr>
                          <w:r>
                            <w:rPr>
                              <w:rFonts w:ascii="Arial" w:eastAsia="Arial" w:hAnsi="Arial" w:cs="Arial"/>
                              <w:sz w:val="14"/>
                              <w:szCs w:val="14"/>
                              <w:lang w:val="en-US" w:eastAsia="en-US" w:bidi="en-US"/>
                            </w:rPr>
                            <w:t>050008-0008839011/0710</w:t>
                          </w:r>
                        </w:p>
                      </w:txbxContent>
                    </wps:txbx>
                    <wps:bodyPr wrap="none" lIns="0" tIns="0" rIns="0" bIns="0">
                      <a:spAutoFit/>
                    </wps:bodyPr>
                  </wps:wsp>
                </a:graphicData>
              </a:graphic>
            </wp:anchor>
          </w:drawing>
        </mc:Choice>
        <mc:Fallback>
          <w:pict>
            <v:shape id="_x0000_s1071" type="#_x0000_t202" style="position:absolute;margin-left:159.80000000000001pt;margin-top:760.89999999999998pt;width:101.3pt;height:51.100000000000001pt;z-index:-188744021;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 xml:space="preserve">National </w:t>
                    </w:r>
                    <w:r>
                      <w:rPr>
                        <w:rFonts w:ascii="Arial" w:eastAsia="Arial" w:hAnsi="Arial" w:cs="Arial"/>
                        <w:color w:val="000000"/>
                        <w:spacing w:val="0"/>
                        <w:w w:val="100"/>
                        <w:position w:val="0"/>
                        <w:sz w:val="14"/>
                        <w:szCs w:val="14"/>
                        <w:shd w:val="clear" w:color="auto" w:fill="auto"/>
                        <w:lang w:val="en-US" w:eastAsia="en-US" w:bidi="en-US"/>
                      </w:rPr>
                      <w:t>Gallery Prague</w:t>
                    </w:r>
                  </w:p>
                  <w:p>
                    <w:pPr>
                      <w:pStyle w:val="Style7"/>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Staroměstské nám. 12</w:t>
                    </w:r>
                  </w:p>
                  <w:p>
                    <w:pPr>
                      <w:pStyle w:val="Style7"/>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 xml:space="preserve">11015 </w:t>
                    </w:r>
                    <w:r>
                      <w:rPr>
                        <w:rFonts w:ascii="Arial" w:eastAsia="Arial" w:hAnsi="Arial" w:cs="Arial"/>
                        <w:color w:val="000000"/>
                        <w:spacing w:val="0"/>
                        <w:w w:val="100"/>
                        <w:position w:val="0"/>
                        <w:sz w:val="14"/>
                        <w:szCs w:val="14"/>
                        <w:shd w:val="clear" w:color="auto" w:fill="auto"/>
                        <w:lang w:val="en-US" w:eastAsia="en-US" w:bidi="en-US"/>
                      </w:rPr>
                      <w:t xml:space="preserve">Prague </w:t>
                    </w:r>
                    <w:r>
                      <w:rPr>
                        <w:rFonts w:ascii="Arial" w:eastAsia="Arial" w:hAnsi="Arial" w:cs="Arial"/>
                        <w:color w:val="000000"/>
                        <w:spacing w:val="0"/>
                        <w:w w:val="100"/>
                        <w:position w:val="0"/>
                        <w:sz w:val="14"/>
                        <w:szCs w:val="14"/>
                        <w:shd w:val="clear" w:color="auto" w:fill="auto"/>
                        <w:lang w:val="cs-CZ" w:eastAsia="cs-CZ" w:bidi="cs-CZ"/>
                      </w:rPr>
                      <w:t xml:space="preserve">1, </w:t>
                    </w:r>
                    <w:r>
                      <w:rPr>
                        <w:rFonts w:ascii="Arial" w:eastAsia="Arial" w:hAnsi="Arial" w:cs="Arial"/>
                        <w:color w:val="000000"/>
                        <w:spacing w:val="0"/>
                        <w:w w:val="100"/>
                        <w:position w:val="0"/>
                        <w:sz w:val="14"/>
                        <w:szCs w:val="14"/>
                        <w:shd w:val="clear" w:color="auto" w:fill="auto"/>
                        <w:lang w:val="en-US" w:eastAsia="en-US" w:bidi="en-US"/>
                      </w:rPr>
                      <w:t>Czech Republic</w:t>
                    </w:r>
                  </w:p>
                  <w:p>
                    <w:pPr>
                      <w:pStyle w:val="Style7"/>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en-US" w:eastAsia="en-US" w:bidi="en-US"/>
                      </w:rPr>
                      <w:t>Company no.: CZ00023281</w:t>
                    </w:r>
                  </w:p>
                  <w:p>
                    <w:pPr>
                      <w:pStyle w:val="Style7"/>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en-US" w:eastAsia="en-US" w:bidi="en-US"/>
                      </w:rPr>
                      <w:t>Czech National Bank:</w:t>
                    </w:r>
                  </w:p>
                  <w:p>
                    <w:pPr>
                      <w:pStyle w:val="Style7"/>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en-US" w:eastAsia="en-US" w:bidi="en-US"/>
                      </w:rPr>
                      <w:t>050008-0008839011/0710</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EF9" w:rsidRDefault="006B5695">
    <w:pPr>
      <w:spacing w:line="1" w:lineRule="exact"/>
    </w:pPr>
    <w:r>
      <w:rPr>
        <w:noProof/>
        <w:lang w:bidi="ar-SA"/>
      </w:rPr>
      <mc:AlternateContent>
        <mc:Choice Requires="wps">
          <w:drawing>
            <wp:anchor distT="0" distB="0" distL="0" distR="0" simplePos="0" relativeHeight="62914724" behindDoc="1" locked="0" layoutInCell="1" allowOverlap="1">
              <wp:simplePos x="0" y="0"/>
              <wp:positionH relativeFrom="page">
                <wp:posOffset>353060</wp:posOffset>
              </wp:positionH>
              <wp:positionV relativeFrom="page">
                <wp:posOffset>9660255</wp:posOffset>
              </wp:positionV>
              <wp:extent cx="1158240" cy="648970"/>
              <wp:effectExtent l="0" t="0" r="0" b="0"/>
              <wp:wrapNone/>
              <wp:docPr id="37" name="Shape 37"/>
              <wp:cNvGraphicFramePr/>
              <a:graphic xmlns:a="http://schemas.openxmlformats.org/drawingml/2006/main">
                <a:graphicData uri="http://schemas.microsoft.com/office/word/2010/wordprocessingShape">
                  <wps:wsp>
                    <wps:cNvSpPr txBox="1"/>
                    <wps:spPr>
                      <a:xfrm>
                        <a:off x="0" y="0"/>
                        <a:ext cx="1158240" cy="648970"/>
                      </a:xfrm>
                      <a:prstGeom prst="rect">
                        <a:avLst/>
                      </a:prstGeom>
                      <a:noFill/>
                    </wps:spPr>
                    <wps:txbx>
                      <w:txbxContent>
                        <w:p w:rsidR="000C7EF9" w:rsidRDefault="006B5695">
                          <w:pPr>
                            <w:pStyle w:val="Zhlavnebozpat20"/>
                            <w:shd w:val="clear" w:color="auto" w:fill="auto"/>
                            <w:rPr>
                              <w:sz w:val="14"/>
                              <w:szCs w:val="14"/>
                            </w:rPr>
                          </w:pPr>
                          <w:r>
                            <w:rPr>
                              <w:rFonts w:ascii="Arial" w:eastAsia="Arial" w:hAnsi="Arial" w:cs="Arial"/>
                              <w:sz w:val="14"/>
                              <w:szCs w:val="14"/>
                            </w:rPr>
                            <w:t>Národní galerie v Praze</w:t>
                          </w:r>
                        </w:p>
                        <w:p w:rsidR="000C7EF9" w:rsidRDefault="006B5695">
                          <w:pPr>
                            <w:pStyle w:val="Zhlavnebozpat20"/>
                            <w:shd w:val="clear" w:color="auto" w:fill="auto"/>
                            <w:rPr>
                              <w:sz w:val="14"/>
                              <w:szCs w:val="14"/>
                            </w:rPr>
                          </w:pPr>
                          <w:r>
                            <w:rPr>
                              <w:rFonts w:ascii="Arial" w:eastAsia="Arial" w:hAnsi="Arial" w:cs="Arial"/>
                              <w:sz w:val="14"/>
                              <w:szCs w:val="14"/>
                            </w:rPr>
                            <w:t>Staroměstské nám. 12</w:t>
                          </w:r>
                        </w:p>
                        <w:p w:rsidR="000C7EF9" w:rsidRDefault="006B5695">
                          <w:pPr>
                            <w:pStyle w:val="Zhlavnebozpat20"/>
                            <w:shd w:val="clear" w:color="auto" w:fill="auto"/>
                            <w:rPr>
                              <w:sz w:val="14"/>
                              <w:szCs w:val="14"/>
                            </w:rPr>
                          </w:pPr>
                          <w:r>
                            <w:rPr>
                              <w:rFonts w:ascii="Arial" w:eastAsia="Arial" w:hAnsi="Arial" w:cs="Arial"/>
                              <w:sz w:val="14"/>
                              <w:szCs w:val="14"/>
                            </w:rPr>
                            <w:t>11015 Praha 1</w:t>
                          </w:r>
                        </w:p>
                        <w:p w:rsidR="000C7EF9" w:rsidRDefault="006B5695">
                          <w:pPr>
                            <w:pStyle w:val="Zhlavnebozpat20"/>
                            <w:shd w:val="clear" w:color="auto" w:fill="auto"/>
                            <w:rPr>
                              <w:sz w:val="14"/>
                              <w:szCs w:val="14"/>
                            </w:rPr>
                          </w:pPr>
                          <w:r>
                            <w:rPr>
                              <w:rFonts w:ascii="Arial" w:eastAsia="Arial" w:hAnsi="Arial" w:cs="Arial"/>
                              <w:sz w:val="14"/>
                              <w:szCs w:val="14"/>
                            </w:rPr>
                            <w:t>IČ: 00023281</w:t>
                          </w:r>
                        </w:p>
                        <w:p w:rsidR="000C7EF9" w:rsidRDefault="006B5695">
                          <w:pPr>
                            <w:pStyle w:val="Zhlavnebozpat20"/>
                            <w:shd w:val="clear" w:color="auto" w:fill="auto"/>
                            <w:rPr>
                              <w:sz w:val="14"/>
                              <w:szCs w:val="14"/>
                            </w:rPr>
                          </w:pPr>
                          <w:r>
                            <w:rPr>
                              <w:rFonts w:ascii="Arial" w:eastAsia="Arial" w:hAnsi="Arial" w:cs="Arial"/>
                              <w:sz w:val="14"/>
                              <w:szCs w:val="14"/>
                            </w:rPr>
                            <w:t>Česká národní banka:</w:t>
                          </w:r>
                        </w:p>
                        <w:p w:rsidR="000C7EF9" w:rsidRDefault="006B5695">
                          <w:pPr>
                            <w:pStyle w:val="Zhlavnebozpat20"/>
                            <w:shd w:val="clear" w:color="auto" w:fill="auto"/>
                            <w:rPr>
                              <w:sz w:val="14"/>
                              <w:szCs w:val="14"/>
                            </w:rPr>
                          </w:pPr>
                          <w:r>
                            <w:rPr>
                              <w:rFonts w:ascii="Arial" w:eastAsia="Arial" w:hAnsi="Arial" w:cs="Arial"/>
                              <w:sz w:val="14"/>
                              <w:szCs w:val="14"/>
                            </w:rPr>
                            <w:t>050008-0008839011/0710</w:t>
                          </w:r>
                        </w:p>
                      </w:txbxContent>
                    </wps:txbx>
                    <wps:bodyPr wrap="none" lIns="0" tIns="0" rIns="0" bIns="0">
                      <a:spAutoFit/>
                    </wps:bodyPr>
                  </wps:wsp>
                </a:graphicData>
              </a:graphic>
            </wp:anchor>
          </w:drawing>
        </mc:Choice>
        <mc:Fallback>
          <w:pict>
            <v:shape id="_x0000_s1063" type="#_x0000_t202" style="position:absolute;margin-left:27.800000000000001pt;margin-top:760.64999999999998pt;width:91.200000000000003pt;height:51.100000000000001pt;z-index:-188744029;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Národní galerie v Praze</w:t>
                    </w:r>
                  </w:p>
                  <w:p>
                    <w:pPr>
                      <w:pStyle w:val="Style7"/>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Staroměstské nám. 12</w:t>
                    </w:r>
                  </w:p>
                  <w:p>
                    <w:pPr>
                      <w:pStyle w:val="Style7"/>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11015 Praha 1</w:t>
                    </w:r>
                  </w:p>
                  <w:p>
                    <w:pPr>
                      <w:pStyle w:val="Style7"/>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IČ: 00023281</w:t>
                    </w:r>
                  </w:p>
                  <w:p>
                    <w:pPr>
                      <w:pStyle w:val="Style7"/>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Česká národní banka:</w:t>
                    </w:r>
                  </w:p>
                  <w:p>
                    <w:pPr>
                      <w:pStyle w:val="Style7"/>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050008-0008839011/0710</w:t>
                    </w:r>
                  </w:p>
                </w:txbxContent>
              </v:textbox>
              <w10:wrap anchorx="page" anchory="page"/>
            </v:shape>
          </w:pict>
        </mc:Fallback>
      </mc:AlternateContent>
    </w:r>
    <w:r>
      <w:rPr>
        <w:noProof/>
        <w:lang w:bidi="ar-SA"/>
      </w:rPr>
      <mc:AlternateContent>
        <mc:Choice Requires="wps">
          <w:drawing>
            <wp:anchor distT="0" distB="0" distL="0" distR="0" simplePos="0" relativeHeight="62914726" behindDoc="1" locked="0" layoutInCell="1" allowOverlap="1">
              <wp:simplePos x="0" y="0"/>
              <wp:positionH relativeFrom="page">
                <wp:posOffset>2029460</wp:posOffset>
              </wp:positionH>
              <wp:positionV relativeFrom="page">
                <wp:posOffset>9663430</wp:posOffset>
              </wp:positionV>
              <wp:extent cx="1286510" cy="648970"/>
              <wp:effectExtent l="0" t="0" r="0" b="0"/>
              <wp:wrapNone/>
              <wp:docPr id="39" name="Shape 39"/>
              <wp:cNvGraphicFramePr/>
              <a:graphic xmlns:a="http://schemas.openxmlformats.org/drawingml/2006/main">
                <a:graphicData uri="http://schemas.microsoft.com/office/word/2010/wordprocessingShape">
                  <wps:wsp>
                    <wps:cNvSpPr txBox="1"/>
                    <wps:spPr>
                      <a:xfrm>
                        <a:off x="0" y="0"/>
                        <a:ext cx="1286510" cy="648970"/>
                      </a:xfrm>
                      <a:prstGeom prst="rect">
                        <a:avLst/>
                      </a:prstGeom>
                      <a:noFill/>
                    </wps:spPr>
                    <wps:txbx>
                      <w:txbxContent>
                        <w:p w:rsidR="000C7EF9" w:rsidRDefault="006B5695">
                          <w:pPr>
                            <w:pStyle w:val="Zhlavnebozpat20"/>
                            <w:shd w:val="clear" w:color="auto" w:fill="auto"/>
                            <w:rPr>
                              <w:sz w:val="14"/>
                              <w:szCs w:val="14"/>
                            </w:rPr>
                          </w:pPr>
                          <w:proofErr w:type="spellStart"/>
                          <w:r>
                            <w:rPr>
                              <w:rFonts w:ascii="Arial" w:eastAsia="Arial" w:hAnsi="Arial" w:cs="Arial"/>
                              <w:sz w:val="14"/>
                              <w:szCs w:val="14"/>
                            </w:rPr>
                            <w:t>National</w:t>
                          </w:r>
                          <w:proofErr w:type="spellEnd"/>
                          <w:r>
                            <w:rPr>
                              <w:rFonts w:ascii="Arial" w:eastAsia="Arial" w:hAnsi="Arial" w:cs="Arial"/>
                              <w:sz w:val="14"/>
                              <w:szCs w:val="14"/>
                            </w:rPr>
                            <w:t xml:space="preserve"> </w:t>
                          </w:r>
                          <w:r>
                            <w:rPr>
                              <w:rFonts w:ascii="Arial" w:eastAsia="Arial" w:hAnsi="Arial" w:cs="Arial"/>
                              <w:sz w:val="14"/>
                              <w:szCs w:val="14"/>
                              <w:lang w:val="en-US" w:eastAsia="en-US" w:bidi="en-US"/>
                            </w:rPr>
                            <w:t>Gallery Prague</w:t>
                          </w:r>
                        </w:p>
                        <w:p w:rsidR="000C7EF9" w:rsidRDefault="006B5695">
                          <w:pPr>
                            <w:pStyle w:val="Zhlavnebozpat20"/>
                            <w:shd w:val="clear" w:color="auto" w:fill="auto"/>
                            <w:rPr>
                              <w:sz w:val="14"/>
                              <w:szCs w:val="14"/>
                            </w:rPr>
                          </w:pPr>
                          <w:r>
                            <w:rPr>
                              <w:rFonts w:ascii="Arial" w:eastAsia="Arial" w:hAnsi="Arial" w:cs="Arial"/>
                              <w:sz w:val="14"/>
                              <w:szCs w:val="14"/>
                            </w:rPr>
                            <w:t>Staroměstské nám. 12</w:t>
                          </w:r>
                        </w:p>
                        <w:p w:rsidR="000C7EF9" w:rsidRDefault="006B5695">
                          <w:pPr>
                            <w:pStyle w:val="Zhlavnebozpat20"/>
                            <w:shd w:val="clear" w:color="auto" w:fill="auto"/>
                            <w:rPr>
                              <w:sz w:val="14"/>
                              <w:szCs w:val="14"/>
                            </w:rPr>
                          </w:pPr>
                          <w:r>
                            <w:rPr>
                              <w:rFonts w:ascii="Arial" w:eastAsia="Arial" w:hAnsi="Arial" w:cs="Arial"/>
                              <w:sz w:val="14"/>
                              <w:szCs w:val="14"/>
                            </w:rPr>
                            <w:t xml:space="preserve">11015 </w:t>
                          </w:r>
                          <w:r>
                            <w:rPr>
                              <w:rFonts w:ascii="Arial" w:eastAsia="Arial" w:hAnsi="Arial" w:cs="Arial"/>
                              <w:sz w:val="14"/>
                              <w:szCs w:val="14"/>
                              <w:lang w:val="en-US" w:eastAsia="en-US" w:bidi="en-US"/>
                            </w:rPr>
                            <w:t xml:space="preserve">Prague </w:t>
                          </w:r>
                          <w:r>
                            <w:rPr>
                              <w:rFonts w:ascii="Arial" w:eastAsia="Arial" w:hAnsi="Arial" w:cs="Arial"/>
                              <w:sz w:val="14"/>
                              <w:szCs w:val="14"/>
                            </w:rPr>
                            <w:t xml:space="preserve">1, </w:t>
                          </w:r>
                          <w:r>
                            <w:rPr>
                              <w:rFonts w:ascii="Arial" w:eastAsia="Arial" w:hAnsi="Arial" w:cs="Arial"/>
                              <w:sz w:val="14"/>
                              <w:szCs w:val="14"/>
                              <w:lang w:val="en-US" w:eastAsia="en-US" w:bidi="en-US"/>
                            </w:rPr>
                            <w:t>Czech Republic</w:t>
                          </w:r>
                        </w:p>
                        <w:p w:rsidR="000C7EF9" w:rsidRDefault="006B5695">
                          <w:pPr>
                            <w:pStyle w:val="Zhlavnebozpat20"/>
                            <w:shd w:val="clear" w:color="auto" w:fill="auto"/>
                            <w:rPr>
                              <w:sz w:val="14"/>
                              <w:szCs w:val="14"/>
                            </w:rPr>
                          </w:pPr>
                          <w:r>
                            <w:rPr>
                              <w:rFonts w:ascii="Arial" w:eastAsia="Arial" w:hAnsi="Arial" w:cs="Arial"/>
                              <w:sz w:val="14"/>
                              <w:szCs w:val="14"/>
                              <w:lang w:val="en-US" w:eastAsia="en-US" w:bidi="en-US"/>
                            </w:rPr>
                            <w:t>Company no.: CZ00023281</w:t>
                          </w:r>
                        </w:p>
                        <w:p w:rsidR="000C7EF9" w:rsidRDefault="006B5695">
                          <w:pPr>
                            <w:pStyle w:val="Zhlavnebozpat20"/>
                            <w:shd w:val="clear" w:color="auto" w:fill="auto"/>
                            <w:rPr>
                              <w:sz w:val="14"/>
                              <w:szCs w:val="14"/>
                            </w:rPr>
                          </w:pPr>
                          <w:r>
                            <w:rPr>
                              <w:rFonts w:ascii="Arial" w:eastAsia="Arial" w:hAnsi="Arial" w:cs="Arial"/>
                              <w:sz w:val="14"/>
                              <w:szCs w:val="14"/>
                              <w:lang w:val="en-US" w:eastAsia="en-US" w:bidi="en-US"/>
                            </w:rPr>
                            <w:t>Czech National Bank:</w:t>
                          </w:r>
                        </w:p>
                        <w:p w:rsidR="000C7EF9" w:rsidRDefault="006B5695">
                          <w:pPr>
                            <w:pStyle w:val="Zhlavnebozpat20"/>
                            <w:shd w:val="clear" w:color="auto" w:fill="auto"/>
                            <w:rPr>
                              <w:sz w:val="14"/>
                              <w:szCs w:val="14"/>
                            </w:rPr>
                          </w:pPr>
                          <w:r>
                            <w:rPr>
                              <w:rFonts w:ascii="Arial" w:eastAsia="Arial" w:hAnsi="Arial" w:cs="Arial"/>
                              <w:sz w:val="14"/>
                              <w:szCs w:val="14"/>
                              <w:lang w:val="en-US" w:eastAsia="en-US" w:bidi="en-US"/>
                            </w:rPr>
                            <w:t>050008-0008839011/0710</w:t>
                          </w:r>
                        </w:p>
                      </w:txbxContent>
                    </wps:txbx>
                    <wps:bodyPr wrap="none" lIns="0" tIns="0" rIns="0" bIns="0">
                      <a:spAutoFit/>
                    </wps:bodyPr>
                  </wps:wsp>
                </a:graphicData>
              </a:graphic>
            </wp:anchor>
          </w:drawing>
        </mc:Choice>
        <mc:Fallback>
          <w:pict>
            <v:shape id="_x0000_s1065" type="#_x0000_t202" style="position:absolute;margin-left:159.80000000000001pt;margin-top:760.89999999999998pt;width:101.3pt;height:51.100000000000001pt;z-index:-188744027;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 xml:space="preserve">National </w:t>
                    </w:r>
                    <w:r>
                      <w:rPr>
                        <w:rFonts w:ascii="Arial" w:eastAsia="Arial" w:hAnsi="Arial" w:cs="Arial"/>
                        <w:color w:val="000000"/>
                        <w:spacing w:val="0"/>
                        <w:w w:val="100"/>
                        <w:position w:val="0"/>
                        <w:sz w:val="14"/>
                        <w:szCs w:val="14"/>
                        <w:shd w:val="clear" w:color="auto" w:fill="auto"/>
                        <w:lang w:val="en-US" w:eastAsia="en-US" w:bidi="en-US"/>
                      </w:rPr>
                      <w:t>Gallery Prague</w:t>
                    </w:r>
                  </w:p>
                  <w:p>
                    <w:pPr>
                      <w:pStyle w:val="Style7"/>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Staroměstské nám. 12</w:t>
                    </w:r>
                  </w:p>
                  <w:p>
                    <w:pPr>
                      <w:pStyle w:val="Style7"/>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 xml:space="preserve">11015 </w:t>
                    </w:r>
                    <w:r>
                      <w:rPr>
                        <w:rFonts w:ascii="Arial" w:eastAsia="Arial" w:hAnsi="Arial" w:cs="Arial"/>
                        <w:color w:val="000000"/>
                        <w:spacing w:val="0"/>
                        <w:w w:val="100"/>
                        <w:position w:val="0"/>
                        <w:sz w:val="14"/>
                        <w:szCs w:val="14"/>
                        <w:shd w:val="clear" w:color="auto" w:fill="auto"/>
                        <w:lang w:val="en-US" w:eastAsia="en-US" w:bidi="en-US"/>
                      </w:rPr>
                      <w:t xml:space="preserve">Prague </w:t>
                    </w:r>
                    <w:r>
                      <w:rPr>
                        <w:rFonts w:ascii="Arial" w:eastAsia="Arial" w:hAnsi="Arial" w:cs="Arial"/>
                        <w:color w:val="000000"/>
                        <w:spacing w:val="0"/>
                        <w:w w:val="100"/>
                        <w:position w:val="0"/>
                        <w:sz w:val="14"/>
                        <w:szCs w:val="14"/>
                        <w:shd w:val="clear" w:color="auto" w:fill="auto"/>
                        <w:lang w:val="cs-CZ" w:eastAsia="cs-CZ" w:bidi="cs-CZ"/>
                      </w:rPr>
                      <w:t xml:space="preserve">1, </w:t>
                    </w:r>
                    <w:r>
                      <w:rPr>
                        <w:rFonts w:ascii="Arial" w:eastAsia="Arial" w:hAnsi="Arial" w:cs="Arial"/>
                        <w:color w:val="000000"/>
                        <w:spacing w:val="0"/>
                        <w:w w:val="100"/>
                        <w:position w:val="0"/>
                        <w:sz w:val="14"/>
                        <w:szCs w:val="14"/>
                        <w:shd w:val="clear" w:color="auto" w:fill="auto"/>
                        <w:lang w:val="en-US" w:eastAsia="en-US" w:bidi="en-US"/>
                      </w:rPr>
                      <w:t>Czech Republic</w:t>
                    </w:r>
                  </w:p>
                  <w:p>
                    <w:pPr>
                      <w:pStyle w:val="Style7"/>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en-US" w:eastAsia="en-US" w:bidi="en-US"/>
                      </w:rPr>
                      <w:t>Company no.: CZ00023281</w:t>
                    </w:r>
                  </w:p>
                  <w:p>
                    <w:pPr>
                      <w:pStyle w:val="Style7"/>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en-US" w:eastAsia="en-US" w:bidi="en-US"/>
                      </w:rPr>
                      <w:t>Czech National Bank:</w:t>
                    </w:r>
                  </w:p>
                  <w:p>
                    <w:pPr>
                      <w:pStyle w:val="Style7"/>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en-US" w:eastAsia="en-US" w:bidi="en-US"/>
                      </w:rPr>
                      <w:t>050008-0008839011/0710</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EF9" w:rsidRDefault="000C7EF9"/>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EF9" w:rsidRDefault="000C7EF9"/>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EF9" w:rsidRDefault="006B5695">
    <w:pPr>
      <w:spacing w:line="1" w:lineRule="exact"/>
    </w:pPr>
    <w:r>
      <w:rPr>
        <w:noProof/>
        <w:lang w:bidi="ar-SA"/>
      </w:rPr>
      <mc:AlternateContent>
        <mc:Choice Requires="wps">
          <w:drawing>
            <wp:anchor distT="0" distB="0" distL="0" distR="0" simplePos="0" relativeHeight="62914746" behindDoc="1" locked="0" layoutInCell="1" allowOverlap="1">
              <wp:simplePos x="0" y="0"/>
              <wp:positionH relativeFrom="page">
                <wp:posOffset>353060</wp:posOffset>
              </wp:positionH>
              <wp:positionV relativeFrom="page">
                <wp:posOffset>9660255</wp:posOffset>
              </wp:positionV>
              <wp:extent cx="1158240" cy="648970"/>
              <wp:effectExtent l="0" t="0" r="0" b="0"/>
              <wp:wrapNone/>
              <wp:docPr id="59" name="Shape 59"/>
              <wp:cNvGraphicFramePr/>
              <a:graphic xmlns:a="http://schemas.openxmlformats.org/drawingml/2006/main">
                <a:graphicData uri="http://schemas.microsoft.com/office/word/2010/wordprocessingShape">
                  <wps:wsp>
                    <wps:cNvSpPr txBox="1"/>
                    <wps:spPr>
                      <a:xfrm>
                        <a:off x="0" y="0"/>
                        <a:ext cx="1158240" cy="648970"/>
                      </a:xfrm>
                      <a:prstGeom prst="rect">
                        <a:avLst/>
                      </a:prstGeom>
                      <a:noFill/>
                    </wps:spPr>
                    <wps:txbx>
                      <w:txbxContent>
                        <w:p w:rsidR="000C7EF9" w:rsidRDefault="006B5695">
                          <w:pPr>
                            <w:pStyle w:val="Zhlavnebozpat20"/>
                            <w:shd w:val="clear" w:color="auto" w:fill="auto"/>
                            <w:rPr>
                              <w:sz w:val="14"/>
                              <w:szCs w:val="14"/>
                            </w:rPr>
                          </w:pPr>
                          <w:r>
                            <w:rPr>
                              <w:rFonts w:ascii="Arial" w:eastAsia="Arial" w:hAnsi="Arial" w:cs="Arial"/>
                              <w:sz w:val="14"/>
                              <w:szCs w:val="14"/>
                            </w:rPr>
                            <w:t>Národní galerie v Praze</w:t>
                          </w:r>
                        </w:p>
                        <w:p w:rsidR="000C7EF9" w:rsidRDefault="006B5695">
                          <w:pPr>
                            <w:pStyle w:val="Zhlavnebozpat20"/>
                            <w:shd w:val="clear" w:color="auto" w:fill="auto"/>
                            <w:rPr>
                              <w:sz w:val="14"/>
                              <w:szCs w:val="14"/>
                            </w:rPr>
                          </w:pPr>
                          <w:r>
                            <w:rPr>
                              <w:rFonts w:ascii="Arial" w:eastAsia="Arial" w:hAnsi="Arial" w:cs="Arial"/>
                              <w:sz w:val="14"/>
                              <w:szCs w:val="14"/>
                            </w:rPr>
                            <w:t>Staroměstské nám. 12</w:t>
                          </w:r>
                        </w:p>
                        <w:p w:rsidR="000C7EF9" w:rsidRDefault="006B5695">
                          <w:pPr>
                            <w:pStyle w:val="Zhlavnebozpat20"/>
                            <w:shd w:val="clear" w:color="auto" w:fill="auto"/>
                            <w:rPr>
                              <w:sz w:val="14"/>
                              <w:szCs w:val="14"/>
                            </w:rPr>
                          </w:pPr>
                          <w:r>
                            <w:rPr>
                              <w:rFonts w:ascii="Arial" w:eastAsia="Arial" w:hAnsi="Arial" w:cs="Arial"/>
                              <w:sz w:val="14"/>
                              <w:szCs w:val="14"/>
                            </w:rPr>
                            <w:t>11015 Praha 1</w:t>
                          </w:r>
                        </w:p>
                        <w:p w:rsidR="000C7EF9" w:rsidRDefault="006B5695">
                          <w:pPr>
                            <w:pStyle w:val="Zhlavnebozpat20"/>
                            <w:shd w:val="clear" w:color="auto" w:fill="auto"/>
                            <w:rPr>
                              <w:sz w:val="14"/>
                              <w:szCs w:val="14"/>
                            </w:rPr>
                          </w:pPr>
                          <w:r>
                            <w:rPr>
                              <w:rFonts w:ascii="Arial" w:eastAsia="Arial" w:hAnsi="Arial" w:cs="Arial"/>
                              <w:sz w:val="14"/>
                              <w:szCs w:val="14"/>
                            </w:rPr>
                            <w:t>IČ: 00023281</w:t>
                          </w:r>
                        </w:p>
                        <w:p w:rsidR="000C7EF9" w:rsidRDefault="006B5695">
                          <w:pPr>
                            <w:pStyle w:val="Zhlavnebozpat20"/>
                            <w:shd w:val="clear" w:color="auto" w:fill="auto"/>
                            <w:rPr>
                              <w:sz w:val="14"/>
                              <w:szCs w:val="14"/>
                            </w:rPr>
                          </w:pPr>
                          <w:r>
                            <w:rPr>
                              <w:rFonts w:ascii="Arial" w:eastAsia="Arial" w:hAnsi="Arial" w:cs="Arial"/>
                              <w:sz w:val="14"/>
                              <w:szCs w:val="14"/>
                            </w:rPr>
                            <w:t>Česká národní banka:</w:t>
                          </w:r>
                        </w:p>
                        <w:p w:rsidR="000C7EF9" w:rsidRDefault="006B5695">
                          <w:pPr>
                            <w:pStyle w:val="Zhlavnebozpat20"/>
                            <w:shd w:val="clear" w:color="auto" w:fill="auto"/>
                            <w:rPr>
                              <w:sz w:val="14"/>
                              <w:szCs w:val="14"/>
                            </w:rPr>
                          </w:pPr>
                          <w:r>
                            <w:rPr>
                              <w:rFonts w:ascii="Arial" w:eastAsia="Arial" w:hAnsi="Arial" w:cs="Arial"/>
                              <w:sz w:val="14"/>
                              <w:szCs w:val="14"/>
                            </w:rPr>
                            <w:t>050008-0008839011/0710</w:t>
                          </w:r>
                        </w:p>
                      </w:txbxContent>
                    </wps:txbx>
                    <wps:bodyPr wrap="none" lIns="0" tIns="0" rIns="0" bIns="0">
                      <a:spAutoFit/>
                    </wps:bodyPr>
                  </wps:wsp>
                </a:graphicData>
              </a:graphic>
            </wp:anchor>
          </w:drawing>
        </mc:Choice>
        <mc:Fallback>
          <w:pict>
            <v:shape id="_x0000_s1085" type="#_x0000_t202" style="position:absolute;margin-left:27.800000000000001pt;margin-top:760.64999999999998pt;width:91.200000000000003pt;height:51.100000000000001pt;z-index:-188744007;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Národní galerie v Praze</w:t>
                    </w:r>
                  </w:p>
                  <w:p>
                    <w:pPr>
                      <w:pStyle w:val="Style7"/>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Staroměstské nám. 12</w:t>
                    </w:r>
                  </w:p>
                  <w:p>
                    <w:pPr>
                      <w:pStyle w:val="Style7"/>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11015 Praha 1</w:t>
                    </w:r>
                  </w:p>
                  <w:p>
                    <w:pPr>
                      <w:pStyle w:val="Style7"/>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IČ: 00023281</w:t>
                    </w:r>
                  </w:p>
                  <w:p>
                    <w:pPr>
                      <w:pStyle w:val="Style7"/>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Česká národní banka:</w:t>
                    </w:r>
                  </w:p>
                  <w:p>
                    <w:pPr>
                      <w:pStyle w:val="Style7"/>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050008-0008839011/0710</w:t>
                    </w:r>
                  </w:p>
                </w:txbxContent>
              </v:textbox>
              <w10:wrap anchorx="page" anchory="page"/>
            </v:shape>
          </w:pict>
        </mc:Fallback>
      </mc:AlternateContent>
    </w:r>
    <w:r>
      <w:rPr>
        <w:noProof/>
        <w:lang w:bidi="ar-SA"/>
      </w:rPr>
      <mc:AlternateContent>
        <mc:Choice Requires="wps">
          <w:drawing>
            <wp:anchor distT="0" distB="0" distL="0" distR="0" simplePos="0" relativeHeight="62914748" behindDoc="1" locked="0" layoutInCell="1" allowOverlap="1">
              <wp:simplePos x="0" y="0"/>
              <wp:positionH relativeFrom="page">
                <wp:posOffset>2029460</wp:posOffset>
              </wp:positionH>
              <wp:positionV relativeFrom="page">
                <wp:posOffset>9663430</wp:posOffset>
              </wp:positionV>
              <wp:extent cx="1286510" cy="648970"/>
              <wp:effectExtent l="0" t="0" r="0" b="0"/>
              <wp:wrapNone/>
              <wp:docPr id="61" name="Shape 61"/>
              <wp:cNvGraphicFramePr/>
              <a:graphic xmlns:a="http://schemas.openxmlformats.org/drawingml/2006/main">
                <a:graphicData uri="http://schemas.microsoft.com/office/word/2010/wordprocessingShape">
                  <wps:wsp>
                    <wps:cNvSpPr txBox="1"/>
                    <wps:spPr>
                      <a:xfrm>
                        <a:off x="0" y="0"/>
                        <a:ext cx="1286510" cy="648970"/>
                      </a:xfrm>
                      <a:prstGeom prst="rect">
                        <a:avLst/>
                      </a:prstGeom>
                      <a:noFill/>
                    </wps:spPr>
                    <wps:txbx>
                      <w:txbxContent>
                        <w:p w:rsidR="000C7EF9" w:rsidRDefault="006B5695">
                          <w:pPr>
                            <w:pStyle w:val="Zhlavnebozpat20"/>
                            <w:shd w:val="clear" w:color="auto" w:fill="auto"/>
                            <w:rPr>
                              <w:sz w:val="14"/>
                              <w:szCs w:val="14"/>
                            </w:rPr>
                          </w:pPr>
                          <w:proofErr w:type="spellStart"/>
                          <w:r>
                            <w:rPr>
                              <w:rFonts w:ascii="Arial" w:eastAsia="Arial" w:hAnsi="Arial" w:cs="Arial"/>
                              <w:sz w:val="14"/>
                              <w:szCs w:val="14"/>
                            </w:rPr>
                            <w:t>National</w:t>
                          </w:r>
                          <w:proofErr w:type="spellEnd"/>
                          <w:r>
                            <w:rPr>
                              <w:rFonts w:ascii="Arial" w:eastAsia="Arial" w:hAnsi="Arial" w:cs="Arial"/>
                              <w:sz w:val="14"/>
                              <w:szCs w:val="14"/>
                            </w:rPr>
                            <w:t xml:space="preserve"> </w:t>
                          </w:r>
                          <w:r>
                            <w:rPr>
                              <w:rFonts w:ascii="Arial" w:eastAsia="Arial" w:hAnsi="Arial" w:cs="Arial"/>
                              <w:sz w:val="14"/>
                              <w:szCs w:val="14"/>
                              <w:lang w:val="en-US" w:eastAsia="en-US" w:bidi="en-US"/>
                            </w:rPr>
                            <w:t>Gallery Prague</w:t>
                          </w:r>
                        </w:p>
                        <w:p w:rsidR="000C7EF9" w:rsidRDefault="006B5695">
                          <w:pPr>
                            <w:pStyle w:val="Zhlavnebozpat20"/>
                            <w:shd w:val="clear" w:color="auto" w:fill="auto"/>
                            <w:rPr>
                              <w:sz w:val="14"/>
                              <w:szCs w:val="14"/>
                            </w:rPr>
                          </w:pPr>
                          <w:r>
                            <w:rPr>
                              <w:rFonts w:ascii="Arial" w:eastAsia="Arial" w:hAnsi="Arial" w:cs="Arial"/>
                              <w:sz w:val="14"/>
                              <w:szCs w:val="14"/>
                            </w:rPr>
                            <w:t>Staroměstské nám. 12</w:t>
                          </w:r>
                        </w:p>
                        <w:p w:rsidR="000C7EF9" w:rsidRDefault="006B5695">
                          <w:pPr>
                            <w:pStyle w:val="Zhlavnebozpat20"/>
                            <w:shd w:val="clear" w:color="auto" w:fill="auto"/>
                            <w:rPr>
                              <w:sz w:val="14"/>
                              <w:szCs w:val="14"/>
                            </w:rPr>
                          </w:pPr>
                          <w:r>
                            <w:rPr>
                              <w:rFonts w:ascii="Arial" w:eastAsia="Arial" w:hAnsi="Arial" w:cs="Arial"/>
                              <w:sz w:val="14"/>
                              <w:szCs w:val="14"/>
                            </w:rPr>
                            <w:t xml:space="preserve">11015 </w:t>
                          </w:r>
                          <w:r>
                            <w:rPr>
                              <w:rFonts w:ascii="Arial" w:eastAsia="Arial" w:hAnsi="Arial" w:cs="Arial"/>
                              <w:sz w:val="14"/>
                              <w:szCs w:val="14"/>
                              <w:lang w:val="en-US" w:eastAsia="en-US" w:bidi="en-US"/>
                            </w:rPr>
                            <w:t xml:space="preserve">Prague </w:t>
                          </w:r>
                          <w:r>
                            <w:rPr>
                              <w:rFonts w:ascii="Arial" w:eastAsia="Arial" w:hAnsi="Arial" w:cs="Arial"/>
                              <w:sz w:val="14"/>
                              <w:szCs w:val="14"/>
                            </w:rPr>
                            <w:t xml:space="preserve">1, </w:t>
                          </w:r>
                          <w:r>
                            <w:rPr>
                              <w:rFonts w:ascii="Arial" w:eastAsia="Arial" w:hAnsi="Arial" w:cs="Arial"/>
                              <w:sz w:val="14"/>
                              <w:szCs w:val="14"/>
                              <w:lang w:val="en-US" w:eastAsia="en-US" w:bidi="en-US"/>
                            </w:rPr>
                            <w:t>Czech Republic</w:t>
                          </w:r>
                        </w:p>
                        <w:p w:rsidR="000C7EF9" w:rsidRDefault="006B5695">
                          <w:pPr>
                            <w:pStyle w:val="Zhlavnebozpat20"/>
                            <w:shd w:val="clear" w:color="auto" w:fill="auto"/>
                            <w:rPr>
                              <w:sz w:val="14"/>
                              <w:szCs w:val="14"/>
                            </w:rPr>
                          </w:pPr>
                          <w:r>
                            <w:rPr>
                              <w:rFonts w:ascii="Arial" w:eastAsia="Arial" w:hAnsi="Arial" w:cs="Arial"/>
                              <w:sz w:val="14"/>
                              <w:szCs w:val="14"/>
                              <w:lang w:val="en-US" w:eastAsia="en-US" w:bidi="en-US"/>
                            </w:rPr>
                            <w:t>Company no.: CZ00023281</w:t>
                          </w:r>
                        </w:p>
                        <w:p w:rsidR="000C7EF9" w:rsidRDefault="006B5695">
                          <w:pPr>
                            <w:pStyle w:val="Zhlavnebozpat20"/>
                            <w:shd w:val="clear" w:color="auto" w:fill="auto"/>
                            <w:rPr>
                              <w:sz w:val="14"/>
                              <w:szCs w:val="14"/>
                            </w:rPr>
                          </w:pPr>
                          <w:r>
                            <w:rPr>
                              <w:rFonts w:ascii="Arial" w:eastAsia="Arial" w:hAnsi="Arial" w:cs="Arial"/>
                              <w:sz w:val="14"/>
                              <w:szCs w:val="14"/>
                              <w:lang w:val="en-US" w:eastAsia="en-US" w:bidi="en-US"/>
                            </w:rPr>
                            <w:t>Czech National Bank:</w:t>
                          </w:r>
                        </w:p>
                        <w:p w:rsidR="000C7EF9" w:rsidRDefault="006B5695">
                          <w:pPr>
                            <w:pStyle w:val="Zhlavnebozpat20"/>
                            <w:shd w:val="clear" w:color="auto" w:fill="auto"/>
                            <w:rPr>
                              <w:sz w:val="14"/>
                              <w:szCs w:val="14"/>
                            </w:rPr>
                          </w:pPr>
                          <w:r>
                            <w:rPr>
                              <w:rFonts w:ascii="Arial" w:eastAsia="Arial" w:hAnsi="Arial" w:cs="Arial"/>
                              <w:sz w:val="14"/>
                              <w:szCs w:val="14"/>
                              <w:lang w:val="en-US" w:eastAsia="en-US" w:bidi="en-US"/>
                            </w:rPr>
                            <w:t>050008-0008839011/0710</w:t>
                          </w:r>
                        </w:p>
                      </w:txbxContent>
                    </wps:txbx>
                    <wps:bodyPr wrap="none" lIns="0" tIns="0" rIns="0" bIns="0">
                      <a:spAutoFit/>
                    </wps:bodyPr>
                  </wps:wsp>
                </a:graphicData>
              </a:graphic>
            </wp:anchor>
          </w:drawing>
        </mc:Choice>
        <mc:Fallback>
          <w:pict>
            <v:shape id="_x0000_s1087" type="#_x0000_t202" style="position:absolute;margin-left:159.80000000000001pt;margin-top:760.89999999999998pt;width:101.3pt;height:51.100000000000001pt;z-index:-188744005;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 xml:space="preserve">National </w:t>
                    </w:r>
                    <w:r>
                      <w:rPr>
                        <w:rFonts w:ascii="Arial" w:eastAsia="Arial" w:hAnsi="Arial" w:cs="Arial"/>
                        <w:color w:val="000000"/>
                        <w:spacing w:val="0"/>
                        <w:w w:val="100"/>
                        <w:position w:val="0"/>
                        <w:sz w:val="14"/>
                        <w:szCs w:val="14"/>
                        <w:shd w:val="clear" w:color="auto" w:fill="auto"/>
                        <w:lang w:val="en-US" w:eastAsia="en-US" w:bidi="en-US"/>
                      </w:rPr>
                      <w:t>Gallery Prague</w:t>
                    </w:r>
                  </w:p>
                  <w:p>
                    <w:pPr>
                      <w:pStyle w:val="Style7"/>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Staroměstské nám. 12</w:t>
                    </w:r>
                  </w:p>
                  <w:p>
                    <w:pPr>
                      <w:pStyle w:val="Style7"/>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 xml:space="preserve">11015 </w:t>
                    </w:r>
                    <w:r>
                      <w:rPr>
                        <w:rFonts w:ascii="Arial" w:eastAsia="Arial" w:hAnsi="Arial" w:cs="Arial"/>
                        <w:color w:val="000000"/>
                        <w:spacing w:val="0"/>
                        <w:w w:val="100"/>
                        <w:position w:val="0"/>
                        <w:sz w:val="14"/>
                        <w:szCs w:val="14"/>
                        <w:shd w:val="clear" w:color="auto" w:fill="auto"/>
                        <w:lang w:val="en-US" w:eastAsia="en-US" w:bidi="en-US"/>
                      </w:rPr>
                      <w:t xml:space="preserve">Prague </w:t>
                    </w:r>
                    <w:r>
                      <w:rPr>
                        <w:rFonts w:ascii="Arial" w:eastAsia="Arial" w:hAnsi="Arial" w:cs="Arial"/>
                        <w:color w:val="000000"/>
                        <w:spacing w:val="0"/>
                        <w:w w:val="100"/>
                        <w:position w:val="0"/>
                        <w:sz w:val="14"/>
                        <w:szCs w:val="14"/>
                        <w:shd w:val="clear" w:color="auto" w:fill="auto"/>
                        <w:lang w:val="cs-CZ" w:eastAsia="cs-CZ" w:bidi="cs-CZ"/>
                      </w:rPr>
                      <w:t xml:space="preserve">1, </w:t>
                    </w:r>
                    <w:r>
                      <w:rPr>
                        <w:rFonts w:ascii="Arial" w:eastAsia="Arial" w:hAnsi="Arial" w:cs="Arial"/>
                        <w:color w:val="000000"/>
                        <w:spacing w:val="0"/>
                        <w:w w:val="100"/>
                        <w:position w:val="0"/>
                        <w:sz w:val="14"/>
                        <w:szCs w:val="14"/>
                        <w:shd w:val="clear" w:color="auto" w:fill="auto"/>
                        <w:lang w:val="en-US" w:eastAsia="en-US" w:bidi="en-US"/>
                      </w:rPr>
                      <w:t>Czech Republic</w:t>
                    </w:r>
                  </w:p>
                  <w:p>
                    <w:pPr>
                      <w:pStyle w:val="Style7"/>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en-US" w:eastAsia="en-US" w:bidi="en-US"/>
                      </w:rPr>
                      <w:t>Company no.: CZ00023281</w:t>
                    </w:r>
                  </w:p>
                  <w:p>
                    <w:pPr>
                      <w:pStyle w:val="Style7"/>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en-US" w:eastAsia="en-US" w:bidi="en-US"/>
                      </w:rPr>
                      <w:t>Czech National Bank:</w:t>
                    </w:r>
                  </w:p>
                  <w:p>
                    <w:pPr>
                      <w:pStyle w:val="Style7"/>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en-US" w:eastAsia="en-US" w:bidi="en-US"/>
                      </w:rPr>
                      <w:t>050008-0008839011/0710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0997" w:rsidRDefault="00D60997"/>
  </w:footnote>
  <w:footnote w:type="continuationSeparator" w:id="0">
    <w:p w:rsidR="00D60997" w:rsidRDefault="00D6099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EF9" w:rsidRDefault="006B5695">
    <w:pPr>
      <w:spacing w:line="1" w:lineRule="exact"/>
    </w:pPr>
    <w:r>
      <w:rPr>
        <w:noProof/>
        <w:lang w:bidi="ar-SA"/>
      </w:rPr>
      <mc:AlternateContent>
        <mc:Choice Requires="wps">
          <w:drawing>
            <wp:anchor distT="0" distB="0" distL="0" distR="0" simplePos="0" relativeHeight="62914698" behindDoc="1" locked="0" layoutInCell="1" allowOverlap="1">
              <wp:simplePos x="0" y="0"/>
              <wp:positionH relativeFrom="page">
                <wp:posOffset>921385</wp:posOffset>
              </wp:positionH>
              <wp:positionV relativeFrom="page">
                <wp:posOffset>358775</wp:posOffset>
              </wp:positionV>
              <wp:extent cx="3173095" cy="295910"/>
              <wp:effectExtent l="0" t="0" r="0" b="0"/>
              <wp:wrapNone/>
              <wp:docPr id="11" name="Shape 11"/>
              <wp:cNvGraphicFramePr/>
              <a:graphic xmlns:a="http://schemas.openxmlformats.org/drawingml/2006/main">
                <a:graphicData uri="http://schemas.microsoft.com/office/word/2010/wordprocessingShape">
                  <wps:wsp>
                    <wps:cNvSpPr txBox="1"/>
                    <wps:spPr>
                      <a:xfrm>
                        <a:off x="0" y="0"/>
                        <a:ext cx="3173095" cy="295910"/>
                      </a:xfrm>
                      <a:prstGeom prst="rect">
                        <a:avLst/>
                      </a:prstGeom>
                      <a:noFill/>
                    </wps:spPr>
                    <wps:txbx>
                      <w:txbxContent>
                        <w:p w:rsidR="000C7EF9" w:rsidRDefault="006B5695">
                          <w:pPr>
                            <w:pStyle w:val="Zhlavnebozpat20"/>
                            <w:shd w:val="clear" w:color="auto" w:fill="auto"/>
                            <w:rPr>
                              <w:sz w:val="24"/>
                              <w:szCs w:val="24"/>
                            </w:rPr>
                          </w:pPr>
                          <w:r>
                            <w:rPr>
                              <w:rFonts w:ascii="Arial" w:eastAsia="Arial" w:hAnsi="Arial" w:cs="Arial"/>
                              <w:b/>
                              <w:bCs/>
                              <w:sz w:val="24"/>
                              <w:szCs w:val="24"/>
                            </w:rPr>
                            <w:t xml:space="preserve">NÁRODNÍ GALERIE NATIONAL </w:t>
                          </w:r>
                          <w:r>
                            <w:rPr>
                              <w:rFonts w:ascii="Arial" w:eastAsia="Arial" w:hAnsi="Arial" w:cs="Arial"/>
                              <w:b/>
                              <w:bCs/>
                              <w:sz w:val="24"/>
                              <w:szCs w:val="24"/>
                              <w:lang w:val="en-US" w:eastAsia="en-US" w:bidi="en-US"/>
                            </w:rPr>
                            <w:t>GALLERY</w:t>
                          </w:r>
                        </w:p>
                        <w:p w:rsidR="000C7EF9" w:rsidRDefault="006B5695">
                          <w:pPr>
                            <w:pStyle w:val="Zhlavnebozpat20"/>
                            <w:shd w:val="clear" w:color="auto" w:fill="auto"/>
                            <w:tabs>
                              <w:tab w:val="right" w:pos="3528"/>
                            </w:tabs>
                            <w:rPr>
                              <w:sz w:val="24"/>
                              <w:szCs w:val="24"/>
                            </w:rPr>
                          </w:pPr>
                          <w:r>
                            <w:rPr>
                              <w:rFonts w:ascii="Arial" w:eastAsia="Arial" w:hAnsi="Arial" w:cs="Arial"/>
                              <w:b/>
                              <w:bCs/>
                              <w:sz w:val="24"/>
                              <w:szCs w:val="24"/>
                            </w:rPr>
                            <w:t>PRAHA</w:t>
                          </w:r>
                          <w:r>
                            <w:rPr>
                              <w:rFonts w:ascii="Arial" w:eastAsia="Arial" w:hAnsi="Arial" w:cs="Arial"/>
                              <w:b/>
                              <w:bCs/>
                              <w:sz w:val="24"/>
                              <w:szCs w:val="24"/>
                            </w:rPr>
                            <w:tab/>
                          </w:r>
                          <w:r>
                            <w:rPr>
                              <w:rFonts w:ascii="Arial" w:eastAsia="Arial" w:hAnsi="Arial" w:cs="Arial"/>
                              <w:b/>
                              <w:bCs/>
                              <w:sz w:val="24"/>
                              <w:szCs w:val="24"/>
                              <w:lang w:val="en-US" w:eastAsia="en-US" w:bidi="en-US"/>
                            </w:rPr>
                            <w:t>PRAGUE</w:t>
                          </w:r>
                        </w:p>
                      </w:txbxContent>
                    </wps:txbx>
                    <wps:bodyPr lIns="0" tIns="0" rIns="0" bIns="0">
                      <a:spAutoFit/>
                    </wps:bodyPr>
                  </wps:wsp>
                </a:graphicData>
              </a:graphic>
            </wp:anchor>
          </w:drawing>
        </mc:Choice>
        <mc:Fallback>
          <w:pict>
            <v:shape id="_x0000_s1037" type="#_x0000_t202" style="position:absolute;margin-left:72.549999999999997pt;margin-top:28.25pt;width:249.84999999999999pt;height:23.300000000000001pt;z-index:-188744055;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24"/>
                        <w:szCs w:val="24"/>
                      </w:rPr>
                    </w:pPr>
                    <w:r>
                      <w:rPr>
                        <w:rFonts w:ascii="Arial" w:eastAsia="Arial" w:hAnsi="Arial" w:cs="Arial"/>
                        <w:b/>
                        <w:bCs/>
                        <w:color w:val="000000"/>
                        <w:spacing w:val="0"/>
                        <w:w w:val="100"/>
                        <w:position w:val="0"/>
                        <w:sz w:val="24"/>
                        <w:szCs w:val="24"/>
                        <w:shd w:val="clear" w:color="auto" w:fill="auto"/>
                        <w:lang w:val="cs-CZ" w:eastAsia="cs-CZ" w:bidi="cs-CZ"/>
                      </w:rPr>
                      <w:t xml:space="preserve">NÁRODNÍ GALERIE NATIONAL </w:t>
                    </w:r>
                    <w:r>
                      <w:rPr>
                        <w:rFonts w:ascii="Arial" w:eastAsia="Arial" w:hAnsi="Arial" w:cs="Arial"/>
                        <w:b/>
                        <w:bCs/>
                        <w:color w:val="000000"/>
                        <w:spacing w:val="0"/>
                        <w:w w:val="100"/>
                        <w:position w:val="0"/>
                        <w:sz w:val="24"/>
                        <w:szCs w:val="24"/>
                        <w:shd w:val="clear" w:color="auto" w:fill="auto"/>
                        <w:lang w:val="en-US" w:eastAsia="en-US" w:bidi="en-US"/>
                      </w:rPr>
                      <w:t>GALLERY</w:t>
                    </w:r>
                  </w:p>
                  <w:p>
                    <w:pPr>
                      <w:pStyle w:val="Style7"/>
                      <w:keepNext w:val="0"/>
                      <w:keepLines w:val="0"/>
                      <w:widowControl w:val="0"/>
                      <w:shd w:val="clear" w:color="auto" w:fill="auto"/>
                      <w:tabs>
                        <w:tab w:pos="3528" w:val="right"/>
                      </w:tabs>
                      <w:bidi w:val="0"/>
                      <w:spacing w:before="0" w:after="0" w:line="240" w:lineRule="auto"/>
                      <w:ind w:left="0" w:right="0" w:firstLine="0"/>
                      <w:jc w:val="left"/>
                      <w:rPr>
                        <w:sz w:val="24"/>
                        <w:szCs w:val="24"/>
                      </w:rPr>
                    </w:pPr>
                    <w:r>
                      <w:rPr>
                        <w:rFonts w:ascii="Arial" w:eastAsia="Arial" w:hAnsi="Arial" w:cs="Arial"/>
                        <w:b/>
                        <w:bCs/>
                        <w:color w:val="000000"/>
                        <w:spacing w:val="0"/>
                        <w:w w:val="100"/>
                        <w:position w:val="0"/>
                        <w:sz w:val="24"/>
                        <w:szCs w:val="24"/>
                        <w:shd w:val="clear" w:color="auto" w:fill="auto"/>
                        <w:lang w:val="cs-CZ" w:eastAsia="cs-CZ" w:bidi="cs-CZ"/>
                      </w:rPr>
                      <w:t>PRAHA</w:t>
                      <w:tab/>
                    </w:r>
                    <w:r>
                      <w:rPr>
                        <w:rFonts w:ascii="Arial" w:eastAsia="Arial" w:hAnsi="Arial" w:cs="Arial"/>
                        <w:b/>
                        <w:bCs/>
                        <w:color w:val="000000"/>
                        <w:spacing w:val="0"/>
                        <w:w w:val="100"/>
                        <w:position w:val="0"/>
                        <w:sz w:val="24"/>
                        <w:szCs w:val="24"/>
                        <w:shd w:val="clear" w:color="auto" w:fill="auto"/>
                        <w:lang w:val="en-US" w:eastAsia="en-US" w:bidi="en-US"/>
                      </w:rPr>
                      <w:t>PRAGUE</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EF9" w:rsidRDefault="006B5695">
    <w:pPr>
      <w:spacing w:line="1" w:lineRule="exact"/>
    </w:pPr>
    <w:r>
      <w:rPr>
        <w:noProof/>
        <w:lang w:bidi="ar-SA"/>
      </w:rPr>
      <mc:AlternateContent>
        <mc:Choice Requires="wps">
          <w:drawing>
            <wp:anchor distT="0" distB="0" distL="0" distR="0" simplePos="0" relativeHeight="62914738" behindDoc="1" locked="0" layoutInCell="1" allowOverlap="1">
              <wp:simplePos x="0" y="0"/>
              <wp:positionH relativeFrom="page">
                <wp:posOffset>929005</wp:posOffset>
              </wp:positionH>
              <wp:positionV relativeFrom="page">
                <wp:posOffset>53975</wp:posOffset>
              </wp:positionV>
              <wp:extent cx="3176270" cy="295910"/>
              <wp:effectExtent l="0" t="0" r="0" b="0"/>
              <wp:wrapNone/>
              <wp:docPr id="51" name="Shape 51"/>
              <wp:cNvGraphicFramePr/>
              <a:graphic xmlns:a="http://schemas.openxmlformats.org/drawingml/2006/main">
                <a:graphicData uri="http://schemas.microsoft.com/office/word/2010/wordprocessingShape">
                  <wps:wsp>
                    <wps:cNvSpPr txBox="1"/>
                    <wps:spPr>
                      <a:xfrm>
                        <a:off x="0" y="0"/>
                        <a:ext cx="3176270" cy="295910"/>
                      </a:xfrm>
                      <a:prstGeom prst="rect">
                        <a:avLst/>
                      </a:prstGeom>
                      <a:noFill/>
                    </wps:spPr>
                    <wps:txbx>
                      <w:txbxContent>
                        <w:p w:rsidR="000C7EF9" w:rsidRDefault="006B5695">
                          <w:pPr>
                            <w:pStyle w:val="Zhlavnebozpat20"/>
                            <w:shd w:val="clear" w:color="auto" w:fill="auto"/>
                            <w:rPr>
                              <w:sz w:val="24"/>
                              <w:szCs w:val="24"/>
                            </w:rPr>
                          </w:pPr>
                          <w:r>
                            <w:rPr>
                              <w:rFonts w:ascii="Arial" w:eastAsia="Arial" w:hAnsi="Arial" w:cs="Arial"/>
                              <w:b/>
                              <w:bCs/>
                              <w:sz w:val="24"/>
                              <w:szCs w:val="24"/>
                            </w:rPr>
                            <w:t xml:space="preserve">NÁRODNÍ GALERIE NATIONAL </w:t>
                          </w:r>
                          <w:r>
                            <w:rPr>
                              <w:rFonts w:ascii="Arial" w:eastAsia="Arial" w:hAnsi="Arial" w:cs="Arial"/>
                              <w:b/>
                              <w:bCs/>
                              <w:sz w:val="24"/>
                              <w:szCs w:val="24"/>
                              <w:lang w:val="en-US" w:eastAsia="en-US" w:bidi="en-US"/>
                            </w:rPr>
                            <w:t>GALLERY</w:t>
                          </w:r>
                        </w:p>
                        <w:p w:rsidR="000C7EF9" w:rsidRDefault="006B5695">
                          <w:pPr>
                            <w:pStyle w:val="Zhlavnebozpat20"/>
                            <w:shd w:val="clear" w:color="auto" w:fill="auto"/>
                            <w:tabs>
                              <w:tab w:val="right" w:pos="3533"/>
                            </w:tabs>
                            <w:rPr>
                              <w:sz w:val="24"/>
                              <w:szCs w:val="24"/>
                            </w:rPr>
                          </w:pPr>
                          <w:r>
                            <w:rPr>
                              <w:rFonts w:ascii="Arial" w:eastAsia="Arial" w:hAnsi="Arial" w:cs="Arial"/>
                              <w:b/>
                              <w:bCs/>
                              <w:sz w:val="24"/>
                              <w:szCs w:val="24"/>
                            </w:rPr>
                            <w:t>PRAHA</w:t>
                          </w:r>
                          <w:r>
                            <w:rPr>
                              <w:rFonts w:ascii="Arial" w:eastAsia="Arial" w:hAnsi="Arial" w:cs="Arial"/>
                              <w:b/>
                              <w:bCs/>
                              <w:sz w:val="24"/>
                              <w:szCs w:val="24"/>
                            </w:rPr>
                            <w:tab/>
                          </w:r>
                          <w:r>
                            <w:rPr>
                              <w:rFonts w:ascii="Arial" w:eastAsia="Arial" w:hAnsi="Arial" w:cs="Arial"/>
                              <w:b/>
                              <w:bCs/>
                              <w:sz w:val="24"/>
                              <w:szCs w:val="24"/>
                              <w:lang w:val="en-US" w:eastAsia="en-US" w:bidi="en-US"/>
                            </w:rPr>
                            <w:t>PRAGUE</w:t>
                          </w:r>
                        </w:p>
                      </w:txbxContent>
                    </wps:txbx>
                    <wps:bodyPr lIns="0" tIns="0" rIns="0" bIns="0">
                      <a:spAutoFit/>
                    </wps:bodyPr>
                  </wps:wsp>
                </a:graphicData>
              </a:graphic>
            </wp:anchor>
          </w:drawing>
        </mc:Choice>
        <mc:Fallback>
          <w:pict>
            <v:shape id="_x0000_s1077" type="#_x0000_t202" style="position:absolute;margin-left:73.150000000000006pt;margin-top:4.25pt;width:250.09999999999999pt;height:23.300000000000001pt;z-index:-188744015;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24"/>
                        <w:szCs w:val="24"/>
                      </w:rPr>
                    </w:pPr>
                    <w:r>
                      <w:rPr>
                        <w:rFonts w:ascii="Arial" w:eastAsia="Arial" w:hAnsi="Arial" w:cs="Arial"/>
                        <w:b/>
                        <w:bCs/>
                        <w:color w:val="000000"/>
                        <w:spacing w:val="0"/>
                        <w:w w:val="100"/>
                        <w:position w:val="0"/>
                        <w:sz w:val="24"/>
                        <w:szCs w:val="24"/>
                        <w:shd w:val="clear" w:color="auto" w:fill="auto"/>
                        <w:lang w:val="cs-CZ" w:eastAsia="cs-CZ" w:bidi="cs-CZ"/>
                      </w:rPr>
                      <w:t xml:space="preserve">NÁRODNÍ GALERIE NATIONAL </w:t>
                    </w:r>
                    <w:r>
                      <w:rPr>
                        <w:rFonts w:ascii="Arial" w:eastAsia="Arial" w:hAnsi="Arial" w:cs="Arial"/>
                        <w:b/>
                        <w:bCs/>
                        <w:color w:val="000000"/>
                        <w:spacing w:val="0"/>
                        <w:w w:val="100"/>
                        <w:position w:val="0"/>
                        <w:sz w:val="24"/>
                        <w:szCs w:val="24"/>
                        <w:shd w:val="clear" w:color="auto" w:fill="auto"/>
                        <w:lang w:val="en-US" w:eastAsia="en-US" w:bidi="en-US"/>
                      </w:rPr>
                      <w:t>GALLERY</w:t>
                    </w:r>
                  </w:p>
                  <w:p>
                    <w:pPr>
                      <w:pStyle w:val="Style7"/>
                      <w:keepNext w:val="0"/>
                      <w:keepLines w:val="0"/>
                      <w:widowControl w:val="0"/>
                      <w:shd w:val="clear" w:color="auto" w:fill="auto"/>
                      <w:tabs>
                        <w:tab w:pos="3533" w:val="right"/>
                      </w:tabs>
                      <w:bidi w:val="0"/>
                      <w:spacing w:before="0" w:after="0" w:line="240" w:lineRule="auto"/>
                      <w:ind w:left="0" w:right="0" w:firstLine="0"/>
                      <w:jc w:val="left"/>
                      <w:rPr>
                        <w:sz w:val="24"/>
                        <w:szCs w:val="24"/>
                      </w:rPr>
                    </w:pPr>
                    <w:r>
                      <w:rPr>
                        <w:rFonts w:ascii="Arial" w:eastAsia="Arial" w:hAnsi="Arial" w:cs="Arial"/>
                        <w:b/>
                        <w:bCs/>
                        <w:color w:val="000000"/>
                        <w:spacing w:val="0"/>
                        <w:w w:val="100"/>
                        <w:position w:val="0"/>
                        <w:sz w:val="24"/>
                        <w:szCs w:val="24"/>
                        <w:shd w:val="clear" w:color="auto" w:fill="auto"/>
                        <w:lang w:val="cs-CZ" w:eastAsia="cs-CZ" w:bidi="cs-CZ"/>
                      </w:rPr>
                      <w:t>PRAHA</w:t>
                      <w:tab/>
                    </w:r>
                    <w:r>
                      <w:rPr>
                        <w:rFonts w:ascii="Arial" w:eastAsia="Arial" w:hAnsi="Arial" w:cs="Arial"/>
                        <w:b/>
                        <w:bCs/>
                        <w:color w:val="000000"/>
                        <w:spacing w:val="0"/>
                        <w:w w:val="100"/>
                        <w:position w:val="0"/>
                        <w:sz w:val="24"/>
                        <w:szCs w:val="24"/>
                        <w:shd w:val="clear" w:color="auto" w:fill="auto"/>
                        <w:lang w:val="en-US" w:eastAsia="en-US" w:bidi="en-US"/>
                      </w:rPr>
                      <w:t>PRAGUE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EF9" w:rsidRDefault="006B5695">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925830</wp:posOffset>
              </wp:positionH>
              <wp:positionV relativeFrom="page">
                <wp:posOffset>347980</wp:posOffset>
              </wp:positionV>
              <wp:extent cx="3169920" cy="298450"/>
              <wp:effectExtent l="0" t="0" r="0" b="0"/>
              <wp:wrapNone/>
              <wp:docPr id="3" name="Shape 3"/>
              <wp:cNvGraphicFramePr/>
              <a:graphic xmlns:a="http://schemas.openxmlformats.org/drawingml/2006/main">
                <a:graphicData uri="http://schemas.microsoft.com/office/word/2010/wordprocessingShape">
                  <wps:wsp>
                    <wps:cNvSpPr txBox="1"/>
                    <wps:spPr>
                      <a:xfrm>
                        <a:off x="0" y="0"/>
                        <a:ext cx="3169920" cy="298450"/>
                      </a:xfrm>
                      <a:prstGeom prst="rect">
                        <a:avLst/>
                      </a:prstGeom>
                      <a:noFill/>
                    </wps:spPr>
                    <wps:txbx>
                      <w:txbxContent>
                        <w:p w:rsidR="000C7EF9" w:rsidRDefault="006B5695">
                          <w:pPr>
                            <w:pStyle w:val="Zhlavnebozpat20"/>
                            <w:shd w:val="clear" w:color="auto" w:fill="auto"/>
                            <w:rPr>
                              <w:sz w:val="24"/>
                              <w:szCs w:val="24"/>
                            </w:rPr>
                          </w:pPr>
                          <w:r>
                            <w:rPr>
                              <w:rFonts w:ascii="Arial" w:eastAsia="Arial" w:hAnsi="Arial" w:cs="Arial"/>
                              <w:b/>
                              <w:bCs/>
                              <w:sz w:val="24"/>
                              <w:szCs w:val="24"/>
                            </w:rPr>
                            <w:t xml:space="preserve">NÁRODNÍ GALERIE NATIONAL </w:t>
                          </w:r>
                          <w:r>
                            <w:rPr>
                              <w:rFonts w:ascii="Arial" w:eastAsia="Arial" w:hAnsi="Arial" w:cs="Arial"/>
                              <w:b/>
                              <w:bCs/>
                              <w:sz w:val="24"/>
                              <w:szCs w:val="24"/>
                              <w:lang w:val="en-US" w:eastAsia="en-US" w:bidi="en-US"/>
                            </w:rPr>
                            <w:t>GALLERY</w:t>
                          </w:r>
                        </w:p>
                        <w:p w:rsidR="000C7EF9" w:rsidRDefault="006B5695">
                          <w:pPr>
                            <w:pStyle w:val="Zhlavnebozpat20"/>
                            <w:shd w:val="clear" w:color="auto" w:fill="auto"/>
                            <w:tabs>
                              <w:tab w:val="right" w:pos="3528"/>
                            </w:tabs>
                            <w:rPr>
                              <w:sz w:val="24"/>
                              <w:szCs w:val="24"/>
                            </w:rPr>
                          </w:pPr>
                          <w:r>
                            <w:rPr>
                              <w:rFonts w:ascii="Arial" w:eastAsia="Arial" w:hAnsi="Arial" w:cs="Arial"/>
                              <w:b/>
                              <w:bCs/>
                              <w:sz w:val="24"/>
                              <w:szCs w:val="24"/>
                            </w:rPr>
                            <w:t>PRAHA</w:t>
                          </w:r>
                          <w:r>
                            <w:rPr>
                              <w:rFonts w:ascii="Arial" w:eastAsia="Arial" w:hAnsi="Arial" w:cs="Arial"/>
                              <w:b/>
                              <w:bCs/>
                              <w:sz w:val="24"/>
                              <w:szCs w:val="24"/>
                            </w:rPr>
                            <w:tab/>
                          </w:r>
                          <w:r>
                            <w:rPr>
                              <w:rFonts w:ascii="Arial" w:eastAsia="Arial" w:hAnsi="Arial" w:cs="Arial"/>
                              <w:b/>
                              <w:bCs/>
                              <w:sz w:val="24"/>
                              <w:szCs w:val="24"/>
                              <w:lang w:val="en-US" w:eastAsia="en-US" w:bidi="en-US"/>
                            </w:rPr>
                            <w:t>PRAGUE</w:t>
                          </w:r>
                        </w:p>
                      </w:txbxContent>
                    </wps:txbx>
                    <wps:bodyPr lIns="0" tIns="0" rIns="0" bIns="0">
                      <a:spAutoFit/>
                    </wps:bodyPr>
                  </wps:wsp>
                </a:graphicData>
              </a:graphic>
            </wp:anchor>
          </w:drawing>
        </mc:Choice>
        <mc:Fallback>
          <w:pict>
            <v:shape id="_x0000_s1029" type="#_x0000_t202" style="position:absolute;margin-left:72.900000000000006pt;margin-top:27.399999999999999pt;width:249.59999999999999pt;height:23.5pt;z-index:-188744063;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24"/>
                        <w:szCs w:val="24"/>
                      </w:rPr>
                    </w:pPr>
                    <w:r>
                      <w:rPr>
                        <w:rFonts w:ascii="Arial" w:eastAsia="Arial" w:hAnsi="Arial" w:cs="Arial"/>
                        <w:b/>
                        <w:bCs/>
                        <w:color w:val="000000"/>
                        <w:spacing w:val="0"/>
                        <w:w w:val="100"/>
                        <w:position w:val="0"/>
                        <w:sz w:val="24"/>
                        <w:szCs w:val="24"/>
                        <w:shd w:val="clear" w:color="auto" w:fill="auto"/>
                        <w:lang w:val="cs-CZ" w:eastAsia="cs-CZ" w:bidi="cs-CZ"/>
                      </w:rPr>
                      <w:t xml:space="preserve">NÁRODNÍ GALERIE NATIONAL </w:t>
                    </w:r>
                    <w:r>
                      <w:rPr>
                        <w:rFonts w:ascii="Arial" w:eastAsia="Arial" w:hAnsi="Arial" w:cs="Arial"/>
                        <w:b/>
                        <w:bCs/>
                        <w:color w:val="000000"/>
                        <w:spacing w:val="0"/>
                        <w:w w:val="100"/>
                        <w:position w:val="0"/>
                        <w:sz w:val="24"/>
                        <w:szCs w:val="24"/>
                        <w:shd w:val="clear" w:color="auto" w:fill="auto"/>
                        <w:lang w:val="en-US" w:eastAsia="en-US" w:bidi="en-US"/>
                      </w:rPr>
                      <w:t>GALLERY</w:t>
                    </w:r>
                  </w:p>
                  <w:p>
                    <w:pPr>
                      <w:pStyle w:val="Style7"/>
                      <w:keepNext w:val="0"/>
                      <w:keepLines w:val="0"/>
                      <w:widowControl w:val="0"/>
                      <w:shd w:val="clear" w:color="auto" w:fill="auto"/>
                      <w:tabs>
                        <w:tab w:pos="3528" w:val="right"/>
                      </w:tabs>
                      <w:bidi w:val="0"/>
                      <w:spacing w:before="0" w:after="0" w:line="240" w:lineRule="auto"/>
                      <w:ind w:left="0" w:right="0" w:firstLine="0"/>
                      <w:jc w:val="left"/>
                      <w:rPr>
                        <w:sz w:val="24"/>
                        <w:szCs w:val="24"/>
                      </w:rPr>
                    </w:pPr>
                    <w:r>
                      <w:rPr>
                        <w:rFonts w:ascii="Arial" w:eastAsia="Arial" w:hAnsi="Arial" w:cs="Arial"/>
                        <w:b/>
                        <w:bCs/>
                        <w:color w:val="000000"/>
                        <w:spacing w:val="0"/>
                        <w:w w:val="100"/>
                        <w:position w:val="0"/>
                        <w:sz w:val="24"/>
                        <w:szCs w:val="24"/>
                        <w:shd w:val="clear" w:color="auto" w:fill="auto"/>
                        <w:lang w:val="cs-CZ" w:eastAsia="cs-CZ" w:bidi="cs-CZ"/>
                      </w:rPr>
                      <w:t>PRAHA</w:t>
                      <w:tab/>
                    </w:r>
                    <w:r>
                      <w:rPr>
                        <w:rFonts w:ascii="Arial" w:eastAsia="Arial" w:hAnsi="Arial" w:cs="Arial"/>
                        <w:b/>
                        <w:bCs/>
                        <w:color w:val="000000"/>
                        <w:spacing w:val="0"/>
                        <w:w w:val="100"/>
                        <w:position w:val="0"/>
                        <w:sz w:val="24"/>
                        <w:szCs w:val="24"/>
                        <w:shd w:val="clear" w:color="auto" w:fill="auto"/>
                        <w:lang w:val="en-US" w:eastAsia="en-US" w:bidi="en-US"/>
                      </w:rPr>
                      <w:t>PRAGUE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EF9" w:rsidRDefault="006B5695">
    <w:pPr>
      <w:spacing w:line="1" w:lineRule="exact"/>
    </w:pPr>
    <w:r>
      <w:rPr>
        <w:noProof/>
        <w:lang w:bidi="ar-SA"/>
      </w:rPr>
      <mc:AlternateContent>
        <mc:Choice Requires="wps">
          <w:drawing>
            <wp:anchor distT="0" distB="0" distL="0" distR="0" simplePos="0" relativeHeight="62914714" behindDoc="1" locked="0" layoutInCell="1" allowOverlap="1">
              <wp:simplePos x="0" y="0"/>
              <wp:positionH relativeFrom="page">
                <wp:posOffset>925830</wp:posOffset>
              </wp:positionH>
              <wp:positionV relativeFrom="page">
                <wp:posOffset>347980</wp:posOffset>
              </wp:positionV>
              <wp:extent cx="3169920" cy="298450"/>
              <wp:effectExtent l="0" t="0" r="0" b="0"/>
              <wp:wrapNone/>
              <wp:docPr id="27" name="Shape 27"/>
              <wp:cNvGraphicFramePr/>
              <a:graphic xmlns:a="http://schemas.openxmlformats.org/drawingml/2006/main">
                <a:graphicData uri="http://schemas.microsoft.com/office/word/2010/wordprocessingShape">
                  <wps:wsp>
                    <wps:cNvSpPr txBox="1"/>
                    <wps:spPr>
                      <a:xfrm>
                        <a:off x="0" y="0"/>
                        <a:ext cx="3169920" cy="298450"/>
                      </a:xfrm>
                      <a:prstGeom prst="rect">
                        <a:avLst/>
                      </a:prstGeom>
                      <a:noFill/>
                    </wps:spPr>
                    <wps:txbx>
                      <w:txbxContent>
                        <w:p w:rsidR="000C7EF9" w:rsidRDefault="006B5695">
                          <w:pPr>
                            <w:pStyle w:val="Zhlavnebozpat20"/>
                            <w:shd w:val="clear" w:color="auto" w:fill="auto"/>
                            <w:rPr>
                              <w:sz w:val="24"/>
                              <w:szCs w:val="24"/>
                            </w:rPr>
                          </w:pPr>
                          <w:r>
                            <w:rPr>
                              <w:rFonts w:ascii="Arial" w:eastAsia="Arial" w:hAnsi="Arial" w:cs="Arial"/>
                              <w:b/>
                              <w:bCs/>
                              <w:sz w:val="24"/>
                              <w:szCs w:val="24"/>
                            </w:rPr>
                            <w:t xml:space="preserve">NÁRODNÍ GALERIE NATIONAL </w:t>
                          </w:r>
                          <w:r>
                            <w:rPr>
                              <w:rFonts w:ascii="Arial" w:eastAsia="Arial" w:hAnsi="Arial" w:cs="Arial"/>
                              <w:b/>
                              <w:bCs/>
                              <w:sz w:val="24"/>
                              <w:szCs w:val="24"/>
                              <w:lang w:val="en-US" w:eastAsia="en-US" w:bidi="en-US"/>
                            </w:rPr>
                            <w:t>GALLERY</w:t>
                          </w:r>
                        </w:p>
                        <w:p w:rsidR="000C7EF9" w:rsidRDefault="006B5695">
                          <w:pPr>
                            <w:pStyle w:val="Zhlavnebozpat20"/>
                            <w:shd w:val="clear" w:color="auto" w:fill="auto"/>
                            <w:tabs>
                              <w:tab w:val="right" w:pos="3528"/>
                            </w:tabs>
                            <w:rPr>
                              <w:sz w:val="24"/>
                              <w:szCs w:val="24"/>
                            </w:rPr>
                          </w:pPr>
                          <w:r>
                            <w:rPr>
                              <w:rFonts w:ascii="Arial" w:eastAsia="Arial" w:hAnsi="Arial" w:cs="Arial"/>
                              <w:b/>
                              <w:bCs/>
                              <w:sz w:val="24"/>
                              <w:szCs w:val="24"/>
                            </w:rPr>
                            <w:t>PRAHA</w:t>
                          </w:r>
                          <w:r>
                            <w:rPr>
                              <w:rFonts w:ascii="Arial" w:eastAsia="Arial" w:hAnsi="Arial" w:cs="Arial"/>
                              <w:b/>
                              <w:bCs/>
                              <w:sz w:val="24"/>
                              <w:szCs w:val="24"/>
                            </w:rPr>
                            <w:tab/>
                          </w:r>
                          <w:r>
                            <w:rPr>
                              <w:rFonts w:ascii="Arial" w:eastAsia="Arial" w:hAnsi="Arial" w:cs="Arial"/>
                              <w:b/>
                              <w:bCs/>
                              <w:sz w:val="24"/>
                              <w:szCs w:val="24"/>
                              <w:lang w:val="en-US" w:eastAsia="en-US" w:bidi="en-US"/>
                            </w:rPr>
                            <w:t>PRAGUE</w:t>
                          </w:r>
                        </w:p>
                      </w:txbxContent>
                    </wps:txbx>
                    <wps:bodyPr lIns="0" tIns="0" rIns="0" bIns="0">
                      <a:spAutoFit/>
                    </wps:bodyPr>
                  </wps:wsp>
                </a:graphicData>
              </a:graphic>
            </wp:anchor>
          </w:drawing>
        </mc:Choice>
        <mc:Fallback>
          <w:pict>
            <v:shape id="_x0000_s1053" type="#_x0000_t202" style="position:absolute;margin-left:72.900000000000006pt;margin-top:27.399999999999999pt;width:249.59999999999999pt;height:23.5pt;z-index:-188744039;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24"/>
                        <w:szCs w:val="24"/>
                      </w:rPr>
                    </w:pPr>
                    <w:r>
                      <w:rPr>
                        <w:rFonts w:ascii="Arial" w:eastAsia="Arial" w:hAnsi="Arial" w:cs="Arial"/>
                        <w:b/>
                        <w:bCs/>
                        <w:color w:val="000000"/>
                        <w:spacing w:val="0"/>
                        <w:w w:val="100"/>
                        <w:position w:val="0"/>
                        <w:sz w:val="24"/>
                        <w:szCs w:val="24"/>
                        <w:shd w:val="clear" w:color="auto" w:fill="auto"/>
                        <w:lang w:val="cs-CZ" w:eastAsia="cs-CZ" w:bidi="cs-CZ"/>
                      </w:rPr>
                      <w:t xml:space="preserve">NÁRODNÍ GALERIE NATIONAL </w:t>
                    </w:r>
                    <w:r>
                      <w:rPr>
                        <w:rFonts w:ascii="Arial" w:eastAsia="Arial" w:hAnsi="Arial" w:cs="Arial"/>
                        <w:b/>
                        <w:bCs/>
                        <w:color w:val="000000"/>
                        <w:spacing w:val="0"/>
                        <w:w w:val="100"/>
                        <w:position w:val="0"/>
                        <w:sz w:val="24"/>
                        <w:szCs w:val="24"/>
                        <w:shd w:val="clear" w:color="auto" w:fill="auto"/>
                        <w:lang w:val="en-US" w:eastAsia="en-US" w:bidi="en-US"/>
                      </w:rPr>
                      <w:t>GALLERY</w:t>
                    </w:r>
                  </w:p>
                  <w:p>
                    <w:pPr>
                      <w:pStyle w:val="Style7"/>
                      <w:keepNext w:val="0"/>
                      <w:keepLines w:val="0"/>
                      <w:widowControl w:val="0"/>
                      <w:shd w:val="clear" w:color="auto" w:fill="auto"/>
                      <w:tabs>
                        <w:tab w:pos="3528" w:val="right"/>
                      </w:tabs>
                      <w:bidi w:val="0"/>
                      <w:spacing w:before="0" w:after="0" w:line="240" w:lineRule="auto"/>
                      <w:ind w:left="0" w:right="0" w:firstLine="0"/>
                      <w:jc w:val="left"/>
                      <w:rPr>
                        <w:sz w:val="24"/>
                        <w:szCs w:val="24"/>
                      </w:rPr>
                    </w:pPr>
                    <w:r>
                      <w:rPr>
                        <w:rFonts w:ascii="Arial" w:eastAsia="Arial" w:hAnsi="Arial" w:cs="Arial"/>
                        <w:b/>
                        <w:bCs/>
                        <w:color w:val="000000"/>
                        <w:spacing w:val="0"/>
                        <w:w w:val="100"/>
                        <w:position w:val="0"/>
                        <w:sz w:val="24"/>
                        <w:szCs w:val="24"/>
                        <w:shd w:val="clear" w:color="auto" w:fill="auto"/>
                        <w:lang w:val="cs-CZ" w:eastAsia="cs-CZ" w:bidi="cs-CZ"/>
                      </w:rPr>
                      <w:t>PRAHA</w:t>
                      <w:tab/>
                    </w:r>
                    <w:r>
                      <w:rPr>
                        <w:rFonts w:ascii="Arial" w:eastAsia="Arial" w:hAnsi="Arial" w:cs="Arial"/>
                        <w:b/>
                        <w:bCs/>
                        <w:color w:val="000000"/>
                        <w:spacing w:val="0"/>
                        <w:w w:val="100"/>
                        <w:position w:val="0"/>
                        <w:sz w:val="24"/>
                        <w:szCs w:val="24"/>
                        <w:shd w:val="clear" w:color="auto" w:fill="auto"/>
                        <w:lang w:val="en-US" w:eastAsia="en-US" w:bidi="en-US"/>
                      </w:rPr>
                      <w:t>PRAGUE</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EF9" w:rsidRDefault="006B5695">
    <w:pPr>
      <w:spacing w:line="1" w:lineRule="exact"/>
    </w:pPr>
    <w:r>
      <w:rPr>
        <w:noProof/>
        <w:lang w:bidi="ar-SA"/>
      </w:rPr>
      <mc:AlternateContent>
        <mc:Choice Requires="wps">
          <w:drawing>
            <wp:anchor distT="0" distB="0" distL="0" distR="0" simplePos="0" relativeHeight="62914706" behindDoc="1" locked="0" layoutInCell="1" allowOverlap="1">
              <wp:simplePos x="0" y="0"/>
              <wp:positionH relativeFrom="page">
                <wp:posOffset>925830</wp:posOffset>
              </wp:positionH>
              <wp:positionV relativeFrom="page">
                <wp:posOffset>347980</wp:posOffset>
              </wp:positionV>
              <wp:extent cx="3169920" cy="298450"/>
              <wp:effectExtent l="0" t="0" r="0" b="0"/>
              <wp:wrapNone/>
              <wp:docPr id="19" name="Shape 19"/>
              <wp:cNvGraphicFramePr/>
              <a:graphic xmlns:a="http://schemas.openxmlformats.org/drawingml/2006/main">
                <a:graphicData uri="http://schemas.microsoft.com/office/word/2010/wordprocessingShape">
                  <wps:wsp>
                    <wps:cNvSpPr txBox="1"/>
                    <wps:spPr>
                      <a:xfrm>
                        <a:off x="0" y="0"/>
                        <a:ext cx="3169920" cy="298450"/>
                      </a:xfrm>
                      <a:prstGeom prst="rect">
                        <a:avLst/>
                      </a:prstGeom>
                      <a:noFill/>
                    </wps:spPr>
                    <wps:txbx>
                      <w:txbxContent>
                        <w:p w:rsidR="000C7EF9" w:rsidRDefault="006B5695">
                          <w:pPr>
                            <w:pStyle w:val="Zhlavnebozpat20"/>
                            <w:shd w:val="clear" w:color="auto" w:fill="auto"/>
                            <w:rPr>
                              <w:sz w:val="24"/>
                              <w:szCs w:val="24"/>
                            </w:rPr>
                          </w:pPr>
                          <w:r>
                            <w:rPr>
                              <w:rFonts w:ascii="Arial" w:eastAsia="Arial" w:hAnsi="Arial" w:cs="Arial"/>
                              <w:b/>
                              <w:bCs/>
                              <w:sz w:val="24"/>
                              <w:szCs w:val="24"/>
                            </w:rPr>
                            <w:t xml:space="preserve">NÁRODNÍ GALERIE NATIONAL </w:t>
                          </w:r>
                          <w:r>
                            <w:rPr>
                              <w:rFonts w:ascii="Arial" w:eastAsia="Arial" w:hAnsi="Arial" w:cs="Arial"/>
                              <w:b/>
                              <w:bCs/>
                              <w:sz w:val="24"/>
                              <w:szCs w:val="24"/>
                              <w:lang w:val="en-US" w:eastAsia="en-US" w:bidi="en-US"/>
                            </w:rPr>
                            <w:t>GALLERY</w:t>
                          </w:r>
                        </w:p>
                        <w:p w:rsidR="000C7EF9" w:rsidRDefault="006B5695">
                          <w:pPr>
                            <w:pStyle w:val="Zhlavnebozpat20"/>
                            <w:shd w:val="clear" w:color="auto" w:fill="auto"/>
                            <w:tabs>
                              <w:tab w:val="right" w:pos="3528"/>
                            </w:tabs>
                            <w:rPr>
                              <w:sz w:val="24"/>
                              <w:szCs w:val="24"/>
                            </w:rPr>
                          </w:pPr>
                          <w:r>
                            <w:rPr>
                              <w:rFonts w:ascii="Arial" w:eastAsia="Arial" w:hAnsi="Arial" w:cs="Arial"/>
                              <w:b/>
                              <w:bCs/>
                              <w:sz w:val="24"/>
                              <w:szCs w:val="24"/>
                            </w:rPr>
                            <w:t>PRAHA</w:t>
                          </w:r>
                          <w:r>
                            <w:rPr>
                              <w:rFonts w:ascii="Arial" w:eastAsia="Arial" w:hAnsi="Arial" w:cs="Arial"/>
                              <w:b/>
                              <w:bCs/>
                              <w:sz w:val="24"/>
                              <w:szCs w:val="24"/>
                            </w:rPr>
                            <w:tab/>
                          </w:r>
                          <w:r>
                            <w:rPr>
                              <w:rFonts w:ascii="Arial" w:eastAsia="Arial" w:hAnsi="Arial" w:cs="Arial"/>
                              <w:b/>
                              <w:bCs/>
                              <w:sz w:val="24"/>
                              <w:szCs w:val="24"/>
                              <w:lang w:val="en-US" w:eastAsia="en-US" w:bidi="en-US"/>
                            </w:rPr>
                            <w:t>PRAGUE</w:t>
                          </w:r>
                        </w:p>
                      </w:txbxContent>
                    </wps:txbx>
                    <wps:bodyPr lIns="0" tIns="0" rIns="0" bIns="0">
                      <a:spAutoFit/>
                    </wps:bodyPr>
                  </wps:wsp>
                </a:graphicData>
              </a:graphic>
            </wp:anchor>
          </w:drawing>
        </mc:Choice>
        <mc:Fallback>
          <w:pict>
            <v:shape id="_x0000_s1045" type="#_x0000_t202" style="position:absolute;margin-left:72.900000000000006pt;margin-top:27.399999999999999pt;width:249.59999999999999pt;height:23.5pt;z-index:-188744047;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24"/>
                        <w:szCs w:val="24"/>
                      </w:rPr>
                    </w:pPr>
                    <w:r>
                      <w:rPr>
                        <w:rFonts w:ascii="Arial" w:eastAsia="Arial" w:hAnsi="Arial" w:cs="Arial"/>
                        <w:b/>
                        <w:bCs/>
                        <w:color w:val="000000"/>
                        <w:spacing w:val="0"/>
                        <w:w w:val="100"/>
                        <w:position w:val="0"/>
                        <w:sz w:val="24"/>
                        <w:szCs w:val="24"/>
                        <w:shd w:val="clear" w:color="auto" w:fill="auto"/>
                        <w:lang w:val="cs-CZ" w:eastAsia="cs-CZ" w:bidi="cs-CZ"/>
                      </w:rPr>
                      <w:t xml:space="preserve">NÁRODNÍ GALERIE NATIONAL </w:t>
                    </w:r>
                    <w:r>
                      <w:rPr>
                        <w:rFonts w:ascii="Arial" w:eastAsia="Arial" w:hAnsi="Arial" w:cs="Arial"/>
                        <w:b/>
                        <w:bCs/>
                        <w:color w:val="000000"/>
                        <w:spacing w:val="0"/>
                        <w:w w:val="100"/>
                        <w:position w:val="0"/>
                        <w:sz w:val="24"/>
                        <w:szCs w:val="24"/>
                        <w:shd w:val="clear" w:color="auto" w:fill="auto"/>
                        <w:lang w:val="en-US" w:eastAsia="en-US" w:bidi="en-US"/>
                      </w:rPr>
                      <w:t>GALLERY</w:t>
                    </w:r>
                  </w:p>
                  <w:p>
                    <w:pPr>
                      <w:pStyle w:val="Style7"/>
                      <w:keepNext w:val="0"/>
                      <w:keepLines w:val="0"/>
                      <w:widowControl w:val="0"/>
                      <w:shd w:val="clear" w:color="auto" w:fill="auto"/>
                      <w:tabs>
                        <w:tab w:pos="3528" w:val="right"/>
                      </w:tabs>
                      <w:bidi w:val="0"/>
                      <w:spacing w:before="0" w:after="0" w:line="240" w:lineRule="auto"/>
                      <w:ind w:left="0" w:right="0" w:firstLine="0"/>
                      <w:jc w:val="left"/>
                      <w:rPr>
                        <w:sz w:val="24"/>
                        <w:szCs w:val="24"/>
                      </w:rPr>
                    </w:pPr>
                    <w:r>
                      <w:rPr>
                        <w:rFonts w:ascii="Arial" w:eastAsia="Arial" w:hAnsi="Arial" w:cs="Arial"/>
                        <w:b/>
                        <w:bCs/>
                        <w:color w:val="000000"/>
                        <w:spacing w:val="0"/>
                        <w:w w:val="100"/>
                        <w:position w:val="0"/>
                        <w:sz w:val="24"/>
                        <w:szCs w:val="24"/>
                        <w:shd w:val="clear" w:color="auto" w:fill="auto"/>
                        <w:lang w:val="cs-CZ" w:eastAsia="cs-CZ" w:bidi="cs-CZ"/>
                      </w:rPr>
                      <w:t>PRAHA</w:t>
                      <w:tab/>
                    </w:r>
                    <w:r>
                      <w:rPr>
                        <w:rFonts w:ascii="Arial" w:eastAsia="Arial" w:hAnsi="Arial" w:cs="Arial"/>
                        <w:b/>
                        <w:bCs/>
                        <w:color w:val="000000"/>
                        <w:spacing w:val="0"/>
                        <w:w w:val="100"/>
                        <w:position w:val="0"/>
                        <w:sz w:val="24"/>
                        <w:szCs w:val="24"/>
                        <w:shd w:val="clear" w:color="auto" w:fill="auto"/>
                        <w:lang w:val="en-US" w:eastAsia="en-US" w:bidi="en-US"/>
                      </w:rPr>
                      <w:t>PRAGUE</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EF9" w:rsidRDefault="006B5695">
    <w:pPr>
      <w:spacing w:line="1" w:lineRule="exact"/>
    </w:pPr>
    <w:r>
      <w:rPr>
        <w:noProof/>
        <w:lang w:bidi="ar-SA"/>
      </w:rPr>
      <mc:AlternateContent>
        <mc:Choice Requires="wps">
          <w:drawing>
            <wp:anchor distT="0" distB="0" distL="0" distR="0" simplePos="0" relativeHeight="62914728" behindDoc="1" locked="0" layoutInCell="1" allowOverlap="1">
              <wp:simplePos x="0" y="0"/>
              <wp:positionH relativeFrom="page">
                <wp:posOffset>929005</wp:posOffset>
              </wp:positionH>
              <wp:positionV relativeFrom="page">
                <wp:posOffset>53975</wp:posOffset>
              </wp:positionV>
              <wp:extent cx="3176270" cy="295910"/>
              <wp:effectExtent l="0" t="0" r="0" b="0"/>
              <wp:wrapNone/>
              <wp:docPr id="41" name="Shape 41"/>
              <wp:cNvGraphicFramePr/>
              <a:graphic xmlns:a="http://schemas.openxmlformats.org/drawingml/2006/main">
                <a:graphicData uri="http://schemas.microsoft.com/office/word/2010/wordprocessingShape">
                  <wps:wsp>
                    <wps:cNvSpPr txBox="1"/>
                    <wps:spPr>
                      <a:xfrm>
                        <a:off x="0" y="0"/>
                        <a:ext cx="3176270" cy="295910"/>
                      </a:xfrm>
                      <a:prstGeom prst="rect">
                        <a:avLst/>
                      </a:prstGeom>
                      <a:noFill/>
                    </wps:spPr>
                    <wps:txbx>
                      <w:txbxContent>
                        <w:p w:rsidR="000C7EF9" w:rsidRDefault="006B5695">
                          <w:pPr>
                            <w:pStyle w:val="Zhlavnebozpat20"/>
                            <w:shd w:val="clear" w:color="auto" w:fill="auto"/>
                            <w:rPr>
                              <w:sz w:val="24"/>
                              <w:szCs w:val="24"/>
                            </w:rPr>
                          </w:pPr>
                          <w:r>
                            <w:rPr>
                              <w:rFonts w:ascii="Arial" w:eastAsia="Arial" w:hAnsi="Arial" w:cs="Arial"/>
                              <w:b/>
                              <w:bCs/>
                              <w:sz w:val="24"/>
                              <w:szCs w:val="24"/>
                            </w:rPr>
                            <w:t xml:space="preserve">NÁRODNÍ GALERIE NATIONAL </w:t>
                          </w:r>
                          <w:r>
                            <w:rPr>
                              <w:rFonts w:ascii="Arial" w:eastAsia="Arial" w:hAnsi="Arial" w:cs="Arial"/>
                              <w:b/>
                              <w:bCs/>
                              <w:sz w:val="24"/>
                              <w:szCs w:val="24"/>
                              <w:lang w:val="en-US" w:eastAsia="en-US" w:bidi="en-US"/>
                            </w:rPr>
                            <w:t>GALLERY</w:t>
                          </w:r>
                        </w:p>
                        <w:p w:rsidR="000C7EF9" w:rsidRDefault="006B5695">
                          <w:pPr>
                            <w:pStyle w:val="Zhlavnebozpat20"/>
                            <w:shd w:val="clear" w:color="auto" w:fill="auto"/>
                            <w:tabs>
                              <w:tab w:val="right" w:pos="3533"/>
                            </w:tabs>
                            <w:rPr>
                              <w:sz w:val="24"/>
                              <w:szCs w:val="24"/>
                            </w:rPr>
                          </w:pPr>
                          <w:r>
                            <w:rPr>
                              <w:rFonts w:ascii="Arial" w:eastAsia="Arial" w:hAnsi="Arial" w:cs="Arial"/>
                              <w:b/>
                              <w:bCs/>
                              <w:sz w:val="24"/>
                              <w:szCs w:val="24"/>
                            </w:rPr>
                            <w:t>PRAHA</w:t>
                          </w:r>
                          <w:r>
                            <w:rPr>
                              <w:rFonts w:ascii="Arial" w:eastAsia="Arial" w:hAnsi="Arial" w:cs="Arial"/>
                              <w:b/>
                              <w:bCs/>
                              <w:sz w:val="24"/>
                              <w:szCs w:val="24"/>
                            </w:rPr>
                            <w:tab/>
                          </w:r>
                          <w:r>
                            <w:rPr>
                              <w:rFonts w:ascii="Arial" w:eastAsia="Arial" w:hAnsi="Arial" w:cs="Arial"/>
                              <w:b/>
                              <w:bCs/>
                              <w:sz w:val="24"/>
                              <w:szCs w:val="24"/>
                              <w:lang w:val="en-US" w:eastAsia="en-US" w:bidi="en-US"/>
                            </w:rPr>
                            <w:t>PRAGUE</w:t>
                          </w:r>
                        </w:p>
                      </w:txbxContent>
                    </wps:txbx>
                    <wps:bodyPr lIns="0" tIns="0" rIns="0" bIns="0">
                      <a:spAutoFit/>
                    </wps:bodyPr>
                  </wps:wsp>
                </a:graphicData>
              </a:graphic>
            </wp:anchor>
          </w:drawing>
        </mc:Choice>
        <mc:Fallback>
          <w:pict>
            <v:shape id="_x0000_s1067" type="#_x0000_t202" style="position:absolute;margin-left:73.150000000000006pt;margin-top:4.25pt;width:250.09999999999999pt;height:23.300000000000001pt;z-index:-188744025;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24"/>
                        <w:szCs w:val="24"/>
                      </w:rPr>
                    </w:pPr>
                    <w:r>
                      <w:rPr>
                        <w:rFonts w:ascii="Arial" w:eastAsia="Arial" w:hAnsi="Arial" w:cs="Arial"/>
                        <w:b/>
                        <w:bCs/>
                        <w:color w:val="000000"/>
                        <w:spacing w:val="0"/>
                        <w:w w:val="100"/>
                        <w:position w:val="0"/>
                        <w:sz w:val="24"/>
                        <w:szCs w:val="24"/>
                        <w:shd w:val="clear" w:color="auto" w:fill="auto"/>
                        <w:lang w:val="cs-CZ" w:eastAsia="cs-CZ" w:bidi="cs-CZ"/>
                      </w:rPr>
                      <w:t xml:space="preserve">NÁRODNÍ GALERIE NATIONAL </w:t>
                    </w:r>
                    <w:r>
                      <w:rPr>
                        <w:rFonts w:ascii="Arial" w:eastAsia="Arial" w:hAnsi="Arial" w:cs="Arial"/>
                        <w:b/>
                        <w:bCs/>
                        <w:color w:val="000000"/>
                        <w:spacing w:val="0"/>
                        <w:w w:val="100"/>
                        <w:position w:val="0"/>
                        <w:sz w:val="24"/>
                        <w:szCs w:val="24"/>
                        <w:shd w:val="clear" w:color="auto" w:fill="auto"/>
                        <w:lang w:val="en-US" w:eastAsia="en-US" w:bidi="en-US"/>
                      </w:rPr>
                      <w:t>GALLERY</w:t>
                    </w:r>
                  </w:p>
                  <w:p>
                    <w:pPr>
                      <w:pStyle w:val="Style7"/>
                      <w:keepNext w:val="0"/>
                      <w:keepLines w:val="0"/>
                      <w:widowControl w:val="0"/>
                      <w:shd w:val="clear" w:color="auto" w:fill="auto"/>
                      <w:tabs>
                        <w:tab w:pos="3533" w:val="right"/>
                      </w:tabs>
                      <w:bidi w:val="0"/>
                      <w:spacing w:before="0" w:after="0" w:line="240" w:lineRule="auto"/>
                      <w:ind w:left="0" w:right="0" w:firstLine="0"/>
                      <w:jc w:val="left"/>
                      <w:rPr>
                        <w:sz w:val="24"/>
                        <w:szCs w:val="24"/>
                      </w:rPr>
                    </w:pPr>
                    <w:r>
                      <w:rPr>
                        <w:rFonts w:ascii="Arial" w:eastAsia="Arial" w:hAnsi="Arial" w:cs="Arial"/>
                        <w:b/>
                        <w:bCs/>
                        <w:color w:val="000000"/>
                        <w:spacing w:val="0"/>
                        <w:w w:val="100"/>
                        <w:position w:val="0"/>
                        <w:sz w:val="24"/>
                        <w:szCs w:val="24"/>
                        <w:shd w:val="clear" w:color="auto" w:fill="auto"/>
                        <w:lang w:val="cs-CZ" w:eastAsia="cs-CZ" w:bidi="cs-CZ"/>
                      </w:rPr>
                      <w:t>PRAHA</w:t>
                      <w:tab/>
                    </w:r>
                    <w:r>
                      <w:rPr>
                        <w:rFonts w:ascii="Arial" w:eastAsia="Arial" w:hAnsi="Arial" w:cs="Arial"/>
                        <w:b/>
                        <w:bCs/>
                        <w:color w:val="000000"/>
                        <w:spacing w:val="0"/>
                        <w:w w:val="100"/>
                        <w:position w:val="0"/>
                        <w:sz w:val="24"/>
                        <w:szCs w:val="24"/>
                        <w:shd w:val="clear" w:color="auto" w:fill="auto"/>
                        <w:lang w:val="en-US" w:eastAsia="en-US" w:bidi="en-US"/>
                      </w:rPr>
                      <w:t>PRAGUE</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EF9" w:rsidRDefault="006B5695">
    <w:pPr>
      <w:spacing w:line="1" w:lineRule="exact"/>
    </w:pPr>
    <w:r>
      <w:rPr>
        <w:noProof/>
        <w:lang w:bidi="ar-SA"/>
      </w:rPr>
      <mc:AlternateContent>
        <mc:Choice Requires="wps">
          <w:drawing>
            <wp:anchor distT="0" distB="0" distL="0" distR="0" simplePos="0" relativeHeight="62914722" behindDoc="1" locked="0" layoutInCell="1" allowOverlap="1">
              <wp:simplePos x="0" y="0"/>
              <wp:positionH relativeFrom="page">
                <wp:posOffset>929005</wp:posOffset>
              </wp:positionH>
              <wp:positionV relativeFrom="page">
                <wp:posOffset>53975</wp:posOffset>
              </wp:positionV>
              <wp:extent cx="3176270" cy="295910"/>
              <wp:effectExtent l="0" t="0" r="0" b="0"/>
              <wp:wrapNone/>
              <wp:docPr id="35" name="Shape 35"/>
              <wp:cNvGraphicFramePr/>
              <a:graphic xmlns:a="http://schemas.openxmlformats.org/drawingml/2006/main">
                <a:graphicData uri="http://schemas.microsoft.com/office/word/2010/wordprocessingShape">
                  <wps:wsp>
                    <wps:cNvSpPr txBox="1"/>
                    <wps:spPr>
                      <a:xfrm>
                        <a:off x="0" y="0"/>
                        <a:ext cx="3176270" cy="295910"/>
                      </a:xfrm>
                      <a:prstGeom prst="rect">
                        <a:avLst/>
                      </a:prstGeom>
                      <a:noFill/>
                    </wps:spPr>
                    <wps:txbx>
                      <w:txbxContent>
                        <w:p w:rsidR="000C7EF9" w:rsidRDefault="006B5695">
                          <w:pPr>
                            <w:pStyle w:val="Zhlavnebozpat20"/>
                            <w:shd w:val="clear" w:color="auto" w:fill="auto"/>
                            <w:rPr>
                              <w:sz w:val="24"/>
                              <w:szCs w:val="24"/>
                            </w:rPr>
                          </w:pPr>
                          <w:r>
                            <w:rPr>
                              <w:rFonts w:ascii="Arial" w:eastAsia="Arial" w:hAnsi="Arial" w:cs="Arial"/>
                              <w:b/>
                              <w:bCs/>
                              <w:sz w:val="24"/>
                              <w:szCs w:val="24"/>
                            </w:rPr>
                            <w:t xml:space="preserve">NÁRODNÍ GALERIE NATIONAL </w:t>
                          </w:r>
                          <w:r>
                            <w:rPr>
                              <w:rFonts w:ascii="Arial" w:eastAsia="Arial" w:hAnsi="Arial" w:cs="Arial"/>
                              <w:b/>
                              <w:bCs/>
                              <w:sz w:val="24"/>
                              <w:szCs w:val="24"/>
                              <w:lang w:val="en-US" w:eastAsia="en-US" w:bidi="en-US"/>
                            </w:rPr>
                            <w:t>GALLERY</w:t>
                          </w:r>
                        </w:p>
                        <w:p w:rsidR="000C7EF9" w:rsidRDefault="006B5695">
                          <w:pPr>
                            <w:pStyle w:val="Zhlavnebozpat20"/>
                            <w:shd w:val="clear" w:color="auto" w:fill="auto"/>
                            <w:tabs>
                              <w:tab w:val="right" w:pos="3533"/>
                            </w:tabs>
                            <w:rPr>
                              <w:sz w:val="24"/>
                              <w:szCs w:val="24"/>
                            </w:rPr>
                          </w:pPr>
                          <w:r>
                            <w:rPr>
                              <w:rFonts w:ascii="Arial" w:eastAsia="Arial" w:hAnsi="Arial" w:cs="Arial"/>
                              <w:b/>
                              <w:bCs/>
                              <w:sz w:val="24"/>
                              <w:szCs w:val="24"/>
                            </w:rPr>
                            <w:t>PRAHA</w:t>
                          </w:r>
                          <w:r>
                            <w:rPr>
                              <w:rFonts w:ascii="Arial" w:eastAsia="Arial" w:hAnsi="Arial" w:cs="Arial"/>
                              <w:b/>
                              <w:bCs/>
                              <w:sz w:val="24"/>
                              <w:szCs w:val="24"/>
                            </w:rPr>
                            <w:tab/>
                          </w:r>
                          <w:r>
                            <w:rPr>
                              <w:rFonts w:ascii="Arial" w:eastAsia="Arial" w:hAnsi="Arial" w:cs="Arial"/>
                              <w:b/>
                              <w:bCs/>
                              <w:sz w:val="24"/>
                              <w:szCs w:val="24"/>
                              <w:lang w:val="en-US" w:eastAsia="en-US" w:bidi="en-US"/>
                            </w:rPr>
                            <w:t>PRAGUE</w:t>
                          </w:r>
                        </w:p>
                      </w:txbxContent>
                    </wps:txbx>
                    <wps:bodyPr lIns="0" tIns="0" rIns="0" bIns="0">
                      <a:spAutoFit/>
                    </wps:bodyPr>
                  </wps:wsp>
                </a:graphicData>
              </a:graphic>
            </wp:anchor>
          </w:drawing>
        </mc:Choice>
        <mc:Fallback>
          <w:pict>
            <v:shape id="_x0000_s1061" type="#_x0000_t202" style="position:absolute;margin-left:73.150000000000006pt;margin-top:4.25pt;width:250.09999999999999pt;height:23.300000000000001pt;z-index:-188744031;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24"/>
                        <w:szCs w:val="24"/>
                      </w:rPr>
                    </w:pPr>
                    <w:r>
                      <w:rPr>
                        <w:rFonts w:ascii="Arial" w:eastAsia="Arial" w:hAnsi="Arial" w:cs="Arial"/>
                        <w:b/>
                        <w:bCs/>
                        <w:color w:val="000000"/>
                        <w:spacing w:val="0"/>
                        <w:w w:val="100"/>
                        <w:position w:val="0"/>
                        <w:sz w:val="24"/>
                        <w:szCs w:val="24"/>
                        <w:shd w:val="clear" w:color="auto" w:fill="auto"/>
                        <w:lang w:val="cs-CZ" w:eastAsia="cs-CZ" w:bidi="cs-CZ"/>
                      </w:rPr>
                      <w:t xml:space="preserve">NÁRODNÍ GALERIE NATIONAL </w:t>
                    </w:r>
                    <w:r>
                      <w:rPr>
                        <w:rFonts w:ascii="Arial" w:eastAsia="Arial" w:hAnsi="Arial" w:cs="Arial"/>
                        <w:b/>
                        <w:bCs/>
                        <w:color w:val="000000"/>
                        <w:spacing w:val="0"/>
                        <w:w w:val="100"/>
                        <w:position w:val="0"/>
                        <w:sz w:val="24"/>
                        <w:szCs w:val="24"/>
                        <w:shd w:val="clear" w:color="auto" w:fill="auto"/>
                        <w:lang w:val="en-US" w:eastAsia="en-US" w:bidi="en-US"/>
                      </w:rPr>
                      <w:t>GALLERY</w:t>
                    </w:r>
                  </w:p>
                  <w:p>
                    <w:pPr>
                      <w:pStyle w:val="Style7"/>
                      <w:keepNext w:val="0"/>
                      <w:keepLines w:val="0"/>
                      <w:widowControl w:val="0"/>
                      <w:shd w:val="clear" w:color="auto" w:fill="auto"/>
                      <w:tabs>
                        <w:tab w:pos="3533" w:val="right"/>
                      </w:tabs>
                      <w:bidi w:val="0"/>
                      <w:spacing w:before="0" w:after="0" w:line="240" w:lineRule="auto"/>
                      <w:ind w:left="0" w:right="0" w:firstLine="0"/>
                      <w:jc w:val="left"/>
                      <w:rPr>
                        <w:sz w:val="24"/>
                        <w:szCs w:val="24"/>
                      </w:rPr>
                    </w:pPr>
                    <w:r>
                      <w:rPr>
                        <w:rFonts w:ascii="Arial" w:eastAsia="Arial" w:hAnsi="Arial" w:cs="Arial"/>
                        <w:b/>
                        <w:bCs/>
                        <w:color w:val="000000"/>
                        <w:spacing w:val="0"/>
                        <w:w w:val="100"/>
                        <w:position w:val="0"/>
                        <w:sz w:val="24"/>
                        <w:szCs w:val="24"/>
                        <w:shd w:val="clear" w:color="auto" w:fill="auto"/>
                        <w:lang w:val="cs-CZ" w:eastAsia="cs-CZ" w:bidi="cs-CZ"/>
                      </w:rPr>
                      <w:t>PRAHA</w:t>
                      <w:tab/>
                    </w:r>
                    <w:r>
                      <w:rPr>
                        <w:rFonts w:ascii="Arial" w:eastAsia="Arial" w:hAnsi="Arial" w:cs="Arial"/>
                        <w:b/>
                        <w:bCs/>
                        <w:color w:val="000000"/>
                        <w:spacing w:val="0"/>
                        <w:w w:val="100"/>
                        <w:position w:val="0"/>
                        <w:sz w:val="24"/>
                        <w:szCs w:val="24"/>
                        <w:shd w:val="clear" w:color="auto" w:fill="auto"/>
                        <w:lang w:val="en-US" w:eastAsia="en-US" w:bidi="en-US"/>
                      </w:rPr>
                      <w:t>PRAGUE</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EF9" w:rsidRDefault="006B5695">
    <w:pPr>
      <w:spacing w:line="1" w:lineRule="exact"/>
    </w:pPr>
    <w:r>
      <w:rPr>
        <w:noProof/>
        <w:lang w:bidi="ar-SA"/>
      </w:rPr>
      <mc:AlternateContent>
        <mc:Choice Requires="wps">
          <w:drawing>
            <wp:anchor distT="0" distB="0" distL="0" distR="0" simplePos="0" relativeHeight="62914736" behindDoc="1" locked="0" layoutInCell="1" allowOverlap="1">
              <wp:simplePos x="0" y="0"/>
              <wp:positionH relativeFrom="page">
                <wp:posOffset>967740</wp:posOffset>
              </wp:positionH>
              <wp:positionV relativeFrom="page">
                <wp:posOffset>279400</wp:posOffset>
              </wp:positionV>
              <wp:extent cx="3173095" cy="298450"/>
              <wp:effectExtent l="0" t="0" r="0" b="0"/>
              <wp:wrapNone/>
              <wp:docPr id="49" name="Shape 49"/>
              <wp:cNvGraphicFramePr/>
              <a:graphic xmlns:a="http://schemas.openxmlformats.org/drawingml/2006/main">
                <a:graphicData uri="http://schemas.microsoft.com/office/word/2010/wordprocessingShape">
                  <wps:wsp>
                    <wps:cNvSpPr txBox="1"/>
                    <wps:spPr>
                      <a:xfrm>
                        <a:off x="0" y="0"/>
                        <a:ext cx="3173095" cy="298450"/>
                      </a:xfrm>
                      <a:prstGeom prst="rect">
                        <a:avLst/>
                      </a:prstGeom>
                      <a:noFill/>
                    </wps:spPr>
                    <wps:txbx>
                      <w:txbxContent>
                        <w:p w:rsidR="000C7EF9" w:rsidRDefault="006B5695">
                          <w:pPr>
                            <w:pStyle w:val="Zhlavnebozpat20"/>
                            <w:shd w:val="clear" w:color="auto" w:fill="auto"/>
                            <w:rPr>
                              <w:sz w:val="24"/>
                              <w:szCs w:val="24"/>
                            </w:rPr>
                          </w:pPr>
                          <w:r>
                            <w:rPr>
                              <w:rFonts w:ascii="Arial" w:eastAsia="Arial" w:hAnsi="Arial" w:cs="Arial"/>
                              <w:b/>
                              <w:bCs/>
                              <w:sz w:val="24"/>
                              <w:szCs w:val="24"/>
                            </w:rPr>
                            <w:t xml:space="preserve">NÁRODNÍ GALERIE NATIONAL </w:t>
                          </w:r>
                          <w:r>
                            <w:rPr>
                              <w:rFonts w:ascii="Arial" w:eastAsia="Arial" w:hAnsi="Arial" w:cs="Arial"/>
                              <w:b/>
                              <w:bCs/>
                              <w:sz w:val="24"/>
                              <w:szCs w:val="24"/>
                              <w:lang w:val="en-US" w:eastAsia="en-US" w:bidi="en-US"/>
                            </w:rPr>
                            <w:t>GALLERY</w:t>
                          </w:r>
                        </w:p>
                        <w:p w:rsidR="000C7EF9" w:rsidRDefault="006B5695">
                          <w:pPr>
                            <w:pStyle w:val="Zhlavnebozpat20"/>
                            <w:shd w:val="clear" w:color="auto" w:fill="auto"/>
                            <w:tabs>
                              <w:tab w:val="right" w:pos="3533"/>
                            </w:tabs>
                            <w:rPr>
                              <w:sz w:val="24"/>
                              <w:szCs w:val="24"/>
                            </w:rPr>
                          </w:pPr>
                          <w:r>
                            <w:rPr>
                              <w:rFonts w:ascii="Arial" w:eastAsia="Arial" w:hAnsi="Arial" w:cs="Arial"/>
                              <w:b/>
                              <w:bCs/>
                              <w:sz w:val="24"/>
                              <w:szCs w:val="24"/>
                            </w:rPr>
                            <w:t>PRAHA</w:t>
                          </w:r>
                          <w:r>
                            <w:rPr>
                              <w:rFonts w:ascii="Arial" w:eastAsia="Arial" w:hAnsi="Arial" w:cs="Arial"/>
                              <w:b/>
                              <w:bCs/>
                              <w:sz w:val="24"/>
                              <w:szCs w:val="24"/>
                            </w:rPr>
                            <w:tab/>
                          </w:r>
                          <w:r>
                            <w:rPr>
                              <w:rFonts w:ascii="Arial" w:eastAsia="Arial" w:hAnsi="Arial" w:cs="Arial"/>
                              <w:b/>
                              <w:bCs/>
                              <w:sz w:val="24"/>
                              <w:szCs w:val="24"/>
                              <w:lang w:val="en-US" w:eastAsia="en-US" w:bidi="en-US"/>
                            </w:rPr>
                            <w:t>PRAGUE</w:t>
                          </w:r>
                        </w:p>
                      </w:txbxContent>
                    </wps:txbx>
                    <wps:bodyPr lIns="0" tIns="0" rIns="0" bIns="0">
                      <a:spAutoFit/>
                    </wps:bodyPr>
                  </wps:wsp>
                </a:graphicData>
              </a:graphic>
            </wp:anchor>
          </w:drawing>
        </mc:Choice>
        <mc:Fallback>
          <w:pict>
            <v:shape id="_x0000_s1075" type="#_x0000_t202" style="position:absolute;margin-left:76.200000000000003pt;margin-top:22.pt;width:249.84999999999999pt;height:23.5pt;z-index:-188744017;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24"/>
                        <w:szCs w:val="24"/>
                      </w:rPr>
                    </w:pPr>
                    <w:r>
                      <w:rPr>
                        <w:rFonts w:ascii="Arial" w:eastAsia="Arial" w:hAnsi="Arial" w:cs="Arial"/>
                        <w:b/>
                        <w:bCs/>
                        <w:color w:val="000000"/>
                        <w:spacing w:val="0"/>
                        <w:w w:val="100"/>
                        <w:position w:val="0"/>
                        <w:sz w:val="24"/>
                        <w:szCs w:val="24"/>
                        <w:shd w:val="clear" w:color="auto" w:fill="auto"/>
                        <w:lang w:val="cs-CZ" w:eastAsia="cs-CZ" w:bidi="cs-CZ"/>
                      </w:rPr>
                      <w:t xml:space="preserve">NÁRODNÍ GALERIE NATIONAL </w:t>
                    </w:r>
                    <w:r>
                      <w:rPr>
                        <w:rFonts w:ascii="Arial" w:eastAsia="Arial" w:hAnsi="Arial" w:cs="Arial"/>
                        <w:b/>
                        <w:bCs/>
                        <w:color w:val="000000"/>
                        <w:spacing w:val="0"/>
                        <w:w w:val="100"/>
                        <w:position w:val="0"/>
                        <w:sz w:val="24"/>
                        <w:szCs w:val="24"/>
                        <w:shd w:val="clear" w:color="auto" w:fill="auto"/>
                        <w:lang w:val="en-US" w:eastAsia="en-US" w:bidi="en-US"/>
                      </w:rPr>
                      <w:t>GALLERY</w:t>
                    </w:r>
                  </w:p>
                  <w:p>
                    <w:pPr>
                      <w:pStyle w:val="Style7"/>
                      <w:keepNext w:val="0"/>
                      <w:keepLines w:val="0"/>
                      <w:widowControl w:val="0"/>
                      <w:shd w:val="clear" w:color="auto" w:fill="auto"/>
                      <w:tabs>
                        <w:tab w:pos="3533" w:val="right"/>
                      </w:tabs>
                      <w:bidi w:val="0"/>
                      <w:spacing w:before="0" w:after="0" w:line="240" w:lineRule="auto"/>
                      <w:ind w:left="0" w:right="0" w:firstLine="0"/>
                      <w:jc w:val="left"/>
                      <w:rPr>
                        <w:sz w:val="24"/>
                        <w:szCs w:val="24"/>
                      </w:rPr>
                    </w:pPr>
                    <w:r>
                      <w:rPr>
                        <w:rFonts w:ascii="Arial" w:eastAsia="Arial" w:hAnsi="Arial" w:cs="Arial"/>
                        <w:b/>
                        <w:bCs/>
                        <w:color w:val="000000"/>
                        <w:spacing w:val="0"/>
                        <w:w w:val="100"/>
                        <w:position w:val="0"/>
                        <w:sz w:val="24"/>
                        <w:szCs w:val="24"/>
                        <w:shd w:val="clear" w:color="auto" w:fill="auto"/>
                        <w:lang w:val="cs-CZ" w:eastAsia="cs-CZ" w:bidi="cs-CZ"/>
                      </w:rPr>
                      <w:t>PRAHA</w:t>
                      <w:tab/>
                    </w:r>
                    <w:r>
                      <w:rPr>
                        <w:rFonts w:ascii="Arial" w:eastAsia="Arial" w:hAnsi="Arial" w:cs="Arial"/>
                        <w:b/>
                        <w:bCs/>
                        <w:color w:val="000000"/>
                        <w:spacing w:val="0"/>
                        <w:w w:val="100"/>
                        <w:position w:val="0"/>
                        <w:sz w:val="24"/>
                        <w:szCs w:val="24"/>
                        <w:shd w:val="clear" w:color="auto" w:fill="auto"/>
                        <w:lang w:val="en-US" w:eastAsia="en-US" w:bidi="en-US"/>
                      </w:rPr>
                      <w:t>PRAGUE</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EF9" w:rsidRDefault="006B5695">
    <w:pPr>
      <w:spacing w:line="1" w:lineRule="exact"/>
    </w:pPr>
    <w:r>
      <w:rPr>
        <w:noProof/>
        <w:lang w:bidi="ar-SA"/>
      </w:rPr>
      <mc:AlternateContent>
        <mc:Choice Requires="wps">
          <w:drawing>
            <wp:anchor distT="0" distB="0" distL="0" distR="0" simplePos="0" relativeHeight="62914734" behindDoc="1" locked="0" layoutInCell="1" allowOverlap="1">
              <wp:simplePos x="0" y="0"/>
              <wp:positionH relativeFrom="page">
                <wp:posOffset>967740</wp:posOffset>
              </wp:positionH>
              <wp:positionV relativeFrom="page">
                <wp:posOffset>279400</wp:posOffset>
              </wp:positionV>
              <wp:extent cx="3173095" cy="298450"/>
              <wp:effectExtent l="0" t="0" r="0" b="0"/>
              <wp:wrapNone/>
              <wp:docPr id="47" name="Shape 47"/>
              <wp:cNvGraphicFramePr/>
              <a:graphic xmlns:a="http://schemas.openxmlformats.org/drawingml/2006/main">
                <a:graphicData uri="http://schemas.microsoft.com/office/word/2010/wordprocessingShape">
                  <wps:wsp>
                    <wps:cNvSpPr txBox="1"/>
                    <wps:spPr>
                      <a:xfrm>
                        <a:off x="0" y="0"/>
                        <a:ext cx="3173095" cy="298450"/>
                      </a:xfrm>
                      <a:prstGeom prst="rect">
                        <a:avLst/>
                      </a:prstGeom>
                      <a:noFill/>
                    </wps:spPr>
                    <wps:txbx>
                      <w:txbxContent>
                        <w:p w:rsidR="000C7EF9" w:rsidRDefault="006B5695">
                          <w:pPr>
                            <w:pStyle w:val="Zhlavnebozpat20"/>
                            <w:shd w:val="clear" w:color="auto" w:fill="auto"/>
                            <w:rPr>
                              <w:sz w:val="24"/>
                              <w:szCs w:val="24"/>
                            </w:rPr>
                          </w:pPr>
                          <w:r>
                            <w:rPr>
                              <w:rFonts w:ascii="Arial" w:eastAsia="Arial" w:hAnsi="Arial" w:cs="Arial"/>
                              <w:b/>
                              <w:bCs/>
                              <w:sz w:val="24"/>
                              <w:szCs w:val="24"/>
                            </w:rPr>
                            <w:t xml:space="preserve">NÁRODNÍ GALERIE NATIONAL </w:t>
                          </w:r>
                          <w:r>
                            <w:rPr>
                              <w:rFonts w:ascii="Arial" w:eastAsia="Arial" w:hAnsi="Arial" w:cs="Arial"/>
                              <w:b/>
                              <w:bCs/>
                              <w:sz w:val="24"/>
                              <w:szCs w:val="24"/>
                              <w:lang w:val="en-US" w:eastAsia="en-US" w:bidi="en-US"/>
                            </w:rPr>
                            <w:t>GALLERY</w:t>
                          </w:r>
                        </w:p>
                        <w:p w:rsidR="000C7EF9" w:rsidRDefault="006B5695">
                          <w:pPr>
                            <w:pStyle w:val="Zhlavnebozpat20"/>
                            <w:shd w:val="clear" w:color="auto" w:fill="auto"/>
                            <w:tabs>
                              <w:tab w:val="right" w:pos="3533"/>
                            </w:tabs>
                            <w:rPr>
                              <w:sz w:val="24"/>
                              <w:szCs w:val="24"/>
                            </w:rPr>
                          </w:pPr>
                          <w:r>
                            <w:rPr>
                              <w:rFonts w:ascii="Arial" w:eastAsia="Arial" w:hAnsi="Arial" w:cs="Arial"/>
                              <w:b/>
                              <w:bCs/>
                              <w:sz w:val="24"/>
                              <w:szCs w:val="24"/>
                            </w:rPr>
                            <w:t>PRAHA</w:t>
                          </w:r>
                          <w:r>
                            <w:rPr>
                              <w:rFonts w:ascii="Arial" w:eastAsia="Arial" w:hAnsi="Arial" w:cs="Arial"/>
                              <w:b/>
                              <w:bCs/>
                              <w:sz w:val="24"/>
                              <w:szCs w:val="24"/>
                            </w:rPr>
                            <w:tab/>
                          </w:r>
                          <w:r>
                            <w:rPr>
                              <w:rFonts w:ascii="Arial" w:eastAsia="Arial" w:hAnsi="Arial" w:cs="Arial"/>
                              <w:b/>
                              <w:bCs/>
                              <w:sz w:val="24"/>
                              <w:szCs w:val="24"/>
                              <w:lang w:val="en-US" w:eastAsia="en-US" w:bidi="en-US"/>
                            </w:rPr>
                            <w:t>PRAGUE</w:t>
                          </w:r>
                        </w:p>
                      </w:txbxContent>
                    </wps:txbx>
                    <wps:bodyPr lIns="0" tIns="0" rIns="0" bIns="0">
                      <a:spAutoFit/>
                    </wps:bodyPr>
                  </wps:wsp>
                </a:graphicData>
              </a:graphic>
            </wp:anchor>
          </w:drawing>
        </mc:Choice>
        <mc:Fallback>
          <w:pict>
            <v:shape id="_x0000_s1073" type="#_x0000_t202" style="position:absolute;margin-left:76.200000000000003pt;margin-top:22.pt;width:249.84999999999999pt;height:23.5pt;z-index:-188744019;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24"/>
                        <w:szCs w:val="24"/>
                      </w:rPr>
                    </w:pPr>
                    <w:r>
                      <w:rPr>
                        <w:rFonts w:ascii="Arial" w:eastAsia="Arial" w:hAnsi="Arial" w:cs="Arial"/>
                        <w:b/>
                        <w:bCs/>
                        <w:color w:val="000000"/>
                        <w:spacing w:val="0"/>
                        <w:w w:val="100"/>
                        <w:position w:val="0"/>
                        <w:sz w:val="24"/>
                        <w:szCs w:val="24"/>
                        <w:shd w:val="clear" w:color="auto" w:fill="auto"/>
                        <w:lang w:val="cs-CZ" w:eastAsia="cs-CZ" w:bidi="cs-CZ"/>
                      </w:rPr>
                      <w:t xml:space="preserve">NÁRODNÍ GALERIE NATIONAL </w:t>
                    </w:r>
                    <w:r>
                      <w:rPr>
                        <w:rFonts w:ascii="Arial" w:eastAsia="Arial" w:hAnsi="Arial" w:cs="Arial"/>
                        <w:b/>
                        <w:bCs/>
                        <w:color w:val="000000"/>
                        <w:spacing w:val="0"/>
                        <w:w w:val="100"/>
                        <w:position w:val="0"/>
                        <w:sz w:val="24"/>
                        <w:szCs w:val="24"/>
                        <w:shd w:val="clear" w:color="auto" w:fill="auto"/>
                        <w:lang w:val="en-US" w:eastAsia="en-US" w:bidi="en-US"/>
                      </w:rPr>
                      <w:t>GALLERY</w:t>
                    </w:r>
                  </w:p>
                  <w:p>
                    <w:pPr>
                      <w:pStyle w:val="Style7"/>
                      <w:keepNext w:val="0"/>
                      <w:keepLines w:val="0"/>
                      <w:widowControl w:val="0"/>
                      <w:shd w:val="clear" w:color="auto" w:fill="auto"/>
                      <w:tabs>
                        <w:tab w:pos="3533" w:val="right"/>
                      </w:tabs>
                      <w:bidi w:val="0"/>
                      <w:spacing w:before="0" w:after="0" w:line="240" w:lineRule="auto"/>
                      <w:ind w:left="0" w:right="0" w:firstLine="0"/>
                      <w:jc w:val="left"/>
                      <w:rPr>
                        <w:sz w:val="24"/>
                        <w:szCs w:val="24"/>
                      </w:rPr>
                    </w:pPr>
                    <w:r>
                      <w:rPr>
                        <w:rFonts w:ascii="Arial" w:eastAsia="Arial" w:hAnsi="Arial" w:cs="Arial"/>
                        <w:b/>
                        <w:bCs/>
                        <w:color w:val="000000"/>
                        <w:spacing w:val="0"/>
                        <w:w w:val="100"/>
                        <w:position w:val="0"/>
                        <w:sz w:val="24"/>
                        <w:szCs w:val="24"/>
                        <w:shd w:val="clear" w:color="auto" w:fill="auto"/>
                        <w:lang w:val="cs-CZ" w:eastAsia="cs-CZ" w:bidi="cs-CZ"/>
                      </w:rPr>
                      <w:t>PRAHA</w:t>
                      <w:tab/>
                    </w:r>
                    <w:r>
                      <w:rPr>
                        <w:rFonts w:ascii="Arial" w:eastAsia="Arial" w:hAnsi="Arial" w:cs="Arial"/>
                        <w:b/>
                        <w:bCs/>
                        <w:color w:val="000000"/>
                        <w:spacing w:val="0"/>
                        <w:w w:val="100"/>
                        <w:position w:val="0"/>
                        <w:sz w:val="24"/>
                        <w:szCs w:val="24"/>
                        <w:shd w:val="clear" w:color="auto" w:fill="auto"/>
                        <w:lang w:val="en-US" w:eastAsia="en-US" w:bidi="en-US"/>
                      </w:rPr>
                      <w:t>PRAGUE</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EF9" w:rsidRDefault="006B5695">
    <w:pPr>
      <w:spacing w:line="1" w:lineRule="exact"/>
    </w:pPr>
    <w:r>
      <w:rPr>
        <w:noProof/>
        <w:lang w:bidi="ar-SA"/>
      </w:rPr>
      <mc:AlternateContent>
        <mc:Choice Requires="wps">
          <w:drawing>
            <wp:anchor distT="0" distB="0" distL="0" distR="0" simplePos="0" relativeHeight="62914744" behindDoc="1" locked="0" layoutInCell="1" allowOverlap="1">
              <wp:simplePos x="0" y="0"/>
              <wp:positionH relativeFrom="page">
                <wp:posOffset>929005</wp:posOffset>
              </wp:positionH>
              <wp:positionV relativeFrom="page">
                <wp:posOffset>53975</wp:posOffset>
              </wp:positionV>
              <wp:extent cx="3176270" cy="295910"/>
              <wp:effectExtent l="0" t="0" r="0" b="0"/>
              <wp:wrapNone/>
              <wp:docPr id="57" name="Shape 57"/>
              <wp:cNvGraphicFramePr/>
              <a:graphic xmlns:a="http://schemas.openxmlformats.org/drawingml/2006/main">
                <a:graphicData uri="http://schemas.microsoft.com/office/word/2010/wordprocessingShape">
                  <wps:wsp>
                    <wps:cNvSpPr txBox="1"/>
                    <wps:spPr>
                      <a:xfrm>
                        <a:off x="0" y="0"/>
                        <a:ext cx="3176270" cy="295910"/>
                      </a:xfrm>
                      <a:prstGeom prst="rect">
                        <a:avLst/>
                      </a:prstGeom>
                      <a:noFill/>
                    </wps:spPr>
                    <wps:txbx>
                      <w:txbxContent>
                        <w:p w:rsidR="000C7EF9" w:rsidRDefault="006B5695">
                          <w:pPr>
                            <w:pStyle w:val="Zhlavnebozpat20"/>
                            <w:shd w:val="clear" w:color="auto" w:fill="auto"/>
                            <w:rPr>
                              <w:sz w:val="24"/>
                              <w:szCs w:val="24"/>
                            </w:rPr>
                          </w:pPr>
                          <w:r>
                            <w:rPr>
                              <w:rFonts w:ascii="Arial" w:eastAsia="Arial" w:hAnsi="Arial" w:cs="Arial"/>
                              <w:b/>
                              <w:bCs/>
                              <w:sz w:val="24"/>
                              <w:szCs w:val="24"/>
                            </w:rPr>
                            <w:t xml:space="preserve">NÁRODNÍ GALERIE NATIONAL </w:t>
                          </w:r>
                          <w:r>
                            <w:rPr>
                              <w:rFonts w:ascii="Arial" w:eastAsia="Arial" w:hAnsi="Arial" w:cs="Arial"/>
                              <w:b/>
                              <w:bCs/>
                              <w:sz w:val="24"/>
                              <w:szCs w:val="24"/>
                              <w:lang w:val="en-US" w:eastAsia="en-US" w:bidi="en-US"/>
                            </w:rPr>
                            <w:t>GALLERY</w:t>
                          </w:r>
                        </w:p>
                        <w:p w:rsidR="000C7EF9" w:rsidRDefault="006B5695">
                          <w:pPr>
                            <w:pStyle w:val="Zhlavnebozpat20"/>
                            <w:shd w:val="clear" w:color="auto" w:fill="auto"/>
                            <w:tabs>
                              <w:tab w:val="right" w:pos="3533"/>
                            </w:tabs>
                            <w:rPr>
                              <w:sz w:val="24"/>
                              <w:szCs w:val="24"/>
                            </w:rPr>
                          </w:pPr>
                          <w:r>
                            <w:rPr>
                              <w:rFonts w:ascii="Arial" w:eastAsia="Arial" w:hAnsi="Arial" w:cs="Arial"/>
                              <w:b/>
                              <w:bCs/>
                              <w:sz w:val="24"/>
                              <w:szCs w:val="24"/>
                            </w:rPr>
                            <w:t>PRAHA</w:t>
                          </w:r>
                          <w:r>
                            <w:rPr>
                              <w:rFonts w:ascii="Arial" w:eastAsia="Arial" w:hAnsi="Arial" w:cs="Arial"/>
                              <w:b/>
                              <w:bCs/>
                              <w:sz w:val="24"/>
                              <w:szCs w:val="24"/>
                            </w:rPr>
                            <w:tab/>
                          </w:r>
                          <w:r>
                            <w:rPr>
                              <w:rFonts w:ascii="Arial" w:eastAsia="Arial" w:hAnsi="Arial" w:cs="Arial"/>
                              <w:b/>
                              <w:bCs/>
                              <w:sz w:val="24"/>
                              <w:szCs w:val="24"/>
                              <w:lang w:val="en-US" w:eastAsia="en-US" w:bidi="en-US"/>
                            </w:rPr>
                            <w:t>PRAGUE</w:t>
                          </w:r>
                        </w:p>
                      </w:txbxContent>
                    </wps:txbx>
                    <wps:bodyPr lIns="0" tIns="0" rIns="0" bIns="0">
                      <a:spAutoFit/>
                    </wps:bodyPr>
                  </wps:wsp>
                </a:graphicData>
              </a:graphic>
            </wp:anchor>
          </w:drawing>
        </mc:Choice>
        <mc:Fallback>
          <w:pict>
            <v:shape id="_x0000_s1083" type="#_x0000_t202" style="position:absolute;margin-left:73.150000000000006pt;margin-top:4.25pt;width:250.09999999999999pt;height:23.300000000000001pt;z-index:-188744009;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24"/>
                        <w:szCs w:val="24"/>
                      </w:rPr>
                    </w:pPr>
                    <w:r>
                      <w:rPr>
                        <w:rFonts w:ascii="Arial" w:eastAsia="Arial" w:hAnsi="Arial" w:cs="Arial"/>
                        <w:b/>
                        <w:bCs/>
                        <w:color w:val="000000"/>
                        <w:spacing w:val="0"/>
                        <w:w w:val="100"/>
                        <w:position w:val="0"/>
                        <w:sz w:val="24"/>
                        <w:szCs w:val="24"/>
                        <w:shd w:val="clear" w:color="auto" w:fill="auto"/>
                        <w:lang w:val="cs-CZ" w:eastAsia="cs-CZ" w:bidi="cs-CZ"/>
                      </w:rPr>
                      <w:t xml:space="preserve">NÁRODNÍ GALERIE NATIONAL </w:t>
                    </w:r>
                    <w:r>
                      <w:rPr>
                        <w:rFonts w:ascii="Arial" w:eastAsia="Arial" w:hAnsi="Arial" w:cs="Arial"/>
                        <w:b/>
                        <w:bCs/>
                        <w:color w:val="000000"/>
                        <w:spacing w:val="0"/>
                        <w:w w:val="100"/>
                        <w:position w:val="0"/>
                        <w:sz w:val="24"/>
                        <w:szCs w:val="24"/>
                        <w:shd w:val="clear" w:color="auto" w:fill="auto"/>
                        <w:lang w:val="en-US" w:eastAsia="en-US" w:bidi="en-US"/>
                      </w:rPr>
                      <w:t>GALLERY</w:t>
                    </w:r>
                  </w:p>
                  <w:p>
                    <w:pPr>
                      <w:pStyle w:val="Style7"/>
                      <w:keepNext w:val="0"/>
                      <w:keepLines w:val="0"/>
                      <w:widowControl w:val="0"/>
                      <w:shd w:val="clear" w:color="auto" w:fill="auto"/>
                      <w:tabs>
                        <w:tab w:pos="3533" w:val="right"/>
                      </w:tabs>
                      <w:bidi w:val="0"/>
                      <w:spacing w:before="0" w:after="0" w:line="240" w:lineRule="auto"/>
                      <w:ind w:left="0" w:right="0" w:firstLine="0"/>
                      <w:jc w:val="left"/>
                      <w:rPr>
                        <w:sz w:val="24"/>
                        <w:szCs w:val="24"/>
                      </w:rPr>
                    </w:pPr>
                    <w:r>
                      <w:rPr>
                        <w:rFonts w:ascii="Arial" w:eastAsia="Arial" w:hAnsi="Arial" w:cs="Arial"/>
                        <w:b/>
                        <w:bCs/>
                        <w:color w:val="000000"/>
                        <w:spacing w:val="0"/>
                        <w:w w:val="100"/>
                        <w:position w:val="0"/>
                        <w:sz w:val="24"/>
                        <w:szCs w:val="24"/>
                        <w:shd w:val="clear" w:color="auto" w:fill="auto"/>
                        <w:lang w:val="cs-CZ" w:eastAsia="cs-CZ" w:bidi="cs-CZ"/>
                      </w:rPr>
                      <w:t>PRAHA</w:t>
                      <w:tab/>
                    </w:r>
                    <w:r>
                      <w:rPr>
                        <w:rFonts w:ascii="Arial" w:eastAsia="Arial" w:hAnsi="Arial" w:cs="Arial"/>
                        <w:b/>
                        <w:bCs/>
                        <w:color w:val="000000"/>
                        <w:spacing w:val="0"/>
                        <w:w w:val="100"/>
                        <w:position w:val="0"/>
                        <w:sz w:val="24"/>
                        <w:szCs w:val="24"/>
                        <w:shd w:val="clear" w:color="auto" w:fill="auto"/>
                        <w:lang w:val="en-US" w:eastAsia="en-US" w:bidi="en-US"/>
                      </w:rPr>
                      <w:t>PRAGUE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95D4D"/>
    <w:multiLevelType w:val="multilevel"/>
    <w:tmpl w:val="1954221A"/>
    <w:lvl w:ilvl="0">
      <w:start w:val="1"/>
      <w:numFmt w:val="decimal"/>
      <w:lvlText w:val="5.%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A36F95"/>
    <w:multiLevelType w:val="multilevel"/>
    <w:tmpl w:val="EE166392"/>
    <w:lvl w:ilvl="0">
      <w:start w:val="1"/>
      <w:numFmt w:val="decimal"/>
      <w:lvlText w:val="10.%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1EE15BC"/>
    <w:multiLevelType w:val="multilevel"/>
    <w:tmpl w:val="E4FE8C06"/>
    <w:lvl w:ilvl="0">
      <w:start w:val="1"/>
      <w:numFmt w:val="decimal"/>
      <w:lvlText w:val="1.%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2102E3C"/>
    <w:multiLevelType w:val="multilevel"/>
    <w:tmpl w:val="BAC80954"/>
    <w:lvl w:ilvl="0">
      <w:start w:val="1"/>
      <w:numFmt w:val="decimal"/>
      <w:lvlText w:val="9.%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5DB2B6A"/>
    <w:multiLevelType w:val="multilevel"/>
    <w:tmpl w:val="62E8B72C"/>
    <w:lvl w:ilvl="0">
      <w:start w:val="1"/>
      <w:numFmt w:val="decimal"/>
      <w:lvlText w:val="3.%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5C94671"/>
    <w:multiLevelType w:val="multilevel"/>
    <w:tmpl w:val="5A144BA0"/>
    <w:lvl w:ilvl="0">
      <w:start w:val="1"/>
      <w:numFmt w:val="decimal"/>
      <w:lvlText w:val="11.%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DDD3EC9"/>
    <w:multiLevelType w:val="multilevel"/>
    <w:tmpl w:val="CA6291E2"/>
    <w:lvl w:ilvl="0">
      <w:start w:val="1"/>
      <w:numFmt w:val="decimal"/>
      <w:lvlText w:val="4.%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1B7026E"/>
    <w:multiLevelType w:val="multilevel"/>
    <w:tmpl w:val="ED4E4A30"/>
    <w:lvl w:ilvl="0">
      <w:start w:val="1"/>
      <w:numFmt w:val="decimal"/>
      <w:lvlText w:val="%1)"/>
      <w:lvlJc w:val="left"/>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2C90A63"/>
    <w:multiLevelType w:val="multilevel"/>
    <w:tmpl w:val="4DC01F86"/>
    <w:lvl w:ilvl="0">
      <w:start w:val="1"/>
      <w:numFmt w:val="decimal"/>
      <w:lvlText w:val="%1)"/>
      <w:lvlJc w:val="left"/>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0973069"/>
    <w:multiLevelType w:val="multilevel"/>
    <w:tmpl w:val="BCBE4EE6"/>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2A20C93"/>
    <w:multiLevelType w:val="multilevel"/>
    <w:tmpl w:val="0DD28A58"/>
    <w:lvl w:ilvl="0">
      <w:start w:val="1"/>
      <w:numFmt w:val="decimal"/>
      <w:lvlText w:val="6.%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ADC7328"/>
    <w:multiLevelType w:val="multilevel"/>
    <w:tmpl w:val="515463F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9B0578E"/>
    <w:multiLevelType w:val="multilevel"/>
    <w:tmpl w:val="5E684638"/>
    <w:lvl w:ilvl="0">
      <w:start w:val="1"/>
      <w:numFmt w:val="decimal"/>
      <w:lvlText w:val="12.%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AEF2749"/>
    <w:multiLevelType w:val="multilevel"/>
    <w:tmpl w:val="AA5C0730"/>
    <w:lvl w:ilvl="0">
      <w:start w:val="1"/>
      <w:numFmt w:val="decimal"/>
      <w:lvlText w:val="8.%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5C54D9E"/>
    <w:multiLevelType w:val="multilevel"/>
    <w:tmpl w:val="E39EC9D6"/>
    <w:lvl w:ilvl="0">
      <w:start w:val="1"/>
      <w:numFmt w:val="decimal"/>
      <w:lvlText w:val="7.%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4"/>
  </w:num>
  <w:num w:numId="3">
    <w:abstractNumId w:val="9"/>
  </w:num>
  <w:num w:numId="4">
    <w:abstractNumId w:val="6"/>
  </w:num>
  <w:num w:numId="5">
    <w:abstractNumId w:val="0"/>
  </w:num>
  <w:num w:numId="6">
    <w:abstractNumId w:val="10"/>
  </w:num>
  <w:num w:numId="7">
    <w:abstractNumId w:val="14"/>
  </w:num>
  <w:num w:numId="8">
    <w:abstractNumId w:val="13"/>
  </w:num>
  <w:num w:numId="9">
    <w:abstractNumId w:val="3"/>
  </w:num>
  <w:num w:numId="10">
    <w:abstractNumId w:val="1"/>
  </w:num>
  <w:num w:numId="11">
    <w:abstractNumId w:val="5"/>
  </w:num>
  <w:num w:numId="12">
    <w:abstractNumId w:val="11"/>
  </w:num>
  <w:num w:numId="13">
    <w:abstractNumId w:val="12"/>
  </w:num>
  <w:num w:numId="14">
    <w:abstractNumId w:val="7"/>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EF9"/>
    <w:rsid w:val="000C7EF9"/>
    <w:rsid w:val="00144877"/>
    <w:rsid w:val="00291B1A"/>
    <w:rsid w:val="00302330"/>
    <w:rsid w:val="00363F6D"/>
    <w:rsid w:val="006A71D4"/>
    <w:rsid w:val="006B5695"/>
    <w:rsid w:val="00982CEA"/>
    <w:rsid w:val="009A048E"/>
    <w:rsid w:val="00A34961"/>
    <w:rsid w:val="00D6099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B0ED9"/>
  <w15:docId w15:val="{E9C1C5CD-5B7A-46C0-B06E-75FAB1F62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3">
    <w:name w:val="Základní text (3)_"/>
    <w:basedOn w:val="Standardnpsmoodstavce"/>
    <w:link w:val="Zkladntext30"/>
    <w:rPr>
      <w:rFonts w:ascii="Arial" w:eastAsia="Arial" w:hAnsi="Arial" w:cs="Arial"/>
      <w:b/>
      <w:bCs/>
      <w:i w:val="0"/>
      <w:iCs w:val="0"/>
      <w:smallCaps w:val="0"/>
      <w:strike w:val="0"/>
      <w:sz w:val="164"/>
      <w:szCs w:val="164"/>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19"/>
      <w:szCs w:val="19"/>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1">
    <w:name w:val="Nadpis #1_"/>
    <w:basedOn w:val="Standardnpsmoodstavce"/>
    <w:link w:val="Nadpis10"/>
    <w:rPr>
      <w:rFonts w:ascii="Arial" w:eastAsia="Arial" w:hAnsi="Arial" w:cs="Arial"/>
      <w:b/>
      <w:bCs/>
      <w:i w:val="0"/>
      <w:iCs w:val="0"/>
      <w:smallCaps w:val="0"/>
      <w:strike w:val="0"/>
      <w:sz w:val="19"/>
      <w:szCs w:val="19"/>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19"/>
      <w:szCs w:val="19"/>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19"/>
      <w:szCs w:val="19"/>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4"/>
      <w:szCs w:val="14"/>
      <w:u w:val="none"/>
      <w:lang w:val="en-US" w:eastAsia="en-US" w:bidi="en-US"/>
    </w:rPr>
  </w:style>
  <w:style w:type="character" w:customStyle="1" w:styleId="Titulekobrzku">
    <w:name w:val="Titulek obrázku_"/>
    <w:basedOn w:val="Standardnpsmoodstavce"/>
    <w:link w:val="Titulekobrzku0"/>
    <w:rPr>
      <w:rFonts w:ascii="Arial" w:eastAsia="Arial" w:hAnsi="Arial" w:cs="Arial"/>
      <w:b w:val="0"/>
      <w:bCs w:val="0"/>
      <w:i w:val="0"/>
      <w:iCs w:val="0"/>
      <w:smallCaps w:val="0"/>
      <w:strike w:val="0"/>
      <w:sz w:val="14"/>
      <w:szCs w:val="14"/>
      <w:u w:val="none"/>
    </w:rPr>
  </w:style>
  <w:style w:type="paragraph" w:customStyle="1" w:styleId="Zkladntext30">
    <w:name w:val="Základní text (3)"/>
    <w:basedOn w:val="Normln"/>
    <w:link w:val="Zkladntext3"/>
    <w:pPr>
      <w:shd w:val="clear" w:color="auto" w:fill="FFFFFF"/>
      <w:spacing w:after="240" w:line="166" w:lineRule="auto"/>
      <w:jc w:val="right"/>
    </w:pPr>
    <w:rPr>
      <w:rFonts w:ascii="Arial" w:eastAsia="Arial" w:hAnsi="Arial" w:cs="Arial"/>
      <w:b/>
      <w:bCs/>
      <w:sz w:val="164"/>
      <w:szCs w:val="164"/>
    </w:rPr>
  </w:style>
  <w:style w:type="paragraph" w:customStyle="1" w:styleId="Zkladntext1">
    <w:name w:val="Základní text1"/>
    <w:basedOn w:val="Normln"/>
    <w:link w:val="Zkladntext"/>
    <w:pPr>
      <w:shd w:val="clear" w:color="auto" w:fill="FFFFFF"/>
      <w:spacing w:after="240" w:line="290" w:lineRule="auto"/>
    </w:pPr>
    <w:rPr>
      <w:rFonts w:ascii="Arial" w:eastAsia="Arial" w:hAnsi="Arial" w:cs="Arial"/>
      <w:sz w:val="19"/>
      <w:szCs w:val="19"/>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10">
    <w:name w:val="Nadpis #1"/>
    <w:basedOn w:val="Normln"/>
    <w:link w:val="Nadpis1"/>
    <w:pPr>
      <w:shd w:val="clear" w:color="auto" w:fill="FFFFFF"/>
      <w:spacing w:after="260" w:line="290" w:lineRule="auto"/>
      <w:jc w:val="center"/>
      <w:outlineLvl w:val="0"/>
    </w:pPr>
    <w:rPr>
      <w:rFonts w:ascii="Arial" w:eastAsia="Arial" w:hAnsi="Arial" w:cs="Arial"/>
      <w:b/>
      <w:bCs/>
      <w:sz w:val="19"/>
      <w:szCs w:val="19"/>
    </w:rPr>
  </w:style>
  <w:style w:type="paragraph" w:customStyle="1" w:styleId="Titulektabulky0">
    <w:name w:val="Titulek tabulky"/>
    <w:basedOn w:val="Normln"/>
    <w:link w:val="Titulektabulky"/>
    <w:pPr>
      <w:shd w:val="clear" w:color="auto" w:fill="FFFFFF"/>
    </w:pPr>
    <w:rPr>
      <w:rFonts w:ascii="Arial" w:eastAsia="Arial" w:hAnsi="Arial" w:cs="Arial"/>
      <w:sz w:val="19"/>
      <w:szCs w:val="19"/>
    </w:rPr>
  </w:style>
  <w:style w:type="paragraph" w:customStyle="1" w:styleId="Jin0">
    <w:name w:val="Jiné"/>
    <w:basedOn w:val="Normln"/>
    <w:link w:val="Jin"/>
    <w:pPr>
      <w:shd w:val="clear" w:color="auto" w:fill="FFFFFF"/>
      <w:spacing w:after="240" w:line="290" w:lineRule="auto"/>
    </w:pPr>
    <w:rPr>
      <w:rFonts w:ascii="Arial" w:eastAsia="Arial" w:hAnsi="Arial" w:cs="Arial"/>
      <w:sz w:val="19"/>
      <w:szCs w:val="19"/>
    </w:rPr>
  </w:style>
  <w:style w:type="paragraph" w:customStyle="1" w:styleId="Zkladntext20">
    <w:name w:val="Základní text (2)"/>
    <w:basedOn w:val="Normln"/>
    <w:link w:val="Zkladntext2"/>
    <w:pPr>
      <w:shd w:val="clear" w:color="auto" w:fill="FFFFFF"/>
      <w:spacing w:after="20" w:line="269" w:lineRule="auto"/>
      <w:ind w:left="2210"/>
    </w:pPr>
    <w:rPr>
      <w:rFonts w:ascii="Arial" w:eastAsia="Arial" w:hAnsi="Arial" w:cs="Arial"/>
      <w:sz w:val="14"/>
      <w:szCs w:val="14"/>
      <w:lang w:val="en-US" w:eastAsia="en-US" w:bidi="en-US"/>
    </w:rPr>
  </w:style>
  <w:style w:type="paragraph" w:customStyle="1" w:styleId="Titulekobrzku0">
    <w:name w:val="Titulek obrázku"/>
    <w:basedOn w:val="Normln"/>
    <w:link w:val="Titulekobrzku"/>
    <w:pPr>
      <w:shd w:val="clear" w:color="auto" w:fill="FFFFFF"/>
    </w:pPr>
    <w:rPr>
      <w:rFonts w:ascii="Arial" w:eastAsia="Arial" w:hAnsi="Arial" w:cs="Arial"/>
      <w:sz w:val="14"/>
      <w:szCs w:val="14"/>
    </w:rPr>
  </w:style>
  <w:style w:type="character" w:styleId="Hypertextovodkaz">
    <w:name w:val="Hyperlink"/>
    <w:basedOn w:val="Standardnpsmoodstavce"/>
    <w:uiPriority w:val="99"/>
    <w:unhideWhenUsed/>
    <w:rsid w:val="0030233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5.xml"/><Relationship Id="rId26" Type="http://schemas.openxmlformats.org/officeDocument/2006/relationships/footer" Target="footer7.xml"/><Relationship Id="rId39" Type="http://schemas.openxmlformats.org/officeDocument/2006/relationships/theme" Target="theme/theme1.xml"/><Relationship Id="rId21" Type="http://schemas.openxmlformats.org/officeDocument/2006/relationships/hyperlink" Target="mailto:otta.kovarik@chilliproduction.cz" TargetMode="External"/><Relationship Id="rId34" Type="http://schemas.openxmlformats.org/officeDocument/2006/relationships/hyperlink" Target="mailto:info@ngprague.cz" TargetMode="Externa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8.xml"/><Relationship Id="rId33" Type="http://schemas.openxmlformats.org/officeDocument/2006/relationships/hyperlink" Target="http://www.ngprague.cz"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yperlink" Target="mailto:eva.sochorova@nqpraque.cz" TargetMode="External"/><Relationship Id="rId29" Type="http://schemas.openxmlformats.org/officeDocument/2006/relationships/header" Target="head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aktury@nqpraque.cz" TargetMode="External"/><Relationship Id="rId24" Type="http://schemas.openxmlformats.org/officeDocument/2006/relationships/header" Target="header7.xml"/><Relationship Id="rId32" Type="http://schemas.openxmlformats.org/officeDocument/2006/relationships/hyperlink" Target="mailto:info@ngprague.cz" TargetMode="External"/><Relationship Id="rId37" Type="http://schemas.openxmlformats.org/officeDocument/2006/relationships/hyperlink" Target="http://www.ngprague.cz" TargetMode="Externa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yperlink" Target="http://www.ngprague.cz" TargetMode="External"/><Relationship Id="rId28" Type="http://schemas.openxmlformats.org/officeDocument/2006/relationships/header" Target="header9.xml"/><Relationship Id="rId36" Type="http://schemas.openxmlformats.org/officeDocument/2006/relationships/hyperlink" Target="mailto:info@ngprague.cz" TargetMode="External"/><Relationship Id="rId10" Type="http://schemas.openxmlformats.org/officeDocument/2006/relationships/footer" Target="footer2.xml"/><Relationship Id="rId19" Type="http://schemas.openxmlformats.org/officeDocument/2006/relationships/footer" Target="footer6.xml"/><Relationship Id="rId31" Type="http://schemas.openxmlformats.org/officeDocument/2006/relationships/footer" Target="footer10.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hyperlink" Target="mailto:info@ngprague.cz" TargetMode="Externa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hyperlink" Target="http://www.ngprague.cz" TargetMode="External"/><Relationship Id="rId8" Type="http://schemas.openxmlformats.org/officeDocument/2006/relationships/header" Target="header2.xml"/><Relationship Id="rId3"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11</Pages>
  <Words>3536</Words>
  <Characters>20869</Characters>
  <Application>Microsoft Office Word</Application>
  <DocSecurity>0</DocSecurity>
  <Lines>173</Lines>
  <Paragraphs>48</Paragraphs>
  <ScaleCrop>false</ScaleCrop>
  <Company/>
  <LinksUpToDate>false</LinksUpToDate>
  <CharactersWithSpaces>24357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Skopirka1.P21110815440</dc:title>
  <dc:subject/>
  <dc:creator/>
  <cp:keywords/>
  <cp:lastModifiedBy>Zdenka Šímová</cp:lastModifiedBy>
  <cp:revision>9</cp:revision>
  <dcterms:created xsi:type="dcterms:W3CDTF">2021-11-08T14:43:00Z</dcterms:created>
  <dcterms:modified xsi:type="dcterms:W3CDTF">2021-11-09T09:02:00Z</dcterms:modified>
</cp:coreProperties>
</file>