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292" w:rsidRDefault="000B7292">
      <w:pPr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 Smlouva o distribuci publikací a zřízení konsignačního skladu</w:t>
      </w:r>
    </w:p>
    <w:p w:rsidR="000B7292" w:rsidRDefault="000B7292"/>
    <w:p w:rsidR="000B7292" w:rsidRDefault="000B7292">
      <w:pPr>
        <w:jc w:val="center"/>
        <w:outlineLvl w:val="0"/>
        <w:rPr>
          <w:b/>
        </w:rPr>
      </w:pPr>
      <w:r>
        <w:rPr>
          <w:b/>
        </w:rPr>
        <w:t>Článek 1</w:t>
      </w:r>
    </w:p>
    <w:p w:rsidR="000B7292" w:rsidRDefault="000B7292">
      <w:pPr>
        <w:jc w:val="center"/>
        <w:rPr>
          <w:b/>
        </w:rPr>
      </w:pPr>
      <w:r>
        <w:rPr>
          <w:b/>
        </w:rPr>
        <w:t>Smluvní strany</w:t>
      </w:r>
    </w:p>
    <w:p w:rsidR="00F76AC6" w:rsidRDefault="000B7292" w:rsidP="00F76AC6">
      <w:pPr>
        <w:outlineLvl w:val="0"/>
      </w:pPr>
      <w:r>
        <w:t xml:space="preserve">1.1. </w:t>
      </w:r>
      <w:r w:rsidR="00F76AC6" w:rsidRPr="00F76AC6">
        <w:t>Západočeská univerzita v Plzni</w:t>
      </w:r>
    </w:p>
    <w:p w:rsidR="00F76AC6" w:rsidRDefault="00F76AC6" w:rsidP="00F76AC6">
      <w:pPr>
        <w:outlineLvl w:val="0"/>
      </w:pPr>
      <w:r>
        <w:t xml:space="preserve">       </w:t>
      </w:r>
      <w:r w:rsidRPr="00F76AC6">
        <w:t>Univerzitní 8, 306 14 Plzeň</w:t>
      </w:r>
    </w:p>
    <w:p w:rsidR="00F76AC6" w:rsidRDefault="00F76AC6" w:rsidP="00F76AC6">
      <w:pPr>
        <w:outlineLvl w:val="0"/>
      </w:pPr>
      <w:r>
        <w:t xml:space="preserve">       </w:t>
      </w:r>
      <w:r w:rsidRPr="00F76AC6">
        <w:t>zastoupená: Ing. Petrem Benešem, kvestorem</w:t>
      </w:r>
    </w:p>
    <w:p w:rsidR="000B7292" w:rsidRPr="00F76AC6" w:rsidRDefault="00F76AC6" w:rsidP="00F76AC6">
      <w:pPr>
        <w:outlineLvl w:val="0"/>
      </w:pPr>
      <w:r>
        <w:t xml:space="preserve">       </w:t>
      </w:r>
      <w:r w:rsidRPr="00F76AC6">
        <w:t>IČO: 49777513 DIČ: CZ49777513 č. účtu: 4811530257/0100</w:t>
      </w:r>
      <w:r w:rsidR="000B7292" w:rsidRPr="00F76AC6">
        <w:t xml:space="preserve">      </w:t>
      </w:r>
    </w:p>
    <w:p w:rsidR="000B7292" w:rsidRDefault="000B7292">
      <w:r>
        <w:t xml:space="preserve">       Plátce DPH        </w:t>
      </w:r>
      <w:r w:rsidR="00D13193">
        <w:t>ANO /</w:t>
      </w:r>
      <w:r>
        <w:t xml:space="preserve">  </w:t>
      </w:r>
      <w:r w:rsidR="00E7184D" w:rsidRPr="00F76AC6">
        <w:rPr>
          <w:strike/>
        </w:rPr>
        <w:t>NE</w:t>
      </w:r>
      <w:r>
        <w:t xml:space="preserve">  </w:t>
      </w:r>
    </w:p>
    <w:p w:rsidR="00F76AC6" w:rsidRDefault="00F76AC6">
      <w:r>
        <w:t xml:space="preserve">       kontakt: Odd. vydavatelství: </w:t>
      </w:r>
      <w:r w:rsidRPr="00F76AC6">
        <w:t xml:space="preserve">e-mail: </w:t>
      </w:r>
      <w:hyperlink r:id="rId9" w:history="1">
        <w:r w:rsidRPr="00601992">
          <w:rPr>
            <w:rStyle w:val="Hypertextovodkaz"/>
          </w:rPr>
          <w:t>vydavatel@uk.zcu.cz</w:t>
        </w:r>
      </w:hyperlink>
      <w:r>
        <w:t xml:space="preserve">, </w:t>
      </w:r>
      <w:r w:rsidRPr="00F76AC6">
        <w:t>tel: +420 377 631 950</w:t>
      </w:r>
    </w:p>
    <w:p w:rsidR="00F76AC6" w:rsidRDefault="00F76AC6">
      <w:r>
        <w:t xml:space="preserve">       </w:t>
      </w:r>
      <w:r w:rsidRPr="00F76AC6">
        <w:t xml:space="preserve">č. účtu: 4811530257/0100      </w:t>
      </w:r>
    </w:p>
    <w:p w:rsidR="000B7292" w:rsidRDefault="000B7292">
      <w:r>
        <w:t>(dále jen " nakladatel ")</w:t>
      </w:r>
    </w:p>
    <w:p w:rsidR="000B7292" w:rsidRDefault="000B7292"/>
    <w:p w:rsidR="000B7292" w:rsidRDefault="000B7292">
      <w:r>
        <w:t>a</w:t>
      </w:r>
    </w:p>
    <w:p w:rsidR="000B7292" w:rsidRDefault="000B7292"/>
    <w:p w:rsidR="000B7292" w:rsidRDefault="000B7292">
      <w:pPr>
        <w:outlineLvl w:val="0"/>
      </w:pPr>
      <w:r>
        <w:t>1.2.</w:t>
      </w:r>
      <w:r>
        <w:rPr>
          <w:b/>
        </w:rPr>
        <w:t xml:space="preserve">  Kosmas s.r.o.</w:t>
      </w:r>
      <w:r>
        <w:t>, se sídlem v Praze 2, Lublaňská 693/34, PSČ 120 00</w:t>
      </w:r>
    </w:p>
    <w:p w:rsidR="000B7292" w:rsidRDefault="000B7292">
      <w:pPr>
        <w:outlineLvl w:val="0"/>
      </w:pPr>
      <w:r>
        <w:t xml:space="preserve">        IČO: 25710257, DIČ: CZ25710257</w:t>
      </w:r>
    </w:p>
    <w:p w:rsidR="000B7292" w:rsidRDefault="000B7292">
      <w:r>
        <w:t xml:space="preserve">        zapsána v obchodním rejstříku vedeného Městským soudem v Praze, oddíl C, vložka 63259</w:t>
      </w:r>
    </w:p>
    <w:p w:rsidR="000B7292" w:rsidRDefault="000B7292">
      <w:r>
        <w:t xml:space="preserve">        jednající: Jiřím Michkem – jednatelem</w:t>
      </w:r>
    </w:p>
    <w:p w:rsidR="000B7292" w:rsidRDefault="000B7292">
      <w:r>
        <w:t xml:space="preserve">        spojení Lublaňská: telefon, fax: 222 510 749, e-mail: </w:t>
      </w:r>
      <w:hyperlink r:id="rId10" w:history="1">
        <w:r>
          <w:rPr>
            <w:rStyle w:val="Hypertextovodkaz"/>
          </w:rPr>
          <w:t>nakup@kosmas.cz</w:t>
        </w:r>
      </w:hyperlink>
    </w:p>
    <w:p w:rsidR="000B7292" w:rsidRDefault="000B7292">
      <w:r>
        <w:tab/>
        <w:t xml:space="preserve">       sklad Horoměřice : telefon 226 519 379, fax 226 519 387, e-mail: sklad.horomerice@kosmas.cz</w:t>
      </w:r>
    </w:p>
    <w:p w:rsidR="000B7292" w:rsidRDefault="000B7292">
      <w:r>
        <w:t xml:space="preserve">        bank. spojení: Raiffeisenbank a.s., č.ú.: 1071109390/5500</w:t>
      </w:r>
    </w:p>
    <w:p w:rsidR="000B7292" w:rsidRDefault="000B7292">
      <w:r>
        <w:t>(dále jen " distributor")</w:t>
      </w:r>
    </w:p>
    <w:p w:rsidR="000B7292" w:rsidRDefault="000B7292"/>
    <w:p w:rsidR="000B7292" w:rsidRDefault="000B7292">
      <w:pPr>
        <w:jc w:val="center"/>
        <w:outlineLvl w:val="0"/>
        <w:rPr>
          <w:b/>
        </w:rPr>
      </w:pPr>
      <w:r>
        <w:rPr>
          <w:b/>
        </w:rPr>
        <w:t>Článek 2</w:t>
      </w:r>
    </w:p>
    <w:p w:rsidR="000B7292" w:rsidRDefault="000B7292">
      <w:pPr>
        <w:jc w:val="center"/>
        <w:rPr>
          <w:b/>
        </w:rPr>
      </w:pPr>
      <w:r>
        <w:rPr>
          <w:b/>
        </w:rPr>
        <w:t>Předmět  smlouvy</w:t>
      </w:r>
    </w:p>
    <w:p w:rsidR="000B7292" w:rsidRDefault="000B7292">
      <w:pPr>
        <w:jc w:val="both"/>
      </w:pPr>
      <w:r>
        <w:t xml:space="preserve">2.1. Předmětem smlouvy je  závazek distributora zajistit pro nakladatele </w:t>
      </w:r>
      <w:r w:rsidR="00F6147B">
        <w:t xml:space="preserve">za podmínek uvedených v této smlouvě </w:t>
      </w:r>
      <w:r>
        <w:t>distribuci a prodej  jím  vydaných publikací</w:t>
      </w:r>
      <w:r w:rsidR="00997CC0">
        <w:t xml:space="preserve"> nebo výrobků</w:t>
      </w:r>
      <w:r w:rsidR="007B2944">
        <w:t xml:space="preserve"> (dále jen "zboží")</w:t>
      </w:r>
      <w:r>
        <w:t>, převzatých distributorem na základě samostatných objednávek</w:t>
      </w:r>
      <w:r w:rsidR="00F6147B">
        <w:t xml:space="preserve"> a tomu odpovídající závazek nakladatele dodat distributorovi uvedené </w:t>
      </w:r>
      <w:r w:rsidR="007B2944">
        <w:t>zboží</w:t>
      </w:r>
      <w:r w:rsidR="00F6147B">
        <w:t xml:space="preserve"> za dohodnutých cenových podmínek</w:t>
      </w:r>
      <w:r>
        <w:t xml:space="preserve"> </w:t>
      </w:r>
      <w:r w:rsidR="000859F2">
        <w:t xml:space="preserve">a poskytnout distributorovi odměnu formou rabatu a </w:t>
      </w:r>
      <w:r w:rsidR="007B2944">
        <w:t>za poskytnuté služby</w:t>
      </w:r>
      <w:r>
        <w:t>.</w:t>
      </w:r>
    </w:p>
    <w:p w:rsidR="000B7292" w:rsidRDefault="000B7292"/>
    <w:p w:rsidR="000B7292" w:rsidRDefault="000B7292">
      <w:pPr>
        <w:jc w:val="both"/>
      </w:pPr>
      <w:r>
        <w:t>2.2. Nakladatel prohlašuje, že je řádným vlastníkem nabízeného zboží včetně případných licenčních práv.</w:t>
      </w:r>
    </w:p>
    <w:p w:rsidR="000B7292" w:rsidRDefault="000B7292">
      <w:pPr>
        <w:rPr>
          <w:b/>
        </w:rPr>
      </w:pPr>
    </w:p>
    <w:p w:rsidR="000B7292" w:rsidRDefault="000B7292">
      <w:pPr>
        <w:jc w:val="center"/>
        <w:outlineLvl w:val="0"/>
        <w:rPr>
          <w:b/>
        </w:rPr>
      </w:pPr>
      <w:r>
        <w:rPr>
          <w:b/>
        </w:rPr>
        <w:t>Článek 3</w:t>
      </w:r>
    </w:p>
    <w:p w:rsidR="000B7292" w:rsidRDefault="000B7292">
      <w:pPr>
        <w:jc w:val="center"/>
        <w:rPr>
          <w:b/>
        </w:rPr>
      </w:pPr>
      <w:r>
        <w:rPr>
          <w:b/>
        </w:rPr>
        <w:t>Podmínky prodeje</w:t>
      </w:r>
    </w:p>
    <w:p w:rsidR="000B7292" w:rsidRDefault="000B7292">
      <w:pPr>
        <w:jc w:val="both"/>
      </w:pPr>
      <w:r>
        <w:t>3.1. Nakladatel  bude  distributorovi  prodávat zboží  za těchto  cenových podmínek:</w:t>
      </w:r>
    </w:p>
    <w:p w:rsidR="000B7292" w:rsidRDefault="000B7292">
      <w:pPr>
        <w:jc w:val="both"/>
        <w:outlineLvl w:val="0"/>
      </w:pPr>
      <w:r>
        <w:t>a)  nákupní cena pro distributora bude tvořena odečtením dohodnuté obchodní srážky</w:t>
      </w:r>
    </w:p>
    <w:p w:rsidR="000B7292" w:rsidRDefault="000B7292">
      <w:pPr>
        <w:jc w:val="both"/>
      </w:pPr>
      <w:r>
        <w:t xml:space="preserve">( rabatu ) od doporučené ceny pro konečného spotřebitele, kterou sdělí nakladatel distributorovi při objednávce. </w:t>
      </w:r>
    </w:p>
    <w:p w:rsidR="000B7292" w:rsidRDefault="000B7292">
      <w:pPr>
        <w:outlineLvl w:val="0"/>
      </w:pPr>
      <w:r>
        <w:t>b) výše obchodní sráž</w:t>
      </w:r>
      <w:r w:rsidR="001421FF">
        <w:t xml:space="preserve">ky distributora ( rabat ) činí </w:t>
      </w:r>
      <w:r w:rsidR="00B3557E">
        <w:t xml:space="preserve"> </w:t>
      </w:r>
      <w:r w:rsidR="007807D0">
        <w:rPr>
          <w:color w:val="000000" w:themeColor="text1"/>
        </w:rPr>
        <w:t>xxx</w:t>
      </w:r>
      <w:r w:rsidR="00D13193">
        <w:t xml:space="preserve">  </w:t>
      </w:r>
      <w:r>
        <w:t>%.</w:t>
      </w:r>
    </w:p>
    <w:p w:rsidR="000B7292" w:rsidRDefault="000B7292"/>
    <w:p w:rsidR="000B7292" w:rsidRDefault="000B7292">
      <w:pPr>
        <w:jc w:val="both"/>
      </w:pPr>
      <w:r>
        <w:t>3.2. Následné změny doporučené ceny ze strany nakladatele po přijetí zboží do konsignačního skladu jsou možné pouze písemným oznámením distributorovi a to minimálně 14 dní předem s tím, že změna ceny je vždy platná k prvnímu dni měsíce následujícího po oznámení.</w:t>
      </w:r>
    </w:p>
    <w:p w:rsidR="000B7292" w:rsidRDefault="000B7292">
      <w:pPr>
        <w:jc w:val="both"/>
      </w:pPr>
    </w:p>
    <w:p w:rsidR="000B7292" w:rsidRDefault="000B7292">
      <w:pPr>
        <w:jc w:val="both"/>
      </w:pPr>
      <w:r>
        <w:t>3.3.  Prodej zboží se distributor zavazuje realizovat na celém území České republiky formou nabídek jednotlivým odběratelům. Při prodeji se použijí přiměřeným způsobem ustanovení této smlouvy.</w:t>
      </w:r>
    </w:p>
    <w:p w:rsidR="000B7292" w:rsidRDefault="000B7292"/>
    <w:p w:rsidR="000B7292" w:rsidRDefault="000B7292">
      <w:pPr>
        <w:jc w:val="both"/>
      </w:pPr>
      <w:r>
        <w:t>3.4. Nakladatel  poskytne distributorovi  základní informace o své</w:t>
      </w:r>
      <w:r w:rsidR="00997CC0">
        <w:t xml:space="preserve">m zboží, </w:t>
      </w:r>
      <w:r>
        <w:t xml:space="preserve">tj. zejména doporučenou cenu pro konečného spotřebitele ( včetně event. DPH ), </w:t>
      </w:r>
      <w:r w:rsidR="00997CC0">
        <w:t>sazbu DPH,</w:t>
      </w:r>
      <w:r w:rsidR="00B54AE3">
        <w:t xml:space="preserve"> EAN,</w:t>
      </w:r>
      <w:r w:rsidR="00997CC0">
        <w:t xml:space="preserve"> technické parametry</w:t>
      </w:r>
      <w:r>
        <w:t xml:space="preserve"> </w:t>
      </w:r>
      <w:r w:rsidR="00997CC0">
        <w:t xml:space="preserve">zboží, </w:t>
      </w:r>
      <w:r w:rsidR="007B2944">
        <w:t xml:space="preserve">popis zboží, </w:t>
      </w:r>
      <w:r w:rsidR="00997CC0">
        <w:t>zobrazení</w:t>
      </w:r>
      <w:r w:rsidR="009633E1">
        <w:t xml:space="preserve"> obálky</w:t>
      </w:r>
      <w:r w:rsidR="00997CC0">
        <w:t>, eventuálně ukázky</w:t>
      </w:r>
      <w:r>
        <w:t xml:space="preserve"> </w:t>
      </w:r>
      <w:r w:rsidR="009633E1">
        <w:t xml:space="preserve">v elektronické podobě </w:t>
      </w:r>
      <w:r>
        <w:t>a event</w:t>
      </w:r>
      <w:r w:rsidR="00997CC0">
        <w:t>uálně</w:t>
      </w:r>
      <w:r>
        <w:t xml:space="preserve"> </w:t>
      </w:r>
      <w:r w:rsidR="00997CC0">
        <w:t>množství</w:t>
      </w:r>
      <w:r>
        <w:t xml:space="preserve"> jednotlivých vydání. </w:t>
      </w:r>
    </w:p>
    <w:p w:rsidR="00B54AE3" w:rsidRDefault="00B54AE3">
      <w:pPr>
        <w:jc w:val="both"/>
      </w:pPr>
    </w:p>
    <w:p w:rsidR="00B54AE3" w:rsidRDefault="00B54AE3">
      <w:pPr>
        <w:jc w:val="both"/>
      </w:pPr>
      <w:r w:rsidRPr="00B54AE3">
        <w:t xml:space="preserve">3.5. </w:t>
      </w:r>
      <w:r>
        <w:t xml:space="preserve">Nakladatel </w:t>
      </w:r>
      <w:r w:rsidRPr="00B54AE3">
        <w:t>dod</w:t>
      </w:r>
      <w:r>
        <w:t>á</w:t>
      </w:r>
      <w:r w:rsidRPr="00B54AE3">
        <w:t xml:space="preserve"> </w:t>
      </w:r>
      <w:r w:rsidR="00D24E28">
        <w:t xml:space="preserve">dle možností </w:t>
      </w:r>
      <w:r w:rsidRPr="00B54AE3">
        <w:t xml:space="preserve">spolu s dodávkou zboží 2 % náhradních přebalů, nejméně však </w:t>
      </w:r>
      <w:r>
        <w:t>2</w:t>
      </w:r>
      <w:r w:rsidRPr="00B54AE3">
        <w:t xml:space="preserve">0 kusů. </w:t>
      </w:r>
      <w:r>
        <w:t>Nakladatel</w:t>
      </w:r>
      <w:r w:rsidRPr="00B54AE3">
        <w:t xml:space="preserve"> poskyt</w:t>
      </w:r>
      <w:r>
        <w:t>ne Distributorovi</w:t>
      </w:r>
      <w:r w:rsidRPr="00B54AE3">
        <w:t xml:space="preserve"> bezplatně od každého dodávaného druhu zboží vzorky pro reklamní a</w:t>
      </w:r>
      <w:r w:rsidR="0059645E">
        <w:t> </w:t>
      </w:r>
      <w:r w:rsidRPr="00B54AE3">
        <w:t>obchodní účely v počtu 1 kusu</w:t>
      </w:r>
      <w:r>
        <w:t xml:space="preserve"> a v případě výhradní distribuce druhu zboží minimálně 10 kusů</w:t>
      </w:r>
      <w:r w:rsidRPr="00B54AE3">
        <w:t>.</w:t>
      </w:r>
      <w:r w:rsidR="00D24E28">
        <w:t>.</w:t>
      </w:r>
    </w:p>
    <w:p w:rsidR="00D24E28" w:rsidRDefault="00D24E28">
      <w:pPr>
        <w:jc w:val="both"/>
      </w:pPr>
    </w:p>
    <w:p w:rsidR="00D24E28" w:rsidRPr="00D24E28" w:rsidRDefault="00D24E28">
      <w:pPr>
        <w:jc w:val="both"/>
      </w:pPr>
      <w:r w:rsidRPr="00D24E28">
        <w:t xml:space="preserve">3.6. </w:t>
      </w:r>
      <w:r>
        <w:t>Nakladatel</w:t>
      </w:r>
      <w:r w:rsidRPr="00D24E28">
        <w:t xml:space="preserve"> se zavazuje dodávat zboží ložené na paletách standardních rozměrů 1,2 x 0,80 m., max. výška 1,25 m. V případě, že bude zboží loženo na paletách jiného rozměru, </w:t>
      </w:r>
      <w:r>
        <w:t xml:space="preserve">Distributor </w:t>
      </w:r>
      <w:r w:rsidRPr="00D24E28">
        <w:t>za</w:t>
      </w:r>
      <w:r>
        <w:t xml:space="preserve">jistí přeložení zboží na </w:t>
      </w:r>
      <w:r>
        <w:lastRenderedPageBreak/>
        <w:t>palety standardních rozměrů</w:t>
      </w:r>
      <w:r w:rsidRPr="00D24E28">
        <w:t xml:space="preserve">. V případě, že na zboží je uveden chybný </w:t>
      </w:r>
      <w:r>
        <w:t xml:space="preserve">kód </w:t>
      </w:r>
      <w:r w:rsidRPr="00D24E28">
        <w:t xml:space="preserve">EAN nebo není uveden vůbec, </w:t>
      </w:r>
      <w:r>
        <w:t>distributor</w:t>
      </w:r>
      <w:r w:rsidRPr="00D24E28">
        <w:t xml:space="preserve"> zboží </w:t>
      </w:r>
      <w:r>
        <w:t>označí správným kódem EAN.</w:t>
      </w:r>
      <w:r w:rsidRPr="00D24E28">
        <w:t xml:space="preserve"> </w:t>
      </w:r>
      <w:r>
        <w:t>N</w:t>
      </w:r>
      <w:r w:rsidRPr="00D24E28">
        <w:t xml:space="preserve">áklady </w:t>
      </w:r>
      <w:r>
        <w:t>s tím spojené</w:t>
      </w:r>
      <w:r w:rsidRPr="00D24E28">
        <w:t xml:space="preserve"> hradí </w:t>
      </w:r>
      <w:r>
        <w:t>Nakladatel</w:t>
      </w:r>
      <w:r w:rsidR="002D542F">
        <w:t xml:space="preserve"> na základě kalkulace Distributora</w:t>
      </w:r>
      <w:r>
        <w:t>.</w:t>
      </w:r>
      <w:r w:rsidR="002D542F">
        <w:t xml:space="preserve"> Náklady přeložení palety činní 100 Kč za paletu</w:t>
      </w:r>
      <w:r w:rsidR="009633E1">
        <w:t xml:space="preserve"> bez DPH</w:t>
      </w:r>
      <w:r w:rsidR="002D542F">
        <w:t xml:space="preserve">, </w:t>
      </w:r>
      <w:r w:rsidR="00B126E0">
        <w:t xml:space="preserve">označení </w:t>
      </w:r>
      <w:r w:rsidR="009633E1">
        <w:t xml:space="preserve">zboží </w:t>
      </w:r>
      <w:r w:rsidR="00B126E0">
        <w:t xml:space="preserve">správným kódem EAN činní </w:t>
      </w:r>
      <w:r w:rsidR="00453EC7">
        <w:t>3 Kč</w:t>
      </w:r>
      <w:r w:rsidR="009633E1">
        <w:t xml:space="preserve"> za </w:t>
      </w:r>
      <w:r w:rsidR="00453EC7">
        <w:t>ks</w:t>
      </w:r>
      <w:r w:rsidR="009633E1">
        <w:t xml:space="preserve"> bez DPH.</w:t>
      </w:r>
    </w:p>
    <w:p w:rsidR="000B7292" w:rsidRDefault="000B7292"/>
    <w:p w:rsidR="000B7292" w:rsidRDefault="000B7292">
      <w:pPr>
        <w:jc w:val="center"/>
        <w:outlineLvl w:val="0"/>
        <w:rPr>
          <w:b/>
        </w:rPr>
      </w:pPr>
      <w:r>
        <w:rPr>
          <w:b/>
        </w:rPr>
        <w:t>Článek 4</w:t>
      </w:r>
    </w:p>
    <w:p w:rsidR="000B7292" w:rsidRDefault="000B7292">
      <w:pPr>
        <w:jc w:val="center"/>
        <w:rPr>
          <w:b/>
        </w:rPr>
      </w:pPr>
      <w:r>
        <w:rPr>
          <w:b/>
        </w:rPr>
        <w:t>Zřízení konsignačního skladu</w:t>
      </w:r>
    </w:p>
    <w:p w:rsidR="000B7292" w:rsidRDefault="000B7292">
      <w:pPr>
        <w:jc w:val="both"/>
      </w:pPr>
      <w:r>
        <w:t xml:space="preserve">4.1. K plnění závazku distributora dle této smlouvy se  u něj zřizuje  konsignační sklad k zajištění  plynulého zásobování trhu předmětným zbožím. Konsignační sklad je zřízen v prostorách distributora. </w:t>
      </w:r>
    </w:p>
    <w:p w:rsidR="000B7292" w:rsidRDefault="000B7292"/>
    <w:p w:rsidR="000B7292" w:rsidRDefault="000B7292">
      <w:pPr>
        <w:jc w:val="both"/>
      </w:pPr>
      <w:r>
        <w:t>4.2. Distributor se zavazuje řádně pečovat o svěřené zboží. Nakladatel je oprávněn k prohlídce konsignačního zboží v  pracovní době distributora po předchozím oznámení.</w:t>
      </w:r>
    </w:p>
    <w:p w:rsidR="000B7292" w:rsidRDefault="000B7292"/>
    <w:p w:rsidR="000B7292" w:rsidRDefault="000B7292">
      <w:pPr>
        <w:jc w:val="both"/>
      </w:pPr>
      <w:r>
        <w:t xml:space="preserve">4.3. Umístění zboží do konsignačního skladu se uskuteční na základě objednávek distributora, ve kterých bude dohodnut způsob  a termín dodávky zboží. </w:t>
      </w:r>
    </w:p>
    <w:p w:rsidR="000B7292" w:rsidRDefault="000B7292"/>
    <w:p w:rsidR="000B7292" w:rsidRDefault="000B7292">
      <w:pPr>
        <w:jc w:val="center"/>
        <w:outlineLvl w:val="0"/>
        <w:rPr>
          <w:b/>
        </w:rPr>
      </w:pPr>
      <w:r>
        <w:rPr>
          <w:b/>
        </w:rPr>
        <w:t>Článek 5</w:t>
      </w:r>
    </w:p>
    <w:p w:rsidR="000B7292" w:rsidRDefault="000B7292">
      <w:pPr>
        <w:jc w:val="center"/>
        <w:rPr>
          <w:b/>
        </w:rPr>
      </w:pPr>
      <w:r>
        <w:rPr>
          <w:b/>
        </w:rPr>
        <w:t>Dodávky konsignačního zboží</w:t>
      </w:r>
    </w:p>
    <w:p w:rsidR="000B7292" w:rsidRDefault="000B7292">
      <w:pPr>
        <w:jc w:val="both"/>
      </w:pPr>
      <w:r>
        <w:t>5.1. Distributor se zavazuje, že při každém umístění zboží prohlédne konsignační zboží co do jeho zjevných vad a úplnosti dodávky a případné zjevné vady oznámí do 5 dnů nakladateli.</w:t>
      </w:r>
    </w:p>
    <w:p w:rsidR="000B7292" w:rsidRDefault="000B7292">
      <w:pPr>
        <w:jc w:val="both"/>
      </w:pPr>
    </w:p>
    <w:p w:rsidR="000B7292" w:rsidRDefault="000B7292">
      <w:pPr>
        <w:jc w:val="both"/>
      </w:pPr>
      <w:r>
        <w:t>5.2. Distributor odpovídá za ztrátu nebo poškození konsignačního zboží, které se nachází v jeho opatrování.</w:t>
      </w:r>
    </w:p>
    <w:p w:rsidR="000B7292" w:rsidRDefault="000B7292"/>
    <w:p w:rsidR="000B7292" w:rsidRDefault="000B7292">
      <w:r>
        <w:t>5.3. Konsignační zboží je ve vlastnictví nakladatele.</w:t>
      </w:r>
    </w:p>
    <w:p w:rsidR="000B7292" w:rsidRDefault="000B7292"/>
    <w:p w:rsidR="000B7292" w:rsidRDefault="000B7292">
      <w:pPr>
        <w:jc w:val="center"/>
        <w:outlineLvl w:val="0"/>
        <w:rPr>
          <w:b/>
        </w:rPr>
      </w:pPr>
      <w:r>
        <w:rPr>
          <w:b/>
        </w:rPr>
        <w:t>Článek 6</w:t>
      </w:r>
    </w:p>
    <w:p w:rsidR="000B7292" w:rsidRDefault="000B7292">
      <w:pPr>
        <w:jc w:val="center"/>
        <w:rPr>
          <w:b/>
        </w:rPr>
      </w:pPr>
      <w:r>
        <w:rPr>
          <w:b/>
        </w:rPr>
        <w:t>Odebírání zboží z konsignačního skladu</w:t>
      </w:r>
    </w:p>
    <w:p w:rsidR="000B7292" w:rsidRDefault="000B7292">
      <w:pPr>
        <w:jc w:val="both"/>
      </w:pPr>
      <w:r>
        <w:t>6.1. Distributor je oprávněn odebírat zboží z konsignačního skladu pro dodávky svým odběratelům v rámci plnění této smlouvy.</w:t>
      </w:r>
    </w:p>
    <w:p w:rsidR="000B7292" w:rsidRDefault="000B7292"/>
    <w:p w:rsidR="000B7292" w:rsidRDefault="000B7292">
      <w:pPr>
        <w:jc w:val="both"/>
      </w:pPr>
      <w:r>
        <w:t>6.2. Odebíráním konsignačního zboží podle odstavce 1 se uzavírá mezi distributorem a nakladatelem k</w:t>
      </w:r>
      <w:r w:rsidR="0059645E">
        <w:t> </w:t>
      </w:r>
      <w:r>
        <w:t>tomuto zboží kupní smlouva za  podmínek dohodnutých v této smlouvě.</w:t>
      </w:r>
    </w:p>
    <w:p w:rsidR="000B7292" w:rsidRDefault="000B7292">
      <w:pPr>
        <w:jc w:val="both"/>
      </w:pPr>
    </w:p>
    <w:p w:rsidR="000B7292" w:rsidRDefault="000B7292">
      <w:pPr>
        <w:jc w:val="both"/>
      </w:pPr>
      <w:r>
        <w:t xml:space="preserve">6.3. Při vyskladnění zboží z konsignačního skladu přechází vlastnické právo ke zboží z nakladatele na distributora. </w:t>
      </w:r>
    </w:p>
    <w:p w:rsidR="000B7292" w:rsidRDefault="000B7292"/>
    <w:p w:rsidR="000B7292" w:rsidRDefault="000B7292">
      <w:pPr>
        <w:pStyle w:val="Zkladntext"/>
        <w:rPr>
          <w:sz w:val="20"/>
        </w:rPr>
      </w:pPr>
      <w:r>
        <w:rPr>
          <w:sz w:val="20"/>
        </w:rPr>
        <w:t xml:space="preserve">6.4.  Distributor je povinen svěřené zboží vyúčtovat nakladateli jedenkrát měsíčně vždy nejpozději do 12. dne následujícího měsíce. Vyúčtování se provede tak, že distributor oznámí  nakladateli v dohodnutém termínu písemně počet výtisků jednotlivých titulů, které převedl z konsignačního skladu na svůj sklad. Na základě vyúčtování ( soupisu prodaného zboží )  vystaví  nakladatel fakturu na toto zboží a to za cenu stanovenou dle čl.3 smlouvy. Poslední den v měsíci, za který je hlášení o prodeji provedeno, je dnem uskutečnění zdanitelného plnění pro potřeby daně z přidané hodnoty.  Faktura je splatná ve lhůtě </w:t>
      </w:r>
      <w:r w:rsidR="002C68E0">
        <w:rPr>
          <w:sz w:val="20"/>
        </w:rPr>
        <w:t>30</w:t>
      </w:r>
      <w:r>
        <w:rPr>
          <w:sz w:val="20"/>
        </w:rPr>
        <w:t xml:space="preserve"> kalendářních dnů od data vystavení za předpokladu jejího řádného doručení do 3 dnů od vystavení. V případě prodlení s úhradou faktury se sjednává poplatek z prodlení ve výši 0,0</w:t>
      </w:r>
      <w:r w:rsidR="007C5EDD">
        <w:rPr>
          <w:sz w:val="20"/>
        </w:rPr>
        <w:t>2</w:t>
      </w:r>
      <w:r>
        <w:rPr>
          <w:sz w:val="20"/>
        </w:rPr>
        <w:t>% z dlužné částky za každý den prodlení.</w:t>
      </w:r>
    </w:p>
    <w:p w:rsidR="000B7292" w:rsidRDefault="000B7292"/>
    <w:p w:rsidR="000B7292" w:rsidRDefault="000B7292">
      <w:pPr>
        <w:jc w:val="both"/>
      </w:pPr>
      <w:r>
        <w:t>6.5. Za vady vyskladněného zboží odpovídá nakladatel distributorovi dle obecně platné právní úpravy s tím, že reklamace budou vyřízeny vým</w:t>
      </w:r>
      <w:r w:rsidRPr="00B9078F">
        <w:t xml:space="preserve">ěnou vadného zboží za bezvadné, </w:t>
      </w:r>
      <w:r w:rsidR="00B9078F" w:rsidRPr="00B9078F">
        <w:t xml:space="preserve">případně dobropisem </w:t>
      </w:r>
      <w:r w:rsidR="00B9078F">
        <w:t xml:space="preserve">nebo </w:t>
      </w:r>
      <w:r w:rsidR="00B9078F" w:rsidRPr="00B9078F">
        <w:t xml:space="preserve">případně </w:t>
      </w:r>
      <w:r w:rsidR="00B9078F">
        <w:t>v</w:t>
      </w:r>
      <w:r w:rsidR="00B9078F" w:rsidRPr="00B9078F">
        <w:t xml:space="preserve">adné zboží </w:t>
      </w:r>
      <w:r w:rsidR="00B9078F">
        <w:t>v konsignaci distributor</w:t>
      </w:r>
      <w:r w:rsidR="00B9078F" w:rsidRPr="00B9078F">
        <w:t xml:space="preserve"> </w:t>
      </w:r>
      <w:r w:rsidR="00B9078F">
        <w:t>nakladateli</w:t>
      </w:r>
      <w:r w:rsidR="00B9078F" w:rsidRPr="00B9078F">
        <w:t xml:space="preserve"> vrátí</w:t>
      </w:r>
      <w:r w:rsidR="00B9078F">
        <w:t xml:space="preserve"> a</w:t>
      </w:r>
      <w:r w:rsidR="00B9078F" w:rsidRPr="00B9078F">
        <w:t xml:space="preserve"> o vrácené vadné zboží je </w:t>
      </w:r>
      <w:r w:rsidR="00B9078F">
        <w:t>distributor</w:t>
      </w:r>
      <w:r w:rsidR="00B9078F" w:rsidRPr="00B9078F">
        <w:t xml:space="preserve"> oprávněn snížit stav zboží v konsignačním skladu</w:t>
      </w:r>
      <w:r w:rsidR="00B9078F">
        <w:t>.</w:t>
      </w:r>
    </w:p>
    <w:p w:rsidR="00DC6B59" w:rsidRDefault="00DC6B59">
      <w:pPr>
        <w:jc w:val="both"/>
      </w:pPr>
    </w:p>
    <w:p w:rsidR="000B7292" w:rsidRDefault="000B7292">
      <w:pPr>
        <w:jc w:val="center"/>
        <w:outlineLvl w:val="0"/>
        <w:rPr>
          <w:b/>
        </w:rPr>
      </w:pPr>
      <w:r>
        <w:rPr>
          <w:b/>
        </w:rPr>
        <w:t>Článek 7</w:t>
      </w:r>
    </w:p>
    <w:p w:rsidR="000B7292" w:rsidRDefault="000B7292">
      <w:pPr>
        <w:jc w:val="center"/>
        <w:rPr>
          <w:b/>
        </w:rPr>
      </w:pPr>
      <w:r>
        <w:rPr>
          <w:b/>
        </w:rPr>
        <w:t>Odměna za zřízení konsignačního skladu</w:t>
      </w:r>
    </w:p>
    <w:p w:rsidR="000B7292" w:rsidRDefault="000B7292">
      <w:pPr>
        <w:jc w:val="both"/>
        <w:rPr>
          <w:b/>
        </w:rPr>
      </w:pPr>
      <w:r>
        <w:t>Distributorovi nenáleží zvláštní odměna za zřízení konsignačního skladu s výjimkou skladného uvedeného v</w:t>
      </w:r>
      <w:r w:rsidR="0059645E">
        <w:t> </w:t>
      </w:r>
      <w:r>
        <w:t>čl.8 smlouvy.</w:t>
      </w:r>
    </w:p>
    <w:p w:rsidR="000B7292" w:rsidRDefault="000B7292"/>
    <w:p w:rsidR="000B7292" w:rsidRDefault="000B7292">
      <w:pPr>
        <w:jc w:val="center"/>
        <w:outlineLvl w:val="0"/>
        <w:rPr>
          <w:b/>
        </w:rPr>
      </w:pPr>
      <w:r>
        <w:rPr>
          <w:b/>
        </w:rPr>
        <w:t>Článek 8</w:t>
      </w:r>
    </w:p>
    <w:p w:rsidR="000B7292" w:rsidRDefault="000B7292">
      <w:pPr>
        <w:jc w:val="center"/>
        <w:rPr>
          <w:b/>
        </w:rPr>
      </w:pPr>
      <w:r>
        <w:rPr>
          <w:b/>
        </w:rPr>
        <w:t>Zpětné odeslání konsignačního zboží</w:t>
      </w:r>
    </w:p>
    <w:p w:rsidR="000B7292" w:rsidRDefault="000B7292">
      <w:pPr>
        <w:jc w:val="both"/>
      </w:pPr>
      <w:r>
        <w:t xml:space="preserve">8.1. Distributor je oprávněn požadovat od  nakladatele, aby odebral zpět konsignační zboží, které se v rámci obvyklého obchodního styku ukáže jako neprodejné. Pokud nakladatel toto zboží neodebere ve lhůtě 30-ti </w:t>
      </w:r>
      <w:r>
        <w:lastRenderedPageBreak/>
        <w:t>dnů po výzvě distributora, je distributor oprávněn účtovat mu skladné ve výši uvedené v článku 10.2. této smlouvy.</w:t>
      </w:r>
    </w:p>
    <w:p w:rsidR="000B7292" w:rsidRDefault="000B7292">
      <w:pPr>
        <w:jc w:val="both"/>
        <w:rPr>
          <w:b/>
        </w:rPr>
      </w:pPr>
    </w:p>
    <w:p w:rsidR="000B7292" w:rsidRDefault="000B7292">
      <w:r>
        <w:t xml:space="preserve">8.2. </w:t>
      </w:r>
      <w:r w:rsidR="00F6482C" w:rsidRPr="00F6482C">
        <w:t xml:space="preserve"> </w:t>
      </w:r>
      <w:r w:rsidR="00F6482C">
        <w:t>Nakladatel je oprávněn požadovat vrácení konsignačního zboží ve lhůtě jednoho měsíce od oznámení tohoto požadavku distributorovi a to na vlastní náklady.</w:t>
      </w:r>
    </w:p>
    <w:p w:rsidR="000B7292" w:rsidRDefault="000B7292">
      <w:pPr>
        <w:jc w:val="both"/>
      </w:pPr>
      <w:r>
        <w:t xml:space="preserve">8.3. Po ukončení </w:t>
      </w:r>
      <w:r w:rsidR="00281F90">
        <w:t xml:space="preserve">účinnosti této </w:t>
      </w:r>
      <w:r>
        <w:t xml:space="preserve">smlouvy se distributor zavazuje odeslat nakladateli neprodané konsignační zboží zpět, pokud si je nakladatel do </w:t>
      </w:r>
      <w:r w:rsidR="00BA375A">
        <w:t>45</w:t>
      </w:r>
      <w:r>
        <w:t xml:space="preserve"> dnů od upozornění sám neodebere. Zpětné odeslání se uskutečňuje na náklady a nebezpečí nakladatele.</w:t>
      </w:r>
      <w:r w:rsidR="000205BF">
        <w:t xml:space="preserve"> </w:t>
      </w:r>
    </w:p>
    <w:p w:rsidR="000B7292" w:rsidRDefault="000B7292"/>
    <w:p w:rsidR="000B7292" w:rsidRDefault="000B7292">
      <w:pPr>
        <w:jc w:val="both"/>
      </w:pPr>
      <w:r>
        <w:t>8.4. Závěrečné vyúčtování konsignačního skladu bude distributorem provedeno do 30-ti dnů od ukončení skladování</w:t>
      </w:r>
      <w:r w:rsidR="0099067E">
        <w:t>, tj. ode dne vrácení zboží nakladateli</w:t>
      </w:r>
      <w:r>
        <w:t>.</w:t>
      </w:r>
    </w:p>
    <w:p w:rsidR="000B7292" w:rsidRDefault="000B7292"/>
    <w:p w:rsidR="000B7292" w:rsidRDefault="000B7292">
      <w:pPr>
        <w:jc w:val="both"/>
      </w:pPr>
      <w:r>
        <w:t>8.5. Na nevyzvednuté zboží  po ukončení smlouvy se přiměřeně vztahuje ustanovení čl.8. o skladném.</w:t>
      </w:r>
    </w:p>
    <w:p w:rsidR="0099067E" w:rsidRDefault="0099067E">
      <w:pPr>
        <w:jc w:val="both"/>
      </w:pPr>
    </w:p>
    <w:p w:rsidR="0099067E" w:rsidRDefault="0099067E">
      <w:pPr>
        <w:jc w:val="both"/>
      </w:pPr>
      <w:r>
        <w:t>8.6. V případě, že si nakladatel nepřevezme neprodejné zboží nebo zboží vracené po ukončení</w:t>
      </w:r>
      <w:r w:rsidR="000205BF">
        <w:t xml:space="preserve"> účinnosti této smlouvy ani po uplynutí všech dohodnutých lhůt</w:t>
      </w:r>
      <w:r w:rsidR="007B5D6C">
        <w:t xml:space="preserve"> nebo po uplynutí 6 měsíců </w:t>
      </w:r>
      <w:r w:rsidR="006505CE">
        <w:t>od výzvy distributora</w:t>
      </w:r>
      <w:r w:rsidR="000205BF">
        <w:t>, je distributor oprávněn</w:t>
      </w:r>
      <w:r w:rsidR="002C5862">
        <w:t xml:space="preserve"> </w:t>
      </w:r>
      <w:r w:rsidR="00F6482C">
        <w:t>zlikvidovat toto zboží na náklady nakladatele.</w:t>
      </w:r>
    </w:p>
    <w:p w:rsidR="000B7292" w:rsidRDefault="000B7292"/>
    <w:p w:rsidR="000B7292" w:rsidRDefault="000B7292">
      <w:pPr>
        <w:jc w:val="center"/>
        <w:outlineLvl w:val="0"/>
        <w:rPr>
          <w:b/>
        </w:rPr>
      </w:pPr>
      <w:r>
        <w:rPr>
          <w:b/>
        </w:rPr>
        <w:t>Článek 9</w:t>
      </w:r>
    </w:p>
    <w:p w:rsidR="000B7292" w:rsidRDefault="000B7292">
      <w:pPr>
        <w:jc w:val="center"/>
        <w:rPr>
          <w:b/>
        </w:rPr>
      </w:pPr>
      <w:r>
        <w:rPr>
          <w:b/>
        </w:rPr>
        <w:t>Doba trvání smlouvy</w:t>
      </w:r>
    </w:p>
    <w:p w:rsidR="000B7292" w:rsidRDefault="000B7292">
      <w:pPr>
        <w:jc w:val="both"/>
      </w:pPr>
      <w:r>
        <w:t xml:space="preserve">9.1. Tato smlouva se uzavírá na dobu neurčitou. </w:t>
      </w:r>
      <w:r w:rsidR="00B64EA9">
        <w:t>Smlouva může být ukončena písemnou dohodou smluvních stran</w:t>
      </w:r>
      <w:r w:rsidR="0020478C">
        <w:t xml:space="preserve"> ke dni uvedenému v takové dohodě</w:t>
      </w:r>
      <w:r w:rsidR="00B64EA9">
        <w:t xml:space="preserve">. </w:t>
      </w:r>
      <w:r>
        <w:t xml:space="preserve">Obě smluvní strany mohou tuto smlouvu písemně vypovědět i bez udání důvodů. Výpovědní lhůta činí </w:t>
      </w:r>
      <w:r w:rsidR="00230F8F">
        <w:t>6</w:t>
      </w:r>
      <w:r>
        <w:t>0 dnů a počíná běžet prvního dne měsíce následujícího po doručení nebo předání písemné výpovědi druhé smluvní straně.</w:t>
      </w:r>
    </w:p>
    <w:p w:rsidR="000B7292" w:rsidRDefault="000B7292">
      <w:pPr>
        <w:jc w:val="both"/>
      </w:pPr>
    </w:p>
    <w:p w:rsidR="000B7292" w:rsidRDefault="000B7292">
      <w:pPr>
        <w:jc w:val="both"/>
      </w:pPr>
      <w:r>
        <w:t>9.2. Kterákoliv ze smluvních stran je oprávněna od této smlouvy odstoupit v případě opakovaného porušení nebo zvlášť hrubého porušení této smlouvy druhou ze smluvních stran</w:t>
      </w:r>
      <w:r w:rsidR="0020478C">
        <w:t>, a to vždy po předchozím upozornění na porušení smlouvy s poskytnutím náhradní lhůty k odstranění stavu porušení smlouvy a s upozorněním na možnost odstoupení od smlouvy</w:t>
      </w:r>
      <w:r w:rsidR="00DC6B59">
        <w:t xml:space="preserve">. </w:t>
      </w:r>
      <w:r>
        <w:t>Toto odstoupení je účinné ode dne, kdy bude doručeno v písemné podobě s</w:t>
      </w:r>
      <w:r w:rsidR="0059645E">
        <w:t> </w:t>
      </w:r>
      <w:r>
        <w:t>odůvodněním druhé smluvní straně.</w:t>
      </w:r>
      <w:r w:rsidR="00B02987">
        <w:t xml:space="preserve"> </w:t>
      </w:r>
    </w:p>
    <w:p w:rsidR="0020478C" w:rsidRDefault="0020478C">
      <w:pPr>
        <w:jc w:val="both"/>
      </w:pPr>
    </w:p>
    <w:p w:rsidR="00281F90" w:rsidRDefault="0020478C">
      <w:pPr>
        <w:jc w:val="both"/>
      </w:pPr>
      <w:r>
        <w:t>9.3</w:t>
      </w:r>
      <w:r w:rsidR="00281F90">
        <w:t>. S</w:t>
      </w:r>
      <w:r w:rsidR="00247AAC">
        <w:t>mluvní strany si</w:t>
      </w:r>
      <w:r w:rsidR="00281F90">
        <w:t xml:space="preserve"> výslovně ujednaly, že v případě ukončení této smlouvy zůstávají pro smluvní strany závazná veškerá ujednání týkající se zpětného odeslání konsignačního zboží dle článku 8, jakož i veškerá ujednání týkající se odměny distributora a jejího vyúčtování. Případné spory vzniklé po ukončení účinnosti této smlouvy budou řešeny </w:t>
      </w:r>
      <w:r w:rsidR="000859F2">
        <w:t>především</w:t>
      </w:r>
      <w:r w:rsidR="00B02987">
        <w:t xml:space="preserve"> </w:t>
      </w:r>
      <w:r w:rsidR="00281F90">
        <w:t>dle obsahu této smlouvy.</w:t>
      </w:r>
    </w:p>
    <w:p w:rsidR="0020478C" w:rsidRDefault="0020478C">
      <w:pPr>
        <w:jc w:val="both"/>
      </w:pPr>
    </w:p>
    <w:p w:rsidR="0020478C" w:rsidRDefault="0020478C">
      <w:pPr>
        <w:jc w:val="both"/>
      </w:pPr>
      <w:r>
        <w:t xml:space="preserve">9.4. Obě smluvní strany se vzájemně dohodly, že veškeré právní úkony činěné podle této smlouvy písemně mohou být doručovány poštou nebo e-mailem s výjimkou odstoupení od smlouvy a výpovědi, které musí být doručeny poštou na adresu uvedenou v záhlaví této smlouvy tak, aby bylo možné zajistit výkaz o doručení písemnosti druhé smluvní straně, popř. odepření přijetí. </w:t>
      </w:r>
    </w:p>
    <w:p w:rsidR="000B7292" w:rsidRPr="00DC6B59" w:rsidRDefault="000B7292"/>
    <w:p w:rsidR="000B7292" w:rsidRDefault="000B7292">
      <w:pPr>
        <w:jc w:val="center"/>
        <w:outlineLvl w:val="0"/>
        <w:rPr>
          <w:b/>
        </w:rPr>
      </w:pPr>
      <w:r>
        <w:rPr>
          <w:b/>
        </w:rPr>
        <w:t>Článek 10</w:t>
      </w:r>
    </w:p>
    <w:p w:rsidR="000B7292" w:rsidRDefault="000B7292">
      <w:pPr>
        <w:jc w:val="center"/>
        <w:rPr>
          <w:b/>
        </w:rPr>
      </w:pPr>
      <w:r>
        <w:rPr>
          <w:b/>
        </w:rPr>
        <w:t>Odměna a náhrada nákladů</w:t>
      </w:r>
    </w:p>
    <w:p w:rsidR="000B7292" w:rsidRDefault="000B7292">
      <w:pPr>
        <w:jc w:val="both"/>
        <w:outlineLvl w:val="0"/>
      </w:pPr>
      <w:r>
        <w:t>10.1. Odměna za činnosti distributora dle této smlouvy je hrazena formou poskytnutí rabatu na prodané zboží ve výši dohodnuté v čl.3 smlouvy.</w:t>
      </w:r>
    </w:p>
    <w:p w:rsidR="000B7292" w:rsidRDefault="000B7292"/>
    <w:p w:rsidR="000B7292" w:rsidRDefault="000B7292">
      <w:pPr>
        <w:jc w:val="both"/>
      </w:pPr>
      <w:r>
        <w:t>10.2. Distributor nemá nárok na samostatnou náhradu  dalších nákladů  s výjimkou skladného dle čl.8, které  činí 10,- Kč/m</w:t>
      </w:r>
      <w:r w:rsidR="00230F8F">
        <w:rPr>
          <w:vertAlign w:val="superscript"/>
        </w:rPr>
        <w:t>3</w:t>
      </w:r>
      <w:r>
        <w:t>/den</w:t>
      </w:r>
      <w:r w:rsidR="002D542F">
        <w:t xml:space="preserve"> a čl. 3.6.</w:t>
      </w:r>
      <w:r>
        <w:t xml:space="preserve">. </w:t>
      </w:r>
    </w:p>
    <w:p w:rsidR="000B7292" w:rsidRDefault="000B7292"/>
    <w:p w:rsidR="000B7292" w:rsidRDefault="000B7292">
      <w:pPr>
        <w:jc w:val="center"/>
        <w:outlineLvl w:val="0"/>
        <w:rPr>
          <w:b/>
        </w:rPr>
      </w:pPr>
      <w:r>
        <w:rPr>
          <w:b/>
        </w:rPr>
        <w:t>Článek 11</w:t>
      </w:r>
    </w:p>
    <w:p w:rsidR="000B7292" w:rsidRDefault="008B72B2">
      <w:pPr>
        <w:jc w:val="center"/>
        <w:rPr>
          <w:b/>
        </w:rPr>
      </w:pPr>
      <w:r>
        <w:rPr>
          <w:b/>
        </w:rPr>
        <w:t>Další</w:t>
      </w:r>
      <w:r w:rsidR="00FB1380">
        <w:rPr>
          <w:b/>
        </w:rPr>
        <w:t xml:space="preserve"> ustanovení</w:t>
      </w:r>
    </w:p>
    <w:p w:rsidR="00FB1380" w:rsidRDefault="00FB1380">
      <w:pPr>
        <w:jc w:val="both"/>
      </w:pPr>
    </w:p>
    <w:p w:rsidR="002E4DDF" w:rsidRDefault="002E4DDF" w:rsidP="002E4DDF">
      <w:pPr>
        <w:rPr>
          <w:szCs w:val="24"/>
        </w:rPr>
      </w:pPr>
      <w:r>
        <w:rPr>
          <w:szCs w:val="24"/>
        </w:rPr>
        <w:t>11.</w:t>
      </w:r>
      <w:r w:rsidR="00F76AC6">
        <w:rPr>
          <w:szCs w:val="24"/>
        </w:rPr>
        <w:t>1</w:t>
      </w:r>
      <w:r>
        <w:rPr>
          <w:szCs w:val="24"/>
        </w:rPr>
        <w:t>. Smluvní strany budou vyvíjet maximální úsilí k naplnění účelu této smlouvy. Při všech úkonech budou postupovat s péčí řádného hospodáře a chránit oprávněné zájmy druhé smluvní strany.</w:t>
      </w:r>
    </w:p>
    <w:p w:rsidR="002E4DDF" w:rsidRDefault="002E4DDF">
      <w:pPr>
        <w:jc w:val="both"/>
      </w:pPr>
    </w:p>
    <w:p w:rsidR="002E4DDF" w:rsidRDefault="00FB1380">
      <w:pPr>
        <w:jc w:val="both"/>
      </w:pPr>
      <w:r>
        <w:t>11.</w:t>
      </w:r>
      <w:r w:rsidR="00F76AC6">
        <w:t>2</w:t>
      </w:r>
      <w:r>
        <w:t xml:space="preserve">. </w:t>
      </w:r>
      <w:r w:rsidR="002E4DDF">
        <w:rPr>
          <w:szCs w:val="24"/>
        </w:rPr>
        <w:t xml:space="preserve">Smluvní strany se zavazují poskytovat si takové informace, které jsou pro ně směrodatným informačním základem pro jeho činnost dle této smlouvy. Smluvní strany se zavazují informovat se o všech okolnostech, které zjistí při plnění této smlouvy a jež mohou mít vliv na dosažení účelu této smlouvy. </w:t>
      </w:r>
      <w:r w:rsidR="002E4DDF">
        <w:rPr>
          <w:szCs w:val="24"/>
        </w:rPr>
        <w:lastRenderedPageBreak/>
        <w:t>Smluvní strany se zavazují druhou stranu bezodkladně informovat o eventuální změně jejich plátcovství daně z přidané hodnoty, tj. zda se nově stává plátcem DPH nebo naopak přestává být plátcem DPH.</w:t>
      </w:r>
    </w:p>
    <w:p w:rsidR="002E4DDF" w:rsidRDefault="002E4DDF">
      <w:pPr>
        <w:jc w:val="both"/>
      </w:pPr>
    </w:p>
    <w:p w:rsidR="00FB1380" w:rsidRDefault="002E4DDF">
      <w:pPr>
        <w:jc w:val="both"/>
      </w:pPr>
      <w:r>
        <w:t>11.</w:t>
      </w:r>
      <w:r w:rsidR="00F76AC6">
        <w:t>3</w:t>
      </w:r>
      <w:r>
        <w:t xml:space="preserve">. </w:t>
      </w:r>
      <w:r w:rsidR="00FB1380">
        <w:t xml:space="preserve">Smluvní strany si jsou povinné po dobu platnosti smlouvy sdělovat aktuální kontakty (zejména jména, funkce, adresy, telefony, e-mailové adresy) na osoby odpovědné za řádné plnění této smlouvy.  </w:t>
      </w:r>
    </w:p>
    <w:p w:rsidR="002E4DDF" w:rsidRDefault="002E4DDF">
      <w:pPr>
        <w:jc w:val="both"/>
      </w:pPr>
    </w:p>
    <w:p w:rsidR="002E4DDF" w:rsidRDefault="002E4DDF">
      <w:pPr>
        <w:jc w:val="both"/>
        <w:rPr>
          <w:szCs w:val="24"/>
        </w:rPr>
      </w:pPr>
      <w:r>
        <w:t>11.</w:t>
      </w:r>
      <w:r w:rsidR="00F76AC6">
        <w:t>4</w:t>
      </w:r>
      <w:r>
        <w:t xml:space="preserve">. </w:t>
      </w:r>
      <w:r>
        <w:rPr>
          <w:szCs w:val="24"/>
        </w:rPr>
        <w:t>V případě, že se jakékoliv ustanovení této smlouvy stane neplatným nebo nevymahatelným, nebudou tím dotčena ostatní ustanovení této smlouvy. V takovém případě smluvní strany souhlasí s tím, že nahradí takovéto neplatné nebo nevymahatelné ustanovení novým ustanovením platným a vymahatelným, které bude mít co nejbližší právní a ekonomický význam ustanovení neplatnému či nevymahatelnému.</w:t>
      </w:r>
    </w:p>
    <w:p w:rsidR="002E4DDF" w:rsidRDefault="002E4DDF">
      <w:pPr>
        <w:jc w:val="both"/>
        <w:rPr>
          <w:szCs w:val="24"/>
        </w:rPr>
      </w:pPr>
    </w:p>
    <w:p w:rsidR="002E4DDF" w:rsidRDefault="002E4DDF">
      <w:pPr>
        <w:jc w:val="both"/>
      </w:pPr>
      <w:r>
        <w:rPr>
          <w:szCs w:val="24"/>
        </w:rPr>
        <w:t>11.</w:t>
      </w:r>
      <w:r w:rsidR="00F76AC6">
        <w:rPr>
          <w:szCs w:val="24"/>
        </w:rPr>
        <w:t>5</w:t>
      </w:r>
      <w:r>
        <w:rPr>
          <w:szCs w:val="24"/>
        </w:rPr>
        <w:t>. Pokud v některých případech nebude možné řešení zde uvedené a smlouva by byla neplatná, smluvní strany se zavazují bezodkladně po tomto zjištění uzavřít novou smlouvu, ve které bude důvod neplatnosti odstraněn, a dosavadní přijatá plnění budou započítána na plnění stran podle této nové smlouvy. Podmínky této nové smlouvy vyjdou přitom ze smlouvy původní</w:t>
      </w:r>
    </w:p>
    <w:p w:rsidR="000B7292" w:rsidRDefault="000B7292"/>
    <w:p w:rsidR="002E4DDF" w:rsidRDefault="002E4DDF">
      <w:pPr>
        <w:rPr>
          <w:szCs w:val="24"/>
        </w:rPr>
      </w:pPr>
      <w:r>
        <w:t>11.</w:t>
      </w:r>
      <w:r w:rsidR="00F76AC6">
        <w:t>6</w:t>
      </w:r>
      <w:r>
        <w:t xml:space="preserve">. </w:t>
      </w:r>
      <w:r>
        <w:rPr>
          <w:szCs w:val="24"/>
        </w:rPr>
        <w:t>Smluvní strany shodně prohlašují, že při plnění závazků plynoucích z této smlouvy budou jednat ve smyslu zásad dobré víry a poctivého obchodního styku.</w:t>
      </w:r>
    </w:p>
    <w:p w:rsidR="002E4DDF" w:rsidRDefault="002E4DDF">
      <w:pPr>
        <w:rPr>
          <w:szCs w:val="24"/>
        </w:rPr>
      </w:pPr>
    </w:p>
    <w:p w:rsidR="000B7292" w:rsidRDefault="000B7292">
      <w:pPr>
        <w:jc w:val="center"/>
        <w:outlineLvl w:val="0"/>
        <w:rPr>
          <w:b/>
        </w:rPr>
      </w:pPr>
      <w:r>
        <w:rPr>
          <w:b/>
        </w:rPr>
        <w:t>Článek 12</w:t>
      </w:r>
    </w:p>
    <w:p w:rsidR="000B7292" w:rsidRDefault="000B7292">
      <w:pPr>
        <w:jc w:val="center"/>
        <w:rPr>
          <w:b/>
        </w:rPr>
      </w:pPr>
      <w:r>
        <w:rPr>
          <w:b/>
        </w:rPr>
        <w:t>Ustanovení závěrečná </w:t>
      </w:r>
    </w:p>
    <w:p w:rsidR="000B7292" w:rsidRDefault="000B7292">
      <w:pPr>
        <w:jc w:val="both"/>
      </w:pPr>
      <w:r>
        <w:t>12.1. Tato smlouva nabývá platnosti a účinnosti dnem jejího podpisu oběma smluvními stranami.</w:t>
      </w:r>
    </w:p>
    <w:p w:rsidR="00F76AC6" w:rsidRDefault="00F76AC6">
      <w:pPr>
        <w:jc w:val="both"/>
      </w:pPr>
    </w:p>
    <w:p w:rsidR="000B7292" w:rsidRDefault="00F76AC6">
      <w:pPr>
        <w:jc w:val="both"/>
      </w:pPr>
      <w:r>
        <w:t xml:space="preserve">12.2. </w:t>
      </w:r>
      <w:r w:rsidRPr="00F76AC6">
        <w:t xml:space="preserve">Distributor bere na vědomí, že </w:t>
      </w:r>
      <w:r>
        <w:t>nakladatel</w:t>
      </w:r>
      <w:r w:rsidRPr="00F76AC6">
        <w:t xml:space="preserve"> je subjektem povinným zveřejňovat smlouvy dle zákona č.</w:t>
      </w:r>
      <w:r w:rsidR="0059645E">
        <w:t> </w:t>
      </w:r>
      <w:r w:rsidRPr="00F76AC6">
        <w:t xml:space="preserve">340/2015 Sb., a pokud tato smlouva splňuje podmínky pro uveřejnění dané zákonem, </w:t>
      </w:r>
      <w:r w:rsidR="0059645E">
        <w:t>nakladatel</w:t>
      </w:r>
      <w:r w:rsidRPr="00F76AC6">
        <w:t xml:space="preserve"> tuto smlouvu uveřejnění v registru smluv.</w:t>
      </w:r>
    </w:p>
    <w:p w:rsidR="00F76AC6" w:rsidRDefault="00F76AC6">
      <w:pPr>
        <w:jc w:val="both"/>
      </w:pPr>
    </w:p>
    <w:p w:rsidR="000B7292" w:rsidRDefault="000B7292">
      <w:pPr>
        <w:jc w:val="both"/>
        <w:outlineLvl w:val="0"/>
      </w:pPr>
      <w:r>
        <w:t>12.</w:t>
      </w:r>
      <w:r w:rsidR="00F76AC6">
        <w:t>3</w:t>
      </w:r>
      <w:r>
        <w:t>. Smlouva je vyhotovena  ve dvou exemplářích, z nichž po jednom obdrží každá ze smluvních stran.</w:t>
      </w:r>
    </w:p>
    <w:p w:rsidR="000B7292" w:rsidRDefault="000B7292"/>
    <w:p w:rsidR="000B7292" w:rsidRDefault="000B7292">
      <w:pPr>
        <w:jc w:val="both"/>
      </w:pPr>
      <w:r>
        <w:t>12.</w:t>
      </w:r>
      <w:r w:rsidR="00F76AC6">
        <w:t>4</w:t>
      </w:r>
      <w:r>
        <w:t>. Veškeré změny a dodatky k této smlouvě vyžadují ke své platnosti a účinnosti výslovného, předchozího a písemného konsensu obou smluvních stran učiněného v jedné a téže listině.</w:t>
      </w:r>
    </w:p>
    <w:p w:rsidR="000B7292" w:rsidRDefault="000B7292">
      <w:pPr>
        <w:rPr>
          <w:i/>
        </w:rPr>
      </w:pPr>
    </w:p>
    <w:p w:rsidR="000B7292" w:rsidRDefault="00B64EA9">
      <w:r>
        <w:t>12.</w:t>
      </w:r>
      <w:r w:rsidR="00F76AC6">
        <w:t>5</w:t>
      </w:r>
      <w:r>
        <w:t>. Právní vztahy neupravené touto smlouvou se řídí právním řádem České republiky, zejména pak ustanoveními občanského zákoníku.</w:t>
      </w:r>
    </w:p>
    <w:p w:rsidR="00B64EA9" w:rsidRDefault="00B64EA9"/>
    <w:p w:rsidR="00B64EA9" w:rsidRDefault="00B64EA9">
      <w:r>
        <w:t>12.</w:t>
      </w:r>
      <w:r w:rsidR="00F76AC6">
        <w:t>6</w:t>
      </w:r>
      <w:r>
        <w:t>. Smluvní strany jsou s obsahem této smlouvy plně srozuměny, je vyjádřením jejich svobodného a</w:t>
      </w:r>
      <w:r w:rsidR="0059645E">
        <w:t> </w:t>
      </w:r>
      <w:r>
        <w:t>vážného projevu, na důkaz čehož připojují své podpisy.</w:t>
      </w:r>
    </w:p>
    <w:p w:rsidR="00B64EA9" w:rsidRDefault="00B64EA9"/>
    <w:p w:rsidR="000B7292" w:rsidRDefault="000B7292">
      <w:pPr>
        <w:autoSpaceDE w:val="0"/>
        <w:autoSpaceDN w:val="0"/>
        <w:adjustRightInd w:val="0"/>
      </w:pPr>
      <w:r>
        <w:t>Tato smlouva nahrazuje veškeré dříve uzavřené smlouvy nebo ujednání v písemné nebo ústní podobě vztahující se ke zřízení a správě konsignačního skladu a dalších uvedených podmínek spolupráce.</w:t>
      </w:r>
    </w:p>
    <w:p w:rsidR="000B7292" w:rsidRDefault="000B7292">
      <w:pPr>
        <w:autoSpaceDE w:val="0"/>
        <w:autoSpaceDN w:val="0"/>
        <w:adjustRightInd w:val="0"/>
      </w:pPr>
    </w:p>
    <w:p w:rsidR="000B7292" w:rsidRDefault="000B7292">
      <w:r>
        <w:t xml:space="preserve">V </w:t>
      </w:r>
      <w:r w:rsidR="00F76AC6">
        <w:t>Plzni</w:t>
      </w:r>
      <w:r>
        <w:t xml:space="preserve"> dne ..…                                                           </w:t>
      </w:r>
      <w:r w:rsidR="0059645E">
        <w:tab/>
      </w:r>
      <w:r w:rsidR="0059645E">
        <w:tab/>
      </w:r>
      <w:r>
        <w:t xml:space="preserve">V Praze dne ......…        </w:t>
      </w:r>
    </w:p>
    <w:p w:rsidR="000B7292" w:rsidRDefault="000B7292"/>
    <w:p w:rsidR="000B7292" w:rsidRDefault="000B7292" w:rsidP="00803D63">
      <w:r>
        <w:t xml:space="preserve">za nakladatele:                 </w:t>
      </w:r>
      <w:r w:rsidR="00E734B3">
        <w:t xml:space="preserve">                              </w:t>
      </w:r>
      <w:r>
        <w:t xml:space="preserve">                            za distributora:</w:t>
      </w:r>
    </w:p>
    <w:sectPr w:rsidR="000B7292" w:rsidSect="00667E34">
      <w:footerReference w:type="even" r:id="rId11"/>
      <w:footerReference w:type="default" r:id="rId12"/>
      <w:pgSz w:w="11907" w:h="16840"/>
      <w:pgMar w:top="1701" w:right="1418" w:bottom="1418" w:left="1418" w:header="709" w:footer="709" w:gutter="284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2C2" w:rsidRDefault="006A12C2">
      <w:r>
        <w:separator/>
      </w:r>
    </w:p>
  </w:endnote>
  <w:endnote w:type="continuationSeparator" w:id="0">
    <w:p w:rsidR="006A12C2" w:rsidRDefault="006A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292" w:rsidRDefault="00EB2B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B729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B7292" w:rsidRDefault="000B72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292" w:rsidRDefault="00EB2B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B729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2075">
      <w:rPr>
        <w:rStyle w:val="slostrnky"/>
        <w:noProof/>
      </w:rPr>
      <w:t>2</w:t>
    </w:r>
    <w:r>
      <w:rPr>
        <w:rStyle w:val="slostrnky"/>
      </w:rPr>
      <w:fldChar w:fldCharType="end"/>
    </w:r>
  </w:p>
  <w:p w:rsidR="000B7292" w:rsidRDefault="000B72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2C2" w:rsidRDefault="006A12C2">
      <w:r>
        <w:separator/>
      </w:r>
    </w:p>
  </w:footnote>
  <w:footnote w:type="continuationSeparator" w:id="0">
    <w:p w:rsidR="006A12C2" w:rsidRDefault="006A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2099D"/>
    <w:multiLevelType w:val="multilevel"/>
    <w:tmpl w:val="F34C300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BDA28C8"/>
    <w:multiLevelType w:val="multilevel"/>
    <w:tmpl w:val="66204DAE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5A"/>
    <w:rsid w:val="000205BF"/>
    <w:rsid w:val="0002704B"/>
    <w:rsid w:val="0005765D"/>
    <w:rsid w:val="00064D36"/>
    <w:rsid w:val="000859F2"/>
    <w:rsid w:val="000A2F81"/>
    <w:rsid w:val="000A6DFD"/>
    <w:rsid w:val="000B7292"/>
    <w:rsid w:val="000F7469"/>
    <w:rsid w:val="001421FF"/>
    <w:rsid w:val="00192ABF"/>
    <w:rsid w:val="001D41E3"/>
    <w:rsid w:val="0020478C"/>
    <w:rsid w:val="00230F8F"/>
    <w:rsid w:val="00247AAC"/>
    <w:rsid w:val="00281F90"/>
    <w:rsid w:val="002C5862"/>
    <w:rsid w:val="002C68E0"/>
    <w:rsid w:val="002D542F"/>
    <w:rsid w:val="002E4DDF"/>
    <w:rsid w:val="002F7DE7"/>
    <w:rsid w:val="00316E99"/>
    <w:rsid w:val="003908B4"/>
    <w:rsid w:val="003C09F6"/>
    <w:rsid w:val="003C0EEE"/>
    <w:rsid w:val="003E285F"/>
    <w:rsid w:val="00453EC7"/>
    <w:rsid w:val="004D31DD"/>
    <w:rsid w:val="00530535"/>
    <w:rsid w:val="005511BB"/>
    <w:rsid w:val="005920B2"/>
    <w:rsid w:val="0059645E"/>
    <w:rsid w:val="00633298"/>
    <w:rsid w:val="006505CE"/>
    <w:rsid w:val="00667E34"/>
    <w:rsid w:val="00671F6D"/>
    <w:rsid w:val="006A12C2"/>
    <w:rsid w:val="006C4AE4"/>
    <w:rsid w:val="00752075"/>
    <w:rsid w:val="007715F1"/>
    <w:rsid w:val="007807D0"/>
    <w:rsid w:val="00787D02"/>
    <w:rsid w:val="00795721"/>
    <w:rsid w:val="007B2944"/>
    <w:rsid w:val="007B5D6C"/>
    <w:rsid w:val="007C5EDD"/>
    <w:rsid w:val="00803D63"/>
    <w:rsid w:val="00810C61"/>
    <w:rsid w:val="00842B8C"/>
    <w:rsid w:val="00882483"/>
    <w:rsid w:val="008B12D6"/>
    <w:rsid w:val="008B72B2"/>
    <w:rsid w:val="009347FE"/>
    <w:rsid w:val="00961E22"/>
    <w:rsid w:val="0096215A"/>
    <w:rsid w:val="009633E1"/>
    <w:rsid w:val="0099067E"/>
    <w:rsid w:val="00997CC0"/>
    <w:rsid w:val="00A21E04"/>
    <w:rsid w:val="00AB19F3"/>
    <w:rsid w:val="00AC0A3D"/>
    <w:rsid w:val="00B02987"/>
    <w:rsid w:val="00B126E0"/>
    <w:rsid w:val="00B3557E"/>
    <w:rsid w:val="00B37530"/>
    <w:rsid w:val="00B4356B"/>
    <w:rsid w:val="00B51604"/>
    <w:rsid w:val="00B54AE3"/>
    <w:rsid w:val="00B64EA9"/>
    <w:rsid w:val="00B670DD"/>
    <w:rsid w:val="00B9078F"/>
    <w:rsid w:val="00BA36F3"/>
    <w:rsid w:val="00BA375A"/>
    <w:rsid w:val="00C34907"/>
    <w:rsid w:val="00C71257"/>
    <w:rsid w:val="00CC1467"/>
    <w:rsid w:val="00CD1629"/>
    <w:rsid w:val="00CF528D"/>
    <w:rsid w:val="00D13193"/>
    <w:rsid w:val="00D1712E"/>
    <w:rsid w:val="00D24E28"/>
    <w:rsid w:val="00D3650C"/>
    <w:rsid w:val="00DC6B59"/>
    <w:rsid w:val="00E50575"/>
    <w:rsid w:val="00E7184D"/>
    <w:rsid w:val="00E734B3"/>
    <w:rsid w:val="00EB0AAF"/>
    <w:rsid w:val="00EB2BBB"/>
    <w:rsid w:val="00EC5E4A"/>
    <w:rsid w:val="00EE3598"/>
    <w:rsid w:val="00EE3A0F"/>
    <w:rsid w:val="00F412E2"/>
    <w:rsid w:val="00F46E5E"/>
    <w:rsid w:val="00F6008E"/>
    <w:rsid w:val="00F6147B"/>
    <w:rsid w:val="00F6482C"/>
    <w:rsid w:val="00F71213"/>
    <w:rsid w:val="00F76AC6"/>
    <w:rsid w:val="00FA313B"/>
    <w:rsid w:val="00FB1380"/>
    <w:rsid w:val="00FC79F3"/>
    <w:rsid w:val="00FD4D46"/>
    <w:rsid w:val="00F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E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667E3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67E34"/>
  </w:style>
  <w:style w:type="paragraph" w:styleId="Zkladntext">
    <w:name w:val="Body Text"/>
    <w:basedOn w:val="Normln"/>
    <w:semiHidden/>
    <w:rsid w:val="00667E34"/>
    <w:pPr>
      <w:jc w:val="both"/>
    </w:pPr>
    <w:rPr>
      <w:sz w:val="24"/>
    </w:rPr>
  </w:style>
  <w:style w:type="paragraph" w:styleId="Zhlav">
    <w:name w:val="header"/>
    <w:basedOn w:val="Normln"/>
    <w:semiHidden/>
    <w:rsid w:val="00667E34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667E3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semiHidden/>
    <w:rsid w:val="00667E34"/>
    <w:rPr>
      <w:color w:val="0000FF"/>
      <w:u w:val="single"/>
    </w:rPr>
  </w:style>
  <w:style w:type="paragraph" w:styleId="Zkladntext2">
    <w:name w:val="Body Text 2"/>
    <w:basedOn w:val="Normln"/>
    <w:semiHidden/>
    <w:rsid w:val="00667E34"/>
    <w:pPr>
      <w:jc w:val="both"/>
      <w:outlineLvl w:val="0"/>
    </w:pPr>
  </w:style>
  <w:style w:type="character" w:styleId="Odkaznakoment">
    <w:name w:val="annotation reference"/>
    <w:basedOn w:val="Standardnpsmoodstavce"/>
    <w:uiPriority w:val="99"/>
    <w:semiHidden/>
    <w:unhideWhenUsed/>
    <w:rsid w:val="003C09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09F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09F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09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09F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09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9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6A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7E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667E3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67E34"/>
  </w:style>
  <w:style w:type="paragraph" w:styleId="Zkladntext">
    <w:name w:val="Body Text"/>
    <w:basedOn w:val="Normln"/>
    <w:semiHidden/>
    <w:rsid w:val="00667E34"/>
    <w:pPr>
      <w:jc w:val="both"/>
    </w:pPr>
    <w:rPr>
      <w:sz w:val="24"/>
    </w:rPr>
  </w:style>
  <w:style w:type="paragraph" w:styleId="Zhlav">
    <w:name w:val="header"/>
    <w:basedOn w:val="Normln"/>
    <w:semiHidden/>
    <w:rsid w:val="00667E34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667E34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basedOn w:val="Standardnpsmoodstavce"/>
    <w:semiHidden/>
    <w:rsid w:val="00667E34"/>
    <w:rPr>
      <w:color w:val="0000FF"/>
      <w:u w:val="single"/>
    </w:rPr>
  </w:style>
  <w:style w:type="paragraph" w:styleId="Zkladntext2">
    <w:name w:val="Body Text 2"/>
    <w:basedOn w:val="Normln"/>
    <w:semiHidden/>
    <w:rsid w:val="00667E34"/>
    <w:pPr>
      <w:jc w:val="both"/>
      <w:outlineLvl w:val="0"/>
    </w:pPr>
  </w:style>
  <w:style w:type="character" w:styleId="Odkaznakoment">
    <w:name w:val="annotation reference"/>
    <w:basedOn w:val="Standardnpsmoodstavce"/>
    <w:uiPriority w:val="99"/>
    <w:semiHidden/>
    <w:unhideWhenUsed/>
    <w:rsid w:val="003C09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09F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09F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09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09F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09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9F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76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nakup@kosmas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vydavatel@uk.zc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C2FB2-1F8D-4B26-9490-1075E1D25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1853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Komisionářská smlouva</vt:lpstr>
    </vt:vector>
  </TitlesOfParts>
  <Company>Kolportér</Company>
  <LinksUpToDate>false</LinksUpToDate>
  <CharactersWithSpaces>12765</CharactersWithSpaces>
  <SharedDoc>false</SharedDoc>
  <HLinks>
    <vt:vector size="6" baseType="variant">
      <vt:variant>
        <vt:i4>3801100</vt:i4>
      </vt:variant>
      <vt:variant>
        <vt:i4>0</vt:i4>
      </vt:variant>
      <vt:variant>
        <vt:i4>0</vt:i4>
      </vt:variant>
      <vt:variant>
        <vt:i4>5</vt:i4>
      </vt:variant>
      <vt:variant>
        <vt:lpwstr>mailto:nakup@kosmas.cz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Komisionářská smlouva</dc:title>
  <dc:creator>cds</dc:creator>
  <cp:lastModifiedBy>Blanka GREBEŇOVÁ</cp:lastModifiedBy>
  <cp:revision>2</cp:revision>
  <cp:lastPrinted>2009-12-01T10:30:00Z</cp:lastPrinted>
  <dcterms:created xsi:type="dcterms:W3CDTF">2017-03-31T07:11:00Z</dcterms:created>
  <dcterms:modified xsi:type="dcterms:W3CDTF">2017-03-31T07:11:00Z</dcterms:modified>
</cp:coreProperties>
</file>