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C06F" w14:textId="77777777" w:rsidR="004A4F72" w:rsidRPr="004B5C0A" w:rsidRDefault="004A4F72" w:rsidP="004A4F72">
      <w:pPr>
        <w:rPr>
          <w:b/>
          <w:bCs/>
        </w:rPr>
      </w:pPr>
    </w:p>
    <w:p w14:paraId="15BD4ECE" w14:textId="5FD1B648" w:rsidR="004A4F72" w:rsidRPr="00661DF5" w:rsidRDefault="004A4F72" w:rsidP="004A4F72">
      <w:pPr>
        <w:rPr>
          <w:rFonts w:cstheme="minorHAnsi"/>
          <w:b/>
          <w:bCs/>
        </w:rPr>
      </w:pPr>
      <w:r w:rsidRPr="00661DF5">
        <w:rPr>
          <w:rFonts w:cstheme="minorHAnsi"/>
          <w:b/>
          <w:bCs/>
        </w:rPr>
        <w:t>Ú</w:t>
      </w:r>
      <w:r w:rsidR="0056770D" w:rsidRPr="00661DF5">
        <w:rPr>
          <w:rFonts w:cstheme="minorHAnsi"/>
          <w:b/>
          <w:bCs/>
        </w:rPr>
        <w:t>vod</w:t>
      </w:r>
      <w:r w:rsidRPr="00661DF5">
        <w:rPr>
          <w:rFonts w:cstheme="minorHAnsi"/>
          <w:b/>
          <w:bCs/>
        </w:rPr>
        <w:t>:</w:t>
      </w:r>
    </w:p>
    <w:p w14:paraId="60508BCD" w14:textId="3B0C3893" w:rsidR="004A4F72" w:rsidRPr="00661DF5" w:rsidRDefault="004A4F72" w:rsidP="004A4F72">
      <w:pPr>
        <w:jc w:val="both"/>
        <w:rPr>
          <w:rFonts w:cstheme="minorHAnsi"/>
        </w:rPr>
      </w:pPr>
      <w:r w:rsidRPr="00661DF5">
        <w:rPr>
          <w:rFonts w:cstheme="minorHAnsi"/>
        </w:rPr>
        <w:t xml:space="preserve">Společnost </w:t>
      </w:r>
      <w:proofErr w:type="spellStart"/>
      <w:r w:rsidRPr="00661DF5">
        <w:rPr>
          <w:rFonts w:cstheme="minorHAnsi"/>
        </w:rPr>
        <w:t>ServisControl</w:t>
      </w:r>
      <w:proofErr w:type="spellEnd"/>
      <w:r w:rsidRPr="00661DF5">
        <w:rPr>
          <w:rFonts w:cstheme="minorHAnsi"/>
        </w:rPr>
        <w:t xml:space="preserve"> s.r.o. nabízí kompletní podporu v oblasti průmyslové automatizace. Díky oddělení služeb, oprav a prodeje jsme schopni řešit většinu zadání a problémů na instalované bázi u našich zákazníků.</w:t>
      </w:r>
    </w:p>
    <w:p w14:paraId="3C18FFE0" w14:textId="71D0F772" w:rsidR="004A4F72" w:rsidRPr="00661DF5" w:rsidRDefault="004A4F72" w:rsidP="004A4F72">
      <w:pPr>
        <w:jc w:val="both"/>
        <w:rPr>
          <w:rFonts w:cstheme="minorHAnsi"/>
        </w:rPr>
      </w:pPr>
      <w:r w:rsidRPr="00661DF5">
        <w:rPr>
          <w:rFonts w:cstheme="minorHAnsi"/>
        </w:rPr>
        <w:t xml:space="preserve">Oddělení služeb: </w:t>
      </w:r>
    </w:p>
    <w:p w14:paraId="1035E837" w14:textId="77777777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661DF5">
        <w:rPr>
          <w:rFonts w:cstheme="minorHAnsi"/>
        </w:rPr>
        <w:t>AGV- univerzální</w:t>
      </w:r>
      <w:proofErr w:type="gramEnd"/>
      <w:r w:rsidRPr="00661DF5">
        <w:rPr>
          <w:rFonts w:cstheme="minorHAnsi"/>
        </w:rPr>
        <w:t xml:space="preserve"> platforma se zákaznickou nadstavbou, paletové AGV pro vnitřní nebo venkovní provoz.</w:t>
      </w:r>
    </w:p>
    <w:p w14:paraId="7F1A2DEA" w14:textId="3CBAB621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Automatizace </w:t>
      </w:r>
      <w:proofErr w:type="gramStart"/>
      <w:r w:rsidRPr="00661DF5">
        <w:rPr>
          <w:rFonts w:cstheme="minorHAnsi"/>
        </w:rPr>
        <w:t>výroby- jednoúčelové</w:t>
      </w:r>
      <w:proofErr w:type="gramEnd"/>
      <w:r w:rsidRPr="00661DF5">
        <w:rPr>
          <w:rFonts w:cstheme="minorHAnsi"/>
        </w:rPr>
        <w:t xml:space="preserve"> stroje, dopravníkové systémy, robotická pracoviště a integrace robotů.</w:t>
      </w:r>
    </w:p>
    <w:p w14:paraId="2A606318" w14:textId="61E9E28F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Technická a servisní podpora pro systémy Allen </w:t>
      </w:r>
      <w:proofErr w:type="spellStart"/>
      <w:r w:rsidRPr="00661DF5">
        <w:rPr>
          <w:rFonts w:cstheme="minorHAnsi"/>
        </w:rPr>
        <w:t>Bradley</w:t>
      </w:r>
      <w:proofErr w:type="spellEnd"/>
      <w:r w:rsidRPr="00661DF5">
        <w:rPr>
          <w:rFonts w:cstheme="minorHAnsi"/>
        </w:rPr>
        <w:t xml:space="preserve">, Siemens, Mitsubishi, </w:t>
      </w:r>
      <w:proofErr w:type="spellStart"/>
      <w:r w:rsidRPr="00661DF5">
        <w:rPr>
          <w:rFonts w:cstheme="minorHAnsi"/>
        </w:rPr>
        <w:t>Omron</w:t>
      </w:r>
      <w:proofErr w:type="spellEnd"/>
      <w:r w:rsidRPr="00661DF5">
        <w:rPr>
          <w:rFonts w:cstheme="minorHAnsi"/>
        </w:rPr>
        <w:t>, Pro-face, Delta atd.</w:t>
      </w:r>
    </w:p>
    <w:p w14:paraId="4EC65793" w14:textId="64A5683B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661DF5">
        <w:rPr>
          <w:rFonts w:cstheme="minorHAnsi"/>
        </w:rPr>
        <w:t>Zákaznická školení v sofistikovaném školícím centru v Kolíně, semináře a kurzy, webináře i on-line školení.</w:t>
      </w:r>
    </w:p>
    <w:p w14:paraId="2A1A83A9" w14:textId="389C88EF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proofErr w:type="spellStart"/>
      <w:proofErr w:type="gramStart"/>
      <w:r w:rsidRPr="00661DF5">
        <w:rPr>
          <w:rFonts w:cstheme="minorHAnsi"/>
        </w:rPr>
        <w:t>Retrofity</w:t>
      </w:r>
      <w:proofErr w:type="spellEnd"/>
      <w:r w:rsidRPr="00661DF5">
        <w:rPr>
          <w:rFonts w:cstheme="minorHAnsi"/>
        </w:rPr>
        <w:t>- náhrady</w:t>
      </w:r>
      <w:proofErr w:type="gramEnd"/>
      <w:r w:rsidRPr="00661DF5">
        <w:rPr>
          <w:rFonts w:cstheme="minorHAnsi"/>
        </w:rPr>
        <w:t xml:space="preserve"> výběhových HW systémů na nové výkonné a dostupné systémy včetně aplikačního SW.</w:t>
      </w:r>
    </w:p>
    <w:p w14:paraId="5639BB64" w14:textId="683E0912" w:rsidR="004A4F72" w:rsidRPr="00661DF5" w:rsidRDefault="004A4F72" w:rsidP="00DC07D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661DF5">
        <w:rPr>
          <w:rFonts w:cstheme="minorHAnsi"/>
        </w:rPr>
        <w:t>Projekty- nové</w:t>
      </w:r>
      <w:proofErr w:type="gramEnd"/>
      <w:r w:rsidRPr="00661DF5">
        <w:rPr>
          <w:rFonts w:cstheme="minorHAnsi"/>
        </w:rPr>
        <w:t xml:space="preserve"> aplikace, monitorování výroby, sběr dat a vizualizace, úpravy či tvorba aplikačního SW atd.</w:t>
      </w:r>
    </w:p>
    <w:p w14:paraId="33FBE368" w14:textId="59ED6A2B" w:rsidR="00021855" w:rsidRPr="00661DF5" w:rsidRDefault="004A4F72" w:rsidP="00D5010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Preventivní </w:t>
      </w:r>
      <w:proofErr w:type="gramStart"/>
      <w:r w:rsidRPr="00661DF5">
        <w:rPr>
          <w:rFonts w:cstheme="minorHAnsi"/>
        </w:rPr>
        <w:t>servis- zálohování</w:t>
      </w:r>
      <w:proofErr w:type="gramEnd"/>
      <w:r w:rsidRPr="00661DF5">
        <w:rPr>
          <w:rFonts w:cstheme="minorHAnsi"/>
        </w:rPr>
        <w:t xml:space="preserve"> systémů, kontrola rozváděčů termokamerou, diagnostika komunikace průmyslových sítí…</w:t>
      </w:r>
    </w:p>
    <w:p w14:paraId="42627566" w14:textId="77777777" w:rsidR="00021855" w:rsidRPr="00661DF5" w:rsidRDefault="00021855" w:rsidP="00021855">
      <w:pPr>
        <w:pStyle w:val="Bezmezer"/>
        <w:ind w:left="360"/>
        <w:rPr>
          <w:rFonts w:cstheme="minorHAnsi"/>
        </w:rPr>
      </w:pPr>
    </w:p>
    <w:p w14:paraId="3C58F768" w14:textId="77777777" w:rsidR="00021855" w:rsidRPr="00661DF5" w:rsidRDefault="00021855" w:rsidP="00021855">
      <w:pPr>
        <w:pStyle w:val="Bezmezer"/>
        <w:ind w:left="360"/>
        <w:rPr>
          <w:rFonts w:cstheme="minorHAnsi"/>
        </w:rPr>
      </w:pPr>
    </w:p>
    <w:p w14:paraId="03B8E580" w14:textId="3F32C09C" w:rsidR="00021855" w:rsidRPr="00661DF5" w:rsidRDefault="00021855" w:rsidP="00F05162">
      <w:pPr>
        <w:pStyle w:val="Bezmezer"/>
        <w:rPr>
          <w:rFonts w:cstheme="minorHAnsi"/>
        </w:rPr>
      </w:pPr>
      <w:r w:rsidRPr="00661DF5">
        <w:rPr>
          <w:rFonts w:cstheme="minorHAnsi"/>
        </w:rPr>
        <w:t xml:space="preserve">Oddělení oprav a </w:t>
      </w:r>
      <w:r w:rsidR="00F05162" w:rsidRPr="00661DF5">
        <w:rPr>
          <w:rFonts w:cstheme="minorHAnsi"/>
        </w:rPr>
        <w:t xml:space="preserve">prodeje: </w:t>
      </w:r>
    </w:p>
    <w:p w14:paraId="19140514" w14:textId="77777777" w:rsidR="00F05162" w:rsidRPr="00661DF5" w:rsidRDefault="00F05162" w:rsidP="00021855">
      <w:pPr>
        <w:pStyle w:val="Bezmezer"/>
        <w:ind w:left="360"/>
        <w:rPr>
          <w:rFonts w:cstheme="minorHAnsi"/>
        </w:rPr>
      </w:pPr>
    </w:p>
    <w:p w14:paraId="4E97F04A" w14:textId="77777777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>Svoz dílů od zákazníka a analýza závady je zdarma, všechny opravy realizovány v sídle společnosti.</w:t>
      </w:r>
    </w:p>
    <w:p w14:paraId="35EA3481" w14:textId="4C6E2E87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Opravy veškerých komponentů pro průmyslovou automatizaci od všech výrobců včetně „no </w:t>
      </w:r>
      <w:proofErr w:type="spellStart"/>
      <w:r w:rsidRPr="00661DF5">
        <w:rPr>
          <w:rFonts w:cstheme="minorHAnsi"/>
        </w:rPr>
        <w:t>name</w:t>
      </w:r>
      <w:proofErr w:type="spellEnd"/>
      <w:r w:rsidRPr="00661DF5">
        <w:rPr>
          <w:rFonts w:cstheme="minorHAnsi"/>
        </w:rPr>
        <w:t>“.</w:t>
      </w:r>
    </w:p>
    <w:p w14:paraId="74ED08BC" w14:textId="553C361A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Urgentní </w:t>
      </w:r>
      <w:proofErr w:type="gramStart"/>
      <w:r w:rsidRPr="00661DF5">
        <w:rPr>
          <w:rFonts w:cstheme="minorHAnsi"/>
        </w:rPr>
        <w:t>opravy- opravy</w:t>
      </w:r>
      <w:proofErr w:type="gramEnd"/>
      <w:r w:rsidRPr="00661DF5">
        <w:rPr>
          <w:rFonts w:cstheme="minorHAnsi"/>
        </w:rPr>
        <w:t xml:space="preserve"> na počkání, které jsou vyřešeny v rámci hodin nebo několika málo dnů.</w:t>
      </w:r>
    </w:p>
    <w:p w14:paraId="44750643" w14:textId="01F478B6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>Opravy servomotorů včetně testování, opravy rozbitých dotykových vrstev operátorských panelů atd.</w:t>
      </w:r>
    </w:p>
    <w:p w14:paraId="587E1CD1" w14:textId="1AC79BDC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Preventivní </w:t>
      </w:r>
      <w:proofErr w:type="gramStart"/>
      <w:r w:rsidRPr="00661DF5">
        <w:rPr>
          <w:rFonts w:cstheme="minorHAnsi"/>
        </w:rPr>
        <w:t>opravy- repase</w:t>
      </w:r>
      <w:proofErr w:type="gramEnd"/>
      <w:r w:rsidRPr="00661DF5">
        <w:rPr>
          <w:rFonts w:cstheme="minorHAnsi"/>
        </w:rPr>
        <w:t xml:space="preserve"> dílů během odstávek, čištění, výměna teplovodní pasty, kondenzátorů, větráků…</w:t>
      </w:r>
    </w:p>
    <w:p w14:paraId="79246E04" w14:textId="76B3142C" w:rsidR="00021855" w:rsidRPr="00661DF5" w:rsidRDefault="00021855" w:rsidP="00DC07DD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>Prodej nových, repasovaných i alternativních náhradních dílů výrobců průmyslových komponentů.</w:t>
      </w:r>
    </w:p>
    <w:p w14:paraId="216CAA27" w14:textId="5FF55817" w:rsidR="00567BEE" w:rsidRPr="00661DF5" w:rsidRDefault="00021855" w:rsidP="00567BEE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661DF5">
        <w:rPr>
          <w:rFonts w:cstheme="minorHAnsi"/>
        </w:rPr>
        <w:t xml:space="preserve">Výhradní distribuce Pro-face v ČR, SR a </w:t>
      </w:r>
      <w:proofErr w:type="gramStart"/>
      <w:r w:rsidRPr="00661DF5">
        <w:rPr>
          <w:rFonts w:cstheme="minorHAnsi"/>
        </w:rPr>
        <w:t>Maďarsku- kompletní</w:t>
      </w:r>
      <w:proofErr w:type="gramEnd"/>
      <w:r w:rsidRPr="00661DF5">
        <w:rPr>
          <w:rFonts w:cstheme="minorHAnsi"/>
        </w:rPr>
        <w:t xml:space="preserve"> obchodní i technická podpora, </w:t>
      </w:r>
      <w:hyperlink r:id="rId10" w:history="1">
        <w:r w:rsidR="00567BEE" w:rsidRPr="00661DF5">
          <w:rPr>
            <w:rStyle w:val="Hypertextovodkaz"/>
            <w:rFonts w:cstheme="minorHAnsi"/>
          </w:rPr>
          <w:t>www.pro-face.com</w:t>
        </w:r>
      </w:hyperlink>
      <w:r w:rsidRPr="00661DF5">
        <w:rPr>
          <w:rFonts w:cstheme="minorHAnsi"/>
        </w:rPr>
        <w:t>.</w:t>
      </w:r>
    </w:p>
    <w:p w14:paraId="492A88BE" w14:textId="77777777" w:rsidR="00567BEE" w:rsidRPr="00661DF5" w:rsidRDefault="00567BEE" w:rsidP="00567BEE">
      <w:pPr>
        <w:pStyle w:val="Bezmezer"/>
        <w:jc w:val="both"/>
        <w:rPr>
          <w:rFonts w:cstheme="minorHAnsi"/>
        </w:rPr>
      </w:pPr>
    </w:p>
    <w:p w14:paraId="62414877" w14:textId="18658BC7" w:rsidR="00567BEE" w:rsidRPr="00661DF5" w:rsidRDefault="00567BEE" w:rsidP="00567BEE">
      <w:pPr>
        <w:pStyle w:val="Bezmezer"/>
        <w:jc w:val="both"/>
        <w:rPr>
          <w:rFonts w:cstheme="minorHAnsi"/>
        </w:rPr>
      </w:pPr>
      <w:r w:rsidRPr="00661DF5">
        <w:rPr>
          <w:rFonts w:cstheme="minorHAnsi"/>
        </w:rPr>
        <w:t xml:space="preserve">Bližší informace o naší firmě, nabízených službách a produktech na </w:t>
      </w:r>
      <w:hyperlink r:id="rId11" w:history="1">
        <w:r w:rsidR="00B06E52" w:rsidRPr="00661DF5">
          <w:rPr>
            <w:rStyle w:val="Hypertextovodkaz"/>
            <w:rFonts w:cstheme="minorHAnsi"/>
          </w:rPr>
          <w:t>www.serviscontrol.cz</w:t>
        </w:r>
      </w:hyperlink>
      <w:r w:rsidRPr="00661DF5">
        <w:rPr>
          <w:rFonts w:cstheme="minorHAnsi"/>
        </w:rPr>
        <w:t>.</w:t>
      </w:r>
    </w:p>
    <w:p w14:paraId="38C16959" w14:textId="05D4CE89" w:rsidR="00B06E52" w:rsidRPr="00661DF5" w:rsidRDefault="00B06E52" w:rsidP="00567BEE">
      <w:pPr>
        <w:pStyle w:val="Bezmezer"/>
        <w:jc w:val="both"/>
        <w:rPr>
          <w:rFonts w:cstheme="minorHAnsi"/>
          <w:b/>
          <w:bCs/>
        </w:rPr>
      </w:pPr>
    </w:p>
    <w:p w14:paraId="30FC8F66" w14:textId="77777777" w:rsidR="000A5810" w:rsidRPr="00661DF5" w:rsidRDefault="00B06E52" w:rsidP="00B06E52">
      <w:pPr>
        <w:pStyle w:val="Bezmezer"/>
        <w:jc w:val="both"/>
        <w:rPr>
          <w:rFonts w:cstheme="minorHAnsi"/>
          <w:b/>
          <w:bCs/>
        </w:rPr>
      </w:pPr>
      <w:r w:rsidRPr="00661DF5">
        <w:rPr>
          <w:rFonts w:cstheme="minorHAnsi"/>
          <w:b/>
          <w:bCs/>
        </w:rPr>
        <w:t>Předmět:</w:t>
      </w:r>
      <w:r w:rsidR="003C5DC3" w:rsidRPr="00661DF5">
        <w:rPr>
          <w:rFonts w:cstheme="minorHAnsi"/>
          <w:b/>
          <w:bCs/>
        </w:rPr>
        <w:t xml:space="preserve"> </w:t>
      </w:r>
    </w:p>
    <w:p w14:paraId="41ACA8DE" w14:textId="77777777" w:rsidR="00086F69" w:rsidRPr="00661DF5" w:rsidRDefault="00086F69" w:rsidP="00454B99">
      <w:pPr>
        <w:pStyle w:val="Bezmezer"/>
        <w:ind w:left="397"/>
        <w:jc w:val="both"/>
        <w:rPr>
          <w:rFonts w:cstheme="minorHAnsi"/>
        </w:rPr>
      </w:pPr>
    </w:p>
    <w:p w14:paraId="2DFA6C0C" w14:textId="6B83FDCE" w:rsidR="00B06E52" w:rsidRPr="00661DF5" w:rsidRDefault="00B06E52" w:rsidP="00454B99">
      <w:pPr>
        <w:pStyle w:val="Bezmezer"/>
        <w:ind w:left="397"/>
        <w:jc w:val="both"/>
        <w:rPr>
          <w:rFonts w:cstheme="minorHAnsi"/>
        </w:rPr>
      </w:pPr>
      <w:r w:rsidRPr="00661DF5">
        <w:rPr>
          <w:rFonts w:cstheme="minorHAnsi"/>
        </w:rPr>
        <w:t>IT-21-18106-005 - Demo stanice</w:t>
      </w:r>
    </w:p>
    <w:p w14:paraId="5004087A" w14:textId="61E31B75" w:rsidR="00B06E52" w:rsidRPr="00661DF5" w:rsidRDefault="00B06E52" w:rsidP="00454B99">
      <w:pPr>
        <w:pStyle w:val="Bezmezer"/>
        <w:ind w:left="397"/>
        <w:rPr>
          <w:rFonts w:cstheme="minorHAnsi"/>
        </w:rPr>
      </w:pPr>
      <w:r w:rsidRPr="00661DF5">
        <w:rPr>
          <w:rFonts w:cstheme="minorHAnsi"/>
        </w:rPr>
        <w:t>Předmětem nabídky jsou 4 funkční demo stanice s krytím IP20, osazené níže uvedeným HW</w:t>
      </w:r>
      <w:r w:rsidR="00454B99" w:rsidRPr="00661DF5">
        <w:rPr>
          <w:rFonts w:cstheme="minorHAnsi"/>
        </w:rPr>
        <w:t xml:space="preserve"> </w:t>
      </w:r>
      <w:r w:rsidRPr="00661DF5">
        <w:rPr>
          <w:rFonts w:cstheme="minorHAnsi"/>
        </w:rPr>
        <w:t xml:space="preserve">od firmy </w:t>
      </w:r>
      <w:proofErr w:type="spellStart"/>
      <w:r w:rsidRPr="00661DF5">
        <w:rPr>
          <w:rFonts w:cstheme="minorHAnsi"/>
        </w:rPr>
        <w:t>Rockwell</w:t>
      </w:r>
      <w:proofErr w:type="spellEnd"/>
      <w:r w:rsidRPr="00661DF5">
        <w:rPr>
          <w:rFonts w:cstheme="minorHAnsi"/>
        </w:rPr>
        <w:t xml:space="preserve"> </w:t>
      </w:r>
      <w:proofErr w:type="spellStart"/>
      <w:r w:rsidRPr="00661DF5">
        <w:rPr>
          <w:rFonts w:cstheme="minorHAnsi"/>
        </w:rPr>
        <w:t>Automation</w:t>
      </w:r>
      <w:proofErr w:type="spellEnd"/>
      <w:r w:rsidRPr="00661DF5">
        <w:rPr>
          <w:rFonts w:cstheme="minorHAnsi"/>
        </w:rPr>
        <w:t>, obsahující vzorovou PLC a HMI aplikaci.</w:t>
      </w:r>
    </w:p>
    <w:p w14:paraId="27975FE9" w14:textId="75473799" w:rsidR="009826FD" w:rsidRPr="00661DF5" w:rsidRDefault="009826FD" w:rsidP="00B06E52">
      <w:pPr>
        <w:pStyle w:val="Bezmezer"/>
        <w:jc w:val="both"/>
        <w:rPr>
          <w:rFonts w:cstheme="minorHAnsi"/>
        </w:rPr>
      </w:pPr>
    </w:p>
    <w:p w14:paraId="39F049BA" w14:textId="77777777" w:rsidR="00016FA0" w:rsidRPr="00661DF5" w:rsidRDefault="00016FA0" w:rsidP="009826FD">
      <w:pPr>
        <w:pStyle w:val="Bezmezer"/>
        <w:jc w:val="both"/>
        <w:rPr>
          <w:rFonts w:cstheme="minorHAnsi"/>
          <w:b/>
          <w:bCs/>
        </w:rPr>
      </w:pPr>
    </w:p>
    <w:p w14:paraId="5C205404" w14:textId="77777777" w:rsidR="00016FA0" w:rsidRPr="00661DF5" w:rsidRDefault="00016FA0" w:rsidP="009826FD">
      <w:pPr>
        <w:pStyle w:val="Bezmezer"/>
        <w:jc w:val="both"/>
        <w:rPr>
          <w:rFonts w:cstheme="minorHAnsi"/>
          <w:b/>
          <w:bCs/>
        </w:rPr>
      </w:pPr>
    </w:p>
    <w:p w14:paraId="72E1B0DB" w14:textId="52492BC0" w:rsidR="009826FD" w:rsidRPr="00661DF5" w:rsidRDefault="009826FD" w:rsidP="009826FD">
      <w:pPr>
        <w:pStyle w:val="Bezmezer"/>
        <w:jc w:val="both"/>
        <w:rPr>
          <w:rFonts w:cstheme="minorHAnsi"/>
          <w:b/>
          <w:bCs/>
        </w:rPr>
      </w:pPr>
      <w:r w:rsidRPr="00661DF5">
        <w:rPr>
          <w:rFonts w:cstheme="minorHAnsi"/>
          <w:b/>
          <w:bCs/>
        </w:rPr>
        <w:t>Technické řešení nebo specifikace:</w:t>
      </w:r>
    </w:p>
    <w:p w14:paraId="574AAFC5" w14:textId="77777777" w:rsidR="009826FD" w:rsidRPr="00661DF5" w:rsidRDefault="009826FD" w:rsidP="009826FD">
      <w:pPr>
        <w:pStyle w:val="Bezmezer"/>
        <w:jc w:val="both"/>
        <w:rPr>
          <w:rFonts w:cstheme="minorHAnsi"/>
        </w:rPr>
      </w:pPr>
    </w:p>
    <w:p w14:paraId="26374136" w14:textId="77777777" w:rsidR="00CE21BE" w:rsidRPr="00661DF5" w:rsidRDefault="009826FD" w:rsidP="00016FA0">
      <w:pPr>
        <w:pStyle w:val="Bezmezer"/>
        <w:ind w:left="170"/>
        <w:jc w:val="both"/>
        <w:rPr>
          <w:rFonts w:cstheme="minorHAnsi"/>
        </w:rPr>
      </w:pPr>
      <w:r w:rsidRPr="00661DF5">
        <w:rPr>
          <w:rFonts w:cstheme="minorHAnsi"/>
        </w:rPr>
        <w:t xml:space="preserve">Demo stanice s krytím IP20 bude tvořena montážní deskou, která bude osazena, zapojena a umístěna na podnožích ve tvaru T pro postavení na stůl. Každá ze stanic bude obsahovat následující HW: </w:t>
      </w:r>
    </w:p>
    <w:p w14:paraId="482CCD23" w14:textId="330A1E40" w:rsidR="009826FD" w:rsidRPr="00661DF5" w:rsidRDefault="009826FD" w:rsidP="00016FA0">
      <w:pPr>
        <w:pStyle w:val="Bezmezer"/>
        <w:ind w:left="170"/>
        <w:jc w:val="both"/>
        <w:rPr>
          <w:rFonts w:cstheme="minorHAnsi"/>
        </w:rPr>
      </w:pPr>
      <w:r w:rsidRPr="00661DF5">
        <w:rPr>
          <w:rFonts w:cstheme="minorHAnsi"/>
        </w:rPr>
        <w:t xml:space="preserve">1x 5069-AENTR, 2x 5069-IB16, 2x 5069-OB8, 1x 2713P-T6CD1, 1x 1783-BMS10CGN, 1x 5069-L306ER, 2x 1783-CSP, 1x příslušenství (vypínač, zdroj, tlačítka, </w:t>
      </w:r>
      <w:proofErr w:type="gramStart"/>
      <w:r w:rsidRPr="00661DF5">
        <w:rPr>
          <w:rFonts w:cstheme="minorHAnsi"/>
        </w:rPr>
        <w:t>konektory,..</w:t>
      </w:r>
      <w:proofErr w:type="gramEnd"/>
      <w:r w:rsidRPr="00661DF5">
        <w:rPr>
          <w:rFonts w:cstheme="minorHAnsi"/>
        </w:rPr>
        <w:t>).</w:t>
      </w:r>
    </w:p>
    <w:p w14:paraId="1558830E" w14:textId="7FA872D8" w:rsidR="00315B7D" w:rsidRPr="00661DF5" w:rsidRDefault="00315B7D" w:rsidP="009826FD">
      <w:pPr>
        <w:pStyle w:val="Bezmezer"/>
        <w:jc w:val="both"/>
        <w:rPr>
          <w:rFonts w:cstheme="minorHAnsi"/>
        </w:rPr>
      </w:pPr>
    </w:p>
    <w:p w14:paraId="179A3C88" w14:textId="77777777" w:rsidR="00315B7D" w:rsidRPr="00661DF5" w:rsidRDefault="00315B7D" w:rsidP="00C002FF">
      <w:pPr>
        <w:pStyle w:val="Bezmezer"/>
        <w:ind w:left="170"/>
        <w:jc w:val="both"/>
        <w:rPr>
          <w:rFonts w:cstheme="minorHAnsi"/>
        </w:rPr>
      </w:pPr>
      <w:r w:rsidRPr="00661DF5">
        <w:rPr>
          <w:rFonts w:cstheme="minorHAnsi"/>
        </w:rPr>
        <w:t xml:space="preserve">2 </w:t>
      </w:r>
      <w:proofErr w:type="spellStart"/>
      <w:r w:rsidRPr="00661DF5">
        <w:rPr>
          <w:rFonts w:cstheme="minorHAnsi"/>
        </w:rPr>
        <w:t>demostanice</w:t>
      </w:r>
      <w:proofErr w:type="spellEnd"/>
      <w:r w:rsidRPr="00661DF5">
        <w:rPr>
          <w:rFonts w:cstheme="minorHAnsi"/>
        </w:rPr>
        <w:t xml:space="preserve"> budou osazeny navíc 1x </w:t>
      </w:r>
      <w:proofErr w:type="gramStart"/>
      <w:r w:rsidRPr="00661DF5">
        <w:rPr>
          <w:rFonts w:cstheme="minorHAnsi"/>
        </w:rPr>
        <w:t>1783-SAD4T0SBK9</w:t>
      </w:r>
      <w:proofErr w:type="gramEnd"/>
      <w:r w:rsidRPr="00661DF5">
        <w:rPr>
          <w:rFonts w:cstheme="minorHAnsi"/>
        </w:rPr>
        <w:t>.</w:t>
      </w:r>
    </w:p>
    <w:p w14:paraId="7C4AC299" w14:textId="1C7B243E" w:rsidR="00315B7D" w:rsidRPr="00661DF5" w:rsidRDefault="00315B7D" w:rsidP="00C002FF">
      <w:pPr>
        <w:pStyle w:val="Bezmezer"/>
        <w:ind w:left="170"/>
        <w:jc w:val="both"/>
        <w:rPr>
          <w:rFonts w:cstheme="minorHAnsi"/>
        </w:rPr>
      </w:pPr>
      <w:r w:rsidRPr="00661DF5">
        <w:rPr>
          <w:rFonts w:cstheme="minorHAnsi"/>
        </w:rPr>
        <w:t>PLC a HMI budou obsahovat vzorovou aplikaci.</w:t>
      </w:r>
    </w:p>
    <w:p w14:paraId="3B2A1DC3" w14:textId="59C4A75E" w:rsidR="000C1401" w:rsidRPr="00661DF5" w:rsidRDefault="000C1401" w:rsidP="00C002FF">
      <w:pPr>
        <w:pStyle w:val="Bezmezer"/>
        <w:ind w:left="170"/>
        <w:jc w:val="both"/>
        <w:rPr>
          <w:rFonts w:cstheme="minorHAnsi"/>
        </w:rPr>
      </w:pPr>
    </w:p>
    <w:p w14:paraId="68559FB5" w14:textId="37DCC56F" w:rsidR="000C1401" w:rsidRPr="00661DF5" w:rsidRDefault="000C1401" w:rsidP="00C002FF">
      <w:pPr>
        <w:pStyle w:val="Bezmezer"/>
        <w:ind w:left="170"/>
        <w:jc w:val="both"/>
        <w:rPr>
          <w:rFonts w:cstheme="minorHAnsi"/>
        </w:rPr>
      </w:pPr>
    </w:p>
    <w:p w14:paraId="2E98CC9F" w14:textId="47E519C4" w:rsidR="000C1401" w:rsidRPr="00661DF5" w:rsidRDefault="000C1401" w:rsidP="000C1401">
      <w:pPr>
        <w:pStyle w:val="Bezmezer"/>
        <w:ind w:left="170"/>
        <w:jc w:val="both"/>
        <w:rPr>
          <w:rFonts w:cstheme="minorHAnsi"/>
        </w:rPr>
      </w:pPr>
      <w:r w:rsidRPr="00661DF5">
        <w:rPr>
          <w:rFonts w:cstheme="minorHAnsi"/>
        </w:rPr>
        <w:t>Skupina: HW+SW</w:t>
      </w:r>
    </w:p>
    <w:p w14:paraId="3B1A42F4" w14:textId="77777777" w:rsidR="000C1401" w:rsidRPr="00661DF5" w:rsidRDefault="000C1401" w:rsidP="000C1401">
      <w:pPr>
        <w:pStyle w:val="Bezmezer"/>
        <w:ind w:left="170"/>
        <w:jc w:val="both"/>
        <w:rPr>
          <w:rFonts w:cstheme="minorHAnsi"/>
        </w:rPr>
      </w:pPr>
    </w:p>
    <w:p w14:paraId="36EEC482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 xml:space="preserve">HW </w:t>
      </w:r>
      <w:proofErr w:type="spellStart"/>
      <w:r w:rsidRPr="00661DF5">
        <w:rPr>
          <w:rFonts w:cstheme="minorHAnsi"/>
        </w:rPr>
        <w:t>Rockwell</w:t>
      </w:r>
      <w:proofErr w:type="spellEnd"/>
      <w:r w:rsidRPr="00661DF5">
        <w:rPr>
          <w:rFonts w:cstheme="minorHAnsi"/>
        </w:rPr>
        <w:t xml:space="preserve"> </w:t>
      </w:r>
      <w:proofErr w:type="spellStart"/>
      <w:r w:rsidRPr="00661DF5">
        <w:rPr>
          <w:rFonts w:cstheme="minorHAnsi"/>
        </w:rPr>
        <w:t>Automation</w:t>
      </w:r>
      <w:proofErr w:type="spellEnd"/>
      <w:r w:rsidRPr="00661DF5">
        <w:rPr>
          <w:rFonts w:cstheme="minorHAnsi"/>
        </w:rPr>
        <w:t xml:space="preserve"> pro 4 demo stanice</w:t>
      </w:r>
    </w:p>
    <w:p w14:paraId="00F5736A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Příslušenství pro 4 demo stanice</w:t>
      </w:r>
    </w:p>
    <w:p w14:paraId="63596839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Mechanické konstrukce</w:t>
      </w:r>
    </w:p>
    <w:p w14:paraId="78002DD1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Návod k obsluze</w:t>
      </w:r>
    </w:p>
    <w:p w14:paraId="39EAB1CC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 xml:space="preserve">Elektro </w:t>
      </w:r>
      <w:proofErr w:type="gramStart"/>
      <w:r w:rsidRPr="00661DF5">
        <w:rPr>
          <w:rFonts w:cstheme="minorHAnsi"/>
        </w:rPr>
        <w:t>projekt ,</w:t>
      </w:r>
      <w:proofErr w:type="gramEnd"/>
      <w:r w:rsidRPr="00661DF5">
        <w:rPr>
          <w:rFonts w:cstheme="minorHAnsi"/>
        </w:rPr>
        <w:t xml:space="preserve"> dokumentace</w:t>
      </w:r>
    </w:p>
    <w:p w14:paraId="7BB3B726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Výroba rozváděče</w:t>
      </w:r>
    </w:p>
    <w:p w14:paraId="3886170E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Tvorba SW</w:t>
      </w:r>
    </w:p>
    <w:p w14:paraId="0B2F3D72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Elektro revize</w:t>
      </w:r>
    </w:p>
    <w:p w14:paraId="2E54EB39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Mech. projekt, 3D model, dokumentace</w:t>
      </w:r>
    </w:p>
    <w:p w14:paraId="0AD0B503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Výroba mech. komponentů</w:t>
      </w:r>
    </w:p>
    <w:p w14:paraId="03BCFCA0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Montáž v SC</w:t>
      </w:r>
    </w:p>
    <w:p w14:paraId="04343303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Oživení v SC</w:t>
      </w:r>
    </w:p>
    <w:p w14:paraId="6195A5FF" w14:textId="77777777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  <w:r w:rsidRPr="00661DF5">
        <w:rPr>
          <w:rFonts w:cstheme="minorHAnsi"/>
        </w:rPr>
        <w:t>Režijní materiál na výrobu</w:t>
      </w:r>
    </w:p>
    <w:p w14:paraId="2B8F15A2" w14:textId="6A1A857C" w:rsidR="000C1401" w:rsidRPr="00661DF5" w:rsidRDefault="000C1401" w:rsidP="000C1401">
      <w:pPr>
        <w:pStyle w:val="Bezmezer"/>
        <w:ind w:left="1134"/>
        <w:jc w:val="both"/>
        <w:rPr>
          <w:rFonts w:cstheme="minorHAnsi"/>
        </w:rPr>
      </w:pPr>
    </w:p>
    <w:p w14:paraId="739B1F64" w14:textId="3DB9CC3A" w:rsidR="00EC79EF" w:rsidRPr="00661DF5" w:rsidRDefault="00EC79EF" w:rsidP="000C1401">
      <w:pPr>
        <w:pStyle w:val="Bezmezer"/>
        <w:ind w:left="1134"/>
        <w:jc w:val="both"/>
        <w:rPr>
          <w:rFonts w:cstheme="minorHAnsi"/>
        </w:rPr>
      </w:pPr>
    </w:p>
    <w:p w14:paraId="1BDCA4F7" w14:textId="7AB14DAD" w:rsidR="00EC79EF" w:rsidRPr="00661DF5" w:rsidRDefault="00EC79EF" w:rsidP="000C1401">
      <w:pPr>
        <w:pStyle w:val="Bezmezer"/>
        <w:ind w:left="1134"/>
        <w:jc w:val="both"/>
        <w:rPr>
          <w:rFonts w:cstheme="minorHAnsi"/>
        </w:rPr>
      </w:pPr>
    </w:p>
    <w:p w14:paraId="7EFDDDA8" w14:textId="6C2D60F4" w:rsidR="00EC79EF" w:rsidRPr="00661DF5" w:rsidRDefault="00EC79EF" w:rsidP="00A7618E">
      <w:pPr>
        <w:pStyle w:val="Bezmezer"/>
        <w:ind w:left="1134"/>
        <w:jc w:val="right"/>
        <w:rPr>
          <w:rFonts w:cstheme="minorHAnsi"/>
        </w:rPr>
      </w:pPr>
    </w:p>
    <w:p w14:paraId="23ED5246" w14:textId="7B6436C7" w:rsidR="00EC79EF" w:rsidRPr="00661DF5" w:rsidRDefault="00EC79EF" w:rsidP="00A7618E">
      <w:pPr>
        <w:pStyle w:val="Bezmezer"/>
        <w:ind w:left="1134"/>
        <w:jc w:val="right"/>
        <w:rPr>
          <w:rFonts w:cstheme="minorHAnsi"/>
        </w:rPr>
      </w:pPr>
      <w:r w:rsidRPr="00661DF5">
        <w:rPr>
          <w:rFonts w:cstheme="minorHAnsi"/>
        </w:rPr>
        <w:t xml:space="preserve">HW+SW </w:t>
      </w:r>
      <w:proofErr w:type="gramStart"/>
      <w:r w:rsidR="00686CB9" w:rsidRPr="00661DF5">
        <w:rPr>
          <w:rFonts w:cstheme="minorHAnsi"/>
        </w:rPr>
        <w:t xml:space="preserve">- </w:t>
      </w:r>
      <w:r w:rsidRPr="00661DF5">
        <w:rPr>
          <w:rFonts w:cstheme="minorHAnsi"/>
        </w:rPr>
        <w:t xml:space="preserve"> celková</w:t>
      </w:r>
      <w:proofErr w:type="gramEnd"/>
      <w:r w:rsidRPr="00661DF5">
        <w:rPr>
          <w:rFonts w:cstheme="minorHAnsi"/>
        </w:rPr>
        <w:t xml:space="preserve"> cena: 906 867 Kč</w:t>
      </w:r>
      <w:r w:rsidR="00F2500A" w:rsidRPr="00661DF5">
        <w:rPr>
          <w:rFonts w:cstheme="minorHAnsi"/>
        </w:rPr>
        <w:t xml:space="preserve"> bez DPH</w:t>
      </w:r>
    </w:p>
    <w:p w14:paraId="4187DEF5" w14:textId="55B3480B" w:rsidR="00A7618E" w:rsidRPr="00661DF5" w:rsidRDefault="00A7618E" w:rsidP="00A7618E">
      <w:pPr>
        <w:pStyle w:val="Bezmezer"/>
        <w:ind w:left="1134"/>
        <w:jc w:val="right"/>
        <w:rPr>
          <w:rFonts w:cstheme="minorHAnsi"/>
        </w:rPr>
      </w:pPr>
      <w:r w:rsidRPr="00661DF5">
        <w:rPr>
          <w:rFonts w:cstheme="minorHAnsi"/>
        </w:rPr>
        <w:t>Celková nabídková cena: 906 867 Kč</w:t>
      </w:r>
      <w:r w:rsidR="00F2500A" w:rsidRPr="00661DF5">
        <w:rPr>
          <w:rFonts w:cstheme="minorHAnsi"/>
        </w:rPr>
        <w:t xml:space="preserve"> bez DPH</w:t>
      </w:r>
    </w:p>
    <w:sectPr w:rsidR="00A7618E" w:rsidRPr="00661DF5" w:rsidSect="004A4F7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B512" w14:textId="77777777" w:rsidR="003C7E06" w:rsidRDefault="003C7E06" w:rsidP="004A4F72">
      <w:pPr>
        <w:spacing w:after="0" w:line="240" w:lineRule="auto"/>
      </w:pPr>
      <w:r>
        <w:separator/>
      </w:r>
    </w:p>
  </w:endnote>
  <w:endnote w:type="continuationSeparator" w:id="0">
    <w:p w14:paraId="6D225915" w14:textId="77777777" w:rsidR="003C7E06" w:rsidRDefault="003C7E06" w:rsidP="004A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F17AE" w14:textId="77777777" w:rsidR="003C7E06" w:rsidRDefault="003C7E06" w:rsidP="004A4F72">
      <w:pPr>
        <w:spacing w:after="0" w:line="240" w:lineRule="auto"/>
      </w:pPr>
      <w:r>
        <w:separator/>
      </w:r>
    </w:p>
  </w:footnote>
  <w:footnote w:type="continuationSeparator" w:id="0">
    <w:p w14:paraId="3006A3BF" w14:textId="77777777" w:rsidR="003C7E06" w:rsidRDefault="003C7E06" w:rsidP="004A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265E" w14:textId="5E84B7F9" w:rsidR="004A4F72" w:rsidRDefault="004A4F72">
    <w:pPr>
      <w:pStyle w:val="Zhlav"/>
    </w:pPr>
    <w:r>
      <w:t>Příloha č.2_Nabídka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54F"/>
    <w:multiLevelType w:val="hybridMultilevel"/>
    <w:tmpl w:val="45E8238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5D7F06"/>
    <w:multiLevelType w:val="hybridMultilevel"/>
    <w:tmpl w:val="B3262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72"/>
    <w:rsid w:val="00016FA0"/>
    <w:rsid w:val="00021855"/>
    <w:rsid w:val="00086F69"/>
    <w:rsid w:val="000A5810"/>
    <w:rsid w:val="000C1401"/>
    <w:rsid w:val="00315B7D"/>
    <w:rsid w:val="003C5DC3"/>
    <w:rsid w:val="003C7E06"/>
    <w:rsid w:val="00454B99"/>
    <w:rsid w:val="004A4F72"/>
    <w:rsid w:val="004B5C0A"/>
    <w:rsid w:val="0056770D"/>
    <w:rsid w:val="00567BEE"/>
    <w:rsid w:val="00661DF5"/>
    <w:rsid w:val="00686CB9"/>
    <w:rsid w:val="006C13A1"/>
    <w:rsid w:val="008318ED"/>
    <w:rsid w:val="0084685D"/>
    <w:rsid w:val="00950C94"/>
    <w:rsid w:val="009826FD"/>
    <w:rsid w:val="00A7618E"/>
    <w:rsid w:val="00B06E52"/>
    <w:rsid w:val="00C002FF"/>
    <w:rsid w:val="00CE21BE"/>
    <w:rsid w:val="00D50108"/>
    <w:rsid w:val="00DC07DD"/>
    <w:rsid w:val="00E27D01"/>
    <w:rsid w:val="00EC79EF"/>
    <w:rsid w:val="00F05162"/>
    <w:rsid w:val="00F2500A"/>
    <w:rsid w:val="00F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A945"/>
  <w15:chartTrackingRefBased/>
  <w15:docId w15:val="{E58AE93A-3F40-4A9D-B7A0-65AA473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F72"/>
  </w:style>
  <w:style w:type="paragraph" w:styleId="Zpat">
    <w:name w:val="footer"/>
    <w:basedOn w:val="Normln"/>
    <w:link w:val="ZpatChar"/>
    <w:uiPriority w:val="99"/>
    <w:unhideWhenUsed/>
    <w:rsid w:val="004A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F72"/>
  </w:style>
  <w:style w:type="character" w:customStyle="1" w:styleId="Nadpis1Char">
    <w:name w:val="Nadpis 1 Char"/>
    <w:basedOn w:val="Standardnpsmoodstavce"/>
    <w:link w:val="Nadpis1"/>
    <w:uiPriority w:val="9"/>
    <w:rsid w:val="004A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4A4F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7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viscontrol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-fa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C8FE9BCB8874894E956B42FC474B4" ma:contentTypeVersion="12" ma:contentTypeDescription="Vytvoří nový dokument" ma:contentTypeScope="" ma:versionID="aa04a49e0dd7e42272f0956e5113a9d4">
  <xsd:schema xmlns:xsd="http://www.w3.org/2001/XMLSchema" xmlns:xs="http://www.w3.org/2001/XMLSchema" xmlns:p="http://schemas.microsoft.com/office/2006/metadata/properties" xmlns:ns2="8b0210e9-05a4-4930-81ca-205c141aad3d" xmlns:ns3="05345ca1-01bc-4972-a254-608477496e62" targetNamespace="http://schemas.microsoft.com/office/2006/metadata/properties" ma:root="true" ma:fieldsID="4ec5148d32b161c486018e1a7624f9fb" ns2:_="" ns3:_="">
    <xsd:import namespace="8b0210e9-05a4-4930-81ca-205c141aad3d"/>
    <xsd:import namespace="05345ca1-01bc-4972-a254-60847749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10e9-05a4-4930-81ca-205c141a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ca1-01bc-4972-a254-60847749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609DC-5CF2-443C-80E3-DED782EF5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758F8-8D51-465A-9A97-69F1C5FA8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FEF3F-043A-4AF4-B166-E10AA89AF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210e9-05a4-4930-81ca-205c141aad3d"/>
    <ds:schemaRef ds:uri="05345ca1-01bc-4972-a254-60847749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Drastilova, Johana</dc:creator>
  <cp:keywords/>
  <dc:description/>
  <cp:lastModifiedBy>Drastilova, Johana</cp:lastModifiedBy>
  <cp:revision>31</cp:revision>
  <dcterms:created xsi:type="dcterms:W3CDTF">2021-11-02T10:26:00Z</dcterms:created>
  <dcterms:modified xsi:type="dcterms:W3CDTF">2021-11-02T10:47:00Z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0x010100C4EC8FE9BCB8874894E956B42FC474B4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