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D18F" w14:textId="77777777" w:rsidR="0095735A" w:rsidRDefault="0095735A" w:rsidP="00F4690B">
      <w:pPr>
        <w:spacing w:line="276" w:lineRule="auto"/>
        <w:ind w:left="397" w:hanging="397"/>
        <w:jc w:val="center"/>
        <w:rPr>
          <w:rFonts w:ascii="Arial Narrow" w:hAnsi="Arial Narrow"/>
          <w:b/>
          <w:sz w:val="28"/>
          <w:szCs w:val="28"/>
        </w:rPr>
      </w:pPr>
      <w:r w:rsidRPr="00F4690B">
        <w:rPr>
          <w:rFonts w:ascii="Arial Narrow" w:hAnsi="Arial Narrow"/>
          <w:b/>
          <w:sz w:val="28"/>
          <w:szCs w:val="28"/>
        </w:rPr>
        <w:t xml:space="preserve">Dodatek č. </w:t>
      </w:r>
      <w:r w:rsidRPr="00D16739">
        <w:rPr>
          <w:rFonts w:ascii="Arial Narrow" w:hAnsi="Arial Narrow"/>
          <w:b/>
          <w:sz w:val="28"/>
          <w:szCs w:val="28"/>
        </w:rPr>
        <w:t>1</w:t>
      </w:r>
    </w:p>
    <w:p w14:paraId="138CD190" w14:textId="77777777" w:rsidR="0095735A" w:rsidRPr="00F4690B" w:rsidRDefault="0095735A" w:rsidP="00CC1970">
      <w:pPr>
        <w:spacing w:line="276" w:lineRule="auto"/>
        <w:rPr>
          <w:rFonts w:ascii="Arial Narrow" w:hAnsi="Arial Narrow"/>
          <w:szCs w:val="22"/>
        </w:rPr>
      </w:pPr>
    </w:p>
    <w:p w14:paraId="138CD191" w14:textId="10FB9DFA" w:rsidR="00CC1970" w:rsidRPr="00CC1970" w:rsidRDefault="00CC1970" w:rsidP="00CC1970">
      <w:pPr>
        <w:spacing w:line="240" w:lineRule="auto"/>
        <w:ind w:left="397" w:hanging="397"/>
        <w:jc w:val="center"/>
        <w:rPr>
          <w:rFonts w:ascii="Arial Narrow" w:hAnsi="Arial Narrow"/>
          <w:szCs w:val="22"/>
        </w:rPr>
      </w:pPr>
      <w:r w:rsidRPr="00CC1970">
        <w:rPr>
          <w:rFonts w:ascii="Arial Narrow" w:hAnsi="Arial Narrow"/>
          <w:szCs w:val="22"/>
        </w:rPr>
        <w:t xml:space="preserve">ke Smlouvě o budoucí </w:t>
      </w:r>
      <w:r w:rsidR="00BF06C1">
        <w:rPr>
          <w:rFonts w:ascii="Arial Narrow" w:hAnsi="Arial Narrow"/>
          <w:szCs w:val="22"/>
        </w:rPr>
        <w:t xml:space="preserve">smlouvě </w:t>
      </w:r>
      <w:r w:rsidRPr="00CC1970">
        <w:rPr>
          <w:rFonts w:ascii="Arial Narrow" w:hAnsi="Arial Narrow"/>
          <w:szCs w:val="22"/>
        </w:rPr>
        <w:t xml:space="preserve">o zřízení </w:t>
      </w:r>
      <w:r w:rsidR="00BF06C1">
        <w:rPr>
          <w:rFonts w:ascii="Arial Narrow" w:hAnsi="Arial Narrow"/>
          <w:szCs w:val="22"/>
        </w:rPr>
        <w:t xml:space="preserve">věcného břemene </w:t>
      </w:r>
      <w:r w:rsidRPr="00CC1970">
        <w:rPr>
          <w:rFonts w:ascii="Arial Narrow" w:hAnsi="Arial Narrow"/>
          <w:szCs w:val="22"/>
        </w:rPr>
        <w:t>služebnosti</w:t>
      </w:r>
      <w:r w:rsidR="00BF06C1">
        <w:rPr>
          <w:rFonts w:ascii="Arial Narrow" w:hAnsi="Arial Narrow"/>
          <w:szCs w:val="22"/>
        </w:rPr>
        <w:t xml:space="preserve"> inženýrské sítě č.j. 6100/2018/33</w:t>
      </w:r>
      <w:r w:rsidR="002C20C1">
        <w:rPr>
          <w:rFonts w:ascii="Arial Narrow" w:hAnsi="Arial Narrow"/>
          <w:szCs w:val="22"/>
        </w:rPr>
        <w:t>8</w:t>
      </w:r>
    </w:p>
    <w:p w14:paraId="138CD192" w14:textId="011D768C" w:rsidR="00CC1970" w:rsidRPr="00CC1970" w:rsidRDefault="00CC1970" w:rsidP="00CC1970">
      <w:pPr>
        <w:spacing w:line="240" w:lineRule="auto"/>
        <w:ind w:left="397" w:hanging="397"/>
        <w:jc w:val="center"/>
        <w:rPr>
          <w:rFonts w:ascii="Arial Narrow" w:hAnsi="Arial Narrow"/>
          <w:szCs w:val="22"/>
        </w:rPr>
      </w:pPr>
      <w:r>
        <w:rPr>
          <w:rFonts w:ascii="Arial Narrow" w:hAnsi="Arial Narrow"/>
          <w:szCs w:val="22"/>
        </w:rPr>
        <w:t xml:space="preserve">ze dne </w:t>
      </w:r>
      <w:r w:rsidR="002C20C1">
        <w:rPr>
          <w:rFonts w:ascii="Arial Narrow" w:hAnsi="Arial Narrow"/>
          <w:szCs w:val="22"/>
        </w:rPr>
        <w:t>15</w:t>
      </w:r>
      <w:r w:rsidR="00BF06C1">
        <w:rPr>
          <w:rFonts w:ascii="Arial Narrow" w:hAnsi="Arial Narrow"/>
          <w:szCs w:val="22"/>
        </w:rPr>
        <w:t>.6.2018</w:t>
      </w:r>
    </w:p>
    <w:p w14:paraId="138CD193" w14:textId="77777777" w:rsidR="00CC1970" w:rsidRPr="00CC1970" w:rsidRDefault="00CC1970" w:rsidP="00CC1970">
      <w:pPr>
        <w:spacing w:line="240" w:lineRule="auto"/>
        <w:jc w:val="both"/>
        <w:rPr>
          <w:rFonts w:ascii="Arial Narrow" w:hAnsi="Arial Narrow"/>
          <w:szCs w:val="22"/>
        </w:rPr>
      </w:pPr>
    </w:p>
    <w:p w14:paraId="138CD194" w14:textId="77777777" w:rsidR="00CC1970" w:rsidRPr="00CC1970" w:rsidRDefault="00CC1970" w:rsidP="00CC1970">
      <w:pPr>
        <w:spacing w:line="240" w:lineRule="auto"/>
        <w:ind w:left="397" w:hanging="397"/>
        <w:jc w:val="both"/>
        <w:rPr>
          <w:rFonts w:ascii="Arial Narrow" w:hAnsi="Arial Narrow"/>
          <w:szCs w:val="22"/>
        </w:rPr>
      </w:pPr>
      <w:r w:rsidRPr="00CC1970">
        <w:rPr>
          <w:rFonts w:ascii="Arial Narrow" w:hAnsi="Arial Narrow"/>
          <w:szCs w:val="22"/>
        </w:rPr>
        <w:t>Smluvní strany:</w:t>
      </w:r>
    </w:p>
    <w:p w14:paraId="138CD195" w14:textId="77777777" w:rsidR="00CC1970" w:rsidRPr="00CC1970" w:rsidRDefault="00CC1970" w:rsidP="00CC1970">
      <w:pPr>
        <w:spacing w:line="240" w:lineRule="auto"/>
        <w:jc w:val="both"/>
        <w:rPr>
          <w:rFonts w:ascii="Arial Narrow" w:hAnsi="Arial Narrow"/>
          <w:szCs w:val="22"/>
        </w:rPr>
      </w:pPr>
    </w:p>
    <w:p w14:paraId="138CD196" w14:textId="77777777" w:rsidR="00CC1970" w:rsidRPr="00CC1970" w:rsidRDefault="00CC1970" w:rsidP="002432B8">
      <w:pPr>
        <w:spacing w:line="276" w:lineRule="auto"/>
        <w:ind w:left="397" w:hanging="397"/>
        <w:jc w:val="both"/>
        <w:rPr>
          <w:rFonts w:ascii="Arial Narrow" w:hAnsi="Arial Narrow"/>
          <w:szCs w:val="22"/>
        </w:rPr>
      </w:pPr>
    </w:p>
    <w:p w14:paraId="09F880FC" w14:textId="77777777" w:rsidR="00B83A29" w:rsidRPr="00E62E82" w:rsidRDefault="00B83A29" w:rsidP="00B83A29">
      <w:pPr>
        <w:pStyle w:val="Odstavecseseznamem"/>
        <w:numPr>
          <w:ilvl w:val="0"/>
          <w:numId w:val="15"/>
        </w:numPr>
        <w:spacing w:line="240" w:lineRule="auto"/>
        <w:ind w:left="284" w:hanging="284"/>
        <w:jc w:val="both"/>
        <w:rPr>
          <w:rFonts w:ascii="Arial Narrow" w:hAnsi="Arial Narrow"/>
          <w:szCs w:val="22"/>
        </w:rPr>
      </w:pPr>
      <w:r w:rsidRPr="00E62E82">
        <w:rPr>
          <w:rFonts w:ascii="Arial Narrow" w:hAnsi="Arial Narrow"/>
          <w:b/>
          <w:szCs w:val="22"/>
        </w:rPr>
        <w:t xml:space="preserve">Statutární město Liberec, </w:t>
      </w:r>
      <w:r w:rsidRPr="00E62E82">
        <w:rPr>
          <w:rFonts w:ascii="Arial Narrow" w:hAnsi="Arial Narrow"/>
          <w:szCs w:val="22"/>
        </w:rPr>
        <w:t>nám. Dr. E. Beneše 1, 460 59 Liberec 1</w:t>
      </w:r>
    </w:p>
    <w:p w14:paraId="1D79087C" w14:textId="77777777" w:rsidR="00B83A29" w:rsidRPr="00E62E82" w:rsidRDefault="00B83A29" w:rsidP="00B83A29">
      <w:pPr>
        <w:pStyle w:val="Zkladntext"/>
        <w:spacing w:line="240" w:lineRule="exact"/>
        <w:ind w:left="284"/>
        <w:rPr>
          <w:rFonts w:ascii="Arial Narrow" w:hAnsi="Arial Narrow"/>
          <w:b/>
          <w:bCs/>
        </w:rPr>
      </w:pPr>
      <w:r w:rsidRPr="00E62E82">
        <w:rPr>
          <w:rFonts w:ascii="Arial Narrow" w:hAnsi="Arial Narrow"/>
        </w:rPr>
        <w:t xml:space="preserve">zastoupené primátorem </w:t>
      </w:r>
      <w:r w:rsidRPr="00E62E82">
        <w:rPr>
          <w:rFonts w:ascii="Arial Narrow" w:hAnsi="Arial Narrow"/>
          <w:b/>
        </w:rPr>
        <w:t xml:space="preserve">Ing. Jaroslavem Zámečníkem, CSc.  </w:t>
      </w:r>
    </w:p>
    <w:p w14:paraId="474734B8" w14:textId="77777777" w:rsidR="00B83A29" w:rsidRPr="00E62E82" w:rsidRDefault="00B83A29" w:rsidP="00B83A29">
      <w:pPr>
        <w:pStyle w:val="Zkladntext"/>
        <w:spacing w:line="240" w:lineRule="exact"/>
        <w:ind w:left="284"/>
        <w:rPr>
          <w:rFonts w:ascii="Arial Narrow" w:hAnsi="Arial Narrow"/>
        </w:rPr>
      </w:pPr>
      <w:r w:rsidRPr="00E62E82">
        <w:rPr>
          <w:rFonts w:ascii="Arial Narrow" w:hAnsi="Arial Narrow"/>
        </w:rPr>
        <w:t>bankovní spojení Městského obvodu Liberec - Vratislavice nad Nisou:</w:t>
      </w:r>
    </w:p>
    <w:p w14:paraId="11BE4F1D" w14:textId="77777777" w:rsidR="00B83A29" w:rsidRPr="00E62E82" w:rsidRDefault="00B83A29" w:rsidP="00B83A29">
      <w:pPr>
        <w:pStyle w:val="Zkladntext"/>
        <w:spacing w:line="240" w:lineRule="exact"/>
        <w:ind w:left="284"/>
        <w:rPr>
          <w:rFonts w:ascii="Arial Narrow" w:hAnsi="Arial Narrow"/>
        </w:rPr>
      </w:pPr>
      <w:r w:rsidRPr="00E62E82">
        <w:rPr>
          <w:rFonts w:ascii="Arial Narrow" w:hAnsi="Arial Narrow"/>
        </w:rPr>
        <w:t xml:space="preserve">Česká spořitelna Liberec </w:t>
      </w:r>
    </w:p>
    <w:p w14:paraId="4CEDBDF6" w14:textId="5697A859" w:rsidR="00B83A29" w:rsidRPr="00E62E82" w:rsidRDefault="00B83A29" w:rsidP="00B83A29">
      <w:pPr>
        <w:pStyle w:val="Zkladntext"/>
        <w:spacing w:line="240" w:lineRule="exact"/>
        <w:ind w:left="284"/>
        <w:rPr>
          <w:rFonts w:ascii="Arial Narrow" w:hAnsi="Arial Narrow"/>
          <w:b/>
        </w:rPr>
      </w:pPr>
      <w:r w:rsidRPr="00E62E82">
        <w:rPr>
          <w:rFonts w:ascii="Arial Narrow" w:hAnsi="Arial Narrow"/>
        </w:rPr>
        <w:t>č. účtu: 0984943369/0800</w:t>
      </w:r>
      <w:r w:rsidRPr="00E62E82">
        <w:rPr>
          <w:rFonts w:ascii="Arial Narrow" w:hAnsi="Arial Narrow"/>
          <w:b/>
        </w:rPr>
        <w:t>, VS 2119000338</w:t>
      </w:r>
    </w:p>
    <w:p w14:paraId="579D6992" w14:textId="77777777" w:rsidR="00B83A29" w:rsidRPr="00E62E82" w:rsidRDefault="00B83A29" w:rsidP="00B83A29">
      <w:pPr>
        <w:pStyle w:val="Zkladntext"/>
        <w:spacing w:line="240" w:lineRule="exact"/>
        <w:ind w:left="284"/>
        <w:rPr>
          <w:rFonts w:ascii="Arial Narrow" w:hAnsi="Arial Narrow"/>
        </w:rPr>
      </w:pPr>
      <w:r w:rsidRPr="00E62E82">
        <w:rPr>
          <w:rFonts w:ascii="Arial Narrow" w:hAnsi="Arial Narrow"/>
        </w:rPr>
        <w:t>IČ 00262978</w:t>
      </w:r>
    </w:p>
    <w:p w14:paraId="4CE7F2C2" w14:textId="77777777" w:rsidR="00B83A29" w:rsidRPr="00E62E82" w:rsidRDefault="00B83A29" w:rsidP="00B83A29">
      <w:pPr>
        <w:pStyle w:val="Zkladntext"/>
        <w:spacing w:line="240" w:lineRule="exact"/>
        <w:ind w:left="284"/>
        <w:rPr>
          <w:rFonts w:ascii="Arial Narrow" w:hAnsi="Arial Narrow"/>
        </w:rPr>
      </w:pPr>
      <w:r w:rsidRPr="00E62E82">
        <w:rPr>
          <w:rFonts w:ascii="Arial Narrow" w:hAnsi="Arial Narrow"/>
        </w:rPr>
        <w:t>DIČ CZ00262978</w:t>
      </w:r>
    </w:p>
    <w:p w14:paraId="7958EBD1" w14:textId="77777777" w:rsidR="00B83A29" w:rsidRPr="00E62E82" w:rsidRDefault="00B83A29" w:rsidP="00B83A29">
      <w:pPr>
        <w:spacing w:line="276" w:lineRule="auto"/>
        <w:ind w:left="284"/>
        <w:jc w:val="both"/>
        <w:rPr>
          <w:rFonts w:ascii="Arial Narrow" w:hAnsi="Arial Narrow"/>
          <w:szCs w:val="22"/>
        </w:rPr>
      </w:pPr>
      <w:r w:rsidRPr="00E62E82">
        <w:rPr>
          <w:rFonts w:ascii="Arial Narrow" w:hAnsi="Arial Narrow"/>
          <w:szCs w:val="22"/>
        </w:rPr>
        <w:t>(dále jen „Budoucí povinný“)</w:t>
      </w:r>
    </w:p>
    <w:p w14:paraId="138CD19D" w14:textId="77777777" w:rsidR="00CC1970" w:rsidRPr="00CC1970" w:rsidRDefault="00CC1970" w:rsidP="002432B8">
      <w:pPr>
        <w:tabs>
          <w:tab w:val="left" w:pos="6705"/>
        </w:tabs>
        <w:spacing w:line="276" w:lineRule="auto"/>
        <w:ind w:left="397"/>
        <w:jc w:val="both"/>
        <w:rPr>
          <w:rFonts w:ascii="Arial Narrow" w:hAnsi="Arial Narrow"/>
          <w:szCs w:val="22"/>
        </w:rPr>
      </w:pPr>
      <w:r>
        <w:rPr>
          <w:rFonts w:ascii="Arial Narrow" w:hAnsi="Arial Narrow"/>
          <w:szCs w:val="22"/>
        </w:rPr>
        <w:tab/>
      </w:r>
    </w:p>
    <w:p w14:paraId="138CD19E" w14:textId="77777777" w:rsidR="00CC1970" w:rsidRPr="00CC1970" w:rsidRDefault="00CC1970" w:rsidP="002432B8">
      <w:pPr>
        <w:spacing w:line="276" w:lineRule="auto"/>
        <w:ind w:left="397"/>
        <w:jc w:val="both"/>
        <w:rPr>
          <w:rFonts w:ascii="Arial Narrow" w:hAnsi="Arial Narrow"/>
          <w:szCs w:val="22"/>
        </w:rPr>
      </w:pPr>
      <w:r w:rsidRPr="00CC1970">
        <w:rPr>
          <w:rFonts w:ascii="Arial Narrow" w:hAnsi="Arial Narrow"/>
          <w:szCs w:val="22"/>
        </w:rPr>
        <w:t>a</w:t>
      </w:r>
    </w:p>
    <w:p w14:paraId="138CD19F" w14:textId="77777777" w:rsidR="00CC1970" w:rsidRPr="00CC1970" w:rsidRDefault="00CC1970" w:rsidP="002432B8">
      <w:pPr>
        <w:spacing w:line="276" w:lineRule="auto"/>
        <w:ind w:left="397"/>
        <w:jc w:val="both"/>
        <w:rPr>
          <w:rFonts w:ascii="Arial Narrow" w:hAnsi="Arial Narrow"/>
          <w:szCs w:val="22"/>
        </w:rPr>
      </w:pPr>
    </w:p>
    <w:p w14:paraId="138CD1A0" w14:textId="0B5FAD1B" w:rsidR="00CC1970" w:rsidRPr="00CC1970" w:rsidRDefault="00BF06C1" w:rsidP="002432B8">
      <w:pPr>
        <w:pStyle w:val="Odstavecseseznamem"/>
        <w:numPr>
          <w:ilvl w:val="0"/>
          <w:numId w:val="15"/>
        </w:numPr>
        <w:spacing w:line="276" w:lineRule="auto"/>
        <w:ind w:left="397" w:hanging="397"/>
        <w:jc w:val="both"/>
        <w:rPr>
          <w:rFonts w:ascii="Arial Narrow" w:hAnsi="Arial Narrow"/>
          <w:b/>
          <w:szCs w:val="22"/>
        </w:rPr>
      </w:pPr>
      <w:r>
        <w:rPr>
          <w:rFonts w:ascii="Arial Narrow" w:hAnsi="Arial Narrow"/>
          <w:b/>
          <w:szCs w:val="22"/>
        </w:rPr>
        <w:t>DP REAL IMMO s.r.o.</w:t>
      </w:r>
    </w:p>
    <w:p w14:paraId="15823133" w14:textId="09597CCB" w:rsidR="00BF06C1" w:rsidRPr="00BF06C1" w:rsidRDefault="00BF06C1" w:rsidP="00BF06C1">
      <w:pPr>
        <w:spacing w:line="276" w:lineRule="auto"/>
        <w:ind w:left="360"/>
        <w:jc w:val="both"/>
        <w:rPr>
          <w:rFonts w:ascii="Arial Narrow" w:hAnsi="Arial Narrow"/>
          <w:szCs w:val="22"/>
        </w:rPr>
      </w:pPr>
      <w:r>
        <w:rPr>
          <w:rFonts w:ascii="Arial Narrow" w:hAnsi="Arial Narrow"/>
          <w:szCs w:val="22"/>
        </w:rPr>
        <w:t>s</w:t>
      </w:r>
      <w:r w:rsidRPr="00BF06C1">
        <w:rPr>
          <w:rFonts w:ascii="Arial Narrow" w:hAnsi="Arial Narrow"/>
          <w:szCs w:val="22"/>
        </w:rPr>
        <w:t xml:space="preserve">pisová zn. </w:t>
      </w:r>
      <w:r w:rsidRPr="00BF06C1">
        <w:rPr>
          <w:rFonts w:ascii="Arial Narrow" w:hAnsi="Arial Narrow"/>
          <w:szCs w:val="22"/>
        </w:rPr>
        <w:tab/>
      </w:r>
      <w:r w:rsidRPr="00BF06C1">
        <w:rPr>
          <w:rFonts w:ascii="Arial Narrow" w:hAnsi="Arial Narrow"/>
          <w:szCs w:val="22"/>
        </w:rPr>
        <w:tab/>
        <w:t xml:space="preserve">C </w:t>
      </w:r>
      <w:r w:rsidR="002C20C1">
        <w:rPr>
          <w:rFonts w:ascii="Arial Narrow" w:hAnsi="Arial Narrow"/>
          <w:szCs w:val="22"/>
        </w:rPr>
        <w:t>57175</w:t>
      </w:r>
      <w:r w:rsidRPr="00BF06C1">
        <w:rPr>
          <w:rFonts w:ascii="Arial Narrow" w:hAnsi="Arial Narrow"/>
          <w:szCs w:val="22"/>
        </w:rPr>
        <w:t>, vedená u Krajského soudu v Brně</w:t>
      </w:r>
    </w:p>
    <w:p w14:paraId="138CD1A1" w14:textId="168EB874" w:rsidR="00CC1970" w:rsidRPr="00CC1970" w:rsidRDefault="00CC1970" w:rsidP="002432B8">
      <w:pPr>
        <w:spacing w:line="276" w:lineRule="auto"/>
        <w:ind w:left="397"/>
        <w:jc w:val="both"/>
        <w:rPr>
          <w:rFonts w:ascii="Arial Narrow" w:hAnsi="Arial Narrow"/>
          <w:szCs w:val="22"/>
        </w:rPr>
      </w:pPr>
      <w:r w:rsidRPr="00CC1970">
        <w:rPr>
          <w:rFonts w:ascii="Arial Narrow" w:hAnsi="Arial Narrow"/>
          <w:szCs w:val="22"/>
        </w:rPr>
        <w:t xml:space="preserve">sídlo: </w:t>
      </w:r>
      <w:r w:rsidRPr="00CC1970">
        <w:rPr>
          <w:rFonts w:ascii="Arial Narrow" w:hAnsi="Arial Narrow"/>
          <w:szCs w:val="22"/>
        </w:rPr>
        <w:tab/>
      </w:r>
      <w:r w:rsidRPr="00CC1970">
        <w:rPr>
          <w:rFonts w:ascii="Arial Narrow" w:hAnsi="Arial Narrow"/>
          <w:szCs w:val="22"/>
        </w:rPr>
        <w:tab/>
      </w:r>
      <w:r w:rsidR="00BF06C1">
        <w:rPr>
          <w:rFonts w:ascii="Arial Narrow" w:hAnsi="Arial Narrow"/>
          <w:szCs w:val="22"/>
        </w:rPr>
        <w:t>Preslova 700/76, Stránice, 602 00 Brno</w:t>
      </w:r>
    </w:p>
    <w:p w14:paraId="138CD1A2" w14:textId="5AA2E9A0" w:rsidR="00CC1970" w:rsidRPr="00CC1970" w:rsidRDefault="00BF06C1" w:rsidP="002432B8">
      <w:pPr>
        <w:spacing w:line="276" w:lineRule="auto"/>
        <w:ind w:left="397"/>
        <w:jc w:val="both"/>
        <w:rPr>
          <w:rFonts w:ascii="Arial Narrow" w:hAnsi="Arial Narrow"/>
          <w:szCs w:val="22"/>
        </w:rPr>
      </w:pPr>
      <w:r>
        <w:rPr>
          <w:rFonts w:ascii="Arial Narrow" w:hAnsi="Arial Narrow"/>
          <w:szCs w:val="22"/>
        </w:rPr>
        <w:t>z</w:t>
      </w:r>
      <w:r w:rsidR="00CC1970" w:rsidRPr="00CC1970">
        <w:rPr>
          <w:rFonts w:ascii="Arial Narrow" w:hAnsi="Arial Narrow"/>
          <w:szCs w:val="22"/>
        </w:rPr>
        <w:t xml:space="preserve">astoupena: </w:t>
      </w:r>
      <w:r w:rsidR="00CC1970" w:rsidRPr="00CC1970">
        <w:rPr>
          <w:rFonts w:ascii="Arial Narrow" w:hAnsi="Arial Narrow"/>
          <w:szCs w:val="22"/>
        </w:rPr>
        <w:tab/>
      </w:r>
      <w:r>
        <w:rPr>
          <w:rFonts w:ascii="Arial Narrow" w:hAnsi="Arial Narrow"/>
          <w:szCs w:val="22"/>
        </w:rPr>
        <w:t>Ing. Davidem Polanem, jednatelem</w:t>
      </w:r>
    </w:p>
    <w:p w14:paraId="0930955C" w14:textId="63454A58" w:rsidR="00BF06C1" w:rsidRPr="00E62E82" w:rsidRDefault="00CC1970" w:rsidP="002432B8">
      <w:pPr>
        <w:spacing w:line="276" w:lineRule="auto"/>
        <w:ind w:left="397"/>
        <w:jc w:val="both"/>
        <w:rPr>
          <w:rFonts w:ascii="Arial Narrow" w:hAnsi="Arial Narrow"/>
          <w:szCs w:val="22"/>
        </w:rPr>
      </w:pPr>
      <w:r w:rsidRPr="00E62E82">
        <w:rPr>
          <w:rFonts w:ascii="Arial Narrow" w:hAnsi="Arial Narrow"/>
          <w:szCs w:val="22"/>
        </w:rPr>
        <w:t xml:space="preserve">IČ: </w:t>
      </w:r>
      <w:r w:rsidRPr="00E62E82">
        <w:rPr>
          <w:rFonts w:ascii="Arial Narrow" w:hAnsi="Arial Narrow"/>
          <w:szCs w:val="22"/>
        </w:rPr>
        <w:tab/>
      </w:r>
      <w:r w:rsidRPr="00E62E82">
        <w:rPr>
          <w:rFonts w:ascii="Arial Narrow" w:hAnsi="Arial Narrow"/>
          <w:szCs w:val="22"/>
        </w:rPr>
        <w:tab/>
      </w:r>
      <w:r w:rsidRPr="00E62E82">
        <w:rPr>
          <w:rFonts w:ascii="Arial Narrow" w:hAnsi="Arial Narrow"/>
          <w:szCs w:val="22"/>
        </w:rPr>
        <w:tab/>
      </w:r>
      <w:r w:rsidR="009345E7" w:rsidRPr="00E62E82">
        <w:rPr>
          <w:rFonts w:ascii="Arial Narrow" w:hAnsi="Arial Narrow"/>
          <w:szCs w:val="22"/>
        </w:rPr>
        <w:t>28261496</w:t>
      </w:r>
    </w:p>
    <w:p w14:paraId="138CD1A3" w14:textId="563E2598" w:rsidR="00CC1970" w:rsidRPr="00E62E82" w:rsidRDefault="00BF06C1" w:rsidP="002432B8">
      <w:pPr>
        <w:spacing w:line="276" w:lineRule="auto"/>
        <w:ind w:left="397"/>
        <w:jc w:val="both"/>
        <w:rPr>
          <w:rFonts w:ascii="Arial Narrow" w:hAnsi="Arial Narrow"/>
          <w:szCs w:val="22"/>
        </w:rPr>
      </w:pPr>
      <w:r w:rsidRPr="00E62E82">
        <w:rPr>
          <w:rFonts w:ascii="Arial Narrow" w:hAnsi="Arial Narrow"/>
          <w:szCs w:val="22"/>
        </w:rPr>
        <w:t>DIČ:</w:t>
      </w:r>
      <w:r w:rsidRPr="00E62E82">
        <w:rPr>
          <w:rFonts w:ascii="Arial Narrow" w:hAnsi="Arial Narrow"/>
          <w:szCs w:val="22"/>
        </w:rPr>
        <w:tab/>
      </w:r>
      <w:r w:rsidRPr="00E62E82">
        <w:rPr>
          <w:rFonts w:ascii="Arial Narrow" w:hAnsi="Arial Narrow"/>
          <w:szCs w:val="22"/>
        </w:rPr>
        <w:tab/>
        <w:t>CZ</w:t>
      </w:r>
      <w:r w:rsidR="009345E7" w:rsidRPr="00E62E82">
        <w:rPr>
          <w:rFonts w:ascii="Arial Narrow" w:hAnsi="Arial Narrow"/>
          <w:szCs w:val="22"/>
        </w:rPr>
        <w:t>28261496</w:t>
      </w:r>
    </w:p>
    <w:p w14:paraId="138CD1A4" w14:textId="1C8E2C80" w:rsidR="00CC1970" w:rsidRPr="00CC1970" w:rsidRDefault="00BF06C1" w:rsidP="002432B8">
      <w:pPr>
        <w:spacing w:line="276" w:lineRule="auto"/>
        <w:ind w:left="397"/>
        <w:jc w:val="both"/>
        <w:rPr>
          <w:rFonts w:ascii="Arial Narrow" w:hAnsi="Arial Narrow"/>
          <w:szCs w:val="22"/>
        </w:rPr>
      </w:pPr>
      <w:r w:rsidRPr="00F60C27">
        <w:rPr>
          <w:rFonts w:ascii="Arial Narrow" w:hAnsi="Arial Narrow"/>
          <w:szCs w:val="22"/>
        </w:rPr>
        <w:t>b</w:t>
      </w:r>
      <w:r w:rsidR="00CC1970" w:rsidRPr="00F60C27">
        <w:rPr>
          <w:rFonts w:ascii="Arial Narrow" w:hAnsi="Arial Narrow"/>
          <w:szCs w:val="22"/>
        </w:rPr>
        <w:t xml:space="preserve">ankovní spojení: </w:t>
      </w:r>
      <w:r w:rsidR="00CC1970" w:rsidRPr="00F60C27">
        <w:rPr>
          <w:rFonts w:ascii="Arial Narrow" w:hAnsi="Arial Narrow"/>
          <w:szCs w:val="22"/>
        </w:rPr>
        <w:tab/>
      </w:r>
      <w:r w:rsidR="00F60C27" w:rsidRPr="00F60C27">
        <w:rPr>
          <w:rFonts w:ascii="Arial Narrow" w:hAnsi="Arial Narrow"/>
          <w:szCs w:val="22"/>
        </w:rPr>
        <w:t>Fio banka, a.s.</w:t>
      </w:r>
      <w:r w:rsidR="00F60C27">
        <w:rPr>
          <w:rFonts w:ascii="Arial Narrow" w:hAnsi="Arial Narrow"/>
          <w:szCs w:val="22"/>
        </w:rPr>
        <w:t>,</w:t>
      </w:r>
      <w:r w:rsidR="00F60C27" w:rsidRPr="00F60C27">
        <w:rPr>
          <w:rFonts w:ascii="Arial Narrow" w:hAnsi="Arial Narrow"/>
          <w:szCs w:val="22"/>
        </w:rPr>
        <w:t xml:space="preserve"> </w:t>
      </w:r>
      <w:r w:rsidR="00CC1970" w:rsidRPr="00F60C27">
        <w:rPr>
          <w:rFonts w:ascii="Arial Narrow" w:hAnsi="Arial Narrow"/>
          <w:szCs w:val="22"/>
        </w:rPr>
        <w:t>č. ú:</w:t>
      </w:r>
      <w:r w:rsidR="00F60C27" w:rsidRPr="00F60C27">
        <w:rPr>
          <w:rFonts w:ascii="Arial Narrow" w:hAnsi="Arial Narrow"/>
          <w:szCs w:val="22"/>
        </w:rPr>
        <w:t xml:space="preserve"> 2301892339/2010</w:t>
      </w:r>
    </w:p>
    <w:p w14:paraId="138CD1A5" w14:textId="77777777" w:rsidR="00CC1970" w:rsidRPr="00CC1970" w:rsidRDefault="00CC1970" w:rsidP="002432B8">
      <w:pPr>
        <w:spacing w:line="276" w:lineRule="auto"/>
        <w:ind w:left="397"/>
        <w:jc w:val="both"/>
        <w:rPr>
          <w:rFonts w:ascii="Arial Narrow" w:hAnsi="Arial Narrow"/>
          <w:szCs w:val="22"/>
        </w:rPr>
      </w:pPr>
      <w:r w:rsidRPr="00CC1970">
        <w:rPr>
          <w:rFonts w:ascii="Arial Narrow" w:hAnsi="Arial Narrow"/>
          <w:szCs w:val="22"/>
        </w:rPr>
        <w:t>(dále jen „Budoucí oprávněný</w:t>
      </w:r>
      <w:r w:rsidR="003F7721">
        <w:rPr>
          <w:rFonts w:ascii="Arial Narrow" w:hAnsi="Arial Narrow"/>
          <w:szCs w:val="22"/>
        </w:rPr>
        <w:t xml:space="preserve"> nebo také Investor</w:t>
      </w:r>
      <w:r w:rsidRPr="00CC1970">
        <w:rPr>
          <w:rFonts w:ascii="Arial Narrow" w:hAnsi="Arial Narrow"/>
          <w:szCs w:val="22"/>
        </w:rPr>
        <w:t>“)</w:t>
      </w:r>
    </w:p>
    <w:p w14:paraId="138CD1A6" w14:textId="77777777" w:rsidR="00CC1970" w:rsidRPr="00CC1970" w:rsidRDefault="00CC1970" w:rsidP="00CC1970">
      <w:pPr>
        <w:spacing w:line="240" w:lineRule="auto"/>
        <w:ind w:left="397"/>
        <w:jc w:val="both"/>
        <w:rPr>
          <w:rFonts w:ascii="Arial Narrow" w:hAnsi="Arial Narrow"/>
          <w:szCs w:val="22"/>
        </w:rPr>
      </w:pPr>
    </w:p>
    <w:p w14:paraId="138CD1A7" w14:textId="77777777" w:rsidR="00CC1970" w:rsidRPr="00CC1970" w:rsidRDefault="00CC1970" w:rsidP="00CC1970">
      <w:pPr>
        <w:spacing w:line="240" w:lineRule="auto"/>
        <w:ind w:left="397"/>
        <w:jc w:val="both"/>
        <w:rPr>
          <w:rFonts w:ascii="Arial Narrow" w:hAnsi="Arial Narrow"/>
          <w:szCs w:val="22"/>
        </w:rPr>
      </w:pPr>
      <w:r w:rsidRPr="00CC1970">
        <w:rPr>
          <w:rFonts w:ascii="Arial Narrow" w:hAnsi="Arial Narrow"/>
          <w:szCs w:val="22"/>
        </w:rPr>
        <w:t>a</w:t>
      </w:r>
    </w:p>
    <w:p w14:paraId="138CD1A8" w14:textId="77777777" w:rsidR="00CC1970" w:rsidRPr="00CC1970" w:rsidRDefault="00CC1970" w:rsidP="00CC1970">
      <w:pPr>
        <w:spacing w:line="240" w:lineRule="auto"/>
        <w:ind w:left="397"/>
        <w:jc w:val="both"/>
        <w:rPr>
          <w:rFonts w:ascii="Arial Narrow" w:hAnsi="Arial Narrow"/>
          <w:szCs w:val="22"/>
        </w:rPr>
      </w:pPr>
    </w:p>
    <w:p w14:paraId="138CD1A9" w14:textId="77777777" w:rsidR="00CC1970" w:rsidRPr="00CC1970" w:rsidRDefault="00CC1970" w:rsidP="00CC1970">
      <w:pPr>
        <w:pStyle w:val="Odstavecseseznamem"/>
        <w:numPr>
          <w:ilvl w:val="0"/>
          <w:numId w:val="15"/>
        </w:numPr>
        <w:spacing w:line="240" w:lineRule="auto"/>
        <w:ind w:left="397" w:hanging="397"/>
        <w:jc w:val="both"/>
        <w:rPr>
          <w:rFonts w:ascii="Arial Narrow" w:hAnsi="Arial Narrow"/>
          <w:b/>
          <w:szCs w:val="22"/>
        </w:rPr>
      </w:pPr>
      <w:r w:rsidRPr="00CC1970">
        <w:rPr>
          <w:rFonts w:ascii="Arial Narrow" w:hAnsi="Arial Narrow"/>
          <w:b/>
          <w:szCs w:val="22"/>
        </w:rPr>
        <w:t>Severočeská vodárenská společnost a.s.</w:t>
      </w:r>
    </w:p>
    <w:p w14:paraId="138CD1AA" w14:textId="154DFB47" w:rsidR="00036A21" w:rsidRDefault="00036A21" w:rsidP="00CC1970">
      <w:pPr>
        <w:spacing w:line="240" w:lineRule="auto"/>
        <w:ind w:left="397"/>
        <w:jc w:val="both"/>
        <w:rPr>
          <w:rFonts w:ascii="Arial Narrow" w:hAnsi="Arial Narrow"/>
          <w:szCs w:val="22"/>
        </w:rPr>
      </w:pPr>
      <w:r w:rsidRPr="00036A21">
        <w:rPr>
          <w:rFonts w:ascii="Arial Narrow" w:hAnsi="Arial Narrow"/>
          <w:szCs w:val="22"/>
        </w:rPr>
        <w:t xml:space="preserve">spisová značka: </w:t>
      </w:r>
      <w:r w:rsidR="00F60C27">
        <w:rPr>
          <w:rFonts w:ascii="Arial Narrow" w:hAnsi="Arial Narrow"/>
          <w:szCs w:val="22"/>
        </w:rPr>
        <w:tab/>
      </w:r>
      <w:r w:rsidRPr="00036A21">
        <w:rPr>
          <w:rFonts w:ascii="Arial Narrow" w:hAnsi="Arial Narrow"/>
          <w:szCs w:val="22"/>
        </w:rPr>
        <w:t>B 466 vedená u Krajského soudu v Ústí nad Labem</w:t>
      </w:r>
    </w:p>
    <w:p w14:paraId="138CD1AB" w14:textId="79EB2369" w:rsidR="00036A21" w:rsidRPr="00B962A5" w:rsidRDefault="00CC1970" w:rsidP="00036A21">
      <w:pPr>
        <w:spacing w:line="240" w:lineRule="auto"/>
        <w:ind w:left="397"/>
        <w:jc w:val="both"/>
        <w:rPr>
          <w:rFonts w:ascii="Arial Narrow" w:hAnsi="Arial Narrow"/>
        </w:rPr>
      </w:pPr>
      <w:r w:rsidRPr="00CC1970">
        <w:rPr>
          <w:rFonts w:ascii="Arial Narrow" w:hAnsi="Arial Narrow"/>
          <w:szCs w:val="22"/>
        </w:rPr>
        <w:t xml:space="preserve">sídlo: </w:t>
      </w:r>
      <w:r w:rsidR="00F60C27">
        <w:rPr>
          <w:rFonts w:ascii="Arial Narrow" w:hAnsi="Arial Narrow"/>
          <w:szCs w:val="22"/>
        </w:rPr>
        <w:tab/>
      </w:r>
      <w:r w:rsidR="00F60C27">
        <w:rPr>
          <w:rFonts w:ascii="Arial Narrow" w:hAnsi="Arial Narrow"/>
          <w:szCs w:val="22"/>
        </w:rPr>
        <w:tab/>
      </w:r>
      <w:r w:rsidRPr="00CC1970">
        <w:rPr>
          <w:rFonts w:ascii="Arial Narrow" w:hAnsi="Arial Narrow"/>
          <w:szCs w:val="22"/>
        </w:rPr>
        <w:t xml:space="preserve">Přítkovská 1689, 415 </w:t>
      </w:r>
      <w:r w:rsidRPr="005B04FE">
        <w:rPr>
          <w:rFonts w:ascii="Arial Narrow" w:hAnsi="Arial Narrow"/>
          <w:szCs w:val="22"/>
        </w:rPr>
        <w:t>50 Teplice</w:t>
      </w:r>
      <w:r w:rsidR="00A84155" w:rsidRPr="005B04FE">
        <w:rPr>
          <w:rFonts w:ascii="Arial Narrow" w:hAnsi="Arial Narrow"/>
          <w:szCs w:val="22"/>
        </w:rPr>
        <w:t xml:space="preserve">, </w:t>
      </w:r>
      <w:r w:rsidR="00036A21" w:rsidRPr="005B04FE">
        <w:rPr>
          <w:rFonts w:ascii="Arial Narrow" w:hAnsi="Arial Narrow"/>
        </w:rPr>
        <w:t xml:space="preserve">zastoupená </w:t>
      </w:r>
      <w:r w:rsidR="003F7721" w:rsidRPr="005B04FE">
        <w:rPr>
          <w:rFonts w:ascii="Arial Narrow" w:hAnsi="Arial Narrow"/>
        </w:rPr>
        <w:t>Bc. Patrikem Novákem</w:t>
      </w:r>
      <w:r w:rsidR="003F7721">
        <w:rPr>
          <w:rFonts w:ascii="Arial Narrow" w:hAnsi="Arial Narrow"/>
        </w:rPr>
        <w:t xml:space="preserve"> na základě pověření </w:t>
      </w:r>
    </w:p>
    <w:p w14:paraId="138CD1AC" w14:textId="77777777" w:rsidR="00CC1970" w:rsidRPr="00CC1970" w:rsidRDefault="00CC1970" w:rsidP="00CC1970">
      <w:pPr>
        <w:spacing w:line="240" w:lineRule="auto"/>
        <w:ind w:left="397"/>
        <w:jc w:val="both"/>
        <w:rPr>
          <w:rFonts w:ascii="Arial Narrow" w:hAnsi="Arial Narrow"/>
          <w:szCs w:val="22"/>
        </w:rPr>
      </w:pPr>
      <w:r w:rsidRPr="00CC1970">
        <w:rPr>
          <w:rFonts w:ascii="Arial Narrow" w:hAnsi="Arial Narrow"/>
          <w:szCs w:val="22"/>
        </w:rPr>
        <w:t xml:space="preserve">IČ: </w:t>
      </w:r>
      <w:r w:rsidRPr="00CC1970">
        <w:rPr>
          <w:rFonts w:ascii="Arial Narrow" w:hAnsi="Arial Narrow"/>
          <w:szCs w:val="22"/>
        </w:rPr>
        <w:tab/>
      </w:r>
      <w:r w:rsidRPr="00CC1970">
        <w:rPr>
          <w:rFonts w:ascii="Arial Narrow" w:hAnsi="Arial Narrow"/>
          <w:szCs w:val="22"/>
        </w:rPr>
        <w:tab/>
      </w:r>
      <w:r w:rsidRPr="00CC1970">
        <w:rPr>
          <w:rFonts w:ascii="Arial Narrow" w:hAnsi="Arial Narrow"/>
          <w:szCs w:val="22"/>
        </w:rPr>
        <w:tab/>
        <w:t>490 99 469</w:t>
      </w:r>
    </w:p>
    <w:p w14:paraId="138CD1AD" w14:textId="77777777" w:rsidR="00CC1970" w:rsidRPr="00CC1970" w:rsidRDefault="00CC1970" w:rsidP="00CC1970">
      <w:pPr>
        <w:spacing w:line="240" w:lineRule="auto"/>
        <w:ind w:left="397"/>
        <w:jc w:val="both"/>
        <w:rPr>
          <w:rFonts w:ascii="Arial Narrow" w:hAnsi="Arial Narrow"/>
          <w:szCs w:val="22"/>
        </w:rPr>
      </w:pPr>
      <w:r w:rsidRPr="00CC1970">
        <w:rPr>
          <w:rFonts w:ascii="Arial Narrow" w:hAnsi="Arial Narrow"/>
          <w:szCs w:val="22"/>
        </w:rPr>
        <w:t xml:space="preserve">DIČ: </w:t>
      </w:r>
      <w:r w:rsidRPr="00CC1970">
        <w:rPr>
          <w:rFonts w:ascii="Arial Narrow" w:hAnsi="Arial Narrow"/>
          <w:szCs w:val="22"/>
        </w:rPr>
        <w:tab/>
      </w:r>
      <w:r w:rsidRPr="00CC1970">
        <w:rPr>
          <w:rFonts w:ascii="Arial Narrow" w:hAnsi="Arial Narrow"/>
          <w:szCs w:val="22"/>
        </w:rPr>
        <w:tab/>
        <w:t>CZ 490 99 469</w:t>
      </w:r>
    </w:p>
    <w:p w14:paraId="138CD1AE" w14:textId="77777777" w:rsidR="00CC1970" w:rsidRPr="00CC1970" w:rsidRDefault="00CC1970" w:rsidP="00CC1970">
      <w:pPr>
        <w:spacing w:line="240" w:lineRule="auto"/>
        <w:ind w:left="397"/>
        <w:jc w:val="both"/>
        <w:rPr>
          <w:rFonts w:ascii="Arial Narrow" w:hAnsi="Arial Narrow"/>
          <w:szCs w:val="22"/>
        </w:rPr>
      </w:pPr>
      <w:r w:rsidRPr="00CC1970">
        <w:rPr>
          <w:rFonts w:ascii="Arial Narrow" w:hAnsi="Arial Narrow"/>
          <w:szCs w:val="22"/>
        </w:rPr>
        <w:t>(dále jen „Nový budoucí oprávněný“)</w:t>
      </w:r>
    </w:p>
    <w:p w14:paraId="138CD1AF" w14:textId="77777777" w:rsidR="00CC1970" w:rsidRPr="00CC1970" w:rsidRDefault="00CC1970" w:rsidP="00CC1970">
      <w:pPr>
        <w:spacing w:line="240" w:lineRule="auto"/>
        <w:ind w:left="397" w:hanging="397"/>
        <w:jc w:val="both"/>
        <w:rPr>
          <w:rFonts w:ascii="Arial Narrow" w:hAnsi="Arial Narrow"/>
          <w:szCs w:val="22"/>
        </w:rPr>
      </w:pPr>
    </w:p>
    <w:p w14:paraId="138CD1B0" w14:textId="77777777" w:rsidR="00CC1970" w:rsidRPr="00CC1970" w:rsidRDefault="00CC1970" w:rsidP="00CC1970">
      <w:pPr>
        <w:spacing w:line="240" w:lineRule="auto"/>
        <w:ind w:left="397"/>
        <w:jc w:val="both"/>
        <w:rPr>
          <w:rFonts w:ascii="Arial Narrow" w:hAnsi="Arial Narrow"/>
          <w:szCs w:val="22"/>
        </w:rPr>
      </w:pPr>
      <w:r w:rsidRPr="00CC1970">
        <w:rPr>
          <w:rFonts w:ascii="Arial Narrow" w:hAnsi="Arial Narrow"/>
          <w:szCs w:val="22"/>
        </w:rPr>
        <w:t>Společně také jako „smluvní strany“</w:t>
      </w:r>
    </w:p>
    <w:p w14:paraId="138CD1B2" w14:textId="77777777" w:rsidR="00CC1970" w:rsidRPr="00CC1970" w:rsidRDefault="00CC1970" w:rsidP="00CC1970">
      <w:pPr>
        <w:spacing w:line="240" w:lineRule="auto"/>
        <w:rPr>
          <w:rFonts w:ascii="Arial Narrow" w:hAnsi="Arial Narrow"/>
          <w:b/>
          <w:szCs w:val="22"/>
        </w:rPr>
      </w:pPr>
    </w:p>
    <w:p w14:paraId="138CD1B3" w14:textId="77777777" w:rsidR="00CC1970" w:rsidRPr="00CC1970" w:rsidRDefault="00CC1970" w:rsidP="00CC1970">
      <w:pPr>
        <w:spacing w:line="240" w:lineRule="auto"/>
        <w:ind w:left="397" w:hanging="397"/>
        <w:jc w:val="center"/>
        <w:rPr>
          <w:rFonts w:ascii="Arial Narrow" w:hAnsi="Arial Narrow"/>
          <w:b/>
          <w:szCs w:val="22"/>
        </w:rPr>
      </w:pPr>
      <w:r w:rsidRPr="00CC1970">
        <w:rPr>
          <w:rFonts w:ascii="Arial Narrow" w:hAnsi="Arial Narrow"/>
          <w:b/>
          <w:szCs w:val="22"/>
        </w:rPr>
        <w:t>Preambule</w:t>
      </w:r>
    </w:p>
    <w:p w14:paraId="138CD1B4" w14:textId="77777777" w:rsidR="00CC1970" w:rsidRPr="00CC1970" w:rsidRDefault="00CC1970" w:rsidP="00CC1970">
      <w:pPr>
        <w:spacing w:line="240" w:lineRule="auto"/>
        <w:ind w:left="397" w:hanging="397"/>
        <w:jc w:val="both"/>
        <w:rPr>
          <w:rFonts w:ascii="Arial Narrow" w:hAnsi="Arial Narrow"/>
          <w:b/>
          <w:szCs w:val="22"/>
        </w:rPr>
      </w:pPr>
    </w:p>
    <w:p w14:paraId="138CD1B5" w14:textId="4C78B43F" w:rsidR="00CC1970" w:rsidRPr="00CC1970" w:rsidRDefault="00CC1970" w:rsidP="002B7BFA">
      <w:pPr>
        <w:pStyle w:val="Odstavecseseznamem"/>
        <w:numPr>
          <w:ilvl w:val="0"/>
          <w:numId w:val="17"/>
        </w:numPr>
        <w:spacing w:line="240" w:lineRule="auto"/>
        <w:ind w:left="397" w:hanging="397"/>
        <w:jc w:val="both"/>
        <w:rPr>
          <w:rFonts w:ascii="Arial Narrow" w:hAnsi="Arial Narrow"/>
          <w:szCs w:val="22"/>
        </w:rPr>
      </w:pPr>
      <w:r w:rsidRPr="00CC1970">
        <w:rPr>
          <w:rFonts w:ascii="Arial Narrow" w:hAnsi="Arial Narrow"/>
          <w:szCs w:val="22"/>
        </w:rPr>
        <w:t xml:space="preserve">Jelikož Budoucí povinný a Budoucí oprávněný společně uzavřeli Smlouvu o </w:t>
      </w:r>
      <w:r w:rsidR="00BF06C1">
        <w:rPr>
          <w:rFonts w:ascii="Arial Narrow" w:hAnsi="Arial Narrow"/>
          <w:szCs w:val="22"/>
        </w:rPr>
        <w:t xml:space="preserve">budoucí </w:t>
      </w:r>
      <w:r w:rsidRPr="00CC1970">
        <w:rPr>
          <w:rFonts w:ascii="Arial Narrow" w:hAnsi="Arial Narrow"/>
          <w:szCs w:val="22"/>
        </w:rPr>
        <w:t>smlouvě o zřízení</w:t>
      </w:r>
      <w:r w:rsidR="00BF06C1">
        <w:rPr>
          <w:rFonts w:ascii="Arial Narrow" w:hAnsi="Arial Narrow"/>
          <w:szCs w:val="22"/>
        </w:rPr>
        <w:t xml:space="preserve"> věcného břemene služebnosti inženýrské sítě</w:t>
      </w:r>
      <w:r w:rsidRPr="00CC1970">
        <w:rPr>
          <w:rFonts w:ascii="Arial Narrow" w:hAnsi="Arial Narrow"/>
          <w:szCs w:val="22"/>
        </w:rPr>
        <w:t xml:space="preserve"> ze dne</w:t>
      </w:r>
      <w:r w:rsidR="00BF06C1">
        <w:rPr>
          <w:rFonts w:ascii="Arial Narrow" w:hAnsi="Arial Narrow"/>
          <w:szCs w:val="22"/>
        </w:rPr>
        <w:t xml:space="preserve"> </w:t>
      </w:r>
      <w:r w:rsidR="002C20C1">
        <w:rPr>
          <w:rFonts w:ascii="Arial Narrow" w:hAnsi="Arial Narrow"/>
          <w:szCs w:val="22"/>
        </w:rPr>
        <w:t>15</w:t>
      </w:r>
      <w:r w:rsidR="00D25D27">
        <w:rPr>
          <w:rFonts w:ascii="Arial Narrow" w:hAnsi="Arial Narrow"/>
          <w:szCs w:val="22"/>
        </w:rPr>
        <w:t>.6.2018</w:t>
      </w:r>
      <w:r w:rsidRPr="00CC1970">
        <w:rPr>
          <w:rFonts w:ascii="Arial Narrow" w:hAnsi="Arial Narrow"/>
          <w:szCs w:val="22"/>
        </w:rPr>
        <w:t xml:space="preserve"> (dále jen „Budoucí smlouva“), jejímž předmětem je budoucí závazek Budoucího povinného a Budoucího oprávněného společně uzavřít smlouvu o zřízení pozemkové služebnosti (dále jen „služebnost“)</w:t>
      </w:r>
      <w:r w:rsidRPr="00CC1970">
        <w:rPr>
          <w:rFonts w:ascii="Arial Narrow" w:hAnsi="Arial Narrow"/>
          <w:szCs w:val="22"/>
          <w:lang w:val="en-US"/>
        </w:rPr>
        <w:t>;</w:t>
      </w:r>
    </w:p>
    <w:p w14:paraId="138CD1B6" w14:textId="77777777" w:rsidR="00CC1970" w:rsidRPr="00CC1970" w:rsidRDefault="00CC1970" w:rsidP="002B7BFA">
      <w:pPr>
        <w:pStyle w:val="Odstavecseseznamem"/>
        <w:spacing w:line="240" w:lineRule="auto"/>
        <w:ind w:left="397" w:hanging="397"/>
        <w:jc w:val="both"/>
        <w:rPr>
          <w:rFonts w:ascii="Arial Narrow" w:hAnsi="Arial Narrow"/>
          <w:szCs w:val="22"/>
        </w:rPr>
      </w:pPr>
    </w:p>
    <w:p w14:paraId="138CD1B7" w14:textId="77777777" w:rsidR="00CC1970" w:rsidRPr="00CC1970" w:rsidRDefault="00CC1970" w:rsidP="002B7BFA">
      <w:pPr>
        <w:pStyle w:val="Odstavecseseznamem"/>
        <w:numPr>
          <w:ilvl w:val="0"/>
          <w:numId w:val="17"/>
        </w:numPr>
        <w:spacing w:line="240" w:lineRule="auto"/>
        <w:ind w:left="397" w:hanging="397"/>
        <w:jc w:val="both"/>
        <w:rPr>
          <w:rFonts w:ascii="Arial Narrow" w:hAnsi="Arial Narrow"/>
          <w:szCs w:val="22"/>
        </w:rPr>
      </w:pPr>
      <w:r w:rsidRPr="00CC1970">
        <w:rPr>
          <w:rFonts w:ascii="Arial Narrow" w:hAnsi="Arial Narrow"/>
          <w:szCs w:val="22"/>
        </w:rPr>
        <w:t xml:space="preserve">a protože je zájmem Budoucího povinného a Budoucího oprávněného, aby do jejich smluvního vztahu vstoupila nově společnost Severočeská vodárenská společnost a.s., jakožto společnost, která má být </w:t>
      </w:r>
      <w:r w:rsidRPr="00CC1970">
        <w:rPr>
          <w:rFonts w:ascii="Arial Narrow" w:hAnsi="Arial Narrow"/>
          <w:szCs w:val="22"/>
        </w:rPr>
        <w:lastRenderedPageBreak/>
        <w:t>v budoucím postavení strany oprávněné ze služebnosti</w:t>
      </w:r>
      <w:r w:rsidR="00036A21">
        <w:rPr>
          <w:rFonts w:ascii="Arial Narrow" w:hAnsi="Arial Narrow"/>
          <w:szCs w:val="22"/>
        </w:rPr>
        <w:t xml:space="preserve"> (Nový budoucí oprávněný)</w:t>
      </w:r>
      <w:r w:rsidRPr="00CC1970">
        <w:rPr>
          <w:rFonts w:ascii="Arial Narrow" w:hAnsi="Arial Narrow"/>
          <w:szCs w:val="22"/>
        </w:rPr>
        <w:t>, kdy stávající strana Budoucí oprávněná má býti dle vůle smluvních stran nově stranou Investor</w:t>
      </w:r>
      <w:r w:rsidRPr="00CC1970">
        <w:rPr>
          <w:rFonts w:ascii="Arial Narrow" w:hAnsi="Arial Narrow"/>
          <w:szCs w:val="22"/>
          <w:lang w:val="en-US"/>
        </w:rPr>
        <w:t>;</w:t>
      </w:r>
    </w:p>
    <w:p w14:paraId="138CD1B8" w14:textId="77777777" w:rsidR="00CC1970" w:rsidRPr="00CC1970" w:rsidRDefault="00CC1970" w:rsidP="002B7BFA">
      <w:pPr>
        <w:spacing w:line="240" w:lineRule="auto"/>
        <w:ind w:left="397" w:hanging="397"/>
        <w:jc w:val="both"/>
        <w:rPr>
          <w:rFonts w:ascii="Arial Narrow" w:hAnsi="Arial Narrow"/>
          <w:szCs w:val="22"/>
        </w:rPr>
      </w:pPr>
    </w:p>
    <w:p w14:paraId="138CD1B9" w14:textId="77777777" w:rsidR="00CC1970" w:rsidRPr="00CC1970" w:rsidRDefault="00CC1970" w:rsidP="002B7BFA">
      <w:pPr>
        <w:pStyle w:val="Odstavecseseznamem"/>
        <w:numPr>
          <w:ilvl w:val="0"/>
          <w:numId w:val="17"/>
        </w:numPr>
        <w:spacing w:line="240" w:lineRule="auto"/>
        <w:ind w:left="397" w:hanging="397"/>
        <w:jc w:val="both"/>
        <w:rPr>
          <w:rFonts w:ascii="Arial Narrow" w:hAnsi="Arial Narrow"/>
          <w:szCs w:val="22"/>
        </w:rPr>
      </w:pPr>
      <w:r w:rsidRPr="00CC1970">
        <w:rPr>
          <w:rFonts w:ascii="Arial Narrow" w:hAnsi="Arial Narrow"/>
          <w:szCs w:val="22"/>
        </w:rPr>
        <w:t>dohodly se smluvní strany na následující níže uvedené změně Budoucí smlouvy.</w:t>
      </w:r>
    </w:p>
    <w:p w14:paraId="73BBA055" w14:textId="77777777" w:rsidR="00F82C04" w:rsidRDefault="00F82C04" w:rsidP="00CC1970">
      <w:pPr>
        <w:spacing w:line="240" w:lineRule="auto"/>
        <w:jc w:val="center"/>
        <w:rPr>
          <w:rFonts w:ascii="Arial Narrow" w:hAnsi="Arial Narrow"/>
          <w:b/>
          <w:szCs w:val="22"/>
        </w:rPr>
      </w:pPr>
    </w:p>
    <w:p w14:paraId="138CD1BF" w14:textId="40435FB6" w:rsidR="00CC1970" w:rsidRPr="00CC1970" w:rsidRDefault="00CC1970" w:rsidP="00CC1970">
      <w:pPr>
        <w:spacing w:line="240" w:lineRule="auto"/>
        <w:jc w:val="center"/>
        <w:rPr>
          <w:rFonts w:ascii="Arial Narrow" w:hAnsi="Arial Narrow"/>
          <w:b/>
          <w:szCs w:val="22"/>
        </w:rPr>
      </w:pPr>
      <w:r w:rsidRPr="00CC1970">
        <w:rPr>
          <w:rFonts w:ascii="Arial Narrow" w:hAnsi="Arial Narrow"/>
          <w:b/>
          <w:szCs w:val="22"/>
        </w:rPr>
        <w:t>Čl. I</w:t>
      </w:r>
    </w:p>
    <w:p w14:paraId="138CD1C0" w14:textId="77777777" w:rsidR="00CC1970" w:rsidRPr="00CC1970" w:rsidRDefault="00CC1970" w:rsidP="00CC1970">
      <w:pPr>
        <w:spacing w:line="240" w:lineRule="auto"/>
        <w:ind w:left="397" w:hanging="397"/>
        <w:jc w:val="center"/>
        <w:rPr>
          <w:rFonts w:ascii="Arial Narrow" w:hAnsi="Arial Narrow"/>
          <w:b/>
          <w:szCs w:val="22"/>
        </w:rPr>
      </w:pPr>
      <w:r w:rsidRPr="00CC1970">
        <w:rPr>
          <w:rFonts w:ascii="Arial Narrow" w:hAnsi="Arial Narrow"/>
          <w:b/>
          <w:szCs w:val="22"/>
        </w:rPr>
        <w:t>Předmět dodatku</w:t>
      </w:r>
    </w:p>
    <w:p w14:paraId="138CD1C1" w14:textId="77777777" w:rsidR="00CC1970" w:rsidRPr="00CC1970" w:rsidRDefault="00CC1970" w:rsidP="00CC1970">
      <w:pPr>
        <w:spacing w:line="240" w:lineRule="auto"/>
        <w:ind w:left="397" w:hanging="397"/>
        <w:rPr>
          <w:rFonts w:ascii="Arial Narrow" w:hAnsi="Arial Narrow"/>
          <w:b/>
          <w:szCs w:val="22"/>
        </w:rPr>
      </w:pPr>
    </w:p>
    <w:p w14:paraId="138CD1C2" w14:textId="77777777" w:rsidR="00CC1970" w:rsidRDefault="00CC1970" w:rsidP="002B7BFA">
      <w:pPr>
        <w:pStyle w:val="Odstavecseseznamem"/>
        <w:numPr>
          <w:ilvl w:val="0"/>
          <w:numId w:val="23"/>
        </w:numPr>
        <w:spacing w:line="240" w:lineRule="auto"/>
        <w:ind w:left="397" w:hanging="397"/>
        <w:jc w:val="both"/>
        <w:rPr>
          <w:rFonts w:ascii="Arial Narrow" w:hAnsi="Arial Narrow"/>
          <w:szCs w:val="22"/>
        </w:rPr>
      </w:pPr>
      <w:r w:rsidRPr="00CC1970">
        <w:rPr>
          <w:rFonts w:ascii="Arial Narrow" w:hAnsi="Arial Narrow"/>
          <w:szCs w:val="22"/>
        </w:rPr>
        <w:t>Smluvní strany se dohodly, že tímto dodatkem č. 1 se mění právní postavení smluvní strany v Budoucí smlouvě dosud uvedené jako Budoucí oprávněný. Smluvní strana v Budoucí smlouvě uvedená jako Budoucí oprávněná nabytím platnosti a účinnosti tohoto dodatku se stává stranou nově označenou jako „Investor“. Na Budoucího oprávněného (nově jako Investora) se vztahují ustanovení z Budoucí smlouvy vztahující se k právům a povinnostem k úhradě za náhradu za služebnost a veškerá další práva a povinnosti, která se přímo vážou k investici stavby a úhradě za náhradu za služebnost.</w:t>
      </w:r>
    </w:p>
    <w:p w14:paraId="138CD1C3" w14:textId="77777777" w:rsidR="002B7BFA" w:rsidRPr="00CC1970" w:rsidRDefault="002B7BFA" w:rsidP="002B7BFA">
      <w:pPr>
        <w:pStyle w:val="Odstavecseseznamem"/>
        <w:spacing w:line="240" w:lineRule="auto"/>
        <w:ind w:left="397"/>
        <w:jc w:val="both"/>
        <w:rPr>
          <w:rFonts w:ascii="Arial Narrow" w:hAnsi="Arial Narrow"/>
          <w:szCs w:val="22"/>
        </w:rPr>
      </w:pPr>
    </w:p>
    <w:p w14:paraId="138CD1C4" w14:textId="77777777" w:rsidR="00CC1970" w:rsidRDefault="00CC1970" w:rsidP="002B7BFA">
      <w:pPr>
        <w:pStyle w:val="Odstavecseseznamem"/>
        <w:numPr>
          <w:ilvl w:val="0"/>
          <w:numId w:val="23"/>
        </w:numPr>
        <w:spacing w:line="240" w:lineRule="auto"/>
        <w:ind w:left="397" w:hanging="397"/>
        <w:jc w:val="both"/>
        <w:rPr>
          <w:rFonts w:ascii="Arial Narrow" w:hAnsi="Arial Narrow"/>
          <w:szCs w:val="22"/>
        </w:rPr>
      </w:pPr>
      <w:r w:rsidRPr="00CC1970">
        <w:rPr>
          <w:rFonts w:ascii="Arial Narrow" w:hAnsi="Arial Narrow"/>
          <w:szCs w:val="22"/>
        </w:rPr>
        <w:t>Smluvní strany se dále dohodly, že tímto dodatkem č. 1 se nově stranou v Budoucí smlouvě označenou jako Budoucí oprávněná stává společnost Severočeská vodárenská společnost a.s., jakožto společnost, která má být v budoucím postavení strany oprávněné ze služebnosti (dále jen jako „Nový budoucí oprávněný“). Nový budoucí oprávněný tak vstupuje do práv a povinností původní strany Budoucí oprávněné, vyjma práv a povinností, která se vztahují na Investora dle odst. 1. tohoto článku I.</w:t>
      </w:r>
    </w:p>
    <w:p w14:paraId="138CD1C5" w14:textId="77777777" w:rsidR="002B7BFA" w:rsidRPr="002B7BFA" w:rsidRDefault="002B7BFA" w:rsidP="002B7BFA">
      <w:pPr>
        <w:spacing w:line="240" w:lineRule="auto"/>
        <w:jc w:val="both"/>
        <w:rPr>
          <w:rFonts w:ascii="Arial Narrow" w:hAnsi="Arial Narrow"/>
          <w:szCs w:val="22"/>
        </w:rPr>
      </w:pPr>
    </w:p>
    <w:p w14:paraId="138CD1C6" w14:textId="77777777" w:rsidR="00CC1970" w:rsidRDefault="00CC1970" w:rsidP="002B7BFA">
      <w:pPr>
        <w:pStyle w:val="Odstavecseseznamem"/>
        <w:numPr>
          <w:ilvl w:val="0"/>
          <w:numId w:val="23"/>
        </w:numPr>
        <w:spacing w:line="240" w:lineRule="auto"/>
        <w:ind w:left="397" w:hanging="397"/>
        <w:jc w:val="both"/>
        <w:rPr>
          <w:rFonts w:ascii="Arial Narrow" w:hAnsi="Arial Narrow"/>
          <w:szCs w:val="22"/>
        </w:rPr>
      </w:pPr>
      <w:r w:rsidRPr="00CC1970">
        <w:rPr>
          <w:rFonts w:ascii="Arial Narrow" w:hAnsi="Arial Narrow"/>
          <w:szCs w:val="22"/>
        </w:rPr>
        <w:t>Smluvní strany konstatují, že nabytím platnosti a účinnosti tohoto dodatku se původní dvoustranná Budoucí smlouva stává Budoucí smlouvu třístrannou, kdy účastníky Budoucí smlouvy jsou strana Budoucí povinná (práva a povinnosti zůstávají beze změny), Nový budoucí oprávněný (práva o povinnosti shodné jako původní Budoucí oprávněný, vyjma práv a povinností dle čl. I., odst. 1 tohoto dodatku) a strana Investor, která má práva a povinnosti v souladu s čl. I., odst. 1 tohoto dodatku.</w:t>
      </w:r>
    </w:p>
    <w:p w14:paraId="138CD1C7" w14:textId="77777777" w:rsidR="002B7BFA" w:rsidRPr="002B7BFA" w:rsidRDefault="002B7BFA" w:rsidP="002B7BFA">
      <w:pPr>
        <w:spacing w:line="240" w:lineRule="auto"/>
        <w:jc w:val="both"/>
        <w:rPr>
          <w:rFonts w:ascii="Arial Narrow" w:hAnsi="Arial Narrow"/>
          <w:szCs w:val="22"/>
        </w:rPr>
      </w:pPr>
    </w:p>
    <w:p w14:paraId="138CD1C8" w14:textId="77777777" w:rsidR="00CC1970" w:rsidRPr="00CC1970" w:rsidRDefault="00CC1970" w:rsidP="002B7BFA">
      <w:pPr>
        <w:pStyle w:val="Odstavecseseznamem"/>
        <w:numPr>
          <w:ilvl w:val="0"/>
          <w:numId w:val="23"/>
        </w:numPr>
        <w:spacing w:line="240" w:lineRule="auto"/>
        <w:ind w:left="397" w:hanging="397"/>
        <w:jc w:val="both"/>
        <w:rPr>
          <w:rFonts w:ascii="Arial Narrow" w:hAnsi="Arial Narrow"/>
          <w:szCs w:val="22"/>
        </w:rPr>
      </w:pPr>
      <w:r w:rsidRPr="00CC1970">
        <w:rPr>
          <w:rFonts w:ascii="Arial Narrow" w:hAnsi="Arial Narrow"/>
          <w:szCs w:val="22"/>
        </w:rPr>
        <w:t>Aby strany vyloučily jakékoliv pochybnosti, konstatují, že smluvní strany tohoto dodatku se zavazují, že za podmínek Budoucí smlouvy a tohoto dodatku č. 1 uzavřou samotnou Smlouvu o zřízení pozemkové služebnosti, kdy jako oprávněná ze služebnosti bude Severočeská vodárenská společnost a.s. a povinná ze služebnosti bude Budoucí povinná. Náhradu za strpění služebnosti, případně jiné finanční plnění v souvislosti s investicí předmětné stavby hradí Investor.</w:t>
      </w:r>
    </w:p>
    <w:p w14:paraId="138CD1C9" w14:textId="418E4607" w:rsidR="00CC1970" w:rsidRDefault="00CC1970" w:rsidP="00CC1970">
      <w:pPr>
        <w:pStyle w:val="Odstavecseseznamem"/>
        <w:spacing w:line="240" w:lineRule="auto"/>
        <w:ind w:left="397"/>
        <w:jc w:val="both"/>
        <w:rPr>
          <w:rFonts w:ascii="Arial Narrow" w:hAnsi="Arial Narrow"/>
          <w:szCs w:val="22"/>
        </w:rPr>
      </w:pPr>
    </w:p>
    <w:p w14:paraId="138CD1CB" w14:textId="77777777" w:rsidR="00CC1970" w:rsidRPr="00381590" w:rsidRDefault="00CC1970" w:rsidP="00CC1970">
      <w:pPr>
        <w:spacing w:line="240" w:lineRule="auto"/>
        <w:jc w:val="center"/>
        <w:rPr>
          <w:rFonts w:ascii="Arial Narrow" w:hAnsi="Arial Narrow"/>
          <w:szCs w:val="22"/>
        </w:rPr>
      </w:pPr>
      <w:r w:rsidRPr="00381590">
        <w:rPr>
          <w:rFonts w:ascii="Arial Narrow" w:hAnsi="Arial Narrow"/>
          <w:b/>
          <w:szCs w:val="22"/>
        </w:rPr>
        <w:t>Čl. II</w:t>
      </w:r>
    </w:p>
    <w:p w14:paraId="138CD1CC" w14:textId="4F1DCED0" w:rsidR="00CC1970" w:rsidRPr="00381590" w:rsidRDefault="00CC1970" w:rsidP="00CC1970">
      <w:pPr>
        <w:spacing w:line="240" w:lineRule="auto"/>
        <w:ind w:left="397" w:hanging="397"/>
        <w:jc w:val="center"/>
        <w:rPr>
          <w:rFonts w:ascii="Arial Narrow" w:hAnsi="Arial Narrow"/>
          <w:b/>
          <w:szCs w:val="22"/>
        </w:rPr>
      </w:pPr>
      <w:r w:rsidRPr="00381590">
        <w:rPr>
          <w:rFonts w:ascii="Arial Narrow" w:hAnsi="Arial Narrow"/>
          <w:b/>
          <w:szCs w:val="22"/>
        </w:rPr>
        <w:t>Registr smluv</w:t>
      </w:r>
    </w:p>
    <w:p w14:paraId="4593EBD0" w14:textId="77777777" w:rsidR="00381590" w:rsidRDefault="00381590" w:rsidP="00CC1970">
      <w:pPr>
        <w:spacing w:line="240" w:lineRule="auto"/>
        <w:ind w:left="397" w:hanging="397"/>
        <w:jc w:val="center"/>
        <w:rPr>
          <w:rFonts w:ascii="Arial Narrow" w:hAnsi="Arial Narrow"/>
          <w:b/>
          <w:szCs w:val="22"/>
          <w:highlight w:val="yellow"/>
        </w:rPr>
      </w:pPr>
    </w:p>
    <w:p w14:paraId="6A37F9CB" w14:textId="230EA920" w:rsidR="00381590" w:rsidRPr="00E62E82" w:rsidRDefault="00381590" w:rsidP="00381590">
      <w:pPr>
        <w:numPr>
          <w:ilvl w:val="0"/>
          <w:numId w:val="28"/>
        </w:numPr>
        <w:overflowPunct w:val="0"/>
        <w:autoSpaceDE w:val="0"/>
        <w:autoSpaceDN w:val="0"/>
        <w:adjustRightInd w:val="0"/>
        <w:spacing w:line="240" w:lineRule="auto"/>
        <w:ind w:left="284" w:hanging="284"/>
        <w:jc w:val="both"/>
        <w:textAlignment w:val="baseline"/>
        <w:rPr>
          <w:rFonts w:ascii="Arial Narrow" w:hAnsi="Arial Narrow"/>
          <w:szCs w:val="22"/>
        </w:rPr>
      </w:pPr>
      <w:r w:rsidRPr="00E62E82">
        <w:rPr>
          <w:rFonts w:ascii="Arial Narrow" w:hAnsi="Arial Narrow"/>
          <w:iCs/>
          <w:szCs w:val="22"/>
        </w:rPr>
        <w:t>Smluvní strany berou na vědomí, že tato smlouva bude uveřejněna Budoucím povinným v registru smluv podle zákona č. 340/2015 Sb., o zvláštních podmínkách účinnosti některých smluv, uveřejňování těchto smluv a o registru smluv (zákon o registru smluv).</w:t>
      </w:r>
    </w:p>
    <w:p w14:paraId="047B04C6" w14:textId="77777777" w:rsidR="00381590" w:rsidRPr="00E62E82" w:rsidRDefault="00381590" w:rsidP="00381590">
      <w:pPr>
        <w:overflowPunct w:val="0"/>
        <w:autoSpaceDE w:val="0"/>
        <w:autoSpaceDN w:val="0"/>
        <w:adjustRightInd w:val="0"/>
        <w:spacing w:line="240" w:lineRule="auto"/>
        <w:jc w:val="both"/>
        <w:textAlignment w:val="baseline"/>
        <w:rPr>
          <w:rFonts w:ascii="Arial Narrow" w:hAnsi="Arial Narrow"/>
          <w:szCs w:val="22"/>
        </w:rPr>
      </w:pPr>
    </w:p>
    <w:p w14:paraId="0076C7A0" w14:textId="2FB401F8" w:rsidR="00381590" w:rsidRPr="00E62E82" w:rsidRDefault="00381590" w:rsidP="00381590">
      <w:pPr>
        <w:numPr>
          <w:ilvl w:val="0"/>
          <w:numId w:val="28"/>
        </w:numPr>
        <w:overflowPunct w:val="0"/>
        <w:autoSpaceDE w:val="0"/>
        <w:autoSpaceDN w:val="0"/>
        <w:adjustRightInd w:val="0"/>
        <w:spacing w:line="240" w:lineRule="auto"/>
        <w:ind w:left="284" w:hanging="284"/>
        <w:contextualSpacing/>
        <w:jc w:val="both"/>
        <w:textAlignment w:val="baseline"/>
        <w:rPr>
          <w:rFonts w:ascii="Arial Narrow" w:hAnsi="Arial Narrow"/>
          <w:iCs/>
          <w:szCs w:val="22"/>
        </w:rPr>
      </w:pPr>
      <w:r w:rsidRPr="00E62E82">
        <w:rPr>
          <w:rFonts w:ascii="Arial Narrow" w:hAnsi="Arial Narrow"/>
          <w:iCs/>
          <w:szCs w:val="22"/>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6C063A24" w14:textId="77777777" w:rsidR="00381590" w:rsidRPr="00E62E82" w:rsidRDefault="00381590" w:rsidP="00381590">
      <w:pPr>
        <w:pStyle w:val="Odstavecseseznamem"/>
        <w:contextualSpacing w:val="0"/>
        <w:rPr>
          <w:rFonts w:ascii="Arial Narrow" w:hAnsi="Arial Narrow"/>
          <w:iCs/>
          <w:szCs w:val="22"/>
        </w:rPr>
      </w:pPr>
    </w:p>
    <w:p w14:paraId="3AF24FC6" w14:textId="77777777" w:rsidR="00381590" w:rsidRPr="00E62E82" w:rsidRDefault="00381590" w:rsidP="00381590">
      <w:pPr>
        <w:numPr>
          <w:ilvl w:val="0"/>
          <w:numId w:val="28"/>
        </w:numPr>
        <w:overflowPunct w:val="0"/>
        <w:autoSpaceDE w:val="0"/>
        <w:autoSpaceDN w:val="0"/>
        <w:adjustRightInd w:val="0"/>
        <w:spacing w:line="240" w:lineRule="auto"/>
        <w:ind w:left="284" w:hanging="284"/>
        <w:jc w:val="both"/>
        <w:textAlignment w:val="baseline"/>
        <w:rPr>
          <w:rFonts w:ascii="Arial Narrow" w:hAnsi="Arial Narrow"/>
          <w:iCs/>
          <w:szCs w:val="22"/>
        </w:rPr>
      </w:pPr>
      <w:r w:rsidRPr="00E62E82">
        <w:rPr>
          <w:rFonts w:ascii="Arial Narrow" w:hAnsi="Arial Narrow"/>
          <w:iCs/>
          <w:szCs w:val="22"/>
        </w:rPr>
        <w:t>Smlouva nabývá účinnosti nejdříve dnem uveřejnění v registru smluv podle § 6 odst. 1 zákona č. 340/2015 Sb., o zvláštních podmínkách účinnosti některých smluv, uveřejňování těchto smluv a o registru smluv (zákon o registru smluv).</w:t>
      </w:r>
    </w:p>
    <w:p w14:paraId="3B922185" w14:textId="77777777" w:rsidR="00381590" w:rsidRPr="00E62E82" w:rsidRDefault="00381590" w:rsidP="00381590">
      <w:pPr>
        <w:pStyle w:val="Odstavecseseznamem"/>
        <w:rPr>
          <w:rFonts w:ascii="Arial Narrow" w:hAnsi="Arial Narrow"/>
          <w:iCs/>
          <w:szCs w:val="22"/>
        </w:rPr>
      </w:pPr>
    </w:p>
    <w:p w14:paraId="7293C39F" w14:textId="77777777" w:rsidR="00381590" w:rsidRPr="00E62E82" w:rsidRDefault="00381590" w:rsidP="00381590">
      <w:pPr>
        <w:numPr>
          <w:ilvl w:val="0"/>
          <w:numId w:val="28"/>
        </w:numPr>
        <w:overflowPunct w:val="0"/>
        <w:autoSpaceDE w:val="0"/>
        <w:autoSpaceDN w:val="0"/>
        <w:adjustRightInd w:val="0"/>
        <w:spacing w:line="240" w:lineRule="auto"/>
        <w:ind w:left="284" w:hanging="284"/>
        <w:jc w:val="both"/>
        <w:textAlignment w:val="baseline"/>
        <w:rPr>
          <w:rFonts w:ascii="Arial Narrow" w:hAnsi="Arial Narrow"/>
          <w:iCs/>
          <w:szCs w:val="22"/>
        </w:rPr>
      </w:pPr>
      <w:r w:rsidRPr="00E62E82">
        <w:rPr>
          <w:rFonts w:ascii="Arial Narrow" w:hAnsi="Arial Narrow"/>
          <w:iCs/>
          <w:szCs w:val="22"/>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29C49F47" w14:textId="2B7AC160" w:rsidR="00381590" w:rsidRDefault="00381590" w:rsidP="00381590">
      <w:pPr>
        <w:spacing w:line="240" w:lineRule="auto"/>
        <w:jc w:val="both"/>
        <w:rPr>
          <w:rFonts w:ascii="Arial Narrow" w:hAnsi="Arial Narrow"/>
          <w:iCs/>
          <w:color w:val="FF0000"/>
          <w:szCs w:val="22"/>
        </w:rPr>
      </w:pPr>
    </w:p>
    <w:p w14:paraId="1F594FC0" w14:textId="77777777" w:rsidR="00381590" w:rsidRPr="00381590" w:rsidRDefault="00381590" w:rsidP="00381590">
      <w:pPr>
        <w:spacing w:line="240" w:lineRule="auto"/>
        <w:jc w:val="both"/>
        <w:rPr>
          <w:rFonts w:ascii="Arial Narrow" w:hAnsi="Arial Narrow"/>
          <w:iCs/>
          <w:color w:val="FF0000"/>
          <w:szCs w:val="22"/>
        </w:rPr>
      </w:pPr>
    </w:p>
    <w:p w14:paraId="70459BB7" w14:textId="77777777" w:rsidR="00381590" w:rsidRDefault="00381590" w:rsidP="00381590">
      <w:pPr>
        <w:spacing w:line="240" w:lineRule="auto"/>
        <w:jc w:val="center"/>
        <w:rPr>
          <w:rFonts w:ascii="Arial Narrow" w:hAnsi="Arial Narrow"/>
          <w:b/>
          <w:szCs w:val="22"/>
        </w:rPr>
      </w:pPr>
    </w:p>
    <w:p w14:paraId="138CD1DA" w14:textId="3FBECD19" w:rsidR="00CC1970" w:rsidRPr="00CC1970" w:rsidRDefault="00CC1970" w:rsidP="00CC1970">
      <w:pPr>
        <w:spacing w:line="240" w:lineRule="auto"/>
        <w:jc w:val="center"/>
        <w:rPr>
          <w:rFonts w:ascii="Arial Narrow" w:hAnsi="Arial Narrow"/>
          <w:b/>
          <w:szCs w:val="22"/>
        </w:rPr>
      </w:pPr>
      <w:r w:rsidRPr="00CC1970">
        <w:rPr>
          <w:rFonts w:ascii="Arial Narrow" w:hAnsi="Arial Narrow"/>
          <w:b/>
          <w:szCs w:val="22"/>
        </w:rPr>
        <w:t xml:space="preserve">Čl. III. </w:t>
      </w:r>
    </w:p>
    <w:p w14:paraId="138CD1DB" w14:textId="77777777" w:rsidR="00CC1970" w:rsidRPr="00CC1970" w:rsidRDefault="00CC1970" w:rsidP="00CC1970">
      <w:pPr>
        <w:spacing w:line="240" w:lineRule="auto"/>
        <w:jc w:val="center"/>
        <w:rPr>
          <w:rFonts w:ascii="Arial Narrow" w:hAnsi="Arial Narrow"/>
          <w:b/>
          <w:szCs w:val="22"/>
        </w:rPr>
      </w:pPr>
      <w:r w:rsidRPr="00CC1970">
        <w:rPr>
          <w:rFonts w:ascii="Arial Narrow" w:hAnsi="Arial Narrow"/>
          <w:b/>
          <w:szCs w:val="22"/>
        </w:rPr>
        <w:t>Ochrana osobních údajů</w:t>
      </w:r>
    </w:p>
    <w:p w14:paraId="138CD1DC" w14:textId="77777777" w:rsidR="00CC1970" w:rsidRPr="00CC1970" w:rsidRDefault="00CC1970" w:rsidP="00CC1970">
      <w:pPr>
        <w:autoSpaceDE w:val="0"/>
        <w:autoSpaceDN w:val="0"/>
        <w:adjustRightInd w:val="0"/>
        <w:spacing w:line="240" w:lineRule="atLeast"/>
        <w:jc w:val="center"/>
        <w:rPr>
          <w:rFonts w:ascii="Arial Narrow" w:eastAsia="MS Mincho" w:hAnsi="Arial Narrow" w:cs="Arial"/>
          <w:b/>
          <w:color w:val="000000"/>
          <w:szCs w:val="22"/>
        </w:rPr>
      </w:pPr>
    </w:p>
    <w:p w14:paraId="138CD1DD" w14:textId="77777777" w:rsidR="00CC1970" w:rsidRPr="00CC1970" w:rsidRDefault="00CC1970" w:rsidP="002B7BFA">
      <w:pPr>
        <w:numPr>
          <w:ilvl w:val="0"/>
          <w:numId w:val="25"/>
        </w:numPr>
        <w:tabs>
          <w:tab w:val="clear" w:pos="360"/>
        </w:tabs>
        <w:spacing w:line="240" w:lineRule="atLeast"/>
        <w:ind w:left="397" w:hanging="397"/>
        <w:jc w:val="both"/>
        <w:rPr>
          <w:rFonts w:ascii="Arial Narrow" w:eastAsia="Times New Roman" w:hAnsi="Arial Narrow" w:cs="Arial Unicode MS"/>
          <w:szCs w:val="22"/>
        </w:rPr>
      </w:pPr>
      <w:r w:rsidRPr="00CC1970">
        <w:rPr>
          <w:rFonts w:ascii="Arial Narrow" w:eastAsia="Times New Roman" w:hAnsi="Arial Narrow"/>
          <w:szCs w:val="22"/>
        </w:rPr>
        <w:t>Smluvní strany berou na vědomí, že každá z nich může v roli správce zpracovávat osobní údaje fyzických osob vystupujících na straně druhé smluvní strany (identifikační a kontaktní údaje) a případně dalších osob zapojených na plnění této Budoucí smlouvy jakožto subjektů údajů, a to pro následující účely:</w:t>
      </w:r>
    </w:p>
    <w:p w14:paraId="138CD1DE"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1.1</w:t>
      </w:r>
      <w:r w:rsidRPr="00CC1970">
        <w:rPr>
          <w:rFonts w:ascii="Arial Narrow" w:eastAsia="Times New Roman" w:hAnsi="Arial Narrow"/>
          <w:szCs w:val="22"/>
        </w:rPr>
        <w:tab/>
        <w:t>uzavírání a plnění Budoucí smlouvy;</w:t>
      </w:r>
    </w:p>
    <w:p w14:paraId="138CD1DF"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1.2</w:t>
      </w:r>
      <w:r w:rsidRPr="00CC1970">
        <w:rPr>
          <w:rFonts w:ascii="Arial Narrow" w:eastAsia="Times New Roman" w:hAnsi="Arial Narrow"/>
          <w:szCs w:val="22"/>
        </w:rPr>
        <w:tab/>
        <w:t>vnitřní administrativní potřeby správce;</w:t>
      </w:r>
    </w:p>
    <w:p w14:paraId="138CD1E0"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1.3</w:t>
      </w:r>
      <w:r w:rsidRPr="00CC1970">
        <w:rPr>
          <w:rFonts w:ascii="Arial Narrow" w:eastAsia="Times New Roman" w:hAnsi="Arial Narrow"/>
          <w:szCs w:val="22"/>
        </w:rPr>
        <w:tab/>
        <w:t>ochrana majetku a osob správce;</w:t>
      </w:r>
    </w:p>
    <w:p w14:paraId="138CD1E1"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1.4</w:t>
      </w:r>
      <w:r w:rsidRPr="00CC1970">
        <w:rPr>
          <w:rFonts w:ascii="Arial Narrow" w:eastAsia="Times New Roman" w:hAnsi="Arial Narrow"/>
          <w:szCs w:val="22"/>
        </w:rPr>
        <w:tab/>
        <w:t>ochrana právních nároků správce;</w:t>
      </w:r>
    </w:p>
    <w:p w14:paraId="138CD1E2"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1.5</w:t>
      </w:r>
      <w:r w:rsidRPr="00CC1970">
        <w:rPr>
          <w:rFonts w:ascii="Arial Narrow" w:eastAsia="Times New Roman" w:hAnsi="Arial Narrow"/>
          <w:szCs w:val="22"/>
        </w:rPr>
        <w:tab/>
        <w:t>tvorba statistik a evidencí správce;</w:t>
      </w:r>
    </w:p>
    <w:p w14:paraId="138CD1E3" w14:textId="77777777" w:rsid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1.6</w:t>
      </w:r>
      <w:r w:rsidRPr="00CC1970">
        <w:rPr>
          <w:rFonts w:ascii="Arial Narrow" w:eastAsia="Times New Roman" w:hAnsi="Arial Narrow"/>
          <w:szCs w:val="22"/>
        </w:rPr>
        <w:tab/>
        <w:t xml:space="preserve">plnění zákonných povinností správce. </w:t>
      </w:r>
    </w:p>
    <w:p w14:paraId="138CD1E4" w14:textId="77777777" w:rsidR="002B7BFA" w:rsidRPr="00CC1970" w:rsidRDefault="002B7BFA" w:rsidP="002B7BFA">
      <w:pPr>
        <w:tabs>
          <w:tab w:val="left" w:pos="708"/>
        </w:tabs>
        <w:spacing w:line="240" w:lineRule="atLeast"/>
        <w:ind w:left="360" w:firstLine="1058"/>
        <w:jc w:val="both"/>
        <w:rPr>
          <w:rFonts w:ascii="Arial Narrow" w:eastAsia="Times New Roman" w:hAnsi="Arial Narrow"/>
          <w:szCs w:val="22"/>
        </w:rPr>
      </w:pPr>
    </w:p>
    <w:p w14:paraId="138CD1E5" w14:textId="77777777" w:rsidR="00CC1970" w:rsidRPr="00CC1970" w:rsidRDefault="00CC1970" w:rsidP="002B7BFA">
      <w:pPr>
        <w:numPr>
          <w:ilvl w:val="0"/>
          <w:numId w:val="25"/>
        </w:numPr>
        <w:tabs>
          <w:tab w:val="clear" w:pos="360"/>
        </w:tabs>
        <w:spacing w:line="240" w:lineRule="atLeast"/>
        <w:ind w:left="397" w:hanging="397"/>
        <w:jc w:val="both"/>
        <w:rPr>
          <w:rFonts w:ascii="Arial Narrow" w:eastAsia="Times New Roman" w:hAnsi="Arial Narrow"/>
          <w:szCs w:val="22"/>
        </w:rPr>
      </w:pPr>
      <w:r w:rsidRPr="00CC1970">
        <w:rPr>
          <w:rFonts w:ascii="Arial Narrow" w:eastAsia="Times New Roman" w:hAnsi="Arial Narrow"/>
          <w:szCs w:val="22"/>
        </w:rPr>
        <w:t xml:space="preserve">Právními základy pro zpracování osobních údajů dle výše uvedených účelů jsou: </w:t>
      </w:r>
    </w:p>
    <w:p w14:paraId="138CD1E6" w14:textId="77777777" w:rsidR="00CC1970" w:rsidRPr="00CC1970" w:rsidRDefault="00CC1970" w:rsidP="002B7BFA">
      <w:pPr>
        <w:tabs>
          <w:tab w:val="left" w:pos="708"/>
        </w:tabs>
        <w:spacing w:line="240" w:lineRule="atLeast"/>
        <w:ind w:left="2127" w:hanging="709"/>
        <w:jc w:val="both"/>
        <w:rPr>
          <w:rFonts w:ascii="Arial Narrow" w:eastAsia="Times New Roman" w:hAnsi="Arial Narrow"/>
          <w:szCs w:val="22"/>
        </w:rPr>
      </w:pPr>
      <w:r w:rsidRPr="00CC1970">
        <w:rPr>
          <w:rFonts w:ascii="Arial Narrow" w:eastAsia="Times New Roman" w:hAnsi="Arial Narrow"/>
          <w:szCs w:val="22"/>
        </w:rPr>
        <w:t>2.1</w:t>
      </w:r>
      <w:r w:rsidRPr="00CC1970">
        <w:rPr>
          <w:rFonts w:ascii="Arial Narrow" w:eastAsia="Times New Roman" w:hAnsi="Arial Narrow"/>
          <w:szCs w:val="22"/>
        </w:rPr>
        <w:tab/>
        <w:t xml:space="preserve">oprávněný zájem správce na plnění uzavřených smluv (pro účel dle bodu 1.1 výše); </w:t>
      </w:r>
    </w:p>
    <w:p w14:paraId="138CD1E7" w14:textId="77777777" w:rsidR="00CC1970" w:rsidRPr="00CC1970" w:rsidRDefault="00CC1970" w:rsidP="002B7BFA">
      <w:pPr>
        <w:tabs>
          <w:tab w:val="left" w:pos="708"/>
        </w:tabs>
        <w:spacing w:line="240" w:lineRule="atLeast"/>
        <w:ind w:left="2127" w:hanging="709"/>
        <w:jc w:val="both"/>
        <w:rPr>
          <w:rFonts w:ascii="Arial Narrow" w:eastAsia="Times New Roman" w:hAnsi="Arial Narrow"/>
          <w:szCs w:val="22"/>
        </w:rPr>
      </w:pPr>
      <w:r w:rsidRPr="00CC1970">
        <w:rPr>
          <w:rFonts w:ascii="Arial Narrow" w:eastAsia="Times New Roman" w:hAnsi="Arial Narrow"/>
          <w:szCs w:val="22"/>
        </w:rPr>
        <w:t>2.2</w:t>
      </w:r>
      <w:r w:rsidRPr="00CC1970">
        <w:rPr>
          <w:rFonts w:ascii="Arial Narrow" w:eastAsia="Times New Roman" w:hAnsi="Arial Narrow"/>
          <w:szCs w:val="22"/>
        </w:rPr>
        <w:tab/>
        <w:t xml:space="preserve">oprávněný zájem správce na evidenci uzavřených smluv (pro účel dle bodu 1.2 výše), ochraně jeho majetku, zaměstnanců a třetích osob (pro účel dle bodu 1.3 výše), ochraně právních nároků správce (pro účel dle bodu 1.4 výše) a na tvorbě statistik a evidencí správce (pro účel dle bodu 1.5 výše); </w:t>
      </w:r>
    </w:p>
    <w:p w14:paraId="138CD1E8" w14:textId="77777777" w:rsidR="00CC1970" w:rsidRDefault="00CC1970" w:rsidP="002B7BFA">
      <w:pPr>
        <w:tabs>
          <w:tab w:val="left" w:pos="708"/>
        </w:tabs>
        <w:spacing w:line="240" w:lineRule="atLeast"/>
        <w:ind w:left="2127" w:hanging="709"/>
        <w:jc w:val="both"/>
        <w:rPr>
          <w:rFonts w:ascii="Arial Narrow" w:eastAsia="Times New Roman" w:hAnsi="Arial Narrow"/>
          <w:szCs w:val="22"/>
        </w:rPr>
      </w:pPr>
      <w:r w:rsidRPr="00CC1970">
        <w:rPr>
          <w:rFonts w:ascii="Arial Narrow" w:eastAsia="Times New Roman" w:hAnsi="Arial Narrow"/>
          <w:szCs w:val="22"/>
        </w:rPr>
        <w:t>2.3</w:t>
      </w:r>
      <w:r w:rsidRPr="00CC1970">
        <w:rPr>
          <w:rFonts w:ascii="Arial Narrow" w:eastAsia="Times New Roman" w:hAnsi="Arial Narrow"/>
          <w:szCs w:val="22"/>
        </w:rPr>
        <w:tab/>
        <w:t xml:space="preserve">plnění zákonných povinností správce, zejména z oblasti daňové a účetní (pro účel dle bodu 1.6 výše). </w:t>
      </w:r>
    </w:p>
    <w:p w14:paraId="138CD1E9" w14:textId="77777777" w:rsidR="002B7BFA" w:rsidRPr="00CC1970" w:rsidRDefault="002B7BFA" w:rsidP="002B7BFA">
      <w:pPr>
        <w:tabs>
          <w:tab w:val="left" w:pos="708"/>
        </w:tabs>
        <w:spacing w:line="240" w:lineRule="atLeast"/>
        <w:ind w:left="2127" w:hanging="709"/>
        <w:jc w:val="both"/>
        <w:rPr>
          <w:rFonts w:ascii="Arial Narrow" w:eastAsia="Times New Roman" w:hAnsi="Arial Narrow"/>
          <w:szCs w:val="22"/>
        </w:rPr>
      </w:pPr>
    </w:p>
    <w:p w14:paraId="138CD1EA" w14:textId="77777777" w:rsidR="00CC1970" w:rsidRPr="002B7BFA" w:rsidRDefault="00CC1970" w:rsidP="002B7BFA">
      <w:pPr>
        <w:numPr>
          <w:ilvl w:val="0"/>
          <w:numId w:val="25"/>
        </w:numPr>
        <w:tabs>
          <w:tab w:val="clear" w:pos="360"/>
        </w:tabs>
        <w:spacing w:line="240" w:lineRule="atLeast"/>
        <w:ind w:left="397" w:hanging="397"/>
        <w:jc w:val="both"/>
        <w:rPr>
          <w:rFonts w:ascii="Arial Narrow" w:eastAsia="Times New Roman" w:hAnsi="Arial Narrow"/>
          <w:szCs w:val="22"/>
        </w:rPr>
      </w:pPr>
      <w:r w:rsidRPr="00CC1970">
        <w:rPr>
          <w:rFonts w:ascii="Arial Narrow" w:eastAsia="Times New Roman" w:hAnsi="Arial Narrow"/>
          <w:szCs w:val="22"/>
        </w:rPr>
        <w:t xml:space="preserve">Osobní údaje budou zpracovávány pro účel dle bodu 1.1 výše po dobu účinnosti Budoucí smlouvy, pro účely dle bodů 1.2 až 1.5 výše po dobu nejdéle 16 let po ukončení účinnosti Budoucí smlouvy a pro účel dle bodu 1.6 výše po dobu plnění příslušných zákonných povinností.  </w:t>
      </w:r>
    </w:p>
    <w:p w14:paraId="138CD1EB" w14:textId="77777777" w:rsidR="00CC1970" w:rsidRPr="002B7BFA" w:rsidRDefault="00CC1970" w:rsidP="002B7BFA">
      <w:pPr>
        <w:tabs>
          <w:tab w:val="left" w:pos="708"/>
        </w:tabs>
        <w:spacing w:line="240" w:lineRule="atLeast"/>
        <w:jc w:val="both"/>
        <w:rPr>
          <w:rFonts w:ascii="Arial Narrow" w:eastAsia="Times New Roman" w:hAnsi="Arial Narrow"/>
          <w:szCs w:val="22"/>
        </w:rPr>
      </w:pPr>
    </w:p>
    <w:p w14:paraId="138CD1EC" w14:textId="77777777" w:rsidR="00CC1970" w:rsidRPr="00CC1970" w:rsidRDefault="00CC1970" w:rsidP="002B7BFA">
      <w:pPr>
        <w:numPr>
          <w:ilvl w:val="0"/>
          <w:numId w:val="25"/>
        </w:numPr>
        <w:tabs>
          <w:tab w:val="clear" w:pos="360"/>
        </w:tabs>
        <w:spacing w:line="240" w:lineRule="atLeast"/>
        <w:ind w:left="397" w:hanging="397"/>
        <w:jc w:val="both"/>
        <w:rPr>
          <w:rFonts w:ascii="Arial Narrow" w:eastAsia="Times New Roman" w:hAnsi="Arial Narrow"/>
          <w:szCs w:val="22"/>
        </w:rPr>
      </w:pPr>
      <w:r w:rsidRPr="002B7BFA">
        <w:rPr>
          <w:rFonts w:ascii="Arial Narrow" w:eastAsia="Times New Roman" w:hAnsi="Arial Narrow"/>
          <w:szCs w:val="22"/>
        </w:rPr>
        <w:t>Subjekty</w:t>
      </w:r>
      <w:r w:rsidRPr="00CC1970">
        <w:rPr>
          <w:rFonts w:ascii="Arial Narrow" w:eastAsia="Times New Roman" w:hAnsi="Arial Narrow"/>
          <w:szCs w:val="22"/>
        </w:rPr>
        <w:t xml:space="preserve"> údajů jsou oprávněny: </w:t>
      </w:r>
    </w:p>
    <w:p w14:paraId="138CD1ED"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4.1</w:t>
      </w:r>
      <w:r w:rsidRPr="00CC1970">
        <w:rPr>
          <w:rFonts w:ascii="Arial Narrow" w:eastAsia="Times New Roman" w:hAnsi="Arial Narrow"/>
          <w:szCs w:val="22"/>
        </w:rPr>
        <w:tab/>
        <w:t xml:space="preserve">požadovat přístup k jeho osobním údajům; </w:t>
      </w:r>
    </w:p>
    <w:p w14:paraId="138CD1EE"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4.2</w:t>
      </w:r>
      <w:r w:rsidRPr="00CC1970">
        <w:rPr>
          <w:rFonts w:ascii="Arial Narrow" w:eastAsia="Times New Roman" w:hAnsi="Arial Narrow"/>
          <w:szCs w:val="22"/>
        </w:rPr>
        <w:tab/>
        <w:t xml:space="preserve"> požadovat opravu, doplnění či výmaz osobních údajů;</w:t>
      </w:r>
    </w:p>
    <w:p w14:paraId="138CD1EF"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4.3</w:t>
      </w:r>
      <w:r w:rsidRPr="00CC1970">
        <w:rPr>
          <w:rFonts w:ascii="Arial Narrow" w:eastAsia="Times New Roman" w:hAnsi="Arial Narrow"/>
          <w:szCs w:val="22"/>
        </w:rPr>
        <w:tab/>
        <w:t>požadovat omezení zpracování osobních údajů;</w:t>
      </w:r>
    </w:p>
    <w:p w14:paraId="138CD1F0" w14:textId="77777777" w:rsidR="00CC1970" w:rsidRPr="00CC1970" w:rsidRDefault="00CC1970" w:rsidP="002B7BFA">
      <w:pPr>
        <w:tabs>
          <w:tab w:val="left" w:pos="708"/>
        </w:tabs>
        <w:spacing w:line="240" w:lineRule="atLeast"/>
        <w:ind w:left="360" w:firstLine="1058"/>
        <w:jc w:val="both"/>
        <w:rPr>
          <w:rFonts w:ascii="Arial Narrow" w:eastAsia="Times New Roman" w:hAnsi="Arial Narrow"/>
          <w:szCs w:val="22"/>
        </w:rPr>
      </w:pPr>
      <w:r w:rsidRPr="00CC1970">
        <w:rPr>
          <w:rFonts w:ascii="Arial Narrow" w:eastAsia="Times New Roman" w:hAnsi="Arial Narrow"/>
          <w:szCs w:val="22"/>
        </w:rPr>
        <w:t>4.4</w:t>
      </w:r>
      <w:r w:rsidRPr="00CC1970">
        <w:rPr>
          <w:rFonts w:ascii="Arial Narrow" w:eastAsia="Times New Roman" w:hAnsi="Arial Narrow"/>
          <w:szCs w:val="22"/>
        </w:rPr>
        <w:tab/>
        <w:t xml:space="preserve">požadovat vysvětlení zpracování osobních údajů; </w:t>
      </w:r>
    </w:p>
    <w:p w14:paraId="138CD1F1" w14:textId="77777777" w:rsidR="00CC1970" w:rsidRPr="00CC1970" w:rsidRDefault="00CC1970" w:rsidP="002B7BFA">
      <w:pPr>
        <w:tabs>
          <w:tab w:val="left" w:pos="708"/>
        </w:tabs>
        <w:spacing w:line="240" w:lineRule="atLeast"/>
        <w:ind w:left="1418"/>
        <w:jc w:val="both"/>
        <w:rPr>
          <w:rFonts w:ascii="Arial Narrow" w:eastAsia="Times New Roman" w:hAnsi="Arial Narrow"/>
          <w:szCs w:val="22"/>
        </w:rPr>
      </w:pPr>
      <w:r w:rsidRPr="00CC1970">
        <w:rPr>
          <w:rFonts w:ascii="Arial Narrow" w:eastAsia="Times New Roman" w:hAnsi="Arial Narrow"/>
          <w:szCs w:val="22"/>
        </w:rPr>
        <w:t>4.5</w:t>
      </w:r>
      <w:r w:rsidRPr="00CC1970">
        <w:rPr>
          <w:rFonts w:ascii="Arial Narrow" w:eastAsia="Times New Roman" w:hAnsi="Arial Narrow"/>
          <w:szCs w:val="22"/>
        </w:rPr>
        <w:tab/>
        <w:t>vznést námitku proti zpracování osobních údajů;</w:t>
      </w:r>
    </w:p>
    <w:p w14:paraId="138CD1F2" w14:textId="77777777" w:rsidR="00CC1970" w:rsidRPr="00CC1970" w:rsidRDefault="00CC1970" w:rsidP="002B7BFA">
      <w:pPr>
        <w:tabs>
          <w:tab w:val="left" w:pos="708"/>
        </w:tabs>
        <w:spacing w:line="240" w:lineRule="atLeast"/>
        <w:ind w:left="1418"/>
        <w:jc w:val="both"/>
        <w:rPr>
          <w:rFonts w:ascii="Arial Narrow" w:eastAsia="Times New Roman" w:hAnsi="Arial Narrow"/>
          <w:szCs w:val="22"/>
        </w:rPr>
      </w:pPr>
      <w:r w:rsidRPr="00CC1970">
        <w:rPr>
          <w:rFonts w:ascii="Arial Narrow" w:eastAsia="Times New Roman" w:hAnsi="Arial Narrow"/>
          <w:szCs w:val="22"/>
        </w:rPr>
        <w:t>4.6</w:t>
      </w:r>
      <w:r w:rsidRPr="00CC1970">
        <w:rPr>
          <w:rFonts w:ascii="Arial Narrow" w:eastAsia="Times New Roman" w:hAnsi="Arial Narrow"/>
          <w:szCs w:val="22"/>
        </w:rPr>
        <w:tab/>
        <w:t>využít práva na přenositelnost osobních údajů; a</w:t>
      </w:r>
    </w:p>
    <w:p w14:paraId="138CD1F3" w14:textId="77777777" w:rsidR="00CC1970" w:rsidRPr="00CC1970" w:rsidRDefault="00CC1970" w:rsidP="002B7BFA">
      <w:pPr>
        <w:tabs>
          <w:tab w:val="left" w:pos="708"/>
        </w:tabs>
        <w:spacing w:line="240" w:lineRule="atLeast"/>
        <w:ind w:left="2123" w:hanging="705"/>
        <w:jc w:val="both"/>
        <w:rPr>
          <w:rFonts w:ascii="Arial Narrow" w:eastAsia="Times New Roman" w:hAnsi="Arial Narrow"/>
          <w:szCs w:val="22"/>
        </w:rPr>
      </w:pPr>
      <w:r w:rsidRPr="00CC1970">
        <w:rPr>
          <w:rFonts w:ascii="Arial Narrow" w:eastAsia="Times New Roman" w:hAnsi="Arial Narrow"/>
          <w:szCs w:val="22"/>
        </w:rPr>
        <w:t>4.7</w:t>
      </w:r>
      <w:r w:rsidRPr="00CC1970">
        <w:rPr>
          <w:rFonts w:ascii="Arial Narrow" w:eastAsia="Times New Roman" w:hAnsi="Arial Narrow"/>
          <w:szCs w:val="22"/>
        </w:rPr>
        <w:tab/>
        <w:t>využít práva podat stížnost proti zpracování osobních údajů k Úřadu pro ochranu osobních údajů.</w:t>
      </w:r>
    </w:p>
    <w:p w14:paraId="138CD1F4" w14:textId="77777777" w:rsidR="00CC1970" w:rsidRPr="00CC1970" w:rsidRDefault="00CC1970" w:rsidP="002B7BFA">
      <w:pPr>
        <w:spacing w:line="240" w:lineRule="atLeast"/>
        <w:jc w:val="both"/>
        <w:rPr>
          <w:rFonts w:ascii="Arial Narrow" w:hAnsi="Arial Narrow"/>
          <w:szCs w:val="22"/>
        </w:rPr>
      </w:pPr>
    </w:p>
    <w:p w14:paraId="138CD1F5" w14:textId="3B028D09" w:rsidR="00CC1970" w:rsidRDefault="00CC1970" w:rsidP="00CC1970">
      <w:pPr>
        <w:spacing w:line="240" w:lineRule="auto"/>
        <w:jc w:val="both"/>
        <w:rPr>
          <w:rFonts w:ascii="Arial Narrow" w:hAnsi="Arial Narrow"/>
          <w:szCs w:val="22"/>
        </w:rPr>
      </w:pPr>
    </w:p>
    <w:p w14:paraId="138CD1F6" w14:textId="77777777" w:rsidR="00CC1970" w:rsidRPr="00CC1970" w:rsidRDefault="00CC1970" w:rsidP="00CC1970">
      <w:pPr>
        <w:spacing w:line="240" w:lineRule="auto"/>
        <w:ind w:left="397" w:hanging="397"/>
        <w:jc w:val="center"/>
        <w:rPr>
          <w:rFonts w:ascii="Arial Narrow" w:hAnsi="Arial Narrow"/>
          <w:b/>
          <w:szCs w:val="22"/>
        </w:rPr>
      </w:pPr>
      <w:r w:rsidRPr="00CC1970">
        <w:rPr>
          <w:rFonts w:ascii="Arial Narrow" w:hAnsi="Arial Narrow"/>
          <w:b/>
          <w:szCs w:val="22"/>
        </w:rPr>
        <w:t>Čl. IV.</w:t>
      </w:r>
    </w:p>
    <w:p w14:paraId="138CD1F7" w14:textId="77777777" w:rsidR="00CC1970" w:rsidRPr="00CC1970" w:rsidRDefault="00CC1970" w:rsidP="00CC1970">
      <w:pPr>
        <w:spacing w:line="240" w:lineRule="auto"/>
        <w:ind w:left="397" w:hanging="397"/>
        <w:jc w:val="center"/>
        <w:rPr>
          <w:rFonts w:ascii="Arial Narrow" w:hAnsi="Arial Narrow"/>
          <w:b/>
          <w:szCs w:val="22"/>
        </w:rPr>
      </w:pPr>
      <w:r w:rsidRPr="00CC1970">
        <w:rPr>
          <w:rFonts w:ascii="Arial Narrow" w:hAnsi="Arial Narrow"/>
          <w:b/>
          <w:szCs w:val="22"/>
        </w:rPr>
        <w:t>Závěrečná ustanovení</w:t>
      </w:r>
    </w:p>
    <w:p w14:paraId="138CD1F8" w14:textId="77777777" w:rsidR="00CC1970" w:rsidRPr="00CC1970" w:rsidRDefault="00CC1970" w:rsidP="00CC1970">
      <w:pPr>
        <w:autoSpaceDE w:val="0"/>
        <w:autoSpaceDN w:val="0"/>
        <w:adjustRightInd w:val="0"/>
        <w:spacing w:line="240" w:lineRule="auto"/>
        <w:ind w:left="397" w:hanging="397"/>
        <w:jc w:val="both"/>
        <w:rPr>
          <w:rFonts w:ascii="Arial Narrow" w:eastAsia="Times New Roman" w:hAnsi="Arial Narrow" w:cs="Arial"/>
          <w:color w:val="000000"/>
          <w:szCs w:val="22"/>
        </w:rPr>
      </w:pPr>
    </w:p>
    <w:p w14:paraId="138CD1F9" w14:textId="77777777" w:rsidR="00CC1970" w:rsidRDefault="00CC1970" w:rsidP="002B7BFA">
      <w:pPr>
        <w:pStyle w:val="Odstavecseseznamem"/>
        <w:numPr>
          <w:ilvl w:val="0"/>
          <w:numId w:val="18"/>
        </w:numPr>
        <w:spacing w:line="240" w:lineRule="auto"/>
        <w:ind w:left="397" w:hanging="397"/>
        <w:jc w:val="both"/>
        <w:rPr>
          <w:rFonts w:ascii="Arial Narrow" w:hAnsi="Arial Narrow"/>
          <w:szCs w:val="22"/>
        </w:rPr>
      </w:pPr>
      <w:r w:rsidRPr="00CC1970">
        <w:rPr>
          <w:rFonts w:ascii="Arial Narrow" w:hAnsi="Arial Narrow"/>
          <w:szCs w:val="22"/>
        </w:rPr>
        <w:t>Veškeré změny a doplňky tohoto dodatku, jakož i všechny právní úkony mezi smluvními stranami související s touto smlouvou musí být provedeny písemnou formou, potvrzeny odpovědnými zástupci všech smluvních stran a zaslány na adresy smluvních stran uvedené v záhlaví dodatku. Změny a doplňky k tomuto dodatku se po jejich podpisu poslední smluvní stranou stanou její nedílnou součástí.</w:t>
      </w:r>
    </w:p>
    <w:p w14:paraId="138CD1FA" w14:textId="77777777" w:rsidR="00075264" w:rsidRPr="00CC1970" w:rsidRDefault="00075264" w:rsidP="00075264">
      <w:pPr>
        <w:pStyle w:val="Odstavecseseznamem"/>
        <w:spacing w:line="240" w:lineRule="auto"/>
        <w:ind w:left="397"/>
        <w:jc w:val="both"/>
        <w:rPr>
          <w:rFonts w:ascii="Arial Narrow" w:hAnsi="Arial Narrow"/>
          <w:szCs w:val="22"/>
        </w:rPr>
      </w:pPr>
    </w:p>
    <w:p w14:paraId="138CD1FB" w14:textId="77777777" w:rsidR="00CC1970" w:rsidRDefault="00CC1970" w:rsidP="002B7BFA">
      <w:pPr>
        <w:pStyle w:val="Odstavecseseznamem"/>
        <w:numPr>
          <w:ilvl w:val="0"/>
          <w:numId w:val="18"/>
        </w:numPr>
        <w:spacing w:line="240" w:lineRule="auto"/>
        <w:ind w:left="397" w:hanging="397"/>
        <w:jc w:val="both"/>
        <w:rPr>
          <w:rFonts w:ascii="Arial Narrow" w:hAnsi="Arial Narrow"/>
          <w:szCs w:val="22"/>
        </w:rPr>
      </w:pPr>
      <w:r w:rsidRPr="00CC1970">
        <w:rPr>
          <w:rFonts w:ascii="Arial Narrow" w:hAnsi="Arial Narrow"/>
          <w:szCs w:val="22"/>
        </w:rPr>
        <w:t>Ostatní ujednání Budoucí smlouvy, nedotčená tímto dodatkem, zůstávají beze změny v platnosti a účinnosti.</w:t>
      </w:r>
    </w:p>
    <w:p w14:paraId="138CD1FC" w14:textId="77777777" w:rsidR="00075264" w:rsidRPr="00CC1970" w:rsidRDefault="00075264" w:rsidP="00075264">
      <w:pPr>
        <w:pStyle w:val="Odstavecseseznamem"/>
        <w:spacing w:line="240" w:lineRule="auto"/>
        <w:ind w:left="397"/>
        <w:jc w:val="both"/>
        <w:rPr>
          <w:rFonts w:ascii="Arial Narrow" w:hAnsi="Arial Narrow"/>
          <w:szCs w:val="22"/>
        </w:rPr>
      </w:pPr>
    </w:p>
    <w:p w14:paraId="138CD1FD" w14:textId="77777777" w:rsidR="00CC1970" w:rsidRDefault="00CC1970" w:rsidP="002B7BFA">
      <w:pPr>
        <w:pStyle w:val="Odstavecseseznamem"/>
        <w:numPr>
          <w:ilvl w:val="0"/>
          <w:numId w:val="18"/>
        </w:numPr>
        <w:spacing w:line="240" w:lineRule="auto"/>
        <w:ind w:left="397" w:hanging="397"/>
        <w:jc w:val="both"/>
        <w:rPr>
          <w:rFonts w:ascii="Arial Narrow" w:hAnsi="Arial Narrow"/>
          <w:szCs w:val="22"/>
        </w:rPr>
      </w:pPr>
      <w:r w:rsidRPr="00CC1970">
        <w:rPr>
          <w:rFonts w:ascii="Arial Narrow" w:hAnsi="Arial Narrow"/>
          <w:szCs w:val="22"/>
        </w:rPr>
        <w:t>Účastníci tohoto dodatku po jeho přečtení prohlašují, že souhlasí s jeho obsahem, že tento byl sepsán na základě pravdivých údajů, jejich pravé a svobodné vůle. Na důkaz toho připojují své podpisy.</w:t>
      </w:r>
    </w:p>
    <w:p w14:paraId="138CD1FE" w14:textId="77777777" w:rsidR="00075264" w:rsidRPr="00CC1970" w:rsidRDefault="00075264" w:rsidP="00075264">
      <w:pPr>
        <w:pStyle w:val="Odstavecseseznamem"/>
        <w:spacing w:line="240" w:lineRule="auto"/>
        <w:ind w:left="397"/>
        <w:jc w:val="both"/>
        <w:rPr>
          <w:rFonts w:ascii="Arial Narrow" w:hAnsi="Arial Narrow"/>
          <w:szCs w:val="22"/>
        </w:rPr>
      </w:pPr>
    </w:p>
    <w:p w14:paraId="138CD1FF" w14:textId="236CFD7D" w:rsidR="00CC1970" w:rsidRDefault="00CC1970" w:rsidP="002B7BFA">
      <w:pPr>
        <w:pStyle w:val="Odstavecseseznamem"/>
        <w:numPr>
          <w:ilvl w:val="0"/>
          <w:numId w:val="18"/>
        </w:numPr>
        <w:spacing w:line="240" w:lineRule="auto"/>
        <w:ind w:left="397" w:hanging="397"/>
        <w:jc w:val="both"/>
        <w:rPr>
          <w:rFonts w:ascii="Arial Narrow" w:hAnsi="Arial Narrow"/>
          <w:szCs w:val="22"/>
        </w:rPr>
      </w:pPr>
      <w:r w:rsidRPr="00E62E82">
        <w:rPr>
          <w:rFonts w:ascii="Arial Narrow" w:hAnsi="Arial Narrow"/>
          <w:szCs w:val="22"/>
        </w:rPr>
        <w:lastRenderedPageBreak/>
        <w:t xml:space="preserve">Tento dodatek je vyhotoven v </w:t>
      </w:r>
      <w:r w:rsidR="00F82C04" w:rsidRPr="00E62E82">
        <w:rPr>
          <w:rFonts w:ascii="Arial Narrow" w:hAnsi="Arial Narrow"/>
          <w:szCs w:val="22"/>
        </w:rPr>
        <w:t>6</w:t>
      </w:r>
      <w:r w:rsidRPr="00E62E82">
        <w:rPr>
          <w:rFonts w:ascii="Arial Narrow" w:hAnsi="Arial Narrow"/>
          <w:szCs w:val="22"/>
        </w:rPr>
        <w:t xml:space="preserve"> vyhotoveních, z nichž každá smluvní strana tohoto dodatku obdrží </w:t>
      </w:r>
      <w:r w:rsidR="00F82C04" w:rsidRPr="00E62E82">
        <w:rPr>
          <w:rFonts w:ascii="Arial Narrow" w:hAnsi="Arial Narrow"/>
          <w:szCs w:val="22"/>
        </w:rPr>
        <w:t xml:space="preserve">dvě </w:t>
      </w:r>
      <w:r w:rsidRPr="00E62E82">
        <w:rPr>
          <w:rFonts w:ascii="Arial Narrow" w:hAnsi="Arial Narrow"/>
          <w:szCs w:val="22"/>
        </w:rPr>
        <w:t xml:space="preserve"> vyhotovení. Tento dodatek nabývá platnosti dnem jeho podpisu poslední smluvní stranou a účinnosti dnem </w:t>
      </w:r>
      <w:r w:rsidRPr="00CC1970">
        <w:rPr>
          <w:rFonts w:ascii="Arial Narrow" w:hAnsi="Arial Narrow"/>
          <w:szCs w:val="22"/>
        </w:rPr>
        <w:t>zveřejnění v registru smluv.</w:t>
      </w:r>
    </w:p>
    <w:p w14:paraId="560E474F" w14:textId="77777777" w:rsidR="00F82C04" w:rsidRPr="00F82C04" w:rsidRDefault="00F82C04" w:rsidP="00F82C04">
      <w:pPr>
        <w:pStyle w:val="Odstavecseseznamem"/>
        <w:rPr>
          <w:rFonts w:ascii="Arial Narrow" w:hAnsi="Arial Narrow"/>
          <w:szCs w:val="22"/>
        </w:rPr>
      </w:pPr>
    </w:p>
    <w:p w14:paraId="218D93EB" w14:textId="23AE15A8" w:rsidR="00F82C04" w:rsidRPr="00E62E82" w:rsidRDefault="00F82C04" w:rsidP="00F82C04">
      <w:pPr>
        <w:pStyle w:val="Odstavecseseznamem"/>
        <w:numPr>
          <w:ilvl w:val="0"/>
          <w:numId w:val="18"/>
        </w:numPr>
        <w:spacing w:line="240" w:lineRule="exact"/>
        <w:ind w:left="425" w:hanging="425"/>
        <w:contextualSpacing w:val="0"/>
        <w:jc w:val="both"/>
        <w:rPr>
          <w:rFonts w:ascii="Arial Narrow" w:hAnsi="Arial Narrow"/>
          <w:szCs w:val="22"/>
        </w:rPr>
      </w:pPr>
      <w:r w:rsidRPr="00E62E82">
        <w:rPr>
          <w:rFonts w:ascii="Arial Narrow" w:hAnsi="Arial Narrow"/>
          <w:szCs w:val="22"/>
        </w:rPr>
        <w:t xml:space="preserve">Tato smlouva se uzavírá na základě usnesení Rady města Liberec </w:t>
      </w:r>
      <w:r w:rsidRPr="00E62E82">
        <w:rPr>
          <w:rFonts w:ascii="Arial Narrow" w:hAnsi="Arial Narrow"/>
          <w:b/>
          <w:szCs w:val="22"/>
        </w:rPr>
        <w:t xml:space="preserve">č. </w:t>
      </w:r>
      <w:r w:rsidR="00E62E82" w:rsidRPr="00E62E82">
        <w:rPr>
          <w:rFonts w:ascii="Arial Narrow" w:hAnsi="Arial Narrow"/>
          <w:b/>
          <w:szCs w:val="22"/>
        </w:rPr>
        <w:t>791</w:t>
      </w:r>
      <w:r w:rsidRPr="00E62E82">
        <w:rPr>
          <w:rFonts w:ascii="Arial Narrow" w:hAnsi="Arial Narrow"/>
          <w:b/>
          <w:szCs w:val="22"/>
        </w:rPr>
        <w:t>/2021/</w:t>
      </w:r>
      <w:r w:rsidR="00E62E82" w:rsidRPr="00E62E82">
        <w:rPr>
          <w:rFonts w:ascii="Arial Narrow" w:hAnsi="Arial Narrow"/>
          <w:b/>
          <w:szCs w:val="22"/>
        </w:rPr>
        <w:t>6.</w:t>
      </w:r>
      <w:r w:rsidRPr="00E62E82">
        <w:rPr>
          <w:rFonts w:ascii="Arial Narrow" w:hAnsi="Arial Narrow"/>
          <w:szCs w:val="22"/>
        </w:rPr>
        <w:t xml:space="preserve"> z </w:t>
      </w:r>
      <w:r w:rsidR="00E62E82" w:rsidRPr="00E62E82">
        <w:rPr>
          <w:rFonts w:ascii="Arial Narrow" w:hAnsi="Arial Narrow"/>
          <w:szCs w:val="22"/>
        </w:rPr>
        <w:t>18</w:t>
      </w:r>
      <w:r w:rsidRPr="00E62E82">
        <w:rPr>
          <w:rFonts w:ascii="Arial Narrow" w:hAnsi="Arial Narrow"/>
          <w:szCs w:val="22"/>
        </w:rPr>
        <w:t>.</w:t>
      </w:r>
      <w:r w:rsidR="00E62E82" w:rsidRPr="00E62E82">
        <w:rPr>
          <w:rFonts w:ascii="Arial Narrow" w:hAnsi="Arial Narrow"/>
          <w:szCs w:val="22"/>
        </w:rPr>
        <w:t xml:space="preserve"> </w:t>
      </w:r>
      <w:r w:rsidRPr="00E62E82">
        <w:rPr>
          <w:rFonts w:ascii="Arial Narrow" w:hAnsi="Arial Narrow"/>
          <w:szCs w:val="22"/>
        </w:rPr>
        <w:t xml:space="preserve">schůze dne </w:t>
      </w:r>
      <w:r w:rsidR="00E62E82" w:rsidRPr="00E62E82">
        <w:rPr>
          <w:rFonts w:ascii="Arial Narrow" w:hAnsi="Arial Narrow"/>
          <w:szCs w:val="22"/>
        </w:rPr>
        <w:t>21.9.</w:t>
      </w:r>
      <w:r w:rsidRPr="00E62E82">
        <w:rPr>
          <w:rFonts w:ascii="Arial Narrow" w:hAnsi="Arial Narrow"/>
          <w:szCs w:val="22"/>
        </w:rPr>
        <w:t xml:space="preserve">2021.    </w:t>
      </w:r>
    </w:p>
    <w:p w14:paraId="138CD200" w14:textId="77777777" w:rsidR="00CC1970" w:rsidRPr="00E62E82" w:rsidRDefault="00CC1970" w:rsidP="00CC1970">
      <w:pPr>
        <w:spacing w:line="240" w:lineRule="auto"/>
        <w:jc w:val="both"/>
        <w:rPr>
          <w:rFonts w:ascii="Arial Narrow" w:hAnsi="Arial Narrow"/>
          <w:szCs w:val="22"/>
        </w:rPr>
      </w:pPr>
    </w:p>
    <w:p w14:paraId="138CD201" w14:textId="77777777" w:rsidR="00CC1970" w:rsidRPr="00CC1970" w:rsidRDefault="00CC1970" w:rsidP="00CC1970">
      <w:pPr>
        <w:spacing w:line="240" w:lineRule="auto"/>
        <w:jc w:val="both"/>
        <w:rPr>
          <w:rFonts w:ascii="Arial Narrow" w:hAnsi="Arial Narrow"/>
          <w:szCs w:val="22"/>
        </w:rPr>
      </w:pPr>
    </w:p>
    <w:p w14:paraId="4FA496E5" w14:textId="3F5D4393" w:rsidR="00F82C04" w:rsidRPr="00A4192F" w:rsidRDefault="00F82C04" w:rsidP="00F82C04">
      <w:pPr>
        <w:spacing w:after="120" w:line="240" w:lineRule="exact"/>
        <w:rPr>
          <w:rFonts w:ascii="Arial Narrow" w:hAnsi="Arial Narrow"/>
          <w:szCs w:val="22"/>
        </w:rPr>
      </w:pPr>
      <w:r w:rsidRPr="00A4192F">
        <w:rPr>
          <w:rFonts w:ascii="Arial Narrow" w:hAnsi="Arial Narrow"/>
          <w:szCs w:val="22"/>
        </w:rPr>
        <w:t>V</w:t>
      </w:r>
      <w:r>
        <w:rPr>
          <w:rFonts w:ascii="Arial Narrow" w:hAnsi="Arial Narrow"/>
          <w:szCs w:val="22"/>
        </w:rPr>
        <w:t xml:space="preserve"> Teplicích  </w:t>
      </w:r>
      <w:r w:rsidRPr="00A4192F">
        <w:rPr>
          <w:rFonts w:ascii="Arial Narrow" w:hAnsi="Arial Narrow"/>
          <w:szCs w:val="22"/>
        </w:rPr>
        <w:t>dne………………</w:t>
      </w:r>
      <w:r w:rsidRPr="00A4192F">
        <w:rPr>
          <w:rFonts w:ascii="Arial Narrow" w:hAnsi="Arial Narrow"/>
          <w:szCs w:val="22"/>
        </w:rPr>
        <w:tab/>
      </w:r>
      <w:r w:rsidRPr="00A4192F">
        <w:rPr>
          <w:rFonts w:ascii="Arial Narrow" w:hAnsi="Arial Narrow"/>
          <w:szCs w:val="22"/>
        </w:rPr>
        <w:tab/>
      </w:r>
      <w:r w:rsidRPr="00A4192F">
        <w:rPr>
          <w:rFonts w:ascii="Arial Narrow" w:hAnsi="Arial Narrow"/>
          <w:szCs w:val="22"/>
        </w:rPr>
        <w:tab/>
      </w:r>
      <w:r>
        <w:rPr>
          <w:rFonts w:ascii="Arial Narrow" w:hAnsi="Arial Narrow"/>
          <w:szCs w:val="22"/>
        </w:rPr>
        <w:tab/>
      </w:r>
      <w:r w:rsidRPr="00A4192F">
        <w:rPr>
          <w:rFonts w:ascii="Arial Narrow" w:hAnsi="Arial Narrow"/>
          <w:szCs w:val="22"/>
        </w:rPr>
        <w:t xml:space="preserve">V Liberci dne……………….. </w:t>
      </w:r>
    </w:p>
    <w:p w14:paraId="783DA44F" w14:textId="77777777" w:rsidR="00F82C04" w:rsidRPr="00A4192F" w:rsidRDefault="00F82C04" w:rsidP="00F82C04">
      <w:pPr>
        <w:spacing w:line="240" w:lineRule="exact"/>
        <w:jc w:val="both"/>
        <w:rPr>
          <w:rFonts w:ascii="Arial Narrow" w:hAnsi="Arial Narrow"/>
          <w:szCs w:val="22"/>
        </w:rPr>
      </w:pPr>
      <w:r w:rsidRPr="00CC1970">
        <w:rPr>
          <w:rFonts w:ascii="Arial Narrow" w:hAnsi="Arial Narrow" w:cs="Arial"/>
          <w:szCs w:val="22"/>
        </w:rPr>
        <w:t xml:space="preserve">Za </w:t>
      </w:r>
      <w:r>
        <w:rPr>
          <w:rFonts w:ascii="Arial Narrow" w:hAnsi="Arial Narrow" w:cs="Arial"/>
          <w:szCs w:val="22"/>
        </w:rPr>
        <w:t>Nového budoucího oprávněného</w:t>
      </w:r>
      <w:r w:rsidRPr="00CC1970">
        <w:rPr>
          <w:rFonts w:ascii="Arial Narrow" w:hAnsi="Arial Narrow" w:cs="Arial"/>
          <w:szCs w:val="22"/>
        </w:rPr>
        <w:tab/>
      </w:r>
      <w:r w:rsidRPr="00A4192F">
        <w:rPr>
          <w:rFonts w:ascii="Arial Narrow" w:hAnsi="Arial Narrow"/>
          <w:szCs w:val="22"/>
        </w:rPr>
        <w:tab/>
      </w:r>
      <w:r w:rsidRPr="00A4192F">
        <w:rPr>
          <w:rFonts w:ascii="Arial Narrow" w:hAnsi="Arial Narrow"/>
          <w:szCs w:val="22"/>
        </w:rPr>
        <w:tab/>
        <w:t xml:space="preserve"> </w:t>
      </w:r>
      <w:r>
        <w:rPr>
          <w:rFonts w:ascii="Arial Narrow" w:hAnsi="Arial Narrow"/>
          <w:szCs w:val="22"/>
        </w:rPr>
        <w:t>Z</w:t>
      </w:r>
      <w:r w:rsidRPr="00A4192F">
        <w:rPr>
          <w:rFonts w:ascii="Arial Narrow" w:hAnsi="Arial Narrow"/>
          <w:szCs w:val="22"/>
        </w:rPr>
        <w:t>a</w:t>
      </w:r>
      <w:r>
        <w:rPr>
          <w:rFonts w:ascii="Arial Narrow" w:hAnsi="Arial Narrow"/>
          <w:szCs w:val="22"/>
        </w:rPr>
        <w:t xml:space="preserve"> Budoucího povinného </w:t>
      </w:r>
    </w:p>
    <w:p w14:paraId="6FD551B9" w14:textId="77777777" w:rsidR="00F82C04" w:rsidRDefault="00F82C04" w:rsidP="00F82C04">
      <w:pPr>
        <w:pStyle w:val="Zkladntext"/>
        <w:tabs>
          <w:tab w:val="left" w:pos="4820"/>
        </w:tabs>
        <w:spacing w:line="240" w:lineRule="exact"/>
        <w:ind w:left="4320" w:hanging="4320"/>
        <w:jc w:val="left"/>
        <w:rPr>
          <w:rFonts w:ascii="Arial Narrow" w:hAnsi="Arial Narrow"/>
          <w:sz w:val="22"/>
          <w:szCs w:val="22"/>
        </w:rPr>
      </w:pPr>
    </w:p>
    <w:p w14:paraId="65AD1D1E" w14:textId="77777777" w:rsidR="00F82C04" w:rsidRPr="00A4192F" w:rsidRDefault="00F82C04" w:rsidP="00F82C04">
      <w:pPr>
        <w:pStyle w:val="Zkladntext"/>
        <w:tabs>
          <w:tab w:val="left" w:pos="4820"/>
        </w:tabs>
        <w:spacing w:line="240" w:lineRule="exact"/>
        <w:ind w:left="4320" w:hanging="4320"/>
        <w:jc w:val="left"/>
        <w:rPr>
          <w:rFonts w:ascii="Arial Narrow" w:hAnsi="Arial Narrow"/>
          <w:sz w:val="22"/>
          <w:szCs w:val="22"/>
        </w:rPr>
      </w:pPr>
      <w:r w:rsidRPr="00A4192F">
        <w:rPr>
          <w:rFonts w:ascii="Arial Narrow" w:hAnsi="Arial Narrow"/>
          <w:sz w:val="22"/>
          <w:szCs w:val="22"/>
        </w:rPr>
        <w:t xml:space="preserve"> </w:t>
      </w:r>
      <w:r w:rsidRPr="00A4192F">
        <w:rPr>
          <w:rFonts w:ascii="Arial Narrow" w:hAnsi="Arial Narrow"/>
          <w:sz w:val="22"/>
          <w:szCs w:val="22"/>
        </w:rPr>
        <w:tab/>
        <w:t xml:space="preserve">        </w:t>
      </w:r>
    </w:p>
    <w:p w14:paraId="3D42EBEE" w14:textId="77777777" w:rsidR="00F82C04" w:rsidRDefault="00F82C04" w:rsidP="00F82C04">
      <w:pPr>
        <w:spacing w:line="240" w:lineRule="exact"/>
        <w:ind w:left="4820" w:hanging="4820"/>
        <w:rPr>
          <w:rFonts w:ascii="Arial Narrow" w:hAnsi="Arial Narrow"/>
          <w:szCs w:val="22"/>
        </w:rPr>
      </w:pPr>
    </w:p>
    <w:p w14:paraId="4B61CFBE" w14:textId="77777777" w:rsidR="00F82C04" w:rsidRPr="00A4192F" w:rsidRDefault="00F82C04" w:rsidP="00F82C04">
      <w:pPr>
        <w:spacing w:line="240" w:lineRule="exact"/>
        <w:ind w:left="4820" w:hanging="4820"/>
        <w:rPr>
          <w:rFonts w:ascii="Arial Narrow" w:hAnsi="Arial Narrow"/>
          <w:szCs w:val="22"/>
        </w:rPr>
      </w:pPr>
    </w:p>
    <w:p w14:paraId="026B9467" w14:textId="77777777" w:rsidR="00F82C04" w:rsidRPr="00A4192F" w:rsidRDefault="00F82C04" w:rsidP="00F82C04">
      <w:pPr>
        <w:spacing w:line="240" w:lineRule="exact"/>
        <w:ind w:left="4820" w:hanging="4820"/>
        <w:rPr>
          <w:rFonts w:ascii="Arial Narrow" w:hAnsi="Arial Narrow"/>
          <w:szCs w:val="22"/>
        </w:rPr>
      </w:pPr>
    </w:p>
    <w:p w14:paraId="7428E7DD" w14:textId="77777777" w:rsidR="00F82C04" w:rsidRPr="00A4192F" w:rsidRDefault="00F82C04" w:rsidP="00F82C04">
      <w:pPr>
        <w:spacing w:line="240" w:lineRule="exact"/>
        <w:ind w:left="4820" w:hanging="4820"/>
        <w:rPr>
          <w:rFonts w:ascii="Arial Narrow" w:hAnsi="Arial Narrow"/>
          <w:szCs w:val="22"/>
        </w:rPr>
      </w:pPr>
      <w:r w:rsidRPr="00A4192F">
        <w:rPr>
          <w:rFonts w:ascii="Arial Narrow" w:hAnsi="Arial Narrow"/>
          <w:szCs w:val="22"/>
        </w:rPr>
        <w:t>......................................................</w:t>
      </w:r>
      <w:r>
        <w:rPr>
          <w:rFonts w:ascii="Arial Narrow" w:hAnsi="Arial Narrow"/>
          <w:szCs w:val="22"/>
        </w:rPr>
        <w:t>.......</w:t>
      </w:r>
      <w:r w:rsidRPr="00A4192F">
        <w:rPr>
          <w:rFonts w:ascii="Arial Narrow" w:hAnsi="Arial Narrow"/>
          <w:szCs w:val="22"/>
        </w:rPr>
        <w:tab/>
        <w:t xml:space="preserve"> .......................................................……..</w:t>
      </w:r>
    </w:p>
    <w:p w14:paraId="60540F2F" w14:textId="77777777" w:rsidR="00F82C04" w:rsidRDefault="00F82C04" w:rsidP="00F82C04">
      <w:pPr>
        <w:autoSpaceDE w:val="0"/>
        <w:autoSpaceDN w:val="0"/>
        <w:adjustRightInd w:val="0"/>
        <w:spacing w:line="240" w:lineRule="exact"/>
        <w:rPr>
          <w:rFonts w:ascii="Arial Narrow" w:hAnsi="Arial Narrow" w:cs="Arial"/>
          <w:szCs w:val="22"/>
        </w:rPr>
      </w:pPr>
      <w:r>
        <w:rPr>
          <w:rFonts w:ascii="Arial Narrow" w:hAnsi="Arial Narrow" w:cs="Arial"/>
          <w:szCs w:val="22"/>
        </w:rPr>
        <w:t>Bc. Patrik Novák, na základě pověření</w:t>
      </w:r>
      <w:r>
        <w:rPr>
          <w:rFonts w:ascii="Arial Narrow" w:hAnsi="Arial Narrow" w:cs="Arial"/>
          <w:szCs w:val="22"/>
        </w:rPr>
        <w:tab/>
      </w:r>
      <w:r>
        <w:rPr>
          <w:rFonts w:ascii="Arial Narrow" w:hAnsi="Arial Narrow" w:cs="Arial"/>
          <w:szCs w:val="22"/>
        </w:rPr>
        <w:tab/>
      </w:r>
      <w:r>
        <w:rPr>
          <w:rFonts w:ascii="Arial Narrow" w:hAnsi="Arial Narrow" w:cs="Arial"/>
          <w:szCs w:val="22"/>
        </w:rPr>
        <w:tab/>
      </w:r>
      <w:r w:rsidRPr="00A4192F">
        <w:rPr>
          <w:rFonts w:ascii="Arial Narrow" w:hAnsi="Arial Narrow"/>
          <w:szCs w:val="22"/>
        </w:rPr>
        <w:t>Ing. Jaroslav Zámečník, CSc.</w:t>
      </w:r>
    </w:p>
    <w:p w14:paraId="13D75F42" w14:textId="77777777" w:rsidR="00F82C04" w:rsidRDefault="00F82C04" w:rsidP="00F82C04">
      <w:pPr>
        <w:autoSpaceDE w:val="0"/>
        <w:autoSpaceDN w:val="0"/>
        <w:adjustRightInd w:val="0"/>
        <w:spacing w:line="240" w:lineRule="exact"/>
        <w:rPr>
          <w:rFonts w:ascii="Arial Narrow" w:hAnsi="Arial Narrow" w:cs="Arial"/>
          <w:szCs w:val="22"/>
        </w:rPr>
      </w:pPr>
      <w:r w:rsidRPr="00CC1970">
        <w:rPr>
          <w:rFonts w:ascii="Arial Narrow" w:hAnsi="Arial Narrow" w:cs="Arial"/>
          <w:szCs w:val="22"/>
        </w:rPr>
        <w:t>Severočeská vodárenská společnost a.s.</w:t>
      </w:r>
      <w:r w:rsidRPr="000B37F1">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sidRPr="00A4192F">
        <w:rPr>
          <w:rFonts w:ascii="Arial Narrow" w:hAnsi="Arial Narrow"/>
          <w:szCs w:val="22"/>
        </w:rPr>
        <w:t>primátor statutárního města Liberec</w:t>
      </w:r>
    </w:p>
    <w:p w14:paraId="486E3101" w14:textId="77777777" w:rsidR="00F82C04" w:rsidRPr="00A4192F" w:rsidRDefault="00F82C04" w:rsidP="00F82C04">
      <w:pPr>
        <w:pStyle w:val="Zkladntext"/>
        <w:spacing w:line="240" w:lineRule="exact"/>
        <w:jc w:val="left"/>
        <w:rPr>
          <w:rFonts w:ascii="Arial Narrow" w:hAnsi="Arial Narrow"/>
          <w:sz w:val="22"/>
          <w:szCs w:val="22"/>
        </w:rPr>
      </w:pPr>
    </w:p>
    <w:p w14:paraId="465ADEE3" w14:textId="77777777" w:rsidR="00F82C04" w:rsidRDefault="00F82C04" w:rsidP="00F82C04">
      <w:pPr>
        <w:pStyle w:val="Zkladntext"/>
        <w:spacing w:line="240" w:lineRule="exact"/>
        <w:jc w:val="left"/>
        <w:rPr>
          <w:rFonts w:ascii="Arial Narrow" w:hAnsi="Arial Narrow"/>
          <w:sz w:val="22"/>
          <w:szCs w:val="22"/>
        </w:rPr>
      </w:pPr>
    </w:p>
    <w:p w14:paraId="2725770B" w14:textId="110B7A6A" w:rsidR="00F82C04" w:rsidRDefault="00F82C04" w:rsidP="00F82C04">
      <w:pPr>
        <w:pStyle w:val="Zkladntext"/>
        <w:spacing w:line="240" w:lineRule="exact"/>
        <w:jc w:val="left"/>
        <w:rPr>
          <w:rFonts w:ascii="Arial Narrow" w:hAnsi="Arial Narrow"/>
          <w:sz w:val="22"/>
          <w:szCs w:val="22"/>
        </w:rPr>
      </w:pPr>
    </w:p>
    <w:p w14:paraId="0063DD20" w14:textId="0AA33A45" w:rsidR="00F82C04" w:rsidRDefault="00F82C04" w:rsidP="00F82C04">
      <w:pPr>
        <w:pStyle w:val="Zkladntext"/>
        <w:spacing w:line="240" w:lineRule="exact"/>
        <w:jc w:val="left"/>
        <w:rPr>
          <w:rFonts w:ascii="Arial Narrow" w:hAnsi="Arial Narrow"/>
          <w:sz w:val="22"/>
          <w:szCs w:val="22"/>
        </w:rPr>
      </w:pPr>
    </w:p>
    <w:p w14:paraId="32FF108E" w14:textId="77777777" w:rsidR="00F82C04" w:rsidRPr="00A4192F" w:rsidRDefault="00F82C04" w:rsidP="00F82C04">
      <w:pPr>
        <w:pStyle w:val="Zkladntext"/>
        <w:spacing w:line="240" w:lineRule="exact"/>
        <w:jc w:val="left"/>
        <w:rPr>
          <w:rFonts w:ascii="Arial Narrow" w:hAnsi="Arial Narrow"/>
          <w:sz w:val="22"/>
          <w:szCs w:val="22"/>
        </w:rPr>
      </w:pPr>
    </w:p>
    <w:p w14:paraId="6354ACE6" w14:textId="77777777" w:rsidR="00F82C04" w:rsidRPr="00E62E82" w:rsidRDefault="00F82C04" w:rsidP="00F82C04">
      <w:pPr>
        <w:pStyle w:val="Zkladntext"/>
        <w:spacing w:line="240" w:lineRule="exact"/>
        <w:ind w:left="4248" w:firstLine="708"/>
        <w:jc w:val="left"/>
        <w:rPr>
          <w:rFonts w:ascii="Arial Narrow" w:hAnsi="Arial Narrow"/>
          <w:sz w:val="22"/>
          <w:szCs w:val="22"/>
        </w:rPr>
      </w:pPr>
      <w:r w:rsidRPr="00E62E82">
        <w:rPr>
          <w:rFonts w:ascii="Arial Narrow" w:hAnsi="Arial Narrow"/>
          <w:sz w:val="22"/>
          <w:szCs w:val="22"/>
        </w:rPr>
        <w:t>.............................................................</w:t>
      </w:r>
    </w:p>
    <w:p w14:paraId="4279CD78" w14:textId="77777777" w:rsidR="00F82C04" w:rsidRPr="00E62E82" w:rsidRDefault="00F82C04" w:rsidP="00F82C04">
      <w:pPr>
        <w:pStyle w:val="Zkladntext"/>
        <w:spacing w:line="240" w:lineRule="exact"/>
        <w:ind w:left="4248" w:firstLine="708"/>
        <w:jc w:val="left"/>
        <w:rPr>
          <w:rFonts w:ascii="Arial Narrow" w:hAnsi="Arial Narrow"/>
          <w:sz w:val="22"/>
          <w:szCs w:val="22"/>
        </w:rPr>
      </w:pPr>
      <w:r w:rsidRPr="00E62E82">
        <w:rPr>
          <w:rFonts w:ascii="Arial Narrow" w:hAnsi="Arial Narrow"/>
          <w:sz w:val="22"/>
          <w:szCs w:val="22"/>
        </w:rPr>
        <w:t>Lukáš Pohanka</w:t>
      </w:r>
    </w:p>
    <w:p w14:paraId="55CC4D3C" w14:textId="77777777" w:rsidR="00F82C04" w:rsidRPr="00E62E82" w:rsidRDefault="00F82C04" w:rsidP="00F82C04">
      <w:pPr>
        <w:pStyle w:val="Zkladntext"/>
        <w:spacing w:line="240" w:lineRule="exact"/>
        <w:ind w:left="4248" w:firstLine="708"/>
        <w:jc w:val="left"/>
        <w:rPr>
          <w:rFonts w:ascii="Arial Narrow" w:hAnsi="Arial Narrow"/>
          <w:sz w:val="22"/>
          <w:szCs w:val="22"/>
        </w:rPr>
      </w:pPr>
      <w:r w:rsidRPr="00E62E82">
        <w:rPr>
          <w:rFonts w:ascii="Arial Narrow" w:hAnsi="Arial Narrow"/>
          <w:sz w:val="22"/>
          <w:szCs w:val="22"/>
        </w:rPr>
        <w:t>starosta Městského obvodu</w:t>
      </w:r>
    </w:p>
    <w:p w14:paraId="19BBCC11" w14:textId="77777777" w:rsidR="00F82C04" w:rsidRPr="00E62E82" w:rsidRDefault="00F82C04" w:rsidP="00F82C04">
      <w:pPr>
        <w:pStyle w:val="Zkladntext"/>
        <w:spacing w:line="240" w:lineRule="exact"/>
        <w:ind w:left="4248" w:firstLine="708"/>
        <w:rPr>
          <w:rFonts w:ascii="Arial Narrow" w:hAnsi="Arial Narrow"/>
          <w:sz w:val="22"/>
          <w:szCs w:val="22"/>
        </w:rPr>
      </w:pPr>
      <w:r w:rsidRPr="00E62E82">
        <w:rPr>
          <w:rFonts w:ascii="Arial Narrow" w:hAnsi="Arial Narrow"/>
          <w:sz w:val="22"/>
          <w:szCs w:val="22"/>
        </w:rPr>
        <w:t>Liberec – Vratislavice nad Nisou</w:t>
      </w:r>
    </w:p>
    <w:p w14:paraId="51456792" w14:textId="77777777" w:rsidR="00F82C04" w:rsidRPr="00E62E82" w:rsidRDefault="00F82C04" w:rsidP="00F82C04">
      <w:pPr>
        <w:pStyle w:val="Zkladntext"/>
        <w:spacing w:after="120" w:line="240" w:lineRule="exact"/>
        <w:jc w:val="left"/>
        <w:rPr>
          <w:rFonts w:ascii="Arial Narrow" w:hAnsi="Arial Narrow"/>
          <w:sz w:val="22"/>
          <w:szCs w:val="22"/>
        </w:rPr>
      </w:pPr>
    </w:p>
    <w:p w14:paraId="0AB86DF6" w14:textId="77777777" w:rsidR="00F82C04" w:rsidRDefault="00F82C04" w:rsidP="00F82C04">
      <w:pPr>
        <w:pStyle w:val="Zkladntext"/>
        <w:spacing w:after="120" w:line="240" w:lineRule="exact"/>
        <w:jc w:val="left"/>
        <w:rPr>
          <w:rFonts w:ascii="Arial Narrow" w:hAnsi="Arial Narrow"/>
          <w:sz w:val="22"/>
          <w:szCs w:val="22"/>
        </w:rPr>
      </w:pPr>
    </w:p>
    <w:p w14:paraId="549076C6" w14:textId="3ADEA6F9" w:rsidR="00F82C04" w:rsidRPr="00A4192F" w:rsidRDefault="00F82C04" w:rsidP="00F82C04">
      <w:pPr>
        <w:pStyle w:val="Zkladntext"/>
        <w:spacing w:after="120" w:line="240" w:lineRule="exact"/>
        <w:jc w:val="left"/>
        <w:rPr>
          <w:rFonts w:ascii="Arial Narrow" w:hAnsi="Arial Narrow"/>
          <w:sz w:val="22"/>
          <w:szCs w:val="22"/>
        </w:rPr>
      </w:pPr>
      <w:r w:rsidRPr="00A4192F">
        <w:rPr>
          <w:rFonts w:ascii="Arial Narrow" w:hAnsi="Arial Narrow"/>
          <w:sz w:val="22"/>
          <w:szCs w:val="22"/>
        </w:rPr>
        <w:t xml:space="preserve">V ………………..dne .....................                                 </w:t>
      </w:r>
    </w:p>
    <w:p w14:paraId="45297886" w14:textId="77777777" w:rsidR="00F82C04" w:rsidRPr="00CC1970" w:rsidRDefault="00F82C04" w:rsidP="00F82C04">
      <w:pPr>
        <w:autoSpaceDE w:val="0"/>
        <w:autoSpaceDN w:val="0"/>
        <w:adjustRightInd w:val="0"/>
        <w:spacing w:line="240" w:lineRule="exact"/>
        <w:rPr>
          <w:rFonts w:ascii="Arial Narrow" w:hAnsi="Arial Narrow" w:cs="Arial"/>
          <w:szCs w:val="22"/>
        </w:rPr>
      </w:pPr>
      <w:r w:rsidRPr="00CC1970">
        <w:rPr>
          <w:rFonts w:ascii="Arial Narrow" w:hAnsi="Arial Narrow" w:cs="Arial"/>
          <w:szCs w:val="22"/>
        </w:rPr>
        <w:t xml:space="preserve">Za </w:t>
      </w:r>
      <w:r>
        <w:rPr>
          <w:rFonts w:ascii="Arial Narrow" w:hAnsi="Arial Narrow" w:cs="Arial"/>
          <w:szCs w:val="22"/>
        </w:rPr>
        <w:t>Budoucího oprávněného (investora)</w:t>
      </w:r>
    </w:p>
    <w:p w14:paraId="63018A6A" w14:textId="77777777" w:rsidR="00F82C04" w:rsidRPr="00A4192F" w:rsidRDefault="00F82C04" w:rsidP="00F82C04">
      <w:pPr>
        <w:pStyle w:val="Zkladntext"/>
        <w:spacing w:line="240" w:lineRule="exact"/>
        <w:jc w:val="left"/>
        <w:rPr>
          <w:rFonts w:ascii="Arial Narrow" w:hAnsi="Arial Narrow"/>
          <w:sz w:val="22"/>
          <w:szCs w:val="22"/>
        </w:rPr>
      </w:pPr>
      <w:r w:rsidRPr="00A4192F">
        <w:rPr>
          <w:rFonts w:ascii="Arial Narrow" w:hAnsi="Arial Narrow"/>
          <w:sz w:val="22"/>
          <w:szCs w:val="22"/>
        </w:rPr>
        <w:t xml:space="preserve"> </w:t>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p>
    <w:p w14:paraId="4D27E743" w14:textId="77777777" w:rsidR="00F82C04" w:rsidRPr="00A4192F" w:rsidRDefault="00F82C04" w:rsidP="00F82C04">
      <w:pPr>
        <w:pStyle w:val="Zkladntext"/>
        <w:spacing w:line="240" w:lineRule="exact"/>
        <w:jc w:val="left"/>
        <w:rPr>
          <w:rFonts w:ascii="Arial Narrow" w:hAnsi="Arial Narrow"/>
          <w:sz w:val="22"/>
          <w:szCs w:val="22"/>
        </w:rPr>
      </w:pPr>
      <w:r w:rsidRPr="00A4192F">
        <w:rPr>
          <w:rFonts w:ascii="Arial Narrow" w:hAnsi="Arial Narrow"/>
          <w:sz w:val="22"/>
          <w:szCs w:val="22"/>
        </w:rPr>
        <w:tab/>
      </w:r>
      <w:r w:rsidRPr="00A4192F">
        <w:rPr>
          <w:rFonts w:ascii="Arial Narrow" w:hAnsi="Arial Narrow"/>
          <w:sz w:val="22"/>
          <w:szCs w:val="22"/>
        </w:rPr>
        <w:tab/>
        <w:t xml:space="preserve">         </w:t>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p>
    <w:p w14:paraId="0EDFDE9E" w14:textId="77777777" w:rsidR="00F82C04" w:rsidRPr="00A4192F" w:rsidRDefault="00F82C04" w:rsidP="00F82C04">
      <w:pPr>
        <w:pStyle w:val="Zkladntext"/>
        <w:spacing w:line="240" w:lineRule="exact"/>
        <w:rPr>
          <w:rFonts w:ascii="Arial Narrow" w:hAnsi="Arial Narrow"/>
          <w:sz w:val="22"/>
          <w:szCs w:val="22"/>
        </w:rPr>
      </w:pPr>
    </w:p>
    <w:p w14:paraId="3D6C0EBE" w14:textId="0107A8FC" w:rsidR="00F82C04" w:rsidRDefault="00F82C04" w:rsidP="00F82C04">
      <w:pPr>
        <w:pStyle w:val="Zkladntext"/>
        <w:spacing w:line="240" w:lineRule="exact"/>
        <w:rPr>
          <w:rFonts w:ascii="Arial Narrow" w:hAnsi="Arial Narrow"/>
          <w:sz w:val="22"/>
          <w:szCs w:val="22"/>
        </w:rPr>
      </w:pPr>
    </w:p>
    <w:p w14:paraId="1DEA829F" w14:textId="2561CD24" w:rsidR="00F82C04" w:rsidRDefault="00F82C04" w:rsidP="00F82C04">
      <w:pPr>
        <w:pStyle w:val="Zkladntext"/>
        <w:spacing w:line="240" w:lineRule="exact"/>
        <w:rPr>
          <w:rFonts w:ascii="Arial Narrow" w:hAnsi="Arial Narrow"/>
          <w:sz w:val="22"/>
          <w:szCs w:val="22"/>
        </w:rPr>
      </w:pPr>
    </w:p>
    <w:p w14:paraId="3407A27D" w14:textId="77777777" w:rsidR="00F82C04" w:rsidRPr="00A4192F" w:rsidRDefault="00F82C04" w:rsidP="00F82C04">
      <w:pPr>
        <w:pStyle w:val="Zkladntext"/>
        <w:spacing w:line="240" w:lineRule="exact"/>
        <w:rPr>
          <w:rFonts w:ascii="Arial Narrow" w:hAnsi="Arial Narrow"/>
          <w:sz w:val="22"/>
          <w:szCs w:val="22"/>
        </w:rPr>
      </w:pPr>
    </w:p>
    <w:p w14:paraId="757E6377" w14:textId="77777777" w:rsidR="00F82C04" w:rsidRPr="00A4192F" w:rsidRDefault="00F82C04" w:rsidP="00F82C04">
      <w:pPr>
        <w:pStyle w:val="Zkladntext"/>
        <w:spacing w:line="240" w:lineRule="exact"/>
        <w:rPr>
          <w:rFonts w:ascii="Arial Narrow" w:hAnsi="Arial Narrow"/>
          <w:sz w:val="22"/>
          <w:szCs w:val="22"/>
        </w:rPr>
      </w:pPr>
      <w:r w:rsidRPr="00A4192F">
        <w:rPr>
          <w:rFonts w:ascii="Arial Narrow" w:hAnsi="Arial Narrow"/>
          <w:sz w:val="22"/>
          <w:szCs w:val="22"/>
        </w:rPr>
        <w:t>.....................................................</w:t>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r w:rsidRPr="00A4192F">
        <w:rPr>
          <w:rFonts w:ascii="Arial Narrow" w:hAnsi="Arial Narrow"/>
          <w:sz w:val="22"/>
          <w:szCs w:val="22"/>
        </w:rPr>
        <w:tab/>
      </w:r>
    </w:p>
    <w:p w14:paraId="2C989117" w14:textId="77777777" w:rsidR="00F82C04" w:rsidRDefault="00F82C04" w:rsidP="00F82C04">
      <w:pPr>
        <w:pStyle w:val="Zkladntext"/>
        <w:spacing w:line="240" w:lineRule="exact"/>
        <w:rPr>
          <w:rFonts w:ascii="Arial Narrow" w:hAnsi="Arial Narrow"/>
          <w:sz w:val="22"/>
          <w:szCs w:val="22"/>
        </w:rPr>
      </w:pPr>
      <w:r>
        <w:rPr>
          <w:rFonts w:ascii="Arial Narrow" w:hAnsi="Arial Narrow"/>
          <w:sz w:val="22"/>
          <w:szCs w:val="22"/>
        </w:rPr>
        <w:t>Ing. David Polan, jednatel</w:t>
      </w:r>
    </w:p>
    <w:p w14:paraId="4C842586" w14:textId="51FD1B69" w:rsidR="00F82C04" w:rsidRPr="00CC1970" w:rsidRDefault="00F82C04" w:rsidP="00F82C04">
      <w:pPr>
        <w:spacing w:line="240" w:lineRule="auto"/>
        <w:jc w:val="both"/>
        <w:rPr>
          <w:rFonts w:ascii="Arial Narrow" w:hAnsi="Arial Narrow"/>
          <w:szCs w:val="22"/>
        </w:rPr>
      </w:pPr>
      <w:r>
        <w:rPr>
          <w:rFonts w:ascii="Arial Narrow" w:hAnsi="Arial Narrow"/>
          <w:szCs w:val="22"/>
        </w:rPr>
        <w:t>DP REAL IMMO s.r.o.</w:t>
      </w:r>
    </w:p>
    <w:p w14:paraId="0CBAC146" w14:textId="20BDCE1A" w:rsidR="00F82C04" w:rsidRPr="00A4192F" w:rsidRDefault="00F82C04" w:rsidP="00F82C04">
      <w:pPr>
        <w:pStyle w:val="Zkladntext"/>
        <w:spacing w:line="240" w:lineRule="exact"/>
        <w:rPr>
          <w:szCs w:val="22"/>
        </w:rPr>
      </w:pPr>
      <w:r w:rsidRPr="00A4192F">
        <w:rPr>
          <w:rFonts w:ascii="Arial Narrow" w:hAnsi="Arial Narrow"/>
          <w:szCs w:val="22"/>
        </w:rPr>
        <w:t xml:space="preserve">  </w:t>
      </w:r>
    </w:p>
    <w:sectPr w:rsidR="00F82C04" w:rsidRPr="00A4192F" w:rsidSect="00CC1970">
      <w:headerReference w:type="even" r:id="rId11"/>
      <w:headerReference w:type="default" r:id="rId12"/>
      <w:footerReference w:type="even" r:id="rId13"/>
      <w:footerReference w:type="default" r:id="rId14"/>
      <w:headerReference w:type="first" r:id="rId15"/>
      <w:footerReference w:type="first" r:id="rId16"/>
      <w:pgSz w:w="11906" w:h="16838" w:code="9"/>
      <w:pgMar w:top="270" w:right="1418" w:bottom="1418" w:left="1701" w:header="62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008B" w14:textId="77777777" w:rsidR="00496038" w:rsidRDefault="00496038" w:rsidP="00A02ACC">
      <w:pPr>
        <w:spacing w:line="240" w:lineRule="auto"/>
      </w:pPr>
      <w:r>
        <w:separator/>
      </w:r>
    </w:p>
    <w:p w14:paraId="2C4C9DDA" w14:textId="77777777" w:rsidR="00496038" w:rsidRDefault="00496038"/>
  </w:endnote>
  <w:endnote w:type="continuationSeparator" w:id="0">
    <w:p w14:paraId="3665EC74" w14:textId="77777777" w:rsidR="00496038" w:rsidRDefault="00496038" w:rsidP="00A02ACC">
      <w:pPr>
        <w:spacing w:line="240" w:lineRule="auto"/>
      </w:pPr>
      <w:r>
        <w:continuationSeparator/>
      </w:r>
    </w:p>
    <w:p w14:paraId="7F2CE6AB" w14:textId="77777777" w:rsidR="00496038" w:rsidRDefault="0049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4623" w14:textId="77777777" w:rsidR="00152C53" w:rsidRDefault="00152C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D222" w14:textId="77777777" w:rsidR="00F4690B" w:rsidRPr="00CE2CDD" w:rsidRDefault="006E2788" w:rsidP="00CC1970">
    <w:pPr>
      <w:pStyle w:val="Zpat"/>
      <w:pBdr>
        <w:top w:val="thinThickSmallGap" w:sz="24" w:space="14" w:color="622423"/>
      </w:pBdr>
      <w:rPr>
        <w:rFonts w:ascii="Arial Narrow" w:hAnsi="Arial Narrow" w:cs="Arial"/>
        <w:sz w:val="18"/>
        <w:szCs w:val="18"/>
      </w:rPr>
    </w:pPr>
    <w:r w:rsidRPr="00CC1970">
      <w:rPr>
        <w:rFonts w:ascii="Arial Narrow" w:hAnsi="Arial Narrow" w:cs="Arial"/>
        <w:sz w:val="18"/>
        <w:szCs w:val="18"/>
      </w:rPr>
      <w:t>Verze</w:t>
    </w:r>
    <w:r w:rsidR="004904AF">
      <w:rPr>
        <w:rFonts w:ascii="Arial Narrow" w:hAnsi="Arial Narrow" w:cs="Arial"/>
        <w:sz w:val="18"/>
        <w:szCs w:val="18"/>
      </w:rPr>
      <w:t xml:space="preserve"> 1.1</w:t>
    </w:r>
  </w:p>
  <w:p w14:paraId="138CD223" w14:textId="6CC99361" w:rsidR="00F4690B" w:rsidRPr="00CE2CDD" w:rsidRDefault="00A84155" w:rsidP="00CC1970">
    <w:pPr>
      <w:pStyle w:val="Zpat"/>
      <w:pBdr>
        <w:top w:val="thinThickSmallGap" w:sz="24" w:space="14" w:color="622423"/>
      </w:pBdr>
      <w:tabs>
        <w:tab w:val="clear" w:pos="4536"/>
      </w:tabs>
      <w:rPr>
        <w:rFonts w:ascii="Arial Narrow" w:hAnsi="Arial Narrow" w:cs="Arial"/>
        <w:sz w:val="18"/>
        <w:szCs w:val="18"/>
      </w:rPr>
    </w:pPr>
    <w:r>
      <w:rPr>
        <w:rFonts w:ascii="Arial Narrow" w:hAnsi="Arial Narrow" w:cs="Arial"/>
        <w:sz w:val="18"/>
        <w:szCs w:val="18"/>
      </w:rPr>
      <w:t>Dodatek</w:t>
    </w:r>
    <w:r>
      <w:rPr>
        <w:rFonts w:ascii="Arial Narrow" w:hAnsi="Arial Narrow" w:cs="Arial"/>
        <w:sz w:val="18"/>
        <w:szCs w:val="18"/>
      </w:rPr>
      <w:softHyphen/>
      <w:t>_SoSBIS_dvoustranná_OSM</w:t>
    </w:r>
    <w:r w:rsidR="00F4690B" w:rsidRPr="00CE2CDD">
      <w:rPr>
        <w:rFonts w:ascii="Arial Narrow" w:hAnsi="Arial Narrow" w:cs="Arial"/>
        <w:sz w:val="18"/>
        <w:szCs w:val="18"/>
      </w:rPr>
      <w:tab/>
      <w:t xml:space="preserve">Stránka </w:t>
    </w:r>
    <w:r w:rsidR="00F4690B" w:rsidRPr="00CE2CDD">
      <w:rPr>
        <w:rFonts w:ascii="Arial Narrow" w:hAnsi="Arial Narrow" w:cs="Arial"/>
        <w:sz w:val="18"/>
        <w:szCs w:val="18"/>
      </w:rPr>
      <w:fldChar w:fldCharType="begin"/>
    </w:r>
    <w:r w:rsidR="00F4690B" w:rsidRPr="00CE2CDD">
      <w:rPr>
        <w:rFonts w:ascii="Arial Narrow" w:hAnsi="Arial Narrow" w:cs="Arial"/>
        <w:sz w:val="18"/>
        <w:szCs w:val="18"/>
      </w:rPr>
      <w:instrText xml:space="preserve"> PAGE   \* MERGEFORMAT </w:instrText>
    </w:r>
    <w:r w:rsidR="00F4690B" w:rsidRPr="00CE2CDD">
      <w:rPr>
        <w:rFonts w:ascii="Arial Narrow" w:hAnsi="Arial Narrow" w:cs="Arial"/>
        <w:sz w:val="18"/>
        <w:szCs w:val="18"/>
      </w:rPr>
      <w:fldChar w:fldCharType="separate"/>
    </w:r>
    <w:r w:rsidR="00152C53">
      <w:rPr>
        <w:rFonts w:ascii="Arial Narrow" w:hAnsi="Arial Narrow" w:cs="Arial"/>
        <w:noProof/>
        <w:sz w:val="18"/>
        <w:szCs w:val="18"/>
      </w:rPr>
      <w:t>4</w:t>
    </w:r>
    <w:r w:rsidR="00F4690B" w:rsidRPr="00CE2CDD">
      <w:rPr>
        <w:rFonts w:ascii="Arial Narrow" w:hAnsi="Arial Narrow" w:cs="Arial"/>
        <w:sz w:val="18"/>
        <w:szCs w:val="18"/>
      </w:rPr>
      <w:fldChar w:fldCharType="end"/>
    </w:r>
  </w:p>
  <w:p w14:paraId="138CD224" w14:textId="77777777" w:rsidR="00F4690B" w:rsidRDefault="00F4690B" w:rsidP="00F4690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D228" w14:textId="77777777" w:rsidR="00F4690B" w:rsidRPr="00CE2CDD" w:rsidRDefault="004904AF" w:rsidP="00F4690B">
    <w:pPr>
      <w:pStyle w:val="Zpat"/>
      <w:pBdr>
        <w:top w:val="thinThickSmallGap" w:sz="24" w:space="1" w:color="622423"/>
      </w:pBdr>
      <w:rPr>
        <w:rFonts w:ascii="Arial Narrow" w:hAnsi="Arial Narrow" w:cs="Arial"/>
        <w:sz w:val="18"/>
        <w:szCs w:val="18"/>
      </w:rPr>
    </w:pPr>
    <w:r>
      <w:rPr>
        <w:rFonts w:ascii="Arial Narrow" w:hAnsi="Arial Narrow" w:cs="Arial"/>
        <w:sz w:val="18"/>
        <w:szCs w:val="18"/>
      </w:rPr>
      <w:t>Verze 1.1</w:t>
    </w:r>
  </w:p>
  <w:p w14:paraId="138CD229" w14:textId="174756A7" w:rsidR="00F4690B" w:rsidRPr="00CE2CDD" w:rsidRDefault="00F4690B" w:rsidP="00F4690B">
    <w:pPr>
      <w:pStyle w:val="Zpat"/>
      <w:pBdr>
        <w:top w:val="thinThickSmallGap" w:sz="24" w:space="1" w:color="622423"/>
      </w:pBdr>
      <w:tabs>
        <w:tab w:val="clear" w:pos="4536"/>
      </w:tabs>
      <w:rPr>
        <w:rFonts w:ascii="Arial Narrow" w:hAnsi="Arial Narrow" w:cs="Arial"/>
        <w:sz w:val="18"/>
        <w:szCs w:val="18"/>
      </w:rPr>
    </w:pPr>
    <w:r>
      <w:rPr>
        <w:rFonts w:ascii="Arial Narrow" w:hAnsi="Arial Narrow" w:cs="Arial"/>
        <w:sz w:val="18"/>
        <w:szCs w:val="18"/>
      </w:rPr>
      <w:t>Dodatek</w:t>
    </w:r>
    <w:r w:rsidR="00B6300D">
      <w:rPr>
        <w:rFonts w:ascii="Arial Narrow" w:hAnsi="Arial Narrow" w:cs="Arial"/>
        <w:sz w:val="18"/>
        <w:szCs w:val="18"/>
      </w:rPr>
      <w:t>_SoSBIS_dvoustranná</w:t>
    </w:r>
    <w:r w:rsidR="00CC1970">
      <w:rPr>
        <w:rFonts w:ascii="Arial Narrow" w:hAnsi="Arial Narrow" w:cs="Arial"/>
        <w:sz w:val="18"/>
        <w:szCs w:val="18"/>
      </w:rPr>
      <w:t>_</w:t>
    </w:r>
    <w:r w:rsidR="00A84155">
      <w:rPr>
        <w:rFonts w:ascii="Arial Narrow" w:hAnsi="Arial Narrow" w:cs="Arial"/>
        <w:sz w:val="18"/>
        <w:szCs w:val="18"/>
      </w:rPr>
      <w:t>OSM</w:t>
    </w:r>
    <w:r w:rsidRPr="00CE2CDD">
      <w:rPr>
        <w:rFonts w:ascii="Arial Narrow" w:hAnsi="Arial Narrow" w:cs="Arial"/>
        <w:sz w:val="18"/>
        <w:szCs w:val="18"/>
      </w:rPr>
      <w:tab/>
      <w:t xml:space="preserve">Stránka </w:t>
    </w:r>
    <w:r w:rsidRPr="00CE2CDD">
      <w:rPr>
        <w:rFonts w:ascii="Arial Narrow" w:hAnsi="Arial Narrow" w:cs="Arial"/>
        <w:sz w:val="18"/>
        <w:szCs w:val="18"/>
      </w:rPr>
      <w:fldChar w:fldCharType="begin"/>
    </w:r>
    <w:r w:rsidRPr="00CE2CDD">
      <w:rPr>
        <w:rFonts w:ascii="Arial Narrow" w:hAnsi="Arial Narrow" w:cs="Arial"/>
        <w:sz w:val="18"/>
        <w:szCs w:val="18"/>
      </w:rPr>
      <w:instrText xml:space="preserve"> PAGE   \* MERGEFORMAT </w:instrText>
    </w:r>
    <w:r w:rsidRPr="00CE2CDD">
      <w:rPr>
        <w:rFonts w:ascii="Arial Narrow" w:hAnsi="Arial Narrow" w:cs="Arial"/>
        <w:sz w:val="18"/>
        <w:szCs w:val="18"/>
      </w:rPr>
      <w:fldChar w:fldCharType="separate"/>
    </w:r>
    <w:r w:rsidR="00152C53">
      <w:rPr>
        <w:rFonts w:ascii="Arial Narrow" w:hAnsi="Arial Narrow" w:cs="Arial"/>
        <w:noProof/>
        <w:sz w:val="18"/>
        <w:szCs w:val="18"/>
      </w:rPr>
      <w:t>1</w:t>
    </w:r>
    <w:r w:rsidRPr="00CE2CDD">
      <w:rPr>
        <w:rFonts w:ascii="Arial Narrow" w:hAnsi="Arial Narrow" w:cs="Arial"/>
        <w:sz w:val="18"/>
        <w:szCs w:val="18"/>
      </w:rPr>
      <w:fldChar w:fldCharType="end"/>
    </w:r>
  </w:p>
  <w:p w14:paraId="138CD22A" w14:textId="77777777" w:rsidR="00F4690B" w:rsidRDefault="00F4690B" w:rsidP="00F4690B">
    <w:pPr>
      <w:pStyle w:val="Zpat"/>
    </w:pPr>
  </w:p>
  <w:p w14:paraId="138CD22B" w14:textId="77777777" w:rsidR="00F4690B" w:rsidRDefault="00F469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27676" w14:textId="77777777" w:rsidR="00496038" w:rsidRDefault="00496038" w:rsidP="00A02ACC">
      <w:pPr>
        <w:spacing w:line="240" w:lineRule="auto"/>
      </w:pPr>
      <w:r>
        <w:separator/>
      </w:r>
    </w:p>
    <w:p w14:paraId="7DA74F07" w14:textId="77777777" w:rsidR="00496038" w:rsidRDefault="00496038"/>
  </w:footnote>
  <w:footnote w:type="continuationSeparator" w:id="0">
    <w:p w14:paraId="20381CB1" w14:textId="77777777" w:rsidR="00496038" w:rsidRDefault="00496038" w:rsidP="00A02ACC">
      <w:pPr>
        <w:spacing w:line="240" w:lineRule="auto"/>
      </w:pPr>
      <w:r>
        <w:continuationSeparator/>
      </w:r>
    </w:p>
    <w:p w14:paraId="23B164CE" w14:textId="77777777" w:rsidR="00496038" w:rsidRDefault="004960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1787" w14:textId="77777777" w:rsidR="00152C53" w:rsidRDefault="00152C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D21F" w14:textId="77777777" w:rsidR="00CC1970" w:rsidRDefault="00CC1970">
    <w:pPr>
      <w:pStyle w:val="Zhlav"/>
    </w:pPr>
  </w:p>
  <w:p w14:paraId="138CD220" w14:textId="77777777" w:rsidR="00CC1970" w:rsidRDefault="00CC1970">
    <w:pPr>
      <w:pStyle w:val="Zhlav"/>
    </w:pPr>
  </w:p>
  <w:p w14:paraId="138CD221" w14:textId="77777777" w:rsidR="00CC1970" w:rsidRDefault="00CC197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9027" w14:textId="77777777" w:rsidR="00381590" w:rsidRDefault="00381590" w:rsidP="00381590">
    <w:pPr>
      <w:pStyle w:val="Zhlav"/>
      <w:tabs>
        <w:tab w:val="clear" w:pos="9072"/>
      </w:tabs>
      <w:ind w:right="-2"/>
      <w:jc w:val="right"/>
      <w:rPr>
        <w:rFonts w:ascii="Arial Narrow" w:hAnsi="Arial Narrow"/>
        <w:color w:val="FF0000"/>
        <w:highlight w:val="yellow"/>
      </w:rPr>
    </w:pPr>
    <w:bookmarkStart w:id="0" w:name="_GoBack"/>
    <w:bookmarkEnd w:id="0"/>
  </w:p>
  <w:p w14:paraId="3B0BC8C0" w14:textId="590E0156" w:rsidR="00B83A29" w:rsidRPr="00152C53" w:rsidRDefault="00B83A29" w:rsidP="00381590">
    <w:pPr>
      <w:pStyle w:val="Zhlav"/>
      <w:tabs>
        <w:tab w:val="clear" w:pos="9072"/>
      </w:tabs>
      <w:ind w:right="-2"/>
      <w:jc w:val="right"/>
      <w:rPr>
        <w:rFonts w:ascii="Arial Narrow" w:hAnsi="Arial Narrow"/>
      </w:rPr>
    </w:pPr>
    <w:r w:rsidRPr="00152C53">
      <w:rPr>
        <w:rFonts w:ascii="Arial Narrow" w:hAnsi="Arial Narrow"/>
      </w:rPr>
      <w:t xml:space="preserve">Smlouva č. </w:t>
    </w:r>
    <w:r w:rsidR="00152C53" w:rsidRPr="00152C53">
      <w:rPr>
        <w:rFonts w:ascii="Arial Narrow" w:hAnsi="Arial Narrow"/>
      </w:rPr>
      <w:t>272</w:t>
    </w:r>
    <w:r w:rsidRPr="00152C53">
      <w:rPr>
        <w:rFonts w:ascii="Arial Narrow" w:hAnsi="Arial Narrow"/>
      </w:rPr>
      <w:t>/2021/02</w:t>
    </w:r>
  </w:p>
  <w:p w14:paraId="192647F3" w14:textId="040CF85D" w:rsidR="00E62E82" w:rsidRDefault="00E62E82" w:rsidP="00E62E82">
    <w:pPr>
      <w:pStyle w:val="Zhlav"/>
      <w:jc w:val="right"/>
      <w:rPr>
        <w:rFonts w:ascii="Arial Narrow" w:hAnsi="Arial Narrow"/>
      </w:rPr>
    </w:pPr>
    <w:r>
      <w:rPr>
        <w:rFonts w:ascii="Arial Narrow" w:hAnsi="Arial Narrow"/>
      </w:rPr>
      <w:t>CES 1889/2021/PANO</w:t>
    </w:r>
  </w:p>
  <w:p w14:paraId="138CD225" w14:textId="3BE77F4F" w:rsidR="00F4690B" w:rsidRPr="002979B7" w:rsidRDefault="00F4690B" w:rsidP="00A84155">
    <w:pPr>
      <w:pStyle w:val="Zhlav"/>
      <w:jc w:val="right"/>
      <w:rPr>
        <w:rFonts w:ascii="Arial Narrow" w:hAnsi="Arial Narrow"/>
      </w:rPr>
    </w:pPr>
  </w:p>
  <w:p w14:paraId="138CD226" w14:textId="716FFA83" w:rsidR="00923BD2" w:rsidRPr="00CC1970" w:rsidRDefault="002979B7" w:rsidP="00D16739">
    <w:pPr>
      <w:pStyle w:val="Zhlav"/>
      <w:jc w:val="both"/>
      <w:rPr>
        <w:rFonts w:ascii="Arial Narrow" w:hAnsi="Arial Narrow"/>
        <w:color w:val="000000" w:themeColor="text1"/>
      </w:rPr>
    </w:pPr>
    <w:r w:rsidRPr="00D16739">
      <w:rPr>
        <w:rFonts w:ascii="Arial Narrow" w:hAnsi="Arial Narrow"/>
        <w:color w:val="000000" w:themeColor="text1"/>
      </w:rPr>
      <w:t>ČÍSLO A NÁZEV STAVBY</w:t>
    </w:r>
    <w:r w:rsidR="00D16739">
      <w:rPr>
        <w:rFonts w:ascii="Arial Narrow" w:hAnsi="Arial Narrow"/>
        <w:color w:val="000000" w:themeColor="text1"/>
      </w:rPr>
      <w:t>:</w:t>
    </w:r>
    <w:r w:rsidRPr="00D16739">
      <w:rPr>
        <w:rFonts w:ascii="Arial Narrow" w:hAnsi="Arial Narrow"/>
        <w:color w:val="000000" w:themeColor="text1"/>
      </w:rPr>
      <w:t xml:space="preserve"> </w:t>
    </w:r>
    <w:r w:rsidR="00D16739" w:rsidRPr="00D16739">
      <w:rPr>
        <w:rFonts w:ascii="Arial Narrow" w:hAnsi="Arial Narrow"/>
        <w:color w:val="000000" w:themeColor="text1"/>
      </w:rPr>
      <w:t>LI 032 5</w:t>
    </w:r>
    <w:r w:rsidR="002C20C1">
      <w:rPr>
        <w:rFonts w:ascii="Arial Narrow" w:hAnsi="Arial Narrow"/>
        <w:color w:val="000000" w:themeColor="text1"/>
      </w:rPr>
      <w:t>71</w:t>
    </w:r>
    <w:r w:rsidR="00D16739" w:rsidRPr="00D16739">
      <w:rPr>
        <w:rFonts w:ascii="Arial Narrow" w:hAnsi="Arial Narrow"/>
        <w:color w:val="000000" w:themeColor="text1"/>
      </w:rPr>
      <w:t xml:space="preserve">, Liberec-Vratislavice nad Nisou – vodovod a kanalizace </w:t>
    </w:r>
    <w:r w:rsidR="002C20C1">
      <w:rPr>
        <w:rFonts w:ascii="Arial Narrow" w:hAnsi="Arial Narrow"/>
        <w:color w:val="000000" w:themeColor="text1"/>
      </w:rPr>
      <w:t>pro p.p.č. 2786/1 a 2795/1, Tyršův Vrch, k.ú. Vratislavice nad Nisou</w:t>
    </w:r>
  </w:p>
  <w:p w14:paraId="138CD227" w14:textId="77777777" w:rsidR="00A80331" w:rsidRDefault="00A80331" w:rsidP="00A8415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39.5pt" o:bullet="t">
        <v:imagedata r:id="rId1" o:title="odrazka"/>
      </v:shape>
    </w:pict>
  </w:numPicBullet>
  <w:abstractNum w:abstractNumId="0" w15:restartNumberingAfterBreak="0">
    <w:nsid w:val="070B5F0F"/>
    <w:multiLevelType w:val="multilevel"/>
    <w:tmpl w:val="A85EA8AC"/>
    <w:lvl w:ilvl="0">
      <w:start w:val="2"/>
      <w:numFmt w:val="decimal"/>
      <w:lvlText w:val="%1."/>
      <w:lvlJc w:val="left"/>
      <w:pPr>
        <w:tabs>
          <w:tab w:val="num" w:pos="360"/>
        </w:tabs>
        <w:ind w:left="360" w:hanging="360"/>
      </w:pPr>
    </w:lvl>
    <w:lvl w:ilvl="1">
      <w:start w:val="4"/>
      <w:numFmt w:val="decimal"/>
      <w:isLgl/>
      <w:lvlText w:val="%1.%2"/>
      <w:lvlJc w:val="left"/>
      <w:pPr>
        <w:ind w:left="2123" w:hanging="705"/>
      </w:pPr>
    </w:lvl>
    <w:lvl w:ilvl="2">
      <w:start w:val="1"/>
      <w:numFmt w:val="decimal"/>
      <w:isLgl/>
      <w:lvlText w:val="%1.%2.%3"/>
      <w:lvlJc w:val="left"/>
      <w:pPr>
        <w:ind w:left="3556" w:hanging="720"/>
      </w:pPr>
    </w:lvl>
    <w:lvl w:ilvl="3">
      <w:start w:val="1"/>
      <w:numFmt w:val="decimal"/>
      <w:isLgl/>
      <w:lvlText w:val="%1.%2.%3.%4"/>
      <w:lvlJc w:val="left"/>
      <w:pPr>
        <w:ind w:left="4974" w:hanging="720"/>
      </w:pPr>
    </w:lvl>
    <w:lvl w:ilvl="4">
      <w:start w:val="1"/>
      <w:numFmt w:val="decimal"/>
      <w:isLgl/>
      <w:lvlText w:val="%1.%2.%3.%4.%5"/>
      <w:lvlJc w:val="left"/>
      <w:pPr>
        <w:ind w:left="6392" w:hanging="720"/>
      </w:pPr>
    </w:lvl>
    <w:lvl w:ilvl="5">
      <w:start w:val="1"/>
      <w:numFmt w:val="decimal"/>
      <w:isLgl/>
      <w:lvlText w:val="%1.%2.%3.%4.%5.%6"/>
      <w:lvlJc w:val="left"/>
      <w:pPr>
        <w:ind w:left="8170" w:hanging="1080"/>
      </w:pPr>
    </w:lvl>
    <w:lvl w:ilvl="6">
      <w:start w:val="1"/>
      <w:numFmt w:val="decimal"/>
      <w:isLgl/>
      <w:lvlText w:val="%1.%2.%3.%4.%5.%6.%7"/>
      <w:lvlJc w:val="left"/>
      <w:pPr>
        <w:ind w:left="9588" w:hanging="1080"/>
      </w:pPr>
    </w:lvl>
    <w:lvl w:ilvl="7">
      <w:start w:val="1"/>
      <w:numFmt w:val="decimal"/>
      <w:isLgl/>
      <w:lvlText w:val="%1.%2.%3.%4.%5.%6.%7.%8"/>
      <w:lvlJc w:val="left"/>
      <w:pPr>
        <w:ind w:left="11366" w:hanging="1440"/>
      </w:pPr>
    </w:lvl>
    <w:lvl w:ilvl="8">
      <w:start w:val="1"/>
      <w:numFmt w:val="decimal"/>
      <w:isLgl/>
      <w:lvlText w:val="%1.%2.%3.%4.%5.%6.%7.%8.%9"/>
      <w:lvlJc w:val="left"/>
      <w:pPr>
        <w:ind w:left="12784" w:hanging="1440"/>
      </w:pPr>
    </w:lvl>
  </w:abstractNum>
  <w:abstractNum w:abstractNumId="1" w15:restartNumberingAfterBreak="0">
    <w:nsid w:val="0A882C01"/>
    <w:multiLevelType w:val="hybridMultilevel"/>
    <w:tmpl w:val="D89457D2"/>
    <w:lvl w:ilvl="0" w:tplc="99BADD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E85A36"/>
    <w:multiLevelType w:val="hybridMultilevel"/>
    <w:tmpl w:val="593499DA"/>
    <w:lvl w:ilvl="0" w:tplc="C3B6A0F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50647E1"/>
    <w:multiLevelType w:val="hybridMultilevel"/>
    <w:tmpl w:val="D89457D2"/>
    <w:lvl w:ilvl="0" w:tplc="99BADD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534BAD"/>
    <w:multiLevelType w:val="hybridMultilevel"/>
    <w:tmpl w:val="BC383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96125C7"/>
    <w:multiLevelType w:val="hybridMultilevel"/>
    <w:tmpl w:val="997CA040"/>
    <w:lvl w:ilvl="0" w:tplc="A222910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62C6FCD"/>
    <w:multiLevelType w:val="multilevel"/>
    <w:tmpl w:val="5F722692"/>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0"/>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b w:val="0"/>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6404DB"/>
    <w:multiLevelType w:val="multilevel"/>
    <w:tmpl w:val="70F04412"/>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109387B"/>
    <w:multiLevelType w:val="hybridMultilevel"/>
    <w:tmpl w:val="2500C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2" w15:restartNumberingAfterBreak="0">
    <w:nsid w:val="4D3663FF"/>
    <w:multiLevelType w:val="hybridMultilevel"/>
    <w:tmpl w:val="D89457D2"/>
    <w:lvl w:ilvl="0" w:tplc="99BADD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DA2F5F"/>
    <w:multiLevelType w:val="multilevel"/>
    <w:tmpl w:val="4932608A"/>
    <w:lvl w:ilvl="0">
      <w:start w:val="3"/>
      <w:numFmt w:val="upperRoma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E91578"/>
    <w:multiLevelType w:val="hybridMultilevel"/>
    <w:tmpl w:val="B00C42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0635FE"/>
    <w:multiLevelType w:val="hybridMultilevel"/>
    <w:tmpl w:val="6D7C9250"/>
    <w:lvl w:ilvl="0" w:tplc="8BCA413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39F080A"/>
    <w:multiLevelType w:val="hybridMultilevel"/>
    <w:tmpl w:val="D28E4292"/>
    <w:lvl w:ilvl="0" w:tplc="C4F2EFC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9" w15:restartNumberingAfterBreak="0">
    <w:nsid w:val="6BC6642E"/>
    <w:multiLevelType w:val="hybridMultilevel"/>
    <w:tmpl w:val="0054CF66"/>
    <w:lvl w:ilvl="0" w:tplc="26BE967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524050"/>
    <w:multiLevelType w:val="hybridMultilevel"/>
    <w:tmpl w:val="B9CEC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B414FE"/>
    <w:multiLevelType w:val="hybridMultilevel"/>
    <w:tmpl w:val="D89457D2"/>
    <w:lvl w:ilvl="0" w:tplc="99BADD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0A6B62"/>
    <w:multiLevelType w:val="hybridMultilevel"/>
    <w:tmpl w:val="D89457D2"/>
    <w:lvl w:ilvl="0" w:tplc="99BADD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18"/>
  </w:num>
  <w:num w:numId="5">
    <w:abstractNumId w:val="9"/>
  </w:num>
  <w:num w:numId="6">
    <w:abstractNumId w:val="9"/>
  </w:num>
  <w:num w:numId="7">
    <w:abstractNumId w:val="9"/>
  </w:num>
  <w:num w:numId="8">
    <w:abstractNumId w:val="11"/>
  </w:num>
  <w:num w:numId="9">
    <w:abstractNumId w:val="13"/>
  </w:num>
  <w:num w:numId="10">
    <w:abstractNumId w:val="23"/>
  </w:num>
  <w:num w:numId="11">
    <w:abstractNumId w:val="23"/>
  </w:num>
  <w:num w:numId="12">
    <w:abstractNumId w:val="23"/>
  </w:num>
  <w:num w:numId="13">
    <w:abstractNumId w:val="19"/>
  </w:num>
  <w:num w:numId="14">
    <w:abstractNumId w:val="4"/>
  </w:num>
  <w:num w:numId="15">
    <w:abstractNumId w:val="15"/>
  </w:num>
  <w:num w:numId="16">
    <w:abstractNumId w:val="2"/>
  </w:num>
  <w:num w:numId="17">
    <w:abstractNumId w:val="2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
  </w:num>
  <w:num w:numId="24">
    <w:abstractNumId w:val="20"/>
  </w:num>
  <w:num w:numId="25">
    <w:abstractNumId w:val="17"/>
  </w:num>
  <w:num w:numId="26">
    <w:abstractNumId w:val="0"/>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7D"/>
    <w:rsid w:val="00020E79"/>
    <w:rsid w:val="00020F28"/>
    <w:rsid w:val="00026C8F"/>
    <w:rsid w:val="00036A21"/>
    <w:rsid w:val="00043B3E"/>
    <w:rsid w:val="0006785D"/>
    <w:rsid w:val="00075264"/>
    <w:rsid w:val="00081264"/>
    <w:rsid w:val="000830F2"/>
    <w:rsid w:val="00083CBF"/>
    <w:rsid w:val="00092668"/>
    <w:rsid w:val="00115DE4"/>
    <w:rsid w:val="00123A5B"/>
    <w:rsid w:val="00152C53"/>
    <w:rsid w:val="001B0C37"/>
    <w:rsid w:val="001C21FE"/>
    <w:rsid w:val="001C5707"/>
    <w:rsid w:val="001D5663"/>
    <w:rsid w:val="001F3DE7"/>
    <w:rsid w:val="00226862"/>
    <w:rsid w:val="00230AB0"/>
    <w:rsid w:val="0023150B"/>
    <w:rsid w:val="00234326"/>
    <w:rsid w:val="002432B8"/>
    <w:rsid w:val="0024343E"/>
    <w:rsid w:val="00272A34"/>
    <w:rsid w:val="002778FC"/>
    <w:rsid w:val="002979B7"/>
    <w:rsid w:val="002B7BFA"/>
    <w:rsid w:val="002C20C1"/>
    <w:rsid w:val="002E60B9"/>
    <w:rsid w:val="002F15BC"/>
    <w:rsid w:val="002F7D2E"/>
    <w:rsid w:val="00342F5F"/>
    <w:rsid w:val="0035218D"/>
    <w:rsid w:val="00356B8D"/>
    <w:rsid w:val="00362B23"/>
    <w:rsid w:val="00366BF5"/>
    <w:rsid w:val="003677FC"/>
    <w:rsid w:val="00371EAD"/>
    <w:rsid w:val="00381590"/>
    <w:rsid w:val="00382BAF"/>
    <w:rsid w:val="003A6478"/>
    <w:rsid w:val="003A79B8"/>
    <w:rsid w:val="003B3C58"/>
    <w:rsid w:val="003D2AB2"/>
    <w:rsid w:val="003F2E1B"/>
    <w:rsid w:val="003F3D11"/>
    <w:rsid w:val="003F7721"/>
    <w:rsid w:val="004138AE"/>
    <w:rsid w:val="00456D9D"/>
    <w:rsid w:val="00467E6D"/>
    <w:rsid w:val="00483215"/>
    <w:rsid w:val="004904AF"/>
    <w:rsid w:val="004931B7"/>
    <w:rsid w:val="00496038"/>
    <w:rsid w:val="004D4E65"/>
    <w:rsid w:val="004D6C42"/>
    <w:rsid w:val="004F79DD"/>
    <w:rsid w:val="005055F8"/>
    <w:rsid w:val="005216E5"/>
    <w:rsid w:val="0054539D"/>
    <w:rsid w:val="00555FF0"/>
    <w:rsid w:val="00562924"/>
    <w:rsid w:val="005651F4"/>
    <w:rsid w:val="00590B12"/>
    <w:rsid w:val="005B04FE"/>
    <w:rsid w:val="005D64D7"/>
    <w:rsid w:val="005D6903"/>
    <w:rsid w:val="005F13E5"/>
    <w:rsid w:val="006012E2"/>
    <w:rsid w:val="006015FD"/>
    <w:rsid w:val="006026CD"/>
    <w:rsid w:val="0060395E"/>
    <w:rsid w:val="00617597"/>
    <w:rsid w:val="006749C8"/>
    <w:rsid w:val="00680B29"/>
    <w:rsid w:val="006B04AC"/>
    <w:rsid w:val="006B1DC0"/>
    <w:rsid w:val="006B795D"/>
    <w:rsid w:val="006D5AE0"/>
    <w:rsid w:val="006E2788"/>
    <w:rsid w:val="007065AA"/>
    <w:rsid w:val="00707B09"/>
    <w:rsid w:val="00715839"/>
    <w:rsid w:val="0073217D"/>
    <w:rsid w:val="0075056C"/>
    <w:rsid w:val="00796216"/>
    <w:rsid w:val="00797425"/>
    <w:rsid w:val="007D070E"/>
    <w:rsid w:val="007D5AFD"/>
    <w:rsid w:val="007D6D9B"/>
    <w:rsid w:val="00821A63"/>
    <w:rsid w:val="00825733"/>
    <w:rsid w:val="0083730C"/>
    <w:rsid w:val="00872F10"/>
    <w:rsid w:val="00873107"/>
    <w:rsid w:val="008B4D78"/>
    <w:rsid w:val="008C7434"/>
    <w:rsid w:val="008D45F9"/>
    <w:rsid w:val="008E489C"/>
    <w:rsid w:val="00906433"/>
    <w:rsid w:val="00916765"/>
    <w:rsid w:val="00923BD2"/>
    <w:rsid w:val="00927348"/>
    <w:rsid w:val="009345E7"/>
    <w:rsid w:val="0095735A"/>
    <w:rsid w:val="00962DA9"/>
    <w:rsid w:val="00970E16"/>
    <w:rsid w:val="009717B3"/>
    <w:rsid w:val="0098397E"/>
    <w:rsid w:val="009A5572"/>
    <w:rsid w:val="009C7B7D"/>
    <w:rsid w:val="009D149F"/>
    <w:rsid w:val="009F0AAE"/>
    <w:rsid w:val="00A02ACC"/>
    <w:rsid w:val="00A403AA"/>
    <w:rsid w:val="00A57E5C"/>
    <w:rsid w:val="00A80331"/>
    <w:rsid w:val="00A84155"/>
    <w:rsid w:val="00A938AB"/>
    <w:rsid w:val="00A9427D"/>
    <w:rsid w:val="00AB58AC"/>
    <w:rsid w:val="00AB7688"/>
    <w:rsid w:val="00AC265D"/>
    <w:rsid w:val="00AC60D8"/>
    <w:rsid w:val="00AD0D2F"/>
    <w:rsid w:val="00AD2F19"/>
    <w:rsid w:val="00AD7569"/>
    <w:rsid w:val="00AF0D98"/>
    <w:rsid w:val="00B00ED7"/>
    <w:rsid w:val="00B22139"/>
    <w:rsid w:val="00B26753"/>
    <w:rsid w:val="00B43828"/>
    <w:rsid w:val="00B61777"/>
    <w:rsid w:val="00B6300D"/>
    <w:rsid w:val="00B64921"/>
    <w:rsid w:val="00B67BEB"/>
    <w:rsid w:val="00B701C8"/>
    <w:rsid w:val="00B83A29"/>
    <w:rsid w:val="00B90DC1"/>
    <w:rsid w:val="00BA1AF2"/>
    <w:rsid w:val="00BD2570"/>
    <w:rsid w:val="00BD260F"/>
    <w:rsid w:val="00BD6EDB"/>
    <w:rsid w:val="00BD79BE"/>
    <w:rsid w:val="00BF06C1"/>
    <w:rsid w:val="00BF1D9A"/>
    <w:rsid w:val="00BF7FA6"/>
    <w:rsid w:val="00C03BFF"/>
    <w:rsid w:val="00C3200D"/>
    <w:rsid w:val="00C47AC3"/>
    <w:rsid w:val="00C542B6"/>
    <w:rsid w:val="00CA3E68"/>
    <w:rsid w:val="00CB304B"/>
    <w:rsid w:val="00CB77C7"/>
    <w:rsid w:val="00CC1970"/>
    <w:rsid w:val="00CE1742"/>
    <w:rsid w:val="00CF1BEF"/>
    <w:rsid w:val="00CF342A"/>
    <w:rsid w:val="00D15DB2"/>
    <w:rsid w:val="00D16739"/>
    <w:rsid w:val="00D25D27"/>
    <w:rsid w:val="00D75816"/>
    <w:rsid w:val="00D96B17"/>
    <w:rsid w:val="00DA0FFE"/>
    <w:rsid w:val="00DB36CE"/>
    <w:rsid w:val="00DD7DA4"/>
    <w:rsid w:val="00E07F52"/>
    <w:rsid w:val="00E16895"/>
    <w:rsid w:val="00E17633"/>
    <w:rsid w:val="00E21D0C"/>
    <w:rsid w:val="00E52FA0"/>
    <w:rsid w:val="00E62E82"/>
    <w:rsid w:val="00E72B53"/>
    <w:rsid w:val="00E82BDD"/>
    <w:rsid w:val="00E95F07"/>
    <w:rsid w:val="00EB1341"/>
    <w:rsid w:val="00EB6A20"/>
    <w:rsid w:val="00EF124E"/>
    <w:rsid w:val="00F01601"/>
    <w:rsid w:val="00F4690B"/>
    <w:rsid w:val="00F5341D"/>
    <w:rsid w:val="00F60C27"/>
    <w:rsid w:val="00F64348"/>
    <w:rsid w:val="00F82C04"/>
    <w:rsid w:val="00FA288A"/>
    <w:rsid w:val="00FB0FE5"/>
    <w:rsid w:val="00FB3590"/>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CD18F"/>
  <w15:docId w15:val="{6C23EE3E-58D6-4F6F-9B04-6F955379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Normální text"/>
    <w:qFormat/>
    <w:rsid w:val="007D6D9B"/>
    <w:pPr>
      <w:spacing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4"/>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7"/>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7"/>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7"/>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8"/>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semiHidden/>
    <w:unhideWhenUsed/>
    <w:locked/>
    <w:rsid w:val="0060395E"/>
    <w:rPr>
      <w:sz w:val="16"/>
      <w:szCs w:val="16"/>
    </w:rPr>
  </w:style>
  <w:style w:type="paragraph" w:styleId="Textkomente">
    <w:name w:val="annotation text"/>
    <w:aliases w:val="RL Text komentáře"/>
    <w:basedOn w:val="Normln"/>
    <w:link w:val="TextkomenteChar"/>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10"/>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styleId="Odstavecseseznamem">
    <w:name w:val="List Paragraph"/>
    <w:basedOn w:val="Normln"/>
    <w:uiPriority w:val="34"/>
    <w:qFormat/>
    <w:locked/>
    <w:rsid w:val="00A9427D"/>
    <w:pPr>
      <w:ind w:left="720"/>
      <w:contextualSpacing/>
    </w:pPr>
  </w:style>
  <w:style w:type="character" w:customStyle="1" w:styleId="RLTextlnkuslovanChar">
    <w:name w:val="RL Text článku číslovaný Char"/>
    <w:basedOn w:val="Standardnpsmoodstavce"/>
    <w:link w:val="RLTextlnkuslovan"/>
    <w:locked/>
    <w:rsid w:val="003F2E1B"/>
    <w:rPr>
      <w:rFonts w:ascii="Arial" w:eastAsia="Times New Roman" w:hAnsi="Arial" w:cs="Arial"/>
      <w:szCs w:val="24"/>
    </w:rPr>
  </w:style>
  <w:style w:type="paragraph" w:customStyle="1" w:styleId="RLTextlnkuslovan">
    <w:name w:val="RL Text článku číslovaný"/>
    <w:basedOn w:val="Normln"/>
    <w:link w:val="RLTextlnkuslovanChar"/>
    <w:qFormat/>
    <w:rsid w:val="003F2E1B"/>
    <w:pPr>
      <w:numPr>
        <w:ilvl w:val="1"/>
        <w:numId w:val="21"/>
      </w:numPr>
      <w:spacing w:after="120" w:line="280" w:lineRule="exact"/>
      <w:jc w:val="both"/>
    </w:pPr>
    <w:rPr>
      <w:rFonts w:ascii="Arial" w:eastAsia="Times New Roman" w:hAnsi="Arial" w:cs="Arial"/>
      <w:sz w:val="20"/>
      <w:szCs w:val="24"/>
    </w:rPr>
  </w:style>
  <w:style w:type="character" w:customStyle="1" w:styleId="RLlneksmlouvyCharChar">
    <w:name w:val="RL Článek smlouvy Char Char"/>
    <w:basedOn w:val="Standardnpsmoodstavce"/>
    <w:link w:val="RLlneksmlouvy"/>
    <w:locked/>
    <w:rsid w:val="003F2E1B"/>
    <w:rPr>
      <w:rFonts w:ascii="Arial" w:eastAsia="Times New Roman" w:hAnsi="Arial" w:cs="Arial"/>
      <w:b/>
      <w:szCs w:val="24"/>
      <w:lang w:eastAsia="en-US"/>
    </w:rPr>
  </w:style>
  <w:style w:type="paragraph" w:customStyle="1" w:styleId="RLlneksmlouvy">
    <w:name w:val="RL Článek smlouvy"/>
    <w:basedOn w:val="Normln"/>
    <w:next w:val="RLTextlnkuslovan"/>
    <w:link w:val="RLlneksmlouvyCharChar"/>
    <w:qFormat/>
    <w:rsid w:val="003F2E1B"/>
    <w:pPr>
      <w:keepNext/>
      <w:numPr>
        <w:numId w:val="21"/>
      </w:numPr>
      <w:suppressAutoHyphens/>
      <w:spacing w:before="360" w:after="120" w:line="280" w:lineRule="exact"/>
      <w:jc w:val="both"/>
      <w:outlineLvl w:val="0"/>
    </w:pPr>
    <w:rPr>
      <w:rFonts w:ascii="Arial" w:eastAsia="Times New Roman" w:hAnsi="Arial" w:cs="Arial"/>
      <w:b/>
      <w:sz w:val="20"/>
      <w:szCs w:val="24"/>
      <w:lang w:eastAsia="en-US"/>
    </w:rPr>
  </w:style>
  <w:style w:type="paragraph" w:styleId="Zkladntext">
    <w:name w:val="Body Text"/>
    <w:basedOn w:val="Normln"/>
    <w:link w:val="ZkladntextChar"/>
    <w:rsid w:val="00B83A29"/>
    <w:pPr>
      <w:overflowPunct w:val="0"/>
      <w:autoSpaceDE w:val="0"/>
      <w:autoSpaceDN w:val="0"/>
      <w:adjustRightInd w:val="0"/>
      <w:spacing w:line="240" w:lineRule="auto"/>
      <w:jc w:val="both"/>
      <w:textAlignment w:val="baseline"/>
    </w:pPr>
    <w:rPr>
      <w:rFonts w:ascii="Times New Roman" w:eastAsia="Times New Roman" w:hAnsi="Times New Roman"/>
      <w:sz w:val="24"/>
    </w:rPr>
  </w:style>
  <w:style w:type="character" w:customStyle="1" w:styleId="ZkladntextChar">
    <w:name w:val="Základní text Char"/>
    <w:basedOn w:val="Standardnpsmoodstavce"/>
    <w:link w:val="Zkladntext"/>
    <w:rsid w:val="00B83A2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4156">
      <w:bodyDiv w:val="1"/>
      <w:marLeft w:val="0"/>
      <w:marRight w:val="0"/>
      <w:marTop w:val="0"/>
      <w:marBottom w:val="0"/>
      <w:divBdr>
        <w:top w:val="none" w:sz="0" w:space="0" w:color="auto"/>
        <w:left w:val="none" w:sz="0" w:space="0" w:color="auto"/>
        <w:bottom w:val="none" w:sz="0" w:space="0" w:color="auto"/>
        <w:right w:val="none" w:sz="0" w:space="0" w:color="auto"/>
      </w:divBdr>
    </w:div>
    <w:div w:id="6324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AC9C537FBC6842ABF1FA5C7902C856" ma:contentTypeVersion="1" ma:contentTypeDescription="Vytvořit nový dokument" ma:contentTypeScope="" ma:versionID="78cdf76a372091f3ef4571e3d5c8a267">
  <xsd:schema xmlns:xsd="http://www.w3.org/2001/XMLSchema" xmlns:xs="http://www.w3.org/2001/XMLSchema" xmlns:p="http://schemas.microsoft.com/office/2006/metadata/properties" targetNamespace="http://schemas.microsoft.com/office/2006/metadata/properties" ma:root="true" ma:fieldsID="2760e592ccf7e155de1d7a00dc9f49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09D7-1BAE-4112-800A-91FBF7185A8C}">
  <ds:schemaRefs>
    <ds:schemaRef ds:uri="http://schemas.microsoft.com/sharepoint/v3/contenttype/forms"/>
  </ds:schemaRefs>
</ds:datastoreItem>
</file>

<file path=customXml/itemProps2.xml><?xml version="1.0" encoding="utf-8"?>
<ds:datastoreItem xmlns:ds="http://schemas.openxmlformats.org/officeDocument/2006/customXml" ds:itemID="{728E3DD9-692C-4F1E-9DCC-9351C0D7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26088D-8B23-478E-A7A9-37059191FDA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66344C-0587-41B1-B0C4-1675D1CF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1276</Words>
  <Characters>7533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Office 2007</vt:lpstr>
    </vt:vector>
  </TitlesOfParts>
  <Company>ROWAN LEGAL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dc:title>
  <dc:creator>ROWAN LEGAL</dc:creator>
  <cp:lastModifiedBy>Špidlenová Jitka</cp:lastModifiedBy>
  <cp:revision>12</cp:revision>
  <cp:lastPrinted>2015-12-07T20:42:00Z</cp:lastPrinted>
  <dcterms:created xsi:type="dcterms:W3CDTF">2021-07-08T07:19:00Z</dcterms:created>
  <dcterms:modified xsi:type="dcterms:W3CDTF">2021-10-01T10:14:00Z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0x010100DBAC9C537FBC6842ABF1FA5C7902C856</vt:lpwstr>
  </property>
</Properties>
</file>