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BBBF3" w14:textId="77777777" w:rsidR="00A63E44" w:rsidRDefault="00A63E44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C26447F" w14:textId="77777777" w:rsidR="00A63E44" w:rsidRDefault="00A63E44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31EB991" w14:textId="77777777" w:rsidR="00A63E44" w:rsidRDefault="00A63E44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CC1CC37" w14:textId="77777777" w:rsidR="00A63E44" w:rsidRPr="001A608B" w:rsidRDefault="00A63E44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1C419F9" w14:textId="77777777" w:rsidR="00A63E44" w:rsidRPr="003A4547" w:rsidRDefault="00A63E44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7B251D93" w14:textId="77777777" w:rsidR="00A63E44" w:rsidRPr="003A4547" w:rsidRDefault="00A63E44" w:rsidP="005A09E0">
      <w:pPr>
        <w:spacing w:line="276" w:lineRule="auto"/>
        <w:jc w:val="both"/>
      </w:pPr>
    </w:p>
    <w:p w14:paraId="59EC927A" w14:textId="77777777" w:rsidR="00A63E44" w:rsidRDefault="00A63E44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3BC38BF" w14:textId="77777777" w:rsidR="00A63E44" w:rsidRDefault="00A63E44" w:rsidP="005A09E0">
      <w:pPr>
        <w:spacing w:line="276" w:lineRule="auto"/>
        <w:jc w:val="both"/>
        <w:rPr>
          <w:b/>
        </w:rPr>
      </w:pPr>
    </w:p>
    <w:p w14:paraId="46D9DCD7" w14:textId="77777777" w:rsidR="00A63E44" w:rsidRPr="00BD5F14" w:rsidRDefault="00A63E44" w:rsidP="005A09E0">
      <w:pPr>
        <w:spacing w:line="276" w:lineRule="auto"/>
        <w:jc w:val="both"/>
        <w:rPr>
          <w:b/>
        </w:rPr>
      </w:pPr>
      <w:r w:rsidRPr="005A453D">
        <w:rPr>
          <w:b/>
          <w:noProof/>
        </w:rPr>
        <w:t>společnosti: FAST Integration, s.r.o., IČO: 26852195, sídlo Vikýřovická 1806, 787 01 Šumperk, zapsané v obchodním rejstříku sp. zn. C 50438 vedená u Krajského soudu v Ostravě</w:t>
      </w:r>
    </w:p>
    <w:p w14:paraId="2EF9FBB3" w14:textId="77777777" w:rsidR="00A63E44" w:rsidRDefault="00A63E44" w:rsidP="005A09E0">
      <w:pPr>
        <w:spacing w:line="276" w:lineRule="auto"/>
        <w:jc w:val="both"/>
      </w:pPr>
      <w:r>
        <w:t>(dále jen „zmocněnec“)</w:t>
      </w:r>
    </w:p>
    <w:p w14:paraId="4739C277" w14:textId="77777777" w:rsidR="00A63E44" w:rsidRPr="003A4547" w:rsidRDefault="00A63E44" w:rsidP="005A09E0">
      <w:pPr>
        <w:spacing w:line="276" w:lineRule="auto"/>
        <w:jc w:val="both"/>
      </w:pPr>
    </w:p>
    <w:p w14:paraId="0DE6312A" w14:textId="77777777" w:rsidR="00A63E44" w:rsidRPr="008E1176" w:rsidRDefault="00A63E44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2F8DB3E" w14:textId="77777777" w:rsidR="00A63E44" w:rsidRPr="00850043" w:rsidRDefault="00A63E44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2FFFC233" w14:textId="77777777" w:rsidR="00A63E44" w:rsidRDefault="00A63E44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01C9EEDB" w14:textId="77777777" w:rsidR="00A63E44" w:rsidRPr="0043479F" w:rsidRDefault="00A63E44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3ADCF03F" w14:textId="77777777" w:rsidR="00A63E44" w:rsidRPr="00BA1F71" w:rsidRDefault="00A63E44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48F96C91" w14:textId="77777777" w:rsidR="00A63E44" w:rsidRPr="00AB6B51" w:rsidRDefault="00A63E44" w:rsidP="005A09E0">
      <w:pPr>
        <w:pStyle w:val="Odstavecseseznamem"/>
        <w:spacing w:line="276" w:lineRule="auto"/>
        <w:ind w:left="360"/>
        <w:jc w:val="both"/>
      </w:pPr>
    </w:p>
    <w:p w14:paraId="23C6D2B1" w14:textId="2A45FCBE" w:rsidR="00A63E44" w:rsidRPr="0043479F" w:rsidRDefault="00A63E44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AA25F3">
        <w:rPr>
          <w:b/>
          <w:noProof/>
        </w:rPr>
        <w:t>XXX</w:t>
      </w:r>
      <w:r>
        <w:t>.</w:t>
      </w:r>
    </w:p>
    <w:p w14:paraId="1D8D85E0" w14:textId="77777777" w:rsidR="00A63E44" w:rsidRPr="000D0F0A" w:rsidRDefault="00A63E44" w:rsidP="00006D5A">
      <w:pPr>
        <w:rPr>
          <w:rStyle w:val="Siln"/>
          <w:b w:val="0"/>
        </w:rPr>
      </w:pPr>
    </w:p>
    <w:p w14:paraId="5955B758" w14:textId="77777777" w:rsidR="00A63E44" w:rsidRDefault="00A63E44" w:rsidP="00006D5A">
      <w:pPr>
        <w:rPr>
          <w:rStyle w:val="Siln"/>
          <w:b w:val="0"/>
        </w:rPr>
      </w:pPr>
    </w:p>
    <w:p w14:paraId="4867840F" w14:textId="77777777" w:rsidR="00A63E44" w:rsidRDefault="00A63E44" w:rsidP="00006D5A">
      <w:pPr>
        <w:rPr>
          <w:rStyle w:val="Siln"/>
          <w:b w:val="0"/>
        </w:rPr>
      </w:pPr>
    </w:p>
    <w:p w14:paraId="46420C2A" w14:textId="77777777" w:rsidR="00A63E44" w:rsidRDefault="00A63E44" w:rsidP="00006D5A">
      <w:pPr>
        <w:ind w:left="5672"/>
        <w:jc w:val="center"/>
        <w:rPr>
          <w:rStyle w:val="Siln"/>
          <w:b w:val="0"/>
        </w:rPr>
      </w:pPr>
    </w:p>
    <w:p w14:paraId="6ED9837E" w14:textId="77777777" w:rsidR="00A63E44" w:rsidRPr="00B5204B" w:rsidRDefault="00A63E44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2996699E" w14:textId="77777777" w:rsidR="00A63E44" w:rsidRPr="001D16AE" w:rsidRDefault="00A63E44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0A5E9B28" w14:textId="77777777" w:rsidR="00A63E44" w:rsidRPr="001D16AE" w:rsidRDefault="00A63E44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6A730F51" w14:textId="77777777" w:rsidR="00A63E44" w:rsidRDefault="00A63E44" w:rsidP="00006D5A"/>
    <w:p w14:paraId="5B1F82B2" w14:textId="77777777" w:rsidR="00A63E44" w:rsidRDefault="00A63E44" w:rsidP="00006D5A"/>
    <w:p w14:paraId="62E5D28F" w14:textId="77777777" w:rsidR="00A63E44" w:rsidRDefault="00A63E44" w:rsidP="00006D5A"/>
    <w:p w14:paraId="25CBA75F" w14:textId="77777777" w:rsidR="00A63E44" w:rsidRDefault="00A63E44" w:rsidP="00006D5A"/>
    <w:p w14:paraId="10E09ED0" w14:textId="77777777" w:rsidR="00A63E44" w:rsidRPr="00093824" w:rsidRDefault="00A63E44" w:rsidP="00006D5A">
      <w:r w:rsidRPr="00093824">
        <w:t>Zmocnění v plném rozsahu přijímám.</w:t>
      </w:r>
    </w:p>
    <w:p w14:paraId="143946FD" w14:textId="77777777" w:rsidR="00A63E44" w:rsidRPr="00093824" w:rsidRDefault="00A63E44" w:rsidP="00006D5A"/>
    <w:p w14:paraId="74651EF0" w14:textId="77777777" w:rsidR="00A63E44" w:rsidRPr="00093824" w:rsidRDefault="00A63E44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6660E4E1" w14:textId="77777777" w:rsidR="00A63E44" w:rsidRPr="00093824" w:rsidRDefault="00A63E44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2E398A25" w14:textId="77777777" w:rsidR="00A63E44" w:rsidRDefault="00A63E44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70757153" w14:textId="77777777" w:rsidR="00A63E44" w:rsidRPr="00B523F0" w:rsidRDefault="00A63E44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5A453D">
        <w:rPr>
          <w:b/>
          <w:bCs/>
          <w:noProof/>
        </w:rPr>
        <w:t>Zbyněk Ščuglík</w:t>
      </w:r>
      <w:r w:rsidRPr="00B523F0">
        <w:rPr>
          <w:rStyle w:val="Siln"/>
        </w:rPr>
        <w:t xml:space="preserve"> </w:t>
      </w:r>
    </w:p>
    <w:p w14:paraId="64896CB8" w14:textId="77777777" w:rsidR="00A63E44" w:rsidRDefault="00A63E44" w:rsidP="004D695C">
      <w:pPr>
        <w:ind w:left="5103"/>
        <w:jc w:val="center"/>
        <w:rPr>
          <w:rStyle w:val="Siln"/>
          <w:b w:val="0"/>
          <w:bCs w:val="0"/>
        </w:rPr>
        <w:sectPr w:rsidR="00A63E44" w:rsidSect="00A63E44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jednatel</w:t>
      </w:r>
    </w:p>
    <w:p w14:paraId="071CBA85" w14:textId="77777777" w:rsidR="00A63E44" w:rsidRPr="00B523F0" w:rsidRDefault="00A63E44" w:rsidP="004D695C">
      <w:pPr>
        <w:ind w:left="5103"/>
        <w:jc w:val="center"/>
        <w:rPr>
          <w:rStyle w:val="Siln"/>
          <w:b w:val="0"/>
          <w:bCs w:val="0"/>
        </w:rPr>
      </w:pPr>
    </w:p>
    <w:sectPr w:rsidR="00A63E44" w:rsidRPr="00B523F0" w:rsidSect="00A63E44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BF3A8" w14:textId="77777777" w:rsidR="000F4826" w:rsidRDefault="000F4826" w:rsidP="00E26E3A">
      <w:pPr>
        <w:spacing w:line="240" w:lineRule="auto"/>
      </w:pPr>
      <w:r>
        <w:separator/>
      </w:r>
    </w:p>
  </w:endnote>
  <w:endnote w:type="continuationSeparator" w:id="0">
    <w:p w14:paraId="343C4353" w14:textId="77777777" w:rsidR="000F4826" w:rsidRDefault="000F4826" w:rsidP="00E26E3A">
      <w:pPr>
        <w:spacing w:line="240" w:lineRule="auto"/>
      </w:pPr>
      <w:r>
        <w:continuationSeparator/>
      </w:r>
    </w:p>
  </w:endnote>
  <w:endnote w:type="continuationNotice" w:id="1">
    <w:p w14:paraId="2DD871CC" w14:textId="77777777" w:rsidR="000F4826" w:rsidRDefault="000F48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BD26F" w14:textId="77777777" w:rsidR="00A63E44" w:rsidRDefault="00A63E44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0F4826">
      <w:fldChar w:fldCharType="begin"/>
    </w:r>
    <w:r w:rsidR="000F4826">
      <w:instrText xml:space="preserve"> NUMPAGES  \* Arabic  \* MERGEFORMAT </w:instrText>
    </w:r>
    <w:r w:rsidR="000F4826">
      <w:fldChar w:fldCharType="separate"/>
    </w:r>
    <w:r>
      <w:rPr>
        <w:noProof/>
      </w:rPr>
      <w:t>1</w:t>
    </w:r>
    <w:r w:rsidR="000F4826">
      <w:rPr>
        <w:noProof/>
      </w:rPr>
      <w:fldChar w:fldCharType="end"/>
    </w:r>
  </w:p>
  <w:p w14:paraId="3934F1B3" w14:textId="77777777" w:rsidR="00A63E44" w:rsidRPr="00D61A25" w:rsidRDefault="00A63E44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1A88" w14:textId="77777777" w:rsidR="00BD5F14" w:rsidRDefault="00BD5F14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  <w:p w14:paraId="64E69C16" w14:textId="77777777" w:rsidR="00BD5F14" w:rsidRPr="00D61A25" w:rsidRDefault="00BD5F14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32804" w14:textId="77777777" w:rsidR="000F4826" w:rsidRDefault="000F4826" w:rsidP="00E26E3A">
      <w:pPr>
        <w:spacing w:line="240" w:lineRule="auto"/>
      </w:pPr>
      <w:r>
        <w:separator/>
      </w:r>
    </w:p>
  </w:footnote>
  <w:footnote w:type="continuationSeparator" w:id="0">
    <w:p w14:paraId="478A5193" w14:textId="77777777" w:rsidR="000F4826" w:rsidRDefault="000F4826" w:rsidP="00E26E3A">
      <w:pPr>
        <w:spacing w:line="240" w:lineRule="auto"/>
      </w:pPr>
      <w:r>
        <w:continuationSeparator/>
      </w:r>
    </w:p>
  </w:footnote>
  <w:footnote w:type="continuationNotice" w:id="1">
    <w:p w14:paraId="5E601D3E" w14:textId="77777777" w:rsidR="000F4826" w:rsidRDefault="000F48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FA4A7" w14:textId="77777777" w:rsidR="00A63E44" w:rsidRPr="00443D52" w:rsidRDefault="00A63E44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51B11765" wp14:editId="11DB70A2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2A7CC2C1" wp14:editId="0F48400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61CD252E" wp14:editId="161851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213</w:t>
    </w:r>
  </w:p>
  <w:p w14:paraId="381C6885" w14:textId="77777777" w:rsidR="00A63E44" w:rsidRPr="001D16AE" w:rsidRDefault="00A63E44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5A453D">
      <w:rPr>
        <w:bCs/>
        <w:noProof/>
        <w:color w:val="000000" w:themeColor="text1"/>
      </w:rPr>
      <w:t>Šumperk FAST Integration s.r.o. (SM)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57854" w14:textId="77777777" w:rsidR="00BD5F14" w:rsidRPr="00443D52" w:rsidRDefault="00BD5F14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DF56B92" wp14:editId="0B2C884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6749CCD" wp14:editId="02B0473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3FA96558" wp14:editId="60A1C2AD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 w:rsidR="00443D52">
      <w:rPr>
        <w:b/>
        <w:color w:val="002776"/>
        <w:lang w:val="cs-CZ"/>
      </w:rPr>
      <w:tab/>
    </w:r>
    <w:r w:rsidR="00443D52">
      <w:rPr>
        <w:b/>
        <w:color w:val="002776"/>
        <w:lang w:val="cs-CZ"/>
      </w:rPr>
      <w:tab/>
    </w:r>
    <w:r w:rsidR="00496B76">
      <w:rPr>
        <w:bCs/>
        <w:noProof/>
        <w:color w:val="auto"/>
        <w:sz w:val="16"/>
        <w:szCs w:val="16"/>
        <w:lang w:val="cs-CZ"/>
      </w:rPr>
      <w:t>213</w:t>
    </w:r>
  </w:p>
  <w:p w14:paraId="77D5F03A" w14:textId="77777777" w:rsidR="00BD5F14" w:rsidRPr="001D16AE" w:rsidRDefault="00BD5F14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496B76" w:rsidRPr="005A453D">
      <w:rPr>
        <w:bCs/>
        <w:noProof/>
        <w:color w:val="000000" w:themeColor="text1"/>
      </w:rPr>
      <w:t>Šumperk FAST Integration s.r.o. (SM)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26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96B76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101C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3E44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25F3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F338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2</cp:revision>
  <cp:lastPrinted>2021-10-05T05:16:00Z</cp:lastPrinted>
  <dcterms:created xsi:type="dcterms:W3CDTF">2021-11-08T11:29:00Z</dcterms:created>
  <dcterms:modified xsi:type="dcterms:W3CDTF">2021-11-08T11:31:00Z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