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0" w:rsidRPr="00907C4B" w:rsidRDefault="00B36900" w:rsidP="00B75A7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5A74" w:rsidRPr="002E131B" w:rsidRDefault="002A5D73" w:rsidP="000D7D0D">
      <w:pPr>
        <w:jc w:val="center"/>
        <w:rPr>
          <w:rFonts w:ascii="Tahoma" w:hAnsi="Tahoma" w:cs="Tahoma"/>
          <w:b/>
          <w:sz w:val="22"/>
          <w:szCs w:val="22"/>
        </w:rPr>
      </w:pPr>
      <w:r w:rsidRPr="002E131B">
        <w:rPr>
          <w:rFonts w:ascii="Tahoma" w:hAnsi="Tahoma" w:cs="Tahoma"/>
          <w:b/>
          <w:sz w:val="22"/>
          <w:szCs w:val="22"/>
        </w:rPr>
        <w:t xml:space="preserve">Dodatek č. 1 ke </w:t>
      </w:r>
      <w:r w:rsidR="00B75A74" w:rsidRPr="002E131B">
        <w:rPr>
          <w:rFonts w:ascii="Tahoma" w:hAnsi="Tahoma" w:cs="Tahoma"/>
          <w:b/>
          <w:sz w:val="22"/>
          <w:szCs w:val="22"/>
        </w:rPr>
        <w:t>SMLOUV</w:t>
      </w:r>
      <w:r w:rsidRPr="002E131B">
        <w:rPr>
          <w:rFonts w:ascii="Tahoma" w:hAnsi="Tahoma" w:cs="Tahoma"/>
          <w:b/>
          <w:sz w:val="22"/>
          <w:szCs w:val="22"/>
        </w:rPr>
        <w:t>Ě</w:t>
      </w:r>
      <w:r w:rsidR="00B75A74" w:rsidRPr="002E131B">
        <w:rPr>
          <w:rFonts w:ascii="Tahoma" w:hAnsi="Tahoma" w:cs="Tahoma"/>
          <w:b/>
          <w:sz w:val="22"/>
          <w:szCs w:val="22"/>
        </w:rPr>
        <w:t xml:space="preserve"> O VÝPŮJČCE NEBYTOVÝCH PROSTOR</w:t>
      </w:r>
    </w:p>
    <w:p w:rsidR="00B75A74" w:rsidRPr="002E131B" w:rsidRDefault="00B75A74" w:rsidP="000D7D0D">
      <w:pPr>
        <w:jc w:val="center"/>
        <w:rPr>
          <w:rFonts w:ascii="Tahoma" w:hAnsi="Tahoma" w:cs="Tahoma"/>
          <w:b/>
          <w:sz w:val="22"/>
          <w:szCs w:val="22"/>
        </w:rPr>
      </w:pPr>
      <w:r w:rsidRPr="002E131B">
        <w:rPr>
          <w:rFonts w:ascii="Tahoma" w:hAnsi="Tahoma" w:cs="Tahoma"/>
          <w:b/>
          <w:sz w:val="22"/>
          <w:szCs w:val="22"/>
        </w:rPr>
        <w:t>uzavřen</w:t>
      </w:r>
      <w:r w:rsidR="00340414" w:rsidRPr="002E131B">
        <w:rPr>
          <w:rFonts w:ascii="Tahoma" w:hAnsi="Tahoma" w:cs="Tahoma"/>
          <w:b/>
          <w:sz w:val="22"/>
          <w:szCs w:val="22"/>
        </w:rPr>
        <w:t>é</w:t>
      </w:r>
      <w:r w:rsidRPr="002E131B">
        <w:rPr>
          <w:rFonts w:ascii="Tahoma" w:hAnsi="Tahoma" w:cs="Tahoma"/>
          <w:b/>
          <w:sz w:val="22"/>
          <w:szCs w:val="22"/>
        </w:rPr>
        <w:t xml:space="preserve"> podle dle § 2193 a násl. zákona č. 89/2012 Sb., občanský zákoník, </w:t>
      </w:r>
    </w:p>
    <w:p w:rsidR="00B75A74" w:rsidRPr="002E131B" w:rsidRDefault="00B75A74" w:rsidP="000D7D0D">
      <w:pPr>
        <w:jc w:val="center"/>
        <w:rPr>
          <w:rFonts w:ascii="Tahoma" w:hAnsi="Tahoma" w:cs="Tahoma"/>
          <w:b/>
          <w:sz w:val="22"/>
          <w:szCs w:val="22"/>
        </w:rPr>
      </w:pPr>
      <w:r w:rsidRPr="002E131B">
        <w:rPr>
          <w:rFonts w:ascii="Tahoma" w:hAnsi="Tahoma" w:cs="Tahoma"/>
          <w:b/>
          <w:sz w:val="22"/>
          <w:szCs w:val="22"/>
        </w:rPr>
        <w:t>ve znění pozdějších předpisů</w:t>
      </w:r>
    </w:p>
    <w:p w:rsidR="00387AB1" w:rsidRPr="002E131B" w:rsidRDefault="00387AB1" w:rsidP="000D7D0D">
      <w:pPr>
        <w:jc w:val="center"/>
        <w:rPr>
          <w:rFonts w:ascii="Tahoma" w:hAnsi="Tahoma" w:cs="Tahoma"/>
          <w:b/>
          <w:sz w:val="22"/>
          <w:szCs w:val="22"/>
        </w:rPr>
      </w:pPr>
      <w:r w:rsidRPr="002E131B">
        <w:rPr>
          <w:rFonts w:ascii="Tahoma" w:hAnsi="Tahoma" w:cs="Tahoma"/>
          <w:b/>
          <w:sz w:val="22"/>
          <w:szCs w:val="22"/>
        </w:rPr>
        <w:t>Smlouva o instalaci herních prvků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526" w:line="240" w:lineRule="auto"/>
        <w:ind w:left="20"/>
        <w:jc w:val="center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níže uvedeného dne, měsíce a roku mezi smluvními stranami</w:t>
      </w:r>
    </w:p>
    <w:p w:rsidR="0034321D" w:rsidRPr="002E131B" w:rsidRDefault="00685D26" w:rsidP="000D7D0D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20"/>
        <w:rPr>
          <w:rFonts w:ascii="Tahoma" w:hAnsi="Tahoma" w:cs="Tahoma"/>
          <w:b/>
          <w:sz w:val="22"/>
          <w:szCs w:val="22"/>
        </w:rPr>
      </w:pPr>
      <w:bookmarkStart w:id="0" w:name="bookmark2"/>
      <w:r w:rsidRPr="002E131B">
        <w:rPr>
          <w:rFonts w:ascii="Tahoma" w:hAnsi="Tahoma" w:cs="Tahoma"/>
          <w:b/>
          <w:sz w:val="22"/>
          <w:szCs w:val="22"/>
        </w:rPr>
        <w:t>Slezská nemocnice v Opavě, příspěvková organizace</w:t>
      </w:r>
      <w:bookmarkEnd w:id="0"/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se sídlem Olomoucká 470/86, Předměstí, 746 01 Opava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 w:right="66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zapsaná v Obchodním rejstříku, vedeném u Krajského soudu v Ostravě v oddíle Pr., vložka 924,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zastoupená </w:t>
      </w:r>
      <w:r w:rsidR="00B75A74" w:rsidRPr="002E131B">
        <w:rPr>
          <w:rFonts w:ascii="Tahoma" w:hAnsi="Tahoma" w:cs="Tahoma"/>
          <w:sz w:val="22"/>
          <w:szCs w:val="22"/>
        </w:rPr>
        <w:t>Ing. Karlem Siebertem,</w:t>
      </w:r>
      <w:r w:rsidRPr="002E131B">
        <w:rPr>
          <w:rFonts w:ascii="Tahoma" w:hAnsi="Tahoma" w:cs="Tahoma"/>
          <w:sz w:val="22"/>
          <w:szCs w:val="22"/>
        </w:rPr>
        <w:t xml:space="preserve"> MBA - ředitelem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IČ</w:t>
      </w:r>
      <w:r w:rsidR="00B36900" w:rsidRPr="002E131B">
        <w:rPr>
          <w:rFonts w:ascii="Tahoma" w:hAnsi="Tahoma" w:cs="Tahoma"/>
          <w:sz w:val="22"/>
          <w:szCs w:val="22"/>
        </w:rPr>
        <w:t>O</w:t>
      </w:r>
      <w:r w:rsidRPr="002E131B">
        <w:rPr>
          <w:rFonts w:ascii="Tahoma" w:hAnsi="Tahoma" w:cs="Tahoma"/>
          <w:sz w:val="22"/>
          <w:szCs w:val="22"/>
        </w:rPr>
        <w:t>: 478 137 50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DIČ: CZ 478 137 50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bankovní spojení: KB, a.s. Opava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číslo účtu: </w:t>
      </w:r>
      <w:r w:rsidR="00FC1458">
        <w:rPr>
          <w:rFonts w:ascii="Tahoma" w:hAnsi="Tahoma" w:cs="Tahoma"/>
          <w:sz w:val="22"/>
          <w:szCs w:val="22"/>
        </w:rPr>
        <w:t>xxx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(dále jen jako „</w:t>
      </w:r>
      <w:r w:rsidR="003B6F88" w:rsidRPr="002E131B">
        <w:rPr>
          <w:rFonts w:ascii="Tahoma" w:hAnsi="Tahoma" w:cs="Tahoma"/>
          <w:sz w:val="22"/>
          <w:szCs w:val="22"/>
        </w:rPr>
        <w:t>půjčitel</w:t>
      </w:r>
      <w:r w:rsidRPr="002E131B">
        <w:rPr>
          <w:rFonts w:ascii="Tahoma" w:hAnsi="Tahoma" w:cs="Tahoma"/>
          <w:sz w:val="22"/>
          <w:szCs w:val="22"/>
        </w:rPr>
        <w:t>”)</w:t>
      </w:r>
    </w:p>
    <w:p w:rsidR="0034321D" w:rsidRPr="002E131B" w:rsidRDefault="008B0365" w:rsidP="000D7D0D">
      <w:pPr>
        <w:pStyle w:val="Zkladntext2"/>
        <w:shd w:val="clear" w:color="auto" w:fill="auto"/>
        <w:spacing w:before="0" w:after="300" w:line="240" w:lineRule="auto"/>
        <w:ind w:left="4460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a</w:t>
      </w:r>
    </w:p>
    <w:p w:rsidR="0034321D" w:rsidRPr="002E131B" w:rsidRDefault="00B75A74" w:rsidP="000D7D0D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40" w:lineRule="auto"/>
        <w:ind w:left="20"/>
        <w:rPr>
          <w:rFonts w:ascii="Tahoma" w:hAnsi="Tahoma" w:cs="Tahoma"/>
          <w:b/>
          <w:sz w:val="22"/>
          <w:szCs w:val="22"/>
        </w:rPr>
      </w:pPr>
      <w:bookmarkStart w:id="1" w:name="bookmark3"/>
      <w:r w:rsidRPr="002E131B">
        <w:rPr>
          <w:rFonts w:ascii="Tahoma" w:hAnsi="Tahoma" w:cs="Tahoma"/>
          <w:b/>
          <w:sz w:val="22"/>
          <w:szCs w:val="22"/>
        </w:rPr>
        <w:t>Centrum psychologické pomoci, příspěvková organizace</w:t>
      </w:r>
      <w:bookmarkEnd w:id="1"/>
    </w:p>
    <w:p w:rsidR="00B75A74" w:rsidRPr="002E131B" w:rsidRDefault="00685D26" w:rsidP="000D7D0D">
      <w:pPr>
        <w:pStyle w:val="Zkladntext2"/>
        <w:shd w:val="clear" w:color="auto" w:fill="auto"/>
        <w:tabs>
          <w:tab w:val="left" w:pos="6663"/>
        </w:tabs>
        <w:spacing w:before="0" w:after="0" w:line="240" w:lineRule="auto"/>
        <w:ind w:left="280" w:right="3061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se sídlem </w:t>
      </w:r>
      <w:r w:rsidR="00B75A74" w:rsidRPr="002E131B">
        <w:rPr>
          <w:rFonts w:ascii="Tahoma" w:hAnsi="Tahoma" w:cs="Tahoma"/>
          <w:sz w:val="22"/>
          <w:szCs w:val="22"/>
        </w:rPr>
        <w:t>Na Bělidle 815, 733 01 Karviná – Fryštát</w:t>
      </w:r>
    </w:p>
    <w:p w:rsidR="005C2399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 w:right="3061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za</w:t>
      </w:r>
      <w:r w:rsidR="005C2399" w:rsidRPr="002E131B">
        <w:rPr>
          <w:rFonts w:ascii="Tahoma" w:hAnsi="Tahoma" w:cs="Tahoma"/>
          <w:sz w:val="22"/>
          <w:szCs w:val="22"/>
        </w:rPr>
        <w:t xml:space="preserve">stoupená </w:t>
      </w:r>
      <w:r w:rsidR="00B75A74" w:rsidRPr="002E131B">
        <w:rPr>
          <w:rFonts w:ascii="Tahoma" w:hAnsi="Tahoma" w:cs="Tahoma"/>
          <w:sz w:val="22"/>
          <w:szCs w:val="22"/>
        </w:rPr>
        <w:t>Mgr. Renátou Chytrovou, ředitelkou organizace</w:t>
      </w:r>
      <w:r w:rsidRPr="002E131B">
        <w:rPr>
          <w:rFonts w:ascii="Tahoma" w:hAnsi="Tahoma" w:cs="Tahoma"/>
          <w:sz w:val="22"/>
          <w:szCs w:val="22"/>
        </w:rPr>
        <w:t xml:space="preserve"> 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80" w:right="470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IČO: </w:t>
      </w:r>
      <w:r w:rsidR="00B75A74" w:rsidRPr="002E131B">
        <w:rPr>
          <w:rFonts w:ascii="Tahoma" w:hAnsi="Tahoma" w:cs="Tahoma"/>
          <w:sz w:val="22"/>
          <w:szCs w:val="22"/>
        </w:rPr>
        <w:t>00847267</w:t>
      </w:r>
    </w:p>
    <w:p w:rsidR="005C2399" w:rsidRPr="002E131B" w:rsidRDefault="005C2399" w:rsidP="000D7D0D">
      <w:pPr>
        <w:pStyle w:val="Zkladntext2"/>
        <w:shd w:val="clear" w:color="auto" w:fill="auto"/>
        <w:spacing w:before="0" w:after="0" w:line="240" w:lineRule="auto"/>
        <w:ind w:left="280" w:right="470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DIČ: </w:t>
      </w:r>
      <w:r w:rsidR="00B75A74" w:rsidRPr="002E131B">
        <w:rPr>
          <w:rFonts w:ascii="Tahoma" w:hAnsi="Tahoma" w:cs="Tahoma"/>
          <w:sz w:val="22"/>
          <w:szCs w:val="22"/>
        </w:rPr>
        <w:t>není plátce DPH</w:t>
      </w:r>
    </w:p>
    <w:p w:rsidR="00B75A74" w:rsidRPr="002E131B" w:rsidRDefault="005C2399" w:rsidP="000D7D0D">
      <w:pPr>
        <w:pStyle w:val="Zkladntext2"/>
        <w:shd w:val="clear" w:color="auto" w:fill="auto"/>
        <w:tabs>
          <w:tab w:val="left" w:pos="7655"/>
        </w:tabs>
        <w:spacing w:before="0" w:after="0" w:line="240" w:lineRule="auto"/>
        <w:ind w:left="280" w:right="2211"/>
        <w:rPr>
          <w:rFonts w:ascii="Tahoma" w:hAnsi="Tahoma" w:cs="Tahoma"/>
          <w:color w:val="auto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Bankovní spojení: </w:t>
      </w:r>
      <w:r w:rsidR="00B75A74" w:rsidRPr="002E131B">
        <w:rPr>
          <w:rFonts w:ascii="Tahoma" w:hAnsi="Tahoma" w:cs="Tahoma"/>
          <w:color w:val="auto"/>
          <w:sz w:val="22"/>
          <w:szCs w:val="22"/>
        </w:rPr>
        <w:t>Komerční banka, a.s., pobočka Karviná</w:t>
      </w:r>
      <w:r w:rsidRPr="002E131B">
        <w:rPr>
          <w:rFonts w:ascii="Tahoma" w:hAnsi="Tahoma" w:cs="Tahoma"/>
          <w:color w:val="auto"/>
          <w:sz w:val="22"/>
          <w:szCs w:val="22"/>
        </w:rPr>
        <w:t xml:space="preserve">, </w:t>
      </w:r>
    </w:p>
    <w:p w:rsidR="005C2399" w:rsidRPr="002E131B" w:rsidRDefault="003B6F88" w:rsidP="000D7D0D">
      <w:pPr>
        <w:pStyle w:val="Zkladntext2"/>
        <w:shd w:val="clear" w:color="auto" w:fill="auto"/>
        <w:tabs>
          <w:tab w:val="left" w:pos="7655"/>
        </w:tabs>
        <w:spacing w:before="0" w:after="0" w:line="240" w:lineRule="auto"/>
        <w:ind w:left="280" w:right="2211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Číslo účtu:</w:t>
      </w:r>
      <w:r w:rsidR="005C2399" w:rsidRPr="002E131B">
        <w:rPr>
          <w:rFonts w:ascii="Tahoma" w:hAnsi="Tahoma" w:cs="Tahoma"/>
          <w:sz w:val="22"/>
          <w:szCs w:val="22"/>
        </w:rPr>
        <w:t xml:space="preserve"> </w:t>
      </w:r>
      <w:r w:rsidR="00FC1458">
        <w:rPr>
          <w:rFonts w:ascii="Tahoma" w:hAnsi="Tahoma" w:cs="Tahoma"/>
          <w:sz w:val="22"/>
          <w:szCs w:val="22"/>
        </w:rPr>
        <w:t>xxx</w:t>
      </w:r>
    </w:p>
    <w:p w:rsidR="00226F7D" w:rsidRPr="002E131B" w:rsidRDefault="00B75A74" w:rsidP="000D7D0D">
      <w:pPr>
        <w:pStyle w:val="Zkladntext2"/>
        <w:shd w:val="clear" w:color="auto" w:fill="auto"/>
        <w:spacing w:before="0" w:after="0" w:line="240" w:lineRule="auto"/>
        <w:ind w:left="278" w:right="658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Zapsána v obchodním rejstříku vedeném Krajským soudem v Ostravě, oddíl Pr, vložka 917</w:t>
      </w:r>
      <w:r w:rsidR="00685D26" w:rsidRPr="002E131B">
        <w:rPr>
          <w:rFonts w:ascii="Tahoma" w:hAnsi="Tahoma" w:cs="Tahoma"/>
          <w:sz w:val="22"/>
          <w:szCs w:val="22"/>
        </w:rPr>
        <w:t xml:space="preserve"> </w:t>
      </w:r>
    </w:p>
    <w:p w:rsidR="0034321D" w:rsidRPr="002E131B" w:rsidRDefault="00685D26" w:rsidP="000D7D0D">
      <w:pPr>
        <w:pStyle w:val="Zkladntext2"/>
        <w:shd w:val="clear" w:color="auto" w:fill="auto"/>
        <w:spacing w:before="0" w:after="0" w:line="240" w:lineRule="auto"/>
        <w:ind w:left="278" w:right="658"/>
        <w:jc w:val="left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 xml:space="preserve">(dále jen jako </w:t>
      </w:r>
      <w:r w:rsidR="00B75A74" w:rsidRPr="002E131B">
        <w:rPr>
          <w:rFonts w:ascii="Tahoma" w:hAnsi="Tahoma" w:cs="Tahoma"/>
          <w:sz w:val="22"/>
          <w:szCs w:val="22"/>
        </w:rPr>
        <w:t>„vypůjčitel“)</w:t>
      </w:r>
    </w:p>
    <w:p w:rsidR="00226F7D" w:rsidRPr="002E131B" w:rsidRDefault="00226F7D" w:rsidP="000D7D0D">
      <w:pPr>
        <w:pStyle w:val="Zkladntext2"/>
        <w:shd w:val="clear" w:color="auto" w:fill="auto"/>
        <w:spacing w:before="0" w:after="0" w:line="240" w:lineRule="auto"/>
        <w:ind w:left="278" w:right="658"/>
        <w:jc w:val="left"/>
        <w:rPr>
          <w:rFonts w:ascii="Tahoma" w:hAnsi="Tahoma" w:cs="Tahoma"/>
          <w:sz w:val="22"/>
          <w:szCs w:val="22"/>
        </w:rPr>
      </w:pPr>
    </w:p>
    <w:p w:rsidR="0034321D" w:rsidRPr="002E131B" w:rsidRDefault="00685D26" w:rsidP="000D7D0D">
      <w:pPr>
        <w:pStyle w:val="Zkladntext2"/>
        <w:shd w:val="clear" w:color="auto" w:fill="auto"/>
        <w:spacing w:before="0" w:after="303" w:line="240" w:lineRule="auto"/>
        <w:ind w:left="2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v následujícím znění:</w:t>
      </w:r>
    </w:p>
    <w:p w:rsidR="002A5D73" w:rsidRPr="002E131B" w:rsidRDefault="00685D26" w:rsidP="000D7D0D">
      <w:pPr>
        <w:pStyle w:val="Nadpis220"/>
        <w:keepNext/>
        <w:keepLines/>
        <w:shd w:val="clear" w:color="auto" w:fill="auto"/>
        <w:spacing w:before="0" w:after="286" w:line="240" w:lineRule="auto"/>
        <w:ind w:left="4460"/>
        <w:rPr>
          <w:rFonts w:ascii="Tahoma" w:hAnsi="Tahoma" w:cs="Tahoma"/>
          <w:sz w:val="22"/>
          <w:szCs w:val="22"/>
        </w:rPr>
      </w:pPr>
      <w:bookmarkStart w:id="2" w:name="bookmark4"/>
      <w:r w:rsidRPr="002E131B">
        <w:rPr>
          <w:rFonts w:ascii="Tahoma" w:hAnsi="Tahoma" w:cs="Tahoma"/>
          <w:sz w:val="22"/>
          <w:szCs w:val="22"/>
        </w:rPr>
        <w:t>I.</w:t>
      </w:r>
      <w:bookmarkEnd w:id="2"/>
    </w:p>
    <w:p w:rsidR="002A5D73" w:rsidRPr="002E131B" w:rsidRDefault="002A5D73" w:rsidP="000D7D0D">
      <w:pPr>
        <w:pStyle w:val="Nadpis220"/>
        <w:keepNext/>
        <w:keepLines/>
        <w:shd w:val="clear" w:color="auto" w:fill="auto"/>
        <w:spacing w:before="0" w:after="286" w:line="240" w:lineRule="auto"/>
        <w:ind w:left="-426"/>
        <w:jc w:val="center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Úvodní ustanovení</w:t>
      </w:r>
    </w:p>
    <w:p w:rsidR="0034321D" w:rsidRPr="002E131B" w:rsidRDefault="002A5D73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1. Smluvní strany souhlasně prohlašují a konstatují že dne 29. 4. 2021 spolu uzavřely Smlouvu o výpůjčce nebytových prostor, na základě, které půjčitel přenechal vypůjčiteli k bezplatnému dočasnému užívání nebytové prostory blíže vymezen</w:t>
      </w:r>
      <w:r w:rsidR="00340414" w:rsidRPr="002E131B">
        <w:rPr>
          <w:rFonts w:ascii="Tahoma" w:hAnsi="Tahoma" w:cs="Tahoma"/>
          <w:sz w:val="22"/>
          <w:szCs w:val="22"/>
        </w:rPr>
        <w:t>é</w:t>
      </w:r>
      <w:r w:rsidRPr="002E131B">
        <w:rPr>
          <w:rFonts w:ascii="Tahoma" w:hAnsi="Tahoma" w:cs="Tahoma"/>
          <w:sz w:val="22"/>
          <w:szCs w:val="22"/>
        </w:rPr>
        <w:t xml:space="preserve"> v této smlouvě, nacházející se v budově č.p. 2520 která je součástí pozemku parc. č. 2290/39 parc. č. 2290/39 zastavěná plocha a nádvoří, jehož součástí je budova č.p. 2520, část obce Předměstí, vše zapsáno u Katastrálního úřadu pro Moravskoslezský kraj, Katastrálního pracoviště Opava, pro k. ú. Opava-Předměstí, obec Opava, na LV č. 4611</w:t>
      </w:r>
      <w:r w:rsidR="00A221CB" w:rsidRPr="002E131B">
        <w:rPr>
          <w:rFonts w:ascii="Tahoma" w:hAnsi="Tahoma" w:cs="Tahoma"/>
          <w:sz w:val="22"/>
          <w:szCs w:val="22"/>
        </w:rPr>
        <w:t xml:space="preserve"> (dále jen jako „</w:t>
      </w:r>
      <w:r w:rsidR="00A221CB" w:rsidRPr="002E131B">
        <w:rPr>
          <w:rFonts w:ascii="Tahoma" w:hAnsi="Tahoma" w:cs="Tahoma"/>
          <w:b/>
          <w:bCs/>
          <w:sz w:val="22"/>
          <w:szCs w:val="22"/>
        </w:rPr>
        <w:t>Smlouva</w:t>
      </w:r>
      <w:r w:rsidR="00A221CB" w:rsidRPr="002E131B">
        <w:rPr>
          <w:rFonts w:ascii="Tahoma" w:hAnsi="Tahoma" w:cs="Tahoma"/>
          <w:sz w:val="22"/>
          <w:szCs w:val="22"/>
        </w:rPr>
        <w:t>“)</w:t>
      </w:r>
    </w:p>
    <w:p w:rsidR="002A5D73" w:rsidRPr="002E131B" w:rsidRDefault="002A5D73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2. Smlouva nebyla k dnešnímu dni ukončena, je stále platná a účinná.</w:t>
      </w:r>
    </w:p>
    <w:p w:rsidR="002F5EF8" w:rsidRPr="002E131B" w:rsidRDefault="002A5D73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3. Smluvní strany uzavírají tento dodatek za účelem rozšíření předmětu výpůjčky</w:t>
      </w:r>
      <w:r w:rsidR="00340414" w:rsidRPr="002E131B">
        <w:rPr>
          <w:rFonts w:ascii="Tahoma" w:hAnsi="Tahoma" w:cs="Tahoma"/>
          <w:sz w:val="22"/>
          <w:szCs w:val="22"/>
        </w:rPr>
        <w:t xml:space="preserve"> a umožnění instalace herních prvků na pozemku parc. č. 2290/70, k. ú. Opava-Předměstí.</w:t>
      </w:r>
    </w:p>
    <w:p w:rsidR="002F5EF8" w:rsidRPr="002E131B" w:rsidRDefault="002F5EF8" w:rsidP="000D7D0D">
      <w:pPr>
        <w:widowControl/>
        <w:autoSpaceDE w:val="0"/>
        <w:autoSpaceDN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131B">
        <w:rPr>
          <w:rFonts w:ascii="Tahoma" w:hAnsi="Tahoma" w:cs="Tahoma"/>
          <w:sz w:val="20"/>
          <w:szCs w:val="20"/>
        </w:rPr>
        <w:t xml:space="preserve"> </w:t>
      </w:r>
    </w:p>
    <w:p w:rsidR="002F5EF8" w:rsidRPr="002E131B" w:rsidRDefault="002F5EF8" w:rsidP="000D7D0D">
      <w:pPr>
        <w:pStyle w:val="Textkomente"/>
        <w:jc w:val="center"/>
        <w:rPr>
          <w:rFonts w:ascii="Tahoma" w:eastAsia="Verdana" w:hAnsi="Tahoma" w:cs="Tahoma"/>
          <w:spacing w:val="-10"/>
          <w:sz w:val="23"/>
          <w:szCs w:val="23"/>
        </w:rPr>
      </w:pPr>
    </w:p>
    <w:p w:rsidR="0034321D" w:rsidRPr="002E131B" w:rsidRDefault="00445BB9" w:rsidP="000D7D0D">
      <w:pPr>
        <w:pStyle w:val="Zkladntext21"/>
        <w:shd w:val="clear" w:color="auto" w:fill="auto"/>
        <w:spacing w:before="0" w:after="272" w:line="240" w:lineRule="auto"/>
        <w:ind w:firstLine="5"/>
        <w:jc w:val="center"/>
        <w:rPr>
          <w:rFonts w:ascii="Tahoma" w:hAnsi="Tahoma" w:cs="Tahoma"/>
        </w:rPr>
      </w:pPr>
      <w:r w:rsidRPr="002E131B">
        <w:rPr>
          <w:rFonts w:ascii="Tahoma" w:hAnsi="Tahoma" w:cs="Tahoma"/>
        </w:rPr>
        <w:t>I</w:t>
      </w:r>
      <w:r w:rsidR="002A5D73" w:rsidRPr="002E131B">
        <w:rPr>
          <w:rFonts w:ascii="Tahoma" w:hAnsi="Tahoma" w:cs="Tahoma"/>
        </w:rPr>
        <w:t>I</w:t>
      </w:r>
      <w:r w:rsidR="00685D26" w:rsidRPr="002E131B">
        <w:rPr>
          <w:rFonts w:ascii="Tahoma" w:hAnsi="Tahoma" w:cs="Tahoma"/>
        </w:rPr>
        <w:t>.</w:t>
      </w:r>
    </w:p>
    <w:p w:rsidR="002A5D73" w:rsidRPr="002E131B" w:rsidRDefault="002A5D73" w:rsidP="000D7D0D">
      <w:pPr>
        <w:pStyle w:val="Zkladntext21"/>
        <w:shd w:val="clear" w:color="auto" w:fill="auto"/>
        <w:spacing w:before="0" w:after="272" w:line="240" w:lineRule="auto"/>
        <w:ind w:left="-567" w:firstLine="5"/>
        <w:jc w:val="center"/>
        <w:rPr>
          <w:rFonts w:ascii="Tahoma" w:hAnsi="Tahoma" w:cs="Tahoma"/>
        </w:rPr>
      </w:pPr>
      <w:r w:rsidRPr="002E131B">
        <w:rPr>
          <w:rFonts w:ascii="Tahoma" w:hAnsi="Tahoma" w:cs="Tahoma"/>
        </w:rPr>
        <w:t>Předmět dodatku</w:t>
      </w:r>
    </w:p>
    <w:p w:rsidR="0034321D" w:rsidRPr="000D7D0D" w:rsidRDefault="00A221CB" w:rsidP="000D7D0D">
      <w:pPr>
        <w:pStyle w:val="Zkladntext2"/>
        <w:shd w:val="clear" w:color="auto" w:fill="auto"/>
        <w:spacing w:before="0" w:after="221" w:line="240" w:lineRule="auto"/>
        <w:ind w:left="400"/>
        <w:jc w:val="left"/>
        <w:rPr>
          <w:rStyle w:val="Zkladntext1"/>
          <w:rFonts w:ascii="Tahoma" w:hAnsi="Tahoma" w:cs="Tahoma"/>
          <w:b/>
          <w:sz w:val="22"/>
          <w:szCs w:val="22"/>
          <w:u w:val="none"/>
        </w:rPr>
      </w:pPr>
      <w:r w:rsidRPr="000D7D0D">
        <w:rPr>
          <w:rStyle w:val="Zkladntext1"/>
          <w:rFonts w:ascii="Tahoma" w:hAnsi="Tahoma" w:cs="Tahoma"/>
          <w:b/>
          <w:sz w:val="22"/>
          <w:szCs w:val="22"/>
          <w:u w:val="none"/>
        </w:rPr>
        <w:t>Článek I Smlouvy se ruší a nově zní takto:</w:t>
      </w:r>
    </w:p>
    <w:p w:rsidR="00273B10" w:rsidRDefault="0039258E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i/>
          <w:iCs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„</w:t>
      </w:r>
      <w:r w:rsidR="00A221CB" w:rsidRPr="002E131B">
        <w:rPr>
          <w:rFonts w:ascii="Tahoma" w:hAnsi="Tahoma" w:cs="Tahoma"/>
          <w:i/>
          <w:iCs/>
          <w:sz w:val="22"/>
          <w:szCs w:val="22"/>
        </w:rPr>
        <w:t xml:space="preserve">Půjčitel prohlašuje, že na základě přílohy č. 1 ke zřizovací listině č. ZL/337/2003 ze dne 27. </w:t>
      </w:r>
      <w:r w:rsidR="00273B10" w:rsidRPr="002E131B">
        <w:rPr>
          <w:rFonts w:ascii="Tahoma" w:hAnsi="Tahoma" w:cs="Tahoma"/>
          <w:i/>
          <w:iCs/>
          <w:sz w:val="22"/>
          <w:szCs w:val="22"/>
        </w:rPr>
        <w:t>3. 2003, ve znění pozdějších, má k</w:t>
      </w:r>
      <w:r w:rsidRPr="002E131B">
        <w:rPr>
          <w:rFonts w:ascii="Tahoma" w:hAnsi="Tahoma" w:cs="Tahoma"/>
          <w:i/>
          <w:iCs/>
          <w:sz w:val="22"/>
          <w:szCs w:val="22"/>
        </w:rPr>
        <w:t> </w:t>
      </w:r>
      <w:r w:rsidR="00273B10" w:rsidRPr="002E131B">
        <w:rPr>
          <w:rFonts w:ascii="Tahoma" w:hAnsi="Tahoma" w:cs="Tahoma"/>
          <w:i/>
          <w:iCs/>
          <w:sz w:val="22"/>
          <w:szCs w:val="22"/>
        </w:rPr>
        <w:t>hospodaření předány pozemek parc. č. 2290/70 a pozemek parc. č. 2290/39 zastavěná plocha a nádvoří, jehož součástí je budova č.p. 2520, část obce Předměstí, vše zapsáno u Katastrálního úřadu pro Moravskoslezský kraj, Katastrálního pracoviště Opava, pro k. ú. Opava-Předměstí, obec Opava, na LV č. 4611.</w:t>
      </w:r>
    </w:p>
    <w:p w:rsidR="000D7D0D" w:rsidRPr="002E131B" w:rsidRDefault="000D7D0D" w:rsidP="000D7D0D">
      <w:pPr>
        <w:pStyle w:val="Zkladntext2"/>
        <w:shd w:val="clear" w:color="auto" w:fill="auto"/>
        <w:spacing w:before="0" w:after="482" w:line="240" w:lineRule="auto"/>
        <w:ind w:left="20" w:right="660"/>
        <w:jc w:val="center"/>
        <w:rPr>
          <w:rFonts w:ascii="Tahoma" w:hAnsi="Tahoma" w:cs="Tahoma"/>
          <w:i/>
          <w:iCs/>
          <w:color w:val="auto"/>
          <w:sz w:val="22"/>
          <w:szCs w:val="22"/>
        </w:rPr>
      </w:pPr>
      <w:r>
        <w:rPr>
          <w:rFonts w:ascii="Tahoma" w:hAnsi="Tahoma" w:cs="Tahoma"/>
          <w:i/>
          <w:iCs/>
          <w:noProof/>
          <w:color w:val="auto"/>
          <w:sz w:val="22"/>
          <w:szCs w:val="22"/>
        </w:rPr>
        <w:drawing>
          <wp:inline distT="0" distB="0" distL="0" distR="0" wp14:anchorId="0ACF669B" wp14:editId="2EFFC674">
            <wp:extent cx="4957337" cy="6332220"/>
            <wp:effectExtent l="0" t="0" r="0" b="0"/>
            <wp:docPr id="12" name="Obrázek 12" descr="C:\Users\11723\Pictures\pro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723\Pictures\prosto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9" cy="634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10" w:rsidRPr="002E131B" w:rsidRDefault="00273B10" w:rsidP="000D7D0D">
      <w:pPr>
        <w:framePr w:w="9528" w:wrap="notBeside" w:vAnchor="text" w:hAnchor="text" w:xAlign="center" w:y="1"/>
        <w:rPr>
          <w:rFonts w:ascii="Tahoma" w:hAnsi="Tahoma" w:cs="Tahoma"/>
          <w:iCs/>
          <w:sz w:val="22"/>
          <w:szCs w:val="22"/>
        </w:rPr>
      </w:pPr>
    </w:p>
    <w:p w:rsidR="002E131B" w:rsidRDefault="002E131B" w:rsidP="000D7D0D">
      <w:pPr>
        <w:pStyle w:val="Zkladntext2"/>
        <w:shd w:val="clear" w:color="auto" w:fill="auto"/>
        <w:spacing w:before="0" w:after="221" w:line="240" w:lineRule="auto"/>
        <w:ind w:left="400"/>
        <w:jc w:val="left"/>
        <w:rPr>
          <w:rFonts w:ascii="Tahoma" w:hAnsi="Tahoma" w:cs="Tahoma"/>
          <w:sz w:val="22"/>
          <w:szCs w:val="22"/>
        </w:rPr>
      </w:pPr>
    </w:p>
    <w:p w:rsidR="002E131B" w:rsidRDefault="002E131B" w:rsidP="000D7D0D">
      <w:pPr>
        <w:pStyle w:val="Zkladntext2"/>
        <w:shd w:val="clear" w:color="auto" w:fill="auto"/>
        <w:spacing w:before="0" w:after="221" w:line="240" w:lineRule="auto"/>
        <w:ind w:left="400"/>
        <w:jc w:val="left"/>
        <w:rPr>
          <w:rFonts w:ascii="Tahoma" w:hAnsi="Tahoma" w:cs="Tahoma"/>
          <w:sz w:val="22"/>
          <w:szCs w:val="22"/>
        </w:rPr>
      </w:pPr>
    </w:p>
    <w:p w:rsidR="00273B10" w:rsidRPr="000D7D0D" w:rsidRDefault="00273B10" w:rsidP="000D7D0D">
      <w:pPr>
        <w:pStyle w:val="Zkladntext2"/>
        <w:shd w:val="clear" w:color="auto" w:fill="auto"/>
        <w:spacing w:before="0" w:after="221" w:line="240" w:lineRule="auto"/>
        <w:ind w:left="400"/>
        <w:jc w:val="left"/>
        <w:rPr>
          <w:rFonts w:ascii="Tahoma" w:hAnsi="Tahoma" w:cs="Tahoma"/>
          <w:b/>
          <w:sz w:val="22"/>
          <w:szCs w:val="22"/>
        </w:rPr>
      </w:pPr>
      <w:r w:rsidRPr="000D7D0D">
        <w:rPr>
          <w:rFonts w:ascii="Tahoma" w:hAnsi="Tahoma" w:cs="Tahoma"/>
          <w:b/>
          <w:sz w:val="22"/>
          <w:szCs w:val="22"/>
        </w:rPr>
        <w:t>Článek II Smlouvy se ruší a nově zní takto:</w:t>
      </w:r>
    </w:p>
    <w:p w:rsidR="00273B10" w:rsidRPr="002E131B" w:rsidRDefault="00387AB1" w:rsidP="000D7D0D">
      <w:pPr>
        <w:pStyle w:val="Zkladntext21"/>
        <w:shd w:val="clear" w:color="auto" w:fill="auto"/>
        <w:spacing w:before="0" w:after="0" w:line="240" w:lineRule="auto"/>
        <w:ind w:left="4380"/>
        <w:rPr>
          <w:rFonts w:ascii="Tahoma" w:hAnsi="Tahoma" w:cs="Tahoma"/>
          <w:i/>
          <w:iCs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„</w:t>
      </w:r>
      <w:r w:rsidR="00273B10" w:rsidRPr="002E131B">
        <w:rPr>
          <w:rFonts w:ascii="Tahoma" w:hAnsi="Tahoma" w:cs="Tahoma"/>
          <w:i/>
          <w:iCs/>
          <w:sz w:val="22"/>
          <w:szCs w:val="22"/>
        </w:rPr>
        <w:t>II.</w:t>
      </w:r>
    </w:p>
    <w:p w:rsidR="00273B10" w:rsidRPr="002E131B" w:rsidRDefault="00273B10" w:rsidP="000D7D0D">
      <w:pPr>
        <w:pStyle w:val="Zkladntext2"/>
        <w:shd w:val="clear" w:color="auto" w:fill="auto"/>
        <w:spacing w:before="0" w:after="0" w:line="240" w:lineRule="auto"/>
        <w:ind w:left="23"/>
        <w:rPr>
          <w:rFonts w:ascii="Tahoma" w:hAnsi="Tahoma" w:cs="Tahoma"/>
          <w:i/>
          <w:iCs/>
          <w:sz w:val="22"/>
          <w:szCs w:val="22"/>
        </w:rPr>
      </w:pPr>
      <w:r w:rsidRPr="002E131B">
        <w:rPr>
          <w:rFonts w:ascii="Tahoma" w:hAnsi="Tahoma" w:cs="Tahoma"/>
          <w:i/>
          <w:iCs/>
          <w:sz w:val="22"/>
          <w:szCs w:val="22"/>
        </w:rPr>
        <w:t>Touto smlouvou půjčitel vypůjčiteli</w:t>
      </w:r>
    </w:p>
    <w:p w:rsidR="00273B10" w:rsidRPr="002E131B" w:rsidRDefault="00273B10" w:rsidP="000D7D0D">
      <w:pPr>
        <w:pStyle w:val="Zkladntext2"/>
        <w:shd w:val="clear" w:color="auto" w:fill="auto"/>
        <w:spacing w:before="0" w:after="0" w:line="240" w:lineRule="auto"/>
        <w:ind w:left="3560" w:firstLine="688"/>
        <w:rPr>
          <w:rFonts w:ascii="Tahoma" w:hAnsi="Tahoma" w:cs="Tahoma"/>
          <w:b/>
          <w:i/>
          <w:iCs/>
          <w:sz w:val="22"/>
          <w:szCs w:val="22"/>
        </w:rPr>
      </w:pPr>
      <w:r w:rsidRPr="002E131B">
        <w:rPr>
          <w:rFonts w:ascii="Tahoma" w:hAnsi="Tahoma" w:cs="Tahoma"/>
          <w:b/>
          <w:i/>
          <w:iCs/>
          <w:sz w:val="22"/>
          <w:szCs w:val="22"/>
        </w:rPr>
        <w:t>půjčuje</w:t>
      </w:r>
    </w:p>
    <w:p w:rsidR="00273B10" w:rsidRPr="002E131B" w:rsidRDefault="00273B10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i/>
          <w:iCs/>
          <w:color w:val="auto"/>
          <w:sz w:val="22"/>
          <w:szCs w:val="22"/>
        </w:rPr>
      </w:pPr>
      <w:r w:rsidRPr="002E131B">
        <w:rPr>
          <w:rFonts w:ascii="Tahoma" w:hAnsi="Tahoma" w:cs="Tahoma"/>
          <w:i/>
          <w:iCs/>
          <w:sz w:val="22"/>
          <w:szCs w:val="22"/>
        </w:rPr>
        <w:t>nebytové prostory popsané podrobně v</w:t>
      </w:r>
      <w:r w:rsidR="0039258E" w:rsidRPr="002E131B">
        <w:rPr>
          <w:rFonts w:ascii="Tahoma" w:hAnsi="Tahoma" w:cs="Tahoma"/>
          <w:i/>
          <w:iCs/>
          <w:sz w:val="22"/>
          <w:szCs w:val="22"/>
        </w:rPr>
        <w:t> </w:t>
      </w:r>
      <w:r w:rsidRPr="002E131B">
        <w:rPr>
          <w:rFonts w:ascii="Tahoma" w:hAnsi="Tahoma" w:cs="Tahoma"/>
          <w:i/>
          <w:iCs/>
          <w:sz w:val="22"/>
          <w:szCs w:val="22"/>
        </w:rPr>
        <w:t>čl. I. a příloze č. 1 této smlouvy a pozemek parc. č. 2290/70 zastavěná plocha a nádvoří, jehož součástí je budova č.p. 2520, část obce Předměstí, vše zapsáno u Katastrálního úřadu pro Moravskoslezský kraj, Katastrálního pracoviště Opava, pro k. ú. Opava-Předměstí, obec Opava, na LV č. 4611.</w:t>
      </w:r>
    </w:p>
    <w:p w:rsidR="00273B10" w:rsidRPr="002E131B" w:rsidRDefault="00273B10" w:rsidP="000D7D0D">
      <w:pPr>
        <w:pStyle w:val="Zkladntext2"/>
        <w:shd w:val="clear" w:color="auto" w:fill="auto"/>
        <w:spacing w:before="0" w:after="482" w:line="240" w:lineRule="auto"/>
        <w:ind w:left="20" w:right="660"/>
        <w:rPr>
          <w:rFonts w:ascii="Tahoma" w:hAnsi="Tahoma" w:cs="Tahoma"/>
          <w:color w:val="auto"/>
          <w:sz w:val="22"/>
          <w:szCs w:val="22"/>
        </w:rPr>
      </w:pPr>
      <w:r w:rsidRPr="002E131B">
        <w:rPr>
          <w:rFonts w:ascii="Tahoma" w:hAnsi="Tahoma" w:cs="Tahoma"/>
          <w:i/>
          <w:iCs/>
          <w:sz w:val="22"/>
          <w:szCs w:val="22"/>
        </w:rPr>
        <w:t>Účelem výpůjčky podle této smlouvy je, v</w:t>
      </w:r>
      <w:r w:rsidR="0039258E" w:rsidRPr="002E131B">
        <w:rPr>
          <w:rFonts w:ascii="Tahoma" w:hAnsi="Tahoma" w:cs="Tahoma"/>
          <w:i/>
          <w:iCs/>
          <w:sz w:val="22"/>
          <w:szCs w:val="22"/>
        </w:rPr>
        <w:t> </w:t>
      </w:r>
      <w:r w:rsidRPr="002E131B">
        <w:rPr>
          <w:rFonts w:ascii="Tahoma" w:hAnsi="Tahoma" w:cs="Tahoma"/>
          <w:i/>
          <w:iCs/>
          <w:sz w:val="22"/>
          <w:szCs w:val="22"/>
        </w:rPr>
        <w:t>souladu s</w:t>
      </w:r>
      <w:r w:rsidR="0039258E" w:rsidRPr="002E131B">
        <w:rPr>
          <w:rFonts w:ascii="Tahoma" w:hAnsi="Tahoma" w:cs="Tahoma"/>
          <w:i/>
          <w:iCs/>
          <w:sz w:val="22"/>
          <w:szCs w:val="22"/>
        </w:rPr>
        <w:t> </w:t>
      </w:r>
      <w:r w:rsidRPr="002E131B">
        <w:rPr>
          <w:rFonts w:ascii="Tahoma" w:hAnsi="Tahoma" w:cs="Tahoma"/>
          <w:i/>
          <w:iCs/>
          <w:sz w:val="22"/>
          <w:szCs w:val="22"/>
        </w:rPr>
        <w:t>jeho oprávněním vyplývajícím z</w:t>
      </w:r>
      <w:r w:rsidR="0039258E" w:rsidRPr="002E131B">
        <w:rPr>
          <w:rFonts w:ascii="Tahoma" w:hAnsi="Tahoma" w:cs="Tahoma"/>
          <w:i/>
          <w:iCs/>
          <w:sz w:val="22"/>
          <w:szCs w:val="22"/>
        </w:rPr>
        <w:t> </w:t>
      </w:r>
      <w:r w:rsidRPr="002E131B">
        <w:rPr>
          <w:rFonts w:ascii="Tahoma" w:hAnsi="Tahoma" w:cs="Tahoma"/>
          <w:i/>
          <w:iCs/>
          <w:sz w:val="22"/>
          <w:szCs w:val="22"/>
        </w:rPr>
        <w:t xml:space="preserve">registrace příspěvkové organizace, </w:t>
      </w:r>
      <w:r w:rsidRPr="002E131B">
        <w:rPr>
          <w:rStyle w:val="ZkladntextTun"/>
          <w:rFonts w:ascii="Tahoma" w:hAnsi="Tahoma" w:cs="Tahoma"/>
          <w:i/>
          <w:iCs/>
          <w:sz w:val="22"/>
          <w:szCs w:val="22"/>
        </w:rPr>
        <w:t>provozování Centra psychologické pomoci a všech činností s</w:t>
      </w:r>
      <w:r w:rsidR="0039258E" w:rsidRPr="002E131B">
        <w:rPr>
          <w:rStyle w:val="ZkladntextTun"/>
          <w:rFonts w:ascii="Tahoma" w:hAnsi="Tahoma" w:cs="Tahoma"/>
          <w:i/>
          <w:iCs/>
          <w:sz w:val="22"/>
          <w:szCs w:val="22"/>
        </w:rPr>
        <w:t> </w:t>
      </w:r>
      <w:r w:rsidRPr="002E131B">
        <w:rPr>
          <w:rStyle w:val="ZkladntextTun"/>
          <w:rFonts w:ascii="Tahoma" w:hAnsi="Tahoma" w:cs="Tahoma"/>
          <w:i/>
          <w:iCs/>
          <w:sz w:val="22"/>
          <w:szCs w:val="22"/>
        </w:rPr>
        <w:t xml:space="preserve">tím souvisejících. </w:t>
      </w:r>
      <w:r w:rsidRPr="002E131B">
        <w:rPr>
          <w:rFonts w:ascii="Tahoma" w:hAnsi="Tahoma" w:cs="Tahoma"/>
          <w:i/>
          <w:iCs/>
          <w:sz w:val="22"/>
          <w:szCs w:val="22"/>
        </w:rPr>
        <w:t>Účel výpůjčky odpovídá stavebnímu určení předmětných nebytových prostor</w:t>
      </w:r>
      <w:r w:rsidRPr="002E131B">
        <w:rPr>
          <w:rFonts w:ascii="Tahoma" w:hAnsi="Tahoma" w:cs="Tahoma"/>
          <w:sz w:val="22"/>
          <w:szCs w:val="22"/>
        </w:rPr>
        <w:t>.</w:t>
      </w:r>
      <w:r w:rsidR="00387AB1" w:rsidRPr="002E131B">
        <w:rPr>
          <w:rFonts w:ascii="Tahoma" w:hAnsi="Tahoma" w:cs="Tahoma"/>
          <w:sz w:val="22"/>
          <w:szCs w:val="22"/>
        </w:rPr>
        <w:t>“</w:t>
      </w:r>
    </w:p>
    <w:p w:rsidR="00273B10" w:rsidRPr="002E131B" w:rsidRDefault="00387AB1" w:rsidP="000D7D0D">
      <w:pPr>
        <w:pStyle w:val="Zkladntext2"/>
        <w:shd w:val="clear" w:color="auto" w:fill="auto"/>
        <w:spacing w:before="0" w:after="221" w:line="240" w:lineRule="auto"/>
        <w:ind w:left="400"/>
        <w:jc w:val="center"/>
        <w:rPr>
          <w:rFonts w:ascii="Tahoma" w:hAnsi="Tahoma" w:cs="Tahoma"/>
          <w:b/>
          <w:bCs/>
          <w:sz w:val="22"/>
          <w:szCs w:val="22"/>
        </w:rPr>
      </w:pPr>
      <w:r w:rsidRPr="002E131B">
        <w:rPr>
          <w:rFonts w:ascii="Tahoma" w:hAnsi="Tahoma" w:cs="Tahoma"/>
          <w:b/>
          <w:bCs/>
          <w:sz w:val="22"/>
          <w:szCs w:val="22"/>
        </w:rPr>
        <w:t>III.</w:t>
      </w:r>
    </w:p>
    <w:p w:rsidR="008B0365" w:rsidRPr="002E131B" w:rsidRDefault="0039258E" w:rsidP="000D7D0D">
      <w:pPr>
        <w:pStyle w:val="Nadpis30"/>
        <w:keepNext/>
        <w:keepLines/>
        <w:shd w:val="clear" w:color="auto" w:fill="auto"/>
        <w:spacing w:before="0" w:after="222" w:line="240" w:lineRule="auto"/>
        <w:ind w:left="23" w:right="23" w:firstLine="0"/>
        <w:jc w:val="center"/>
        <w:rPr>
          <w:rFonts w:ascii="Tahoma" w:hAnsi="Tahoma" w:cs="Tahoma"/>
          <w:sz w:val="22"/>
          <w:szCs w:val="22"/>
        </w:rPr>
      </w:pPr>
      <w:bookmarkStart w:id="3" w:name="bookmark6"/>
      <w:r w:rsidRPr="002E131B">
        <w:rPr>
          <w:rFonts w:ascii="Tahoma" w:hAnsi="Tahoma" w:cs="Tahoma"/>
          <w:sz w:val="22"/>
          <w:szCs w:val="22"/>
        </w:rPr>
        <w:t>Smlouva o instalaci herních prvků</w:t>
      </w:r>
    </w:p>
    <w:p w:rsidR="00C3581A" w:rsidRPr="002E131B" w:rsidRDefault="00340414" w:rsidP="000D7D0D">
      <w:pPr>
        <w:pStyle w:val="Nadpis30"/>
        <w:keepNext/>
        <w:keepLines/>
        <w:shd w:val="clear" w:color="auto" w:fill="auto"/>
        <w:spacing w:before="0" w:after="222" w:line="240" w:lineRule="auto"/>
        <w:ind w:left="23" w:right="23" w:firstLine="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2E131B">
        <w:rPr>
          <w:rFonts w:ascii="Tahoma" w:hAnsi="Tahoma" w:cs="Tahoma"/>
          <w:b w:val="0"/>
          <w:bCs w:val="0"/>
          <w:sz w:val="22"/>
          <w:szCs w:val="22"/>
        </w:rPr>
        <w:t xml:space="preserve">1. </w:t>
      </w:r>
      <w:r w:rsidR="00C3581A" w:rsidRPr="00BC138A">
        <w:rPr>
          <w:rFonts w:ascii="Tahoma" w:hAnsi="Tahoma" w:cs="Tahoma"/>
          <w:b w:val="0"/>
          <w:bCs w:val="0"/>
          <w:sz w:val="22"/>
          <w:szCs w:val="22"/>
        </w:rPr>
        <w:t>Půjčitel souhlasí s tím, aby vypůjčitel na svůj náklad a nebezpečí instaloval na pozemku parc. č. 2290/70, k. ú. Opava-</w:t>
      </w:r>
      <w:r w:rsidR="009A7560" w:rsidRPr="00BC138A">
        <w:rPr>
          <w:rFonts w:ascii="Tahoma" w:hAnsi="Tahoma" w:cs="Tahoma"/>
          <w:b w:val="0"/>
          <w:bCs w:val="0"/>
          <w:sz w:val="22"/>
          <w:szCs w:val="22"/>
        </w:rPr>
        <w:t>P</w:t>
      </w:r>
      <w:r w:rsidR="00C3581A" w:rsidRPr="00BC138A">
        <w:rPr>
          <w:rFonts w:ascii="Tahoma" w:hAnsi="Tahoma" w:cs="Tahoma"/>
          <w:b w:val="0"/>
          <w:bCs w:val="0"/>
          <w:sz w:val="22"/>
          <w:szCs w:val="22"/>
        </w:rPr>
        <w:t>ředměstí herní prvky, altánek a zahradní domek (dále jen jako „</w:t>
      </w:r>
      <w:r w:rsidR="00C3581A" w:rsidRPr="00BC138A">
        <w:rPr>
          <w:rFonts w:ascii="Tahoma" w:hAnsi="Tahoma" w:cs="Tahoma"/>
          <w:sz w:val="22"/>
          <w:szCs w:val="22"/>
        </w:rPr>
        <w:t>prvky</w:t>
      </w:r>
      <w:r w:rsidR="00C3581A" w:rsidRPr="00BC138A">
        <w:rPr>
          <w:rFonts w:ascii="Tahoma" w:hAnsi="Tahoma" w:cs="Tahoma"/>
          <w:b w:val="0"/>
          <w:bCs w:val="0"/>
          <w:sz w:val="22"/>
          <w:szCs w:val="22"/>
        </w:rPr>
        <w:t xml:space="preserve">“), a to v souladu s návrhem rozmístění prvků, který tvoří přílohu č. 1 tohoto dodatku. </w:t>
      </w:r>
      <w:r w:rsidR="00CA5B1E">
        <w:rPr>
          <w:rFonts w:ascii="Tahoma" w:hAnsi="Tahoma" w:cs="Tahoma"/>
          <w:b w:val="0"/>
          <w:bCs w:val="0"/>
          <w:sz w:val="22"/>
          <w:szCs w:val="22"/>
        </w:rPr>
        <w:t>Vyp</w:t>
      </w:r>
      <w:r w:rsidR="00C3581A" w:rsidRPr="00BC138A">
        <w:rPr>
          <w:rFonts w:ascii="Tahoma" w:hAnsi="Tahoma" w:cs="Tahoma"/>
          <w:b w:val="0"/>
          <w:bCs w:val="0"/>
          <w:sz w:val="22"/>
          <w:szCs w:val="22"/>
        </w:rPr>
        <w:t>ůjčitel se zavazuje instalaci prvků provést v souladu s právními předpisy</w:t>
      </w:r>
      <w:r w:rsidR="00B00B0C" w:rsidRPr="00BC138A">
        <w:rPr>
          <w:rFonts w:ascii="Tahoma" w:hAnsi="Tahoma" w:cs="Tahoma"/>
          <w:b w:val="0"/>
          <w:bCs w:val="0"/>
          <w:sz w:val="22"/>
          <w:szCs w:val="22"/>
        </w:rPr>
        <w:t xml:space="preserve"> a zavazuje se tyto prvky udržovat v provozuschopném stavu a v souladu s právními předpisy</w:t>
      </w:r>
      <w:r w:rsidR="00BD48AF" w:rsidRPr="00BC138A">
        <w:rPr>
          <w:rFonts w:ascii="Tahoma" w:hAnsi="Tahoma" w:cs="Tahoma"/>
          <w:b w:val="0"/>
          <w:bCs w:val="0"/>
          <w:sz w:val="22"/>
          <w:szCs w:val="22"/>
        </w:rPr>
        <w:t xml:space="preserve"> po celou dobu trvání výpůjčky</w:t>
      </w:r>
      <w:r w:rsidR="00B00B0C" w:rsidRPr="00BC138A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907C4B" w:rsidRPr="002E131B" w:rsidRDefault="00907C4B" w:rsidP="000D7D0D">
      <w:pPr>
        <w:pStyle w:val="Nadpis30"/>
        <w:keepNext/>
        <w:keepLines/>
        <w:shd w:val="clear" w:color="auto" w:fill="auto"/>
        <w:spacing w:before="0" w:after="222" w:line="240" w:lineRule="auto"/>
        <w:ind w:left="23" w:right="23" w:firstLine="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2E131B">
        <w:rPr>
          <w:rFonts w:ascii="Tahoma" w:hAnsi="Tahoma" w:cs="Tahoma"/>
          <w:b w:val="0"/>
          <w:bCs w:val="0"/>
          <w:sz w:val="22"/>
          <w:szCs w:val="22"/>
        </w:rPr>
        <w:t>2. Vypůjčitel se zavazuje nahradit škodu či újmu způsobenou půjčiteli v souvislosti s provozováním prvků.</w:t>
      </w:r>
    </w:p>
    <w:p w:rsidR="00340414" w:rsidRPr="002E131B" w:rsidRDefault="00907C4B" w:rsidP="000D7D0D">
      <w:pPr>
        <w:pStyle w:val="Nadpis30"/>
        <w:keepNext/>
        <w:keepLines/>
        <w:shd w:val="clear" w:color="auto" w:fill="auto"/>
        <w:spacing w:before="0" w:after="222" w:line="240" w:lineRule="auto"/>
        <w:ind w:left="23" w:right="23" w:firstLine="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2E131B">
        <w:rPr>
          <w:rFonts w:ascii="Tahoma" w:hAnsi="Tahoma" w:cs="Tahoma"/>
          <w:b w:val="0"/>
          <w:bCs w:val="0"/>
          <w:sz w:val="22"/>
          <w:szCs w:val="22"/>
        </w:rPr>
        <w:t>3</w:t>
      </w:r>
      <w:r w:rsidR="00C3581A" w:rsidRPr="002E131B">
        <w:rPr>
          <w:rFonts w:ascii="Tahoma" w:hAnsi="Tahoma" w:cs="Tahoma"/>
          <w:b w:val="0"/>
          <w:bCs w:val="0"/>
          <w:sz w:val="22"/>
          <w:szCs w:val="22"/>
        </w:rPr>
        <w:t>. Vypůjčitel bere na vědomí skutečnost, že okamžikem trvalého spojení prvků s pozemkem parc. č. 2290/70, k. ú. se prvky stávají, ve smyslu § 506 zák. č. 89/2012 Sb., občanský zákoník, v platném znění, součástí tohoto pozemku. Vypůjčitel v této souvislosti uvádí, že mu tímto spojením věcí nevzni</w:t>
      </w:r>
      <w:r w:rsidR="00BD48AF" w:rsidRPr="002E131B">
        <w:rPr>
          <w:rFonts w:ascii="Tahoma" w:hAnsi="Tahoma" w:cs="Tahoma"/>
          <w:b w:val="0"/>
          <w:bCs w:val="0"/>
          <w:sz w:val="22"/>
          <w:szCs w:val="22"/>
        </w:rPr>
        <w:t>kne</w:t>
      </w:r>
      <w:r w:rsidR="00C3581A" w:rsidRPr="002E131B">
        <w:rPr>
          <w:rFonts w:ascii="Tahoma" w:hAnsi="Tahoma" w:cs="Tahoma"/>
          <w:b w:val="0"/>
          <w:bCs w:val="0"/>
          <w:sz w:val="22"/>
          <w:szCs w:val="22"/>
        </w:rPr>
        <w:t xml:space="preserve"> žádná škoda či újma a dále prohlašuje, že za toto spojení věcí nepožaduje po půjčiteli</w:t>
      </w:r>
      <w:r w:rsidR="00BD48AF" w:rsidRPr="002E131B">
        <w:rPr>
          <w:rFonts w:ascii="Tahoma" w:hAnsi="Tahoma" w:cs="Tahoma"/>
          <w:b w:val="0"/>
          <w:bCs w:val="0"/>
          <w:sz w:val="22"/>
          <w:szCs w:val="22"/>
        </w:rPr>
        <w:t xml:space="preserve"> ani jiné osobě</w:t>
      </w:r>
      <w:r w:rsidR="00C3581A" w:rsidRPr="002E131B">
        <w:rPr>
          <w:rFonts w:ascii="Tahoma" w:hAnsi="Tahoma" w:cs="Tahoma"/>
          <w:b w:val="0"/>
          <w:bCs w:val="0"/>
          <w:sz w:val="22"/>
          <w:szCs w:val="22"/>
        </w:rPr>
        <w:t xml:space="preserve"> ničeho.</w:t>
      </w:r>
    </w:p>
    <w:p w:rsidR="00B00B0C" w:rsidRPr="002E131B" w:rsidRDefault="00907C4B" w:rsidP="000D7D0D">
      <w:pPr>
        <w:pStyle w:val="Nadpis30"/>
        <w:keepNext/>
        <w:keepLines/>
        <w:shd w:val="clear" w:color="auto" w:fill="auto"/>
        <w:spacing w:before="0" w:after="222" w:line="240" w:lineRule="auto"/>
        <w:ind w:left="23" w:right="23" w:firstLine="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2E131B">
        <w:rPr>
          <w:rFonts w:ascii="Tahoma" w:hAnsi="Tahoma" w:cs="Tahoma"/>
          <w:b w:val="0"/>
          <w:bCs w:val="0"/>
          <w:sz w:val="22"/>
          <w:szCs w:val="22"/>
        </w:rPr>
        <w:t>4</w:t>
      </w:r>
      <w:r w:rsidR="00B00B0C" w:rsidRPr="002E131B">
        <w:rPr>
          <w:rFonts w:ascii="Tahoma" w:hAnsi="Tahoma" w:cs="Tahoma"/>
          <w:b w:val="0"/>
          <w:bCs w:val="0"/>
          <w:sz w:val="22"/>
          <w:szCs w:val="22"/>
        </w:rPr>
        <w:t>. Požádá-li o to Půjčitel, je Vypůjčitel povinen na svůj náklad a nebezpečí odstranit prvky z pozemku prac. č. 2290/70 k.ú. Opava-Předměstí.</w:t>
      </w:r>
    </w:p>
    <w:bookmarkEnd w:id="3"/>
    <w:p w:rsidR="0034321D" w:rsidRDefault="000D7D0D" w:rsidP="000D7D0D">
      <w:pPr>
        <w:pStyle w:val="Nadpis30"/>
        <w:keepNext/>
        <w:keepLines/>
        <w:shd w:val="clear" w:color="auto" w:fill="auto"/>
        <w:spacing w:before="0" w:after="222" w:line="240" w:lineRule="auto"/>
        <w:ind w:right="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IV.</w:t>
      </w:r>
    </w:p>
    <w:p w:rsidR="000D7D0D" w:rsidRPr="002E131B" w:rsidRDefault="000D7D0D" w:rsidP="000D7D0D">
      <w:pPr>
        <w:pStyle w:val="Nadpis30"/>
        <w:keepNext/>
        <w:keepLines/>
        <w:shd w:val="clear" w:color="auto" w:fill="auto"/>
        <w:spacing w:before="0" w:after="222" w:line="240" w:lineRule="auto"/>
        <w:ind w:right="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Závěrečná ustanovení</w:t>
      </w:r>
    </w:p>
    <w:p w:rsidR="00180E64" w:rsidRPr="002E131B" w:rsidRDefault="00B00B0C" w:rsidP="000D7D0D">
      <w:pPr>
        <w:pStyle w:val="Zkladntext2"/>
        <w:shd w:val="clear" w:color="auto" w:fill="auto"/>
        <w:spacing w:before="0" w:after="240" w:line="240" w:lineRule="auto"/>
        <w:ind w:left="20" w:right="20"/>
        <w:rPr>
          <w:rFonts w:ascii="Tahoma" w:hAnsi="Tahoma" w:cs="Tahoma"/>
          <w:color w:val="auto"/>
          <w:sz w:val="22"/>
          <w:szCs w:val="22"/>
        </w:rPr>
      </w:pPr>
      <w:r w:rsidRPr="002E131B">
        <w:rPr>
          <w:rFonts w:ascii="Tahoma" w:hAnsi="Tahoma" w:cs="Tahoma"/>
          <w:color w:val="auto"/>
          <w:sz w:val="22"/>
          <w:szCs w:val="22"/>
        </w:rPr>
        <w:t>1</w:t>
      </w:r>
      <w:r w:rsidR="00B803DE" w:rsidRPr="002E131B">
        <w:rPr>
          <w:rFonts w:ascii="Tahoma" w:hAnsi="Tahoma" w:cs="Tahoma"/>
          <w:color w:val="auto"/>
          <w:sz w:val="22"/>
          <w:szCs w:val="22"/>
        </w:rPr>
        <w:t xml:space="preserve">. </w:t>
      </w:r>
      <w:r w:rsidR="00180E64" w:rsidRPr="002E131B">
        <w:rPr>
          <w:rFonts w:ascii="Tahoma" w:hAnsi="Tahoma" w:cs="Tahoma"/>
          <w:color w:val="auto"/>
          <w:sz w:val="22"/>
          <w:szCs w:val="22"/>
        </w:rPr>
        <w:t>Smluvní strany prohlašují, že tato</w:t>
      </w:r>
      <w:r w:rsidRPr="002E131B">
        <w:rPr>
          <w:rFonts w:ascii="Tahoma" w:hAnsi="Tahoma" w:cs="Tahoma"/>
          <w:color w:val="auto"/>
          <w:sz w:val="22"/>
          <w:szCs w:val="22"/>
        </w:rPr>
        <w:t xml:space="preserve"> dodatek</w:t>
      </w:r>
      <w:r w:rsidR="00180E64" w:rsidRPr="002E131B">
        <w:rPr>
          <w:rFonts w:ascii="Tahoma" w:hAnsi="Tahoma" w:cs="Tahoma"/>
          <w:color w:val="auto"/>
          <w:sz w:val="22"/>
          <w:szCs w:val="22"/>
        </w:rPr>
        <w:t xml:space="preserve"> není obchodním tajemstvím a souhlasí se zveřejněním </w:t>
      </w:r>
      <w:r w:rsidRPr="002E131B">
        <w:rPr>
          <w:rFonts w:ascii="Tahoma" w:hAnsi="Tahoma" w:cs="Tahoma"/>
          <w:color w:val="auto"/>
          <w:sz w:val="22"/>
          <w:szCs w:val="22"/>
        </w:rPr>
        <w:t>tohoto dodatku</w:t>
      </w:r>
      <w:r w:rsidR="00200B9D" w:rsidRPr="002E131B">
        <w:rPr>
          <w:rFonts w:ascii="Tahoma" w:hAnsi="Tahoma" w:cs="Tahoma"/>
          <w:color w:val="auto"/>
          <w:sz w:val="22"/>
          <w:szCs w:val="22"/>
        </w:rPr>
        <w:t xml:space="preserve"> dle zákona č. 340/2015 Sb., o zvláštních podmínkách účinnosti některých smluv, uveřejňování těchto smluv a o registru smluv. </w:t>
      </w:r>
      <w:r w:rsidR="009F5AAF" w:rsidRPr="002E131B">
        <w:rPr>
          <w:rFonts w:ascii="Tahoma" w:hAnsi="Tahoma" w:cs="Tahoma"/>
          <w:color w:val="auto"/>
          <w:sz w:val="22"/>
          <w:szCs w:val="22"/>
        </w:rPr>
        <w:t xml:space="preserve">Zveřejnění této </w:t>
      </w:r>
      <w:r w:rsidRPr="002E131B">
        <w:rPr>
          <w:rFonts w:ascii="Tahoma" w:hAnsi="Tahoma" w:cs="Tahoma"/>
          <w:color w:val="auto"/>
          <w:sz w:val="22"/>
          <w:szCs w:val="22"/>
        </w:rPr>
        <w:t>dodatku</w:t>
      </w:r>
      <w:r w:rsidR="009F5AAF" w:rsidRPr="002E131B">
        <w:rPr>
          <w:rFonts w:ascii="Tahoma" w:hAnsi="Tahoma" w:cs="Tahoma"/>
          <w:color w:val="auto"/>
          <w:sz w:val="22"/>
          <w:szCs w:val="22"/>
        </w:rPr>
        <w:t xml:space="preserve"> zajistí </w:t>
      </w:r>
      <w:r w:rsidR="00B45C6F" w:rsidRPr="002E131B">
        <w:rPr>
          <w:rFonts w:ascii="Tahoma" w:hAnsi="Tahoma" w:cs="Tahoma"/>
          <w:color w:val="auto"/>
          <w:sz w:val="22"/>
          <w:szCs w:val="22"/>
        </w:rPr>
        <w:t>Slezská nemocnice v Opavě, příspěvková organizace.</w:t>
      </w:r>
    </w:p>
    <w:p w:rsidR="0034321D" w:rsidRPr="002E131B" w:rsidRDefault="000D7D0D" w:rsidP="000D7D0D">
      <w:pPr>
        <w:pStyle w:val="Zkladntext2"/>
        <w:shd w:val="clear" w:color="auto" w:fill="auto"/>
        <w:spacing w:before="0" w:after="240" w:line="240" w:lineRule="auto"/>
        <w:ind w:left="20" w:right="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2</w:t>
      </w:r>
      <w:r w:rsidR="00B803DE" w:rsidRPr="002E131B">
        <w:rPr>
          <w:rFonts w:ascii="Tahoma" w:hAnsi="Tahoma" w:cs="Tahoma"/>
          <w:color w:val="auto"/>
          <w:sz w:val="22"/>
          <w:szCs w:val="22"/>
        </w:rPr>
        <w:t xml:space="preserve">. </w:t>
      </w:r>
      <w:r w:rsidR="00B00B0C" w:rsidRPr="002E131B">
        <w:rPr>
          <w:rFonts w:ascii="Tahoma" w:hAnsi="Tahoma" w:cs="Tahoma"/>
          <w:color w:val="auto"/>
          <w:sz w:val="22"/>
          <w:szCs w:val="22"/>
        </w:rPr>
        <w:t>Tento dodatek</w:t>
      </w:r>
      <w:r w:rsidR="00685D26" w:rsidRPr="002E131B">
        <w:rPr>
          <w:rFonts w:ascii="Tahoma" w:hAnsi="Tahoma" w:cs="Tahoma"/>
          <w:color w:val="auto"/>
          <w:sz w:val="22"/>
          <w:szCs w:val="22"/>
        </w:rPr>
        <w:t xml:space="preserve"> byla vyhotoven</w:t>
      </w:r>
      <w:r w:rsidR="00B00B0C" w:rsidRPr="002E131B">
        <w:rPr>
          <w:rFonts w:ascii="Tahoma" w:hAnsi="Tahoma" w:cs="Tahoma"/>
          <w:color w:val="auto"/>
          <w:sz w:val="22"/>
          <w:szCs w:val="22"/>
        </w:rPr>
        <w:t xml:space="preserve"> na</w:t>
      </w:r>
      <w:r w:rsidR="00685D26" w:rsidRPr="002E131B">
        <w:rPr>
          <w:rFonts w:ascii="Tahoma" w:hAnsi="Tahoma" w:cs="Tahoma"/>
          <w:color w:val="auto"/>
          <w:sz w:val="22"/>
          <w:szCs w:val="22"/>
        </w:rPr>
        <w:t xml:space="preserve"> základě pravdivých údajů a svobodné vůle účastníků, což tito stvrzují svými podpisy.</w:t>
      </w:r>
    </w:p>
    <w:p w:rsidR="0034321D" w:rsidRPr="002E131B" w:rsidRDefault="000D7D0D" w:rsidP="000D7D0D">
      <w:pPr>
        <w:pStyle w:val="Zkladntext2"/>
        <w:shd w:val="clear" w:color="auto" w:fill="auto"/>
        <w:spacing w:before="0" w:after="286" w:line="240" w:lineRule="auto"/>
        <w:ind w:left="20" w:right="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3</w:t>
      </w:r>
      <w:r w:rsidR="00B803DE" w:rsidRPr="002E131B">
        <w:rPr>
          <w:rFonts w:ascii="Tahoma" w:hAnsi="Tahoma" w:cs="Tahoma"/>
          <w:color w:val="auto"/>
          <w:sz w:val="22"/>
          <w:szCs w:val="22"/>
        </w:rPr>
        <w:t xml:space="preserve">. </w:t>
      </w:r>
      <w:r w:rsidR="00685D26" w:rsidRPr="002E131B">
        <w:rPr>
          <w:rFonts w:ascii="Tahoma" w:hAnsi="Tahoma" w:cs="Tahoma"/>
          <w:color w:val="auto"/>
          <w:sz w:val="22"/>
          <w:szCs w:val="22"/>
        </w:rPr>
        <w:t>T</w:t>
      </w:r>
      <w:r w:rsidR="00B00B0C" w:rsidRPr="002E131B">
        <w:rPr>
          <w:rFonts w:ascii="Tahoma" w:hAnsi="Tahoma" w:cs="Tahoma"/>
          <w:color w:val="auto"/>
          <w:sz w:val="22"/>
          <w:szCs w:val="22"/>
        </w:rPr>
        <w:t>ento dodatek</w:t>
      </w:r>
      <w:r w:rsidR="00685D26" w:rsidRPr="002E131B">
        <w:rPr>
          <w:rFonts w:ascii="Tahoma" w:hAnsi="Tahoma" w:cs="Tahoma"/>
          <w:color w:val="auto"/>
          <w:sz w:val="22"/>
          <w:szCs w:val="22"/>
        </w:rPr>
        <w:t xml:space="preserve"> je vyhotoven ve dvou opisech, z nichž po jednom obdrží každý z účastníků.</w:t>
      </w:r>
    </w:p>
    <w:p w:rsidR="0034321D" w:rsidRPr="002E131B" w:rsidRDefault="000D7D0D" w:rsidP="000D7D0D">
      <w:pPr>
        <w:pStyle w:val="Zkladntext2"/>
        <w:shd w:val="clear" w:color="auto" w:fill="auto"/>
        <w:spacing w:before="0" w:after="572" w:line="240" w:lineRule="auto"/>
        <w:ind w:left="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>4</w:t>
      </w:r>
      <w:r w:rsidR="00B803DE" w:rsidRPr="002E131B">
        <w:rPr>
          <w:rFonts w:ascii="Tahoma" w:hAnsi="Tahoma" w:cs="Tahoma"/>
          <w:color w:val="auto"/>
          <w:sz w:val="22"/>
          <w:szCs w:val="22"/>
        </w:rPr>
        <w:t xml:space="preserve">. </w:t>
      </w:r>
      <w:r w:rsidR="00B00B0C" w:rsidRPr="002E131B">
        <w:rPr>
          <w:rFonts w:ascii="Tahoma" w:hAnsi="Tahoma" w:cs="Tahoma"/>
          <w:color w:val="auto"/>
          <w:sz w:val="22"/>
          <w:szCs w:val="22"/>
        </w:rPr>
        <w:t>Dodatek</w:t>
      </w:r>
      <w:r w:rsidR="00685D26" w:rsidRPr="002E131B">
        <w:rPr>
          <w:rFonts w:ascii="Tahoma" w:hAnsi="Tahoma" w:cs="Tahoma"/>
          <w:color w:val="auto"/>
          <w:sz w:val="22"/>
          <w:szCs w:val="22"/>
        </w:rPr>
        <w:t xml:space="preserve"> nabývá platnosti </w:t>
      </w:r>
      <w:r w:rsidR="00180E64" w:rsidRPr="002E131B">
        <w:rPr>
          <w:rFonts w:ascii="Tahoma" w:hAnsi="Tahoma" w:cs="Tahoma"/>
          <w:color w:val="auto"/>
          <w:sz w:val="22"/>
          <w:szCs w:val="22"/>
        </w:rPr>
        <w:t xml:space="preserve">dnem podpisu </w:t>
      </w:r>
      <w:r w:rsidR="00445BB9" w:rsidRPr="002E131B">
        <w:rPr>
          <w:rFonts w:ascii="Tahoma" w:hAnsi="Tahoma" w:cs="Tahoma"/>
          <w:color w:val="auto"/>
          <w:sz w:val="22"/>
          <w:szCs w:val="22"/>
        </w:rPr>
        <w:t>oběma smluvními stranami</w:t>
      </w:r>
      <w:r w:rsidR="00DE2E00" w:rsidRPr="002E131B">
        <w:rPr>
          <w:rFonts w:ascii="Tahoma" w:hAnsi="Tahoma" w:cs="Tahoma"/>
          <w:color w:val="auto"/>
          <w:sz w:val="22"/>
          <w:szCs w:val="22"/>
        </w:rPr>
        <w:t xml:space="preserve"> a</w:t>
      </w:r>
      <w:r w:rsidR="009F5AAF" w:rsidRPr="002E131B">
        <w:rPr>
          <w:rFonts w:ascii="Tahoma" w:hAnsi="Tahoma" w:cs="Tahoma"/>
          <w:color w:val="auto"/>
          <w:sz w:val="22"/>
          <w:szCs w:val="22"/>
        </w:rPr>
        <w:t xml:space="preserve"> účinnosti d</w:t>
      </w:r>
      <w:r w:rsidR="00DE2E00" w:rsidRPr="002E131B">
        <w:rPr>
          <w:rFonts w:ascii="Tahoma" w:hAnsi="Tahoma" w:cs="Tahoma"/>
          <w:color w:val="auto"/>
          <w:sz w:val="22"/>
          <w:szCs w:val="22"/>
        </w:rPr>
        <w:t>nem je</w:t>
      </w:r>
      <w:r w:rsidR="00B00B0C" w:rsidRPr="002E131B">
        <w:rPr>
          <w:rFonts w:ascii="Tahoma" w:hAnsi="Tahoma" w:cs="Tahoma"/>
          <w:color w:val="auto"/>
          <w:sz w:val="22"/>
          <w:szCs w:val="22"/>
        </w:rPr>
        <w:t>ho</w:t>
      </w:r>
      <w:r w:rsidR="009F5AAF" w:rsidRPr="002E131B">
        <w:rPr>
          <w:rFonts w:ascii="Tahoma" w:hAnsi="Tahoma" w:cs="Tahoma"/>
          <w:color w:val="auto"/>
          <w:sz w:val="22"/>
          <w:szCs w:val="22"/>
        </w:rPr>
        <w:t xml:space="preserve"> zveřejnění v Registru smluv.</w:t>
      </w:r>
    </w:p>
    <w:p w:rsidR="00B7255A" w:rsidRPr="002E131B" w:rsidRDefault="00B7255A" w:rsidP="000D7D0D">
      <w:pPr>
        <w:pStyle w:val="Zkladntext2"/>
        <w:shd w:val="clear" w:color="auto" w:fill="auto"/>
        <w:tabs>
          <w:tab w:val="left" w:pos="2962"/>
        </w:tabs>
        <w:spacing w:before="0" w:after="778" w:line="240" w:lineRule="auto"/>
        <w:ind w:left="20"/>
        <w:rPr>
          <w:rFonts w:ascii="Tahoma" w:hAnsi="Tahoma" w:cs="Tahoma"/>
          <w:sz w:val="22"/>
          <w:szCs w:val="22"/>
        </w:rPr>
      </w:pPr>
    </w:p>
    <w:p w:rsidR="0034321D" w:rsidRPr="002E131B" w:rsidRDefault="00685D26" w:rsidP="000D7D0D">
      <w:pPr>
        <w:pStyle w:val="Zkladntext2"/>
        <w:shd w:val="clear" w:color="auto" w:fill="auto"/>
        <w:tabs>
          <w:tab w:val="left" w:pos="2962"/>
        </w:tabs>
        <w:spacing w:before="0" w:after="778" w:line="240" w:lineRule="auto"/>
        <w:ind w:left="2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V Opavě dne</w:t>
      </w:r>
      <w:r w:rsidR="00FC1458">
        <w:rPr>
          <w:rFonts w:ascii="Tahoma" w:hAnsi="Tahoma" w:cs="Tahoma"/>
          <w:sz w:val="22"/>
          <w:szCs w:val="22"/>
        </w:rPr>
        <w:t xml:space="preserve"> 5.11.2021</w:t>
      </w:r>
      <w:bookmarkStart w:id="4" w:name="_GoBack"/>
      <w:bookmarkEnd w:id="4"/>
      <w:r w:rsidRPr="002E131B">
        <w:rPr>
          <w:rFonts w:ascii="Tahoma" w:hAnsi="Tahoma" w:cs="Tahoma"/>
          <w:sz w:val="22"/>
          <w:szCs w:val="22"/>
        </w:rPr>
        <w:tab/>
      </w:r>
    </w:p>
    <w:p w:rsidR="00B7255A" w:rsidRPr="002E131B" w:rsidRDefault="00B7255A" w:rsidP="000D7D0D">
      <w:pPr>
        <w:pStyle w:val="Zkladntext2"/>
        <w:shd w:val="clear" w:color="auto" w:fill="auto"/>
        <w:tabs>
          <w:tab w:val="left" w:pos="2962"/>
        </w:tabs>
        <w:spacing w:before="0" w:after="778" w:line="240" w:lineRule="auto"/>
        <w:ind w:left="20"/>
        <w:rPr>
          <w:rFonts w:ascii="Tahoma" w:hAnsi="Tahoma" w:cs="Tahoma"/>
          <w:sz w:val="22"/>
          <w:szCs w:val="22"/>
        </w:rPr>
      </w:pPr>
    </w:p>
    <w:p w:rsidR="0034321D" w:rsidRPr="002E131B" w:rsidRDefault="00B7255A" w:rsidP="000D7D0D">
      <w:pPr>
        <w:pStyle w:val="Zkladntext30"/>
        <w:shd w:val="clear" w:color="auto" w:fill="auto"/>
        <w:tabs>
          <w:tab w:val="left" w:pos="6074"/>
        </w:tabs>
        <w:spacing w:before="0" w:line="240" w:lineRule="auto"/>
        <w:ind w:left="64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Ing. Karel Siebert,</w:t>
      </w:r>
      <w:r w:rsidR="00685D26" w:rsidRPr="002E131B">
        <w:rPr>
          <w:rFonts w:ascii="Tahoma" w:hAnsi="Tahoma" w:cs="Tahoma"/>
          <w:sz w:val="22"/>
          <w:szCs w:val="22"/>
        </w:rPr>
        <w:t xml:space="preserve"> MBA</w:t>
      </w:r>
      <w:r w:rsidR="00685D26" w:rsidRPr="002E131B">
        <w:rPr>
          <w:rFonts w:ascii="Tahoma" w:hAnsi="Tahoma" w:cs="Tahoma"/>
          <w:sz w:val="22"/>
          <w:szCs w:val="22"/>
        </w:rPr>
        <w:tab/>
      </w:r>
      <w:r w:rsidRPr="002E131B">
        <w:rPr>
          <w:rFonts w:ascii="Tahoma" w:hAnsi="Tahoma" w:cs="Tahoma"/>
          <w:sz w:val="22"/>
          <w:szCs w:val="22"/>
        </w:rPr>
        <w:t xml:space="preserve">         Mgr. Renáta Chytrová</w:t>
      </w:r>
    </w:p>
    <w:p w:rsidR="0034321D" w:rsidRPr="002E131B" w:rsidRDefault="00685D26" w:rsidP="000D7D0D">
      <w:pPr>
        <w:pStyle w:val="Zkladntext30"/>
        <w:shd w:val="clear" w:color="auto" w:fill="auto"/>
        <w:tabs>
          <w:tab w:val="left" w:pos="6445"/>
        </w:tabs>
        <w:spacing w:before="0" w:line="240" w:lineRule="auto"/>
        <w:ind w:left="1520"/>
        <w:rPr>
          <w:rFonts w:ascii="Tahoma" w:hAnsi="Tahoma" w:cs="Tahoma"/>
          <w:sz w:val="22"/>
          <w:szCs w:val="22"/>
        </w:rPr>
      </w:pPr>
      <w:r w:rsidRPr="002E131B">
        <w:rPr>
          <w:rFonts w:ascii="Tahoma" w:hAnsi="Tahoma" w:cs="Tahoma"/>
          <w:sz w:val="22"/>
          <w:szCs w:val="22"/>
        </w:rPr>
        <w:t>ředitel</w:t>
      </w:r>
      <w:r w:rsidRPr="002E131B">
        <w:rPr>
          <w:rFonts w:ascii="Tahoma" w:hAnsi="Tahoma" w:cs="Tahoma"/>
          <w:sz w:val="22"/>
          <w:szCs w:val="22"/>
        </w:rPr>
        <w:tab/>
      </w:r>
      <w:r w:rsidR="00B7255A" w:rsidRPr="002E131B">
        <w:rPr>
          <w:rFonts w:ascii="Tahoma" w:hAnsi="Tahoma" w:cs="Tahoma"/>
          <w:sz w:val="22"/>
          <w:szCs w:val="22"/>
        </w:rPr>
        <w:t xml:space="preserve">           </w:t>
      </w:r>
      <w:r w:rsidRPr="002E131B">
        <w:rPr>
          <w:rFonts w:ascii="Tahoma" w:hAnsi="Tahoma" w:cs="Tahoma"/>
          <w:sz w:val="22"/>
          <w:szCs w:val="22"/>
        </w:rPr>
        <w:t>ředitel</w:t>
      </w:r>
      <w:r w:rsidR="00B7255A" w:rsidRPr="002E131B">
        <w:rPr>
          <w:rFonts w:ascii="Tahoma" w:hAnsi="Tahoma" w:cs="Tahoma"/>
          <w:sz w:val="22"/>
          <w:szCs w:val="22"/>
        </w:rPr>
        <w:t>ka</w:t>
      </w:r>
    </w:p>
    <w:p w:rsidR="00934C0A" w:rsidRPr="002E131B" w:rsidRDefault="00685D26" w:rsidP="000D7D0D">
      <w:pPr>
        <w:pStyle w:val="Zkladntext40"/>
        <w:shd w:val="clear" w:color="auto" w:fill="auto"/>
        <w:tabs>
          <w:tab w:val="left" w:pos="5684"/>
        </w:tabs>
        <w:spacing w:line="240" w:lineRule="auto"/>
        <w:ind w:left="20"/>
        <w:rPr>
          <w:rFonts w:ascii="Tahoma" w:hAnsi="Tahoma" w:cs="Tahoma"/>
          <w:sz w:val="18"/>
          <w:szCs w:val="18"/>
        </w:rPr>
      </w:pPr>
      <w:r w:rsidRPr="002E131B">
        <w:rPr>
          <w:rFonts w:ascii="Tahoma" w:hAnsi="Tahoma" w:cs="Tahoma"/>
          <w:sz w:val="18"/>
          <w:szCs w:val="18"/>
        </w:rPr>
        <w:t>Slezská nemocnice v Opavě, příspěvková organizace</w:t>
      </w:r>
      <w:r w:rsidRPr="002E131B">
        <w:rPr>
          <w:rFonts w:ascii="Tahoma" w:hAnsi="Tahoma" w:cs="Tahoma"/>
          <w:sz w:val="18"/>
          <w:szCs w:val="18"/>
        </w:rPr>
        <w:tab/>
      </w:r>
      <w:r w:rsidR="00B7255A" w:rsidRPr="002E131B">
        <w:rPr>
          <w:rFonts w:ascii="Tahoma" w:hAnsi="Tahoma" w:cs="Tahoma"/>
          <w:sz w:val="18"/>
          <w:szCs w:val="18"/>
        </w:rPr>
        <w:t>Centrum psychologické pomoci, příspěvková organizace</w:t>
      </w:r>
    </w:p>
    <w:p w:rsidR="0034321D" w:rsidRPr="002E131B" w:rsidRDefault="0034321D" w:rsidP="000D7D0D">
      <w:pPr>
        <w:rPr>
          <w:rFonts w:ascii="Tahoma" w:hAnsi="Tahoma" w:cs="Tahoma"/>
          <w:sz w:val="18"/>
          <w:szCs w:val="18"/>
        </w:rPr>
      </w:pPr>
    </w:p>
    <w:sectPr w:rsidR="0034321D" w:rsidRPr="002E131B" w:rsidSect="003A663B">
      <w:footerReference w:type="default" r:id="rId10"/>
      <w:pgSz w:w="11909" w:h="16838"/>
      <w:pgMar w:top="949" w:right="1238" w:bottom="1895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87" w:rsidRDefault="00B81087">
      <w:r>
        <w:separator/>
      </w:r>
    </w:p>
  </w:endnote>
  <w:endnote w:type="continuationSeparator" w:id="0">
    <w:p w:rsidR="00B81087" w:rsidRDefault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. vo evšíkem , ředitel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52" w:rsidRDefault="00A54E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1F0758" wp14:editId="02698993">
              <wp:simplePos x="0" y="0"/>
              <wp:positionH relativeFrom="page">
                <wp:posOffset>6845935</wp:posOffset>
              </wp:positionH>
              <wp:positionV relativeFrom="page">
                <wp:posOffset>9942195</wp:posOffset>
              </wp:positionV>
              <wp:extent cx="100965" cy="243840"/>
              <wp:effectExtent l="0" t="0" r="1333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E52" w:rsidRDefault="00A54E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1458" w:rsidRPr="00FC1458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9.05pt;margin-top:782.85pt;width:7.95pt;height:1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3lqQIAAKY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" filled="f" stroked="f">
              <v:textbox style="mso-fit-shape-to-text:t" inset="0,0,0,0">
                <w:txbxContent>
                  <w:p w:rsidR="00A54E52" w:rsidRDefault="00A54E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1458" w:rsidRPr="00FC1458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87" w:rsidRDefault="00B81087"/>
  </w:footnote>
  <w:footnote w:type="continuationSeparator" w:id="0">
    <w:p w:rsidR="00B81087" w:rsidRDefault="00B810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D4A"/>
    <w:multiLevelType w:val="hybridMultilevel"/>
    <w:tmpl w:val="0812E680"/>
    <w:lvl w:ilvl="0" w:tplc="7A02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71BC"/>
    <w:multiLevelType w:val="multilevel"/>
    <w:tmpl w:val="154C8BB6"/>
    <w:lvl w:ilvl="0">
      <w:start w:val="6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60E6A"/>
    <w:multiLevelType w:val="multilevel"/>
    <w:tmpl w:val="563A59B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E4987"/>
    <w:multiLevelType w:val="multilevel"/>
    <w:tmpl w:val="EAA2CE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F4FD4"/>
    <w:multiLevelType w:val="multilevel"/>
    <w:tmpl w:val="7292ABDE"/>
    <w:lvl w:ilvl="0">
      <w:start w:val="1"/>
      <w:numFmt w:val="low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61B2B"/>
    <w:multiLevelType w:val="multilevel"/>
    <w:tmpl w:val="E64CB89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D47DF"/>
    <w:multiLevelType w:val="hybridMultilevel"/>
    <w:tmpl w:val="13E0D418"/>
    <w:lvl w:ilvl="0" w:tplc="14DCB21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5CDD"/>
    <w:multiLevelType w:val="multilevel"/>
    <w:tmpl w:val="C68C9B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D"/>
    <w:rsid w:val="000022EE"/>
    <w:rsid w:val="00022690"/>
    <w:rsid w:val="00050CC1"/>
    <w:rsid w:val="00066D5E"/>
    <w:rsid w:val="000B00FA"/>
    <w:rsid w:val="000D7D0D"/>
    <w:rsid w:val="000E37A1"/>
    <w:rsid w:val="000E7F0C"/>
    <w:rsid w:val="000E7F5D"/>
    <w:rsid w:val="001040FC"/>
    <w:rsid w:val="001045D2"/>
    <w:rsid w:val="00114227"/>
    <w:rsid w:val="0011732D"/>
    <w:rsid w:val="001269F4"/>
    <w:rsid w:val="001728B4"/>
    <w:rsid w:val="00176B2B"/>
    <w:rsid w:val="00180E64"/>
    <w:rsid w:val="001824B0"/>
    <w:rsid w:val="001A43A8"/>
    <w:rsid w:val="001B6F1E"/>
    <w:rsid w:val="001C385F"/>
    <w:rsid w:val="001C4E51"/>
    <w:rsid w:val="001D66C3"/>
    <w:rsid w:val="001E7A4C"/>
    <w:rsid w:val="00200B9D"/>
    <w:rsid w:val="00211F7D"/>
    <w:rsid w:val="00215C1E"/>
    <w:rsid w:val="00226F7D"/>
    <w:rsid w:val="00240BA8"/>
    <w:rsid w:val="00273B10"/>
    <w:rsid w:val="00286A89"/>
    <w:rsid w:val="002A5D73"/>
    <w:rsid w:val="002C0DCD"/>
    <w:rsid w:val="002E131B"/>
    <w:rsid w:val="002E5989"/>
    <w:rsid w:val="002F5EF8"/>
    <w:rsid w:val="0031724F"/>
    <w:rsid w:val="0033471B"/>
    <w:rsid w:val="003374E2"/>
    <w:rsid w:val="00340414"/>
    <w:rsid w:val="00342D08"/>
    <w:rsid w:val="0034321D"/>
    <w:rsid w:val="00350BEE"/>
    <w:rsid w:val="00371CDF"/>
    <w:rsid w:val="00387AB1"/>
    <w:rsid w:val="0039258E"/>
    <w:rsid w:val="003A5005"/>
    <w:rsid w:val="003A663B"/>
    <w:rsid w:val="003B0EBA"/>
    <w:rsid w:val="003B443C"/>
    <w:rsid w:val="003B6F88"/>
    <w:rsid w:val="004239B2"/>
    <w:rsid w:val="00431EB8"/>
    <w:rsid w:val="00432596"/>
    <w:rsid w:val="004435BA"/>
    <w:rsid w:val="00445BB9"/>
    <w:rsid w:val="0048588D"/>
    <w:rsid w:val="00496B9C"/>
    <w:rsid w:val="004C7E71"/>
    <w:rsid w:val="005374DE"/>
    <w:rsid w:val="0057644A"/>
    <w:rsid w:val="005C2399"/>
    <w:rsid w:val="005E13A8"/>
    <w:rsid w:val="00651B2F"/>
    <w:rsid w:val="00663F5D"/>
    <w:rsid w:val="00685D26"/>
    <w:rsid w:val="006C282F"/>
    <w:rsid w:val="006D192D"/>
    <w:rsid w:val="006E75A7"/>
    <w:rsid w:val="0070530C"/>
    <w:rsid w:val="007265B6"/>
    <w:rsid w:val="00753933"/>
    <w:rsid w:val="0076071F"/>
    <w:rsid w:val="00796AD7"/>
    <w:rsid w:val="0081348A"/>
    <w:rsid w:val="0082497F"/>
    <w:rsid w:val="00876322"/>
    <w:rsid w:val="00876CCA"/>
    <w:rsid w:val="008930F3"/>
    <w:rsid w:val="00893840"/>
    <w:rsid w:val="00894BED"/>
    <w:rsid w:val="008B0365"/>
    <w:rsid w:val="00907C4B"/>
    <w:rsid w:val="00934C0A"/>
    <w:rsid w:val="009A239C"/>
    <w:rsid w:val="009A7560"/>
    <w:rsid w:val="009F5AAF"/>
    <w:rsid w:val="00A07EE2"/>
    <w:rsid w:val="00A221CB"/>
    <w:rsid w:val="00A54E52"/>
    <w:rsid w:val="00A55901"/>
    <w:rsid w:val="00A56726"/>
    <w:rsid w:val="00A752D5"/>
    <w:rsid w:val="00A92880"/>
    <w:rsid w:val="00AA168E"/>
    <w:rsid w:val="00AA5426"/>
    <w:rsid w:val="00AD29FA"/>
    <w:rsid w:val="00AE21CB"/>
    <w:rsid w:val="00AF0ED4"/>
    <w:rsid w:val="00B00B0C"/>
    <w:rsid w:val="00B309A1"/>
    <w:rsid w:val="00B33004"/>
    <w:rsid w:val="00B36900"/>
    <w:rsid w:val="00B45C6F"/>
    <w:rsid w:val="00B644DE"/>
    <w:rsid w:val="00B66209"/>
    <w:rsid w:val="00B7255A"/>
    <w:rsid w:val="00B73250"/>
    <w:rsid w:val="00B75A74"/>
    <w:rsid w:val="00B803DE"/>
    <w:rsid w:val="00B81087"/>
    <w:rsid w:val="00BA1256"/>
    <w:rsid w:val="00BC138A"/>
    <w:rsid w:val="00BD18B2"/>
    <w:rsid w:val="00BD48AF"/>
    <w:rsid w:val="00C0100D"/>
    <w:rsid w:val="00C03347"/>
    <w:rsid w:val="00C13806"/>
    <w:rsid w:val="00C3581A"/>
    <w:rsid w:val="00C57E14"/>
    <w:rsid w:val="00C60A9B"/>
    <w:rsid w:val="00C61D92"/>
    <w:rsid w:val="00C63A7D"/>
    <w:rsid w:val="00CA5B1E"/>
    <w:rsid w:val="00CB4BE4"/>
    <w:rsid w:val="00CD540B"/>
    <w:rsid w:val="00CF3D47"/>
    <w:rsid w:val="00D2505A"/>
    <w:rsid w:val="00D77ADE"/>
    <w:rsid w:val="00D920EB"/>
    <w:rsid w:val="00DA0465"/>
    <w:rsid w:val="00DC29AB"/>
    <w:rsid w:val="00DD539E"/>
    <w:rsid w:val="00DD5DB8"/>
    <w:rsid w:val="00DE2E00"/>
    <w:rsid w:val="00DE5B93"/>
    <w:rsid w:val="00E04F5F"/>
    <w:rsid w:val="00E35CBD"/>
    <w:rsid w:val="00E35FC1"/>
    <w:rsid w:val="00E36B98"/>
    <w:rsid w:val="00E4186F"/>
    <w:rsid w:val="00E425D5"/>
    <w:rsid w:val="00E53BB9"/>
    <w:rsid w:val="00EB02DD"/>
    <w:rsid w:val="00EC24D5"/>
    <w:rsid w:val="00ED4993"/>
    <w:rsid w:val="00F05AE3"/>
    <w:rsid w:val="00F07316"/>
    <w:rsid w:val="00F33116"/>
    <w:rsid w:val="00F71A55"/>
    <w:rsid w:val="00F81849"/>
    <w:rsid w:val="00F821A5"/>
    <w:rsid w:val="00F976D2"/>
    <w:rsid w:val="00FB71A9"/>
    <w:rsid w:val="00FC1458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66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663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A663B"/>
    <w:rPr>
      <w:rFonts w:ascii="Verdana" w:eastAsia="Verdana" w:hAnsi="Verdana" w:cs="Verdan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Gungsuh275ptNetunNekurzva">
    <w:name w:val="Nadpis #1 + Gungsuh;27;5 pt;Ne tučné;Ne kurzíva"/>
    <w:basedOn w:val="Nadpis1"/>
    <w:rsid w:val="003A663B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sid w:val="003A6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ZhlavneboZpat1">
    <w:name w:val="Záhlaví nebo Zápatí"/>
    <w:basedOn w:val="ZhlavneboZpat"/>
    <w:rsid w:val="003A6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Nadpis2">
    <w:name w:val="Nadpis #2_"/>
    <w:basedOn w:val="Standardnpsmoodstavce"/>
    <w:link w:val="Nadpis20"/>
    <w:rsid w:val="003A663B"/>
    <w:rPr>
      <w:rFonts w:ascii="Verdana" w:eastAsia="Verdana" w:hAnsi="Verdana" w:cs="Verdana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2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32">
    <w:name w:val="Nadpis #3 (2)_"/>
    <w:basedOn w:val="Standardnpsmoodstavce"/>
    <w:link w:val="Nadpis32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22">
    <w:name w:val="Nadpis #2 (2)_"/>
    <w:basedOn w:val="Standardnpsmoodstavce"/>
    <w:link w:val="Nadpis220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tabulky">
    <w:name w:val="Titulek tabulky_"/>
    <w:basedOn w:val="Standardnpsmoodstavce"/>
    <w:link w:val="Titulektabulky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itulektabulky1">
    <w:name w:val="Titulek tabulky"/>
    <w:basedOn w:val="Titulektabulky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Titulektabulky12ptKurzvadkovn-1pt">
    <w:name w:val="Titulek tabulky + 12 pt;Kurzíva;Řádkování -1 pt"/>
    <w:basedOn w:val="Titulektabulky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/>
    </w:rPr>
  </w:style>
  <w:style w:type="character" w:customStyle="1" w:styleId="Zkladntext9ptdkovn0pt">
    <w:name w:val="Základní text + 9 pt;Řádkování 0 pt"/>
    <w:basedOn w:val="Zkladntext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Titulektabulky2">
    <w:name w:val="Titulek tabulky (2)_"/>
    <w:basedOn w:val="Standardnpsmoodstavce"/>
    <w:link w:val="Titulektabulky20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Titulektabulky2115ptNekurzvadkovn0pt">
    <w:name w:val="Titulek tabulky (2) + 11;5 pt;Ne kurzíva;Řádkování 0 pt"/>
    <w:basedOn w:val="Titulektabulky2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Titulektabulky21">
    <w:name w:val="Titulek tabulky (2)"/>
    <w:basedOn w:val="Titulektabulky2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/>
    </w:rPr>
  </w:style>
  <w:style w:type="character" w:customStyle="1" w:styleId="Zkladntext12ptKurzvadkovn-1pt">
    <w:name w:val="Základní text + 12 pt;Kurzíva;Řádkování -1 pt"/>
    <w:basedOn w:val="Zkladntext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/>
    </w:rPr>
  </w:style>
  <w:style w:type="character" w:customStyle="1" w:styleId="Zkladntext20">
    <w:name w:val="Základní text (2)_"/>
    <w:basedOn w:val="Standardnpsmoodstavce"/>
    <w:link w:val="Zkladntext21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dkovn0pt">
    <w:name w:val="Základní text + Tučné;Řádkování 0 pt"/>
    <w:basedOn w:val="Zkladntext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">
    <w:name w:val="Základní text1"/>
    <w:basedOn w:val="Zkladntext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Nadpis3">
    <w:name w:val="Nadpis #3_"/>
    <w:basedOn w:val="Standardnpsmoodstavce"/>
    <w:link w:val="Nadpis30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A663B"/>
    <w:pPr>
      <w:shd w:val="clear" w:color="auto" w:fill="FFFFFF"/>
      <w:spacing w:after="120" w:line="0" w:lineRule="atLeast"/>
      <w:jc w:val="center"/>
      <w:outlineLvl w:val="0"/>
    </w:pPr>
    <w:rPr>
      <w:rFonts w:ascii="Verdana" w:eastAsia="Verdana" w:hAnsi="Verdana" w:cs="Verdana"/>
      <w:b/>
      <w:bCs/>
      <w:i/>
      <w:iCs/>
      <w:sz w:val="52"/>
      <w:szCs w:val="52"/>
    </w:rPr>
  </w:style>
  <w:style w:type="paragraph" w:customStyle="1" w:styleId="ZhlavneboZpat0">
    <w:name w:val="Záhlaví nebo Zápatí"/>
    <w:basedOn w:val="Normln"/>
    <w:link w:val="ZhlavneboZpat"/>
    <w:rsid w:val="003A663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5"/>
      <w:szCs w:val="25"/>
    </w:rPr>
  </w:style>
  <w:style w:type="paragraph" w:customStyle="1" w:styleId="Nadpis20">
    <w:name w:val="Nadpis #2"/>
    <w:basedOn w:val="Normln"/>
    <w:link w:val="Nadpis2"/>
    <w:rsid w:val="003A663B"/>
    <w:pPr>
      <w:shd w:val="clear" w:color="auto" w:fill="FFFFFF"/>
      <w:spacing w:before="120" w:after="300" w:line="0" w:lineRule="atLeast"/>
      <w:outlineLvl w:val="1"/>
    </w:pPr>
    <w:rPr>
      <w:rFonts w:ascii="Verdana" w:eastAsia="Verdana" w:hAnsi="Verdana" w:cs="Verdana"/>
      <w:b/>
      <w:bCs/>
      <w:i/>
      <w:iCs/>
      <w:spacing w:val="-20"/>
      <w:sz w:val="32"/>
      <w:szCs w:val="32"/>
    </w:rPr>
  </w:style>
  <w:style w:type="paragraph" w:customStyle="1" w:styleId="Zkladntext2">
    <w:name w:val="Základní text2"/>
    <w:basedOn w:val="Normln"/>
    <w:link w:val="Zkladntext"/>
    <w:rsid w:val="003A663B"/>
    <w:pPr>
      <w:shd w:val="clear" w:color="auto" w:fill="FFFFFF"/>
      <w:spacing w:before="300" w:after="600" w:line="0" w:lineRule="atLeast"/>
      <w:jc w:val="both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dpis320">
    <w:name w:val="Nadpis #3 (2)"/>
    <w:basedOn w:val="Normln"/>
    <w:link w:val="Nadpis32"/>
    <w:rsid w:val="003A663B"/>
    <w:pPr>
      <w:shd w:val="clear" w:color="auto" w:fill="FFFFFF"/>
      <w:spacing w:before="600" w:line="288" w:lineRule="exact"/>
      <w:jc w:val="both"/>
      <w:outlineLvl w:val="2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dpis220">
    <w:name w:val="Nadpis #2 (2)"/>
    <w:basedOn w:val="Normln"/>
    <w:link w:val="Nadpis22"/>
    <w:rsid w:val="003A663B"/>
    <w:pPr>
      <w:shd w:val="clear" w:color="auto" w:fill="FFFFFF"/>
      <w:spacing w:before="360" w:after="360" w:line="0" w:lineRule="atLeast"/>
      <w:outlineLvl w:val="1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Titulektabulky0">
    <w:name w:val="Titulek tabulky"/>
    <w:basedOn w:val="Normln"/>
    <w:link w:val="Titulektabulky"/>
    <w:rsid w:val="003A663B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Titulektabulky20">
    <w:name w:val="Titulek tabulky (2)"/>
    <w:basedOn w:val="Normln"/>
    <w:link w:val="Titulektabulky2"/>
    <w:rsid w:val="003A663B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30"/>
    </w:rPr>
  </w:style>
  <w:style w:type="paragraph" w:customStyle="1" w:styleId="Zkladntext21">
    <w:name w:val="Základní text (2)"/>
    <w:basedOn w:val="Normln"/>
    <w:link w:val="Zkladntext20"/>
    <w:rsid w:val="003A663B"/>
    <w:pPr>
      <w:shd w:val="clear" w:color="auto" w:fill="FFFFFF"/>
      <w:spacing w:before="540" w:after="60" w:line="0" w:lineRule="atLeast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rsid w:val="003A663B"/>
    <w:pPr>
      <w:shd w:val="clear" w:color="auto" w:fill="FFFFFF"/>
      <w:spacing w:before="240" w:line="581" w:lineRule="exact"/>
      <w:ind w:firstLine="3720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rsid w:val="003A663B"/>
    <w:pPr>
      <w:shd w:val="clear" w:color="auto" w:fill="FFFFFF"/>
      <w:spacing w:before="840" w:line="230" w:lineRule="exact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A663B"/>
    <w:pPr>
      <w:shd w:val="clear" w:color="auto" w:fill="FFFFFF"/>
      <w:spacing w:line="230" w:lineRule="exact"/>
      <w:jc w:val="both"/>
    </w:pPr>
    <w:rPr>
      <w:rFonts w:ascii="Verdana" w:eastAsia="Verdana" w:hAnsi="Verdana" w:cs="Verdana"/>
      <w:spacing w:val="-1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840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24B0"/>
    <w:pPr>
      <w:ind w:left="720"/>
      <w:contextualSpacing/>
    </w:pPr>
  </w:style>
  <w:style w:type="paragraph" w:customStyle="1" w:styleId="Default">
    <w:name w:val="Default"/>
    <w:rsid w:val="00F07316"/>
    <w:pPr>
      <w:widowControl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E7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7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75A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5A7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E53BB9"/>
    <w:pPr>
      <w:widowControl/>
    </w:pPr>
    <w:rPr>
      <w:color w:val="000000"/>
    </w:rPr>
  </w:style>
  <w:style w:type="paragraph" w:styleId="Zkladntext0">
    <w:name w:val="Body Text"/>
    <w:basedOn w:val="Normln"/>
    <w:link w:val="ZkladntextChar"/>
    <w:rsid w:val="00211F7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r. vo evšíkem , ředitelem" w:eastAsia="Times New Roman" w:hAnsi="r. vo evšíkem , ředitelem" w:cs="Times New Roman"/>
      <w:b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0"/>
    <w:rsid w:val="00211F7D"/>
    <w:rPr>
      <w:rFonts w:ascii="r. vo evšíkem , ředitelem" w:eastAsia="Times New Roman" w:hAnsi="r. vo evšíkem , ředitelem" w:cs="Times New Roman"/>
      <w:b/>
      <w:szCs w:val="20"/>
    </w:rPr>
  </w:style>
  <w:style w:type="character" w:customStyle="1" w:styleId="ZkladntextTun">
    <w:name w:val="Základní text + Tučné"/>
    <w:aliases w:val="Řádkování 0 pt"/>
    <w:basedOn w:val="Zkladntext"/>
    <w:rsid w:val="00273B1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66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663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A663B"/>
    <w:rPr>
      <w:rFonts w:ascii="Verdana" w:eastAsia="Verdana" w:hAnsi="Verdana" w:cs="Verdan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Gungsuh275ptNetunNekurzva">
    <w:name w:val="Nadpis #1 + Gungsuh;27;5 pt;Ne tučné;Ne kurzíva"/>
    <w:basedOn w:val="Nadpis1"/>
    <w:rsid w:val="003A663B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sid w:val="003A6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ZhlavneboZpat1">
    <w:name w:val="Záhlaví nebo Zápatí"/>
    <w:basedOn w:val="ZhlavneboZpat"/>
    <w:rsid w:val="003A6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Nadpis2">
    <w:name w:val="Nadpis #2_"/>
    <w:basedOn w:val="Standardnpsmoodstavce"/>
    <w:link w:val="Nadpis20"/>
    <w:rsid w:val="003A663B"/>
    <w:rPr>
      <w:rFonts w:ascii="Verdana" w:eastAsia="Verdana" w:hAnsi="Verdana" w:cs="Verdana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2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32">
    <w:name w:val="Nadpis #3 (2)_"/>
    <w:basedOn w:val="Standardnpsmoodstavce"/>
    <w:link w:val="Nadpis32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22">
    <w:name w:val="Nadpis #2 (2)_"/>
    <w:basedOn w:val="Standardnpsmoodstavce"/>
    <w:link w:val="Nadpis220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tabulky">
    <w:name w:val="Titulek tabulky_"/>
    <w:basedOn w:val="Standardnpsmoodstavce"/>
    <w:link w:val="Titulektabulky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itulektabulky1">
    <w:name w:val="Titulek tabulky"/>
    <w:basedOn w:val="Titulektabulky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Titulektabulky12ptKurzvadkovn-1pt">
    <w:name w:val="Titulek tabulky + 12 pt;Kurzíva;Řádkování -1 pt"/>
    <w:basedOn w:val="Titulektabulky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/>
    </w:rPr>
  </w:style>
  <w:style w:type="character" w:customStyle="1" w:styleId="Zkladntext9ptdkovn0pt">
    <w:name w:val="Základní text + 9 pt;Řádkování 0 pt"/>
    <w:basedOn w:val="Zkladntext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Titulektabulky2">
    <w:name w:val="Titulek tabulky (2)_"/>
    <w:basedOn w:val="Standardnpsmoodstavce"/>
    <w:link w:val="Titulektabulky20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Titulektabulky2115ptNekurzvadkovn0pt">
    <w:name w:val="Titulek tabulky (2) + 11;5 pt;Ne kurzíva;Řádkování 0 pt"/>
    <w:basedOn w:val="Titulektabulky2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Titulektabulky21">
    <w:name w:val="Titulek tabulky (2)"/>
    <w:basedOn w:val="Titulektabulky2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/>
    </w:rPr>
  </w:style>
  <w:style w:type="character" w:customStyle="1" w:styleId="Zkladntext12ptKurzvadkovn-1pt">
    <w:name w:val="Základní text + 12 pt;Kurzíva;Řádkování -1 pt"/>
    <w:basedOn w:val="Zkladntext"/>
    <w:rsid w:val="003A663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/>
    </w:rPr>
  </w:style>
  <w:style w:type="character" w:customStyle="1" w:styleId="Zkladntext20">
    <w:name w:val="Základní text (2)_"/>
    <w:basedOn w:val="Standardnpsmoodstavce"/>
    <w:link w:val="Zkladntext21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dkovn0pt">
    <w:name w:val="Základní text + Tučné;Řádkování 0 pt"/>
    <w:basedOn w:val="Zkladntext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">
    <w:name w:val="Základní text1"/>
    <w:basedOn w:val="Zkladntext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Nadpis3">
    <w:name w:val="Nadpis #3_"/>
    <w:basedOn w:val="Standardnpsmoodstavce"/>
    <w:link w:val="Nadpis30"/>
    <w:rsid w:val="003A663B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A66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A663B"/>
    <w:pPr>
      <w:shd w:val="clear" w:color="auto" w:fill="FFFFFF"/>
      <w:spacing w:after="120" w:line="0" w:lineRule="atLeast"/>
      <w:jc w:val="center"/>
      <w:outlineLvl w:val="0"/>
    </w:pPr>
    <w:rPr>
      <w:rFonts w:ascii="Verdana" w:eastAsia="Verdana" w:hAnsi="Verdana" w:cs="Verdana"/>
      <w:b/>
      <w:bCs/>
      <w:i/>
      <w:iCs/>
      <w:sz w:val="52"/>
      <w:szCs w:val="52"/>
    </w:rPr>
  </w:style>
  <w:style w:type="paragraph" w:customStyle="1" w:styleId="ZhlavneboZpat0">
    <w:name w:val="Záhlaví nebo Zápatí"/>
    <w:basedOn w:val="Normln"/>
    <w:link w:val="ZhlavneboZpat"/>
    <w:rsid w:val="003A663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5"/>
      <w:szCs w:val="25"/>
    </w:rPr>
  </w:style>
  <w:style w:type="paragraph" w:customStyle="1" w:styleId="Nadpis20">
    <w:name w:val="Nadpis #2"/>
    <w:basedOn w:val="Normln"/>
    <w:link w:val="Nadpis2"/>
    <w:rsid w:val="003A663B"/>
    <w:pPr>
      <w:shd w:val="clear" w:color="auto" w:fill="FFFFFF"/>
      <w:spacing w:before="120" w:after="300" w:line="0" w:lineRule="atLeast"/>
      <w:outlineLvl w:val="1"/>
    </w:pPr>
    <w:rPr>
      <w:rFonts w:ascii="Verdana" w:eastAsia="Verdana" w:hAnsi="Verdana" w:cs="Verdana"/>
      <w:b/>
      <w:bCs/>
      <w:i/>
      <w:iCs/>
      <w:spacing w:val="-20"/>
      <w:sz w:val="32"/>
      <w:szCs w:val="32"/>
    </w:rPr>
  </w:style>
  <w:style w:type="paragraph" w:customStyle="1" w:styleId="Zkladntext2">
    <w:name w:val="Základní text2"/>
    <w:basedOn w:val="Normln"/>
    <w:link w:val="Zkladntext"/>
    <w:rsid w:val="003A663B"/>
    <w:pPr>
      <w:shd w:val="clear" w:color="auto" w:fill="FFFFFF"/>
      <w:spacing w:before="300" w:after="600" w:line="0" w:lineRule="atLeast"/>
      <w:jc w:val="both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dpis320">
    <w:name w:val="Nadpis #3 (2)"/>
    <w:basedOn w:val="Normln"/>
    <w:link w:val="Nadpis32"/>
    <w:rsid w:val="003A663B"/>
    <w:pPr>
      <w:shd w:val="clear" w:color="auto" w:fill="FFFFFF"/>
      <w:spacing w:before="600" w:line="288" w:lineRule="exact"/>
      <w:jc w:val="both"/>
      <w:outlineLvl w:val="2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dpis220">
    <w:name w:val="Nadpis #2 (2)"/>
    <w:basedOn w:val="Normln"/>
    <w:link w:val="Nadpis22"/>
    <w:rsid w:val="003A663B"/>
    <w:pPr>
      <w:shd w:val="clear" w:color="auto" w:fill="FFFFFF"/>
      <w:spacing w:before="360" w:after="360" w:line="0" w:lineRule="atLeast"/>
      <w:outlineLvl w:val="1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Titulektabulky0">
    <w:name w:val="Titulek tabulky"/>
    <w:basedOn w:val="Normln"/>
    <w:link w:val="Titulektabulky"/>
    <w:rsid w:val="003A663B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Titulektabulky20">
    <w:name w:val="Titulek tabulky (2)"/>
    <w:basedOn w:val="Normln"/>
    <w:link w:val="Titulektabulky2"/>
    <w:rsid w:val="003A663B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30"/>
    </w:rPr>
  </w:style>
  <w:style w:type="paragraph" w:customStyle="1" w:styleId="Zkladntext21">
    <w:name w:val="Základní text (2)"/>
    <w:basedOn w:val="Normln"/>
    <w:link w:val="Zkladntext20"/>
    <w:rsid w:val="003A663B"/>
    <w:pPr>
      <w:shd w:val="clear" w:color="auto" w:fill="FFFFFF"/>
      <w:spacing w:before="540" w:after="60" w:line="0" w:lineRule="atLeast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rsid w:val="003A663B"/>
    <w:pPr>
      <w:shd w:val="clear" w:color="auto" w:fill="FFFFFF"/>
      <w:spacing w:before="240" w:line="581" w:lineRule="exact"/>
      <w:ind w:firstLine="3720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rsid w:val="003A663B"/>
    <w:pPr>
      <w:shd w:val="clear" w:color="auto" w:fill="FFFFFF"/>
      <w:spacing w:before="840" w:line="230" w:lineRule="exact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A663B"/>
    <w:pPr>
      <w:shd w:val="clear" w:color="auto" w:fill="FFFFFF"/>
      <w:spacing w:line="230" w:lineRule="exact"/>
      <w:jc w:val="both"/>
    </w:pPr>
    <w:rPr>
      <w:rFonts w:ascii="Verdana" w:eastAsia="Verdana" w:hAnsi="Verdana" w:cs="Verdana"/>
      <w:spacing w:val="-1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840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24B0"/>
    <w:pPr>
      <w:ind w:left="720"/>
      <w:contextualSpacing/>
    </w:pPr>
  </w:style>
  <w:style w:type="paragraph" w:customStyle="1" w:styleId="Default">
    <w:name w:val="Default"/>
    <w:rsid w:val="00F07316"/>
    <w:pPr>
      <w:widowControl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E7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7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75A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5A7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E53BB9"/>
    <w:pPr>
      <w:widowControl/>
    </w:pPr>
    <w:rPr>
      <w:color w:val="000000"/>
    </w:rPr>
  </w:style>
  <w:style w:type="paragraph" w:styleId="Zkladntext0">
    <w:name w:val="Body Text"/>
    <w:basedOn w:val="Normln"/>
    <w:link w:val="ZkladntextChar"/>
    <w:rsid w:val="00211F7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r. vo evšíkem , ředitelem" w:eastAsia="Times New Roman" w:hAnsi="r. vo evšíkem , ředitelem" w:cs="Times New Roman"/>
      <w:b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0"/>
    <w:rsid w:val="00211F7D"/>
    <w:rPr>
      <w:rFonts w:ascii="r. vo evšíkem , ředitelem" w:eastAsia="Times New Roman" w:hAnsi="r. vo evšíkem , ředitelem" w:cs="Times New Roman"/>
      <w:b/>
      <w:szCs w:val="20"/>
    </w:rPr>
  </w:style>
  <w:style w:type="character" w:customStyle="1" w:styleId="ZkladntextTun">
    <w:name w:val="Základní text + Tučné"/>
    <w:aliases w:val="Řádkování 0 pt"/>
    <w:basedOn w:val="Zkladntext"/>
    <w:rsid w:val="00273B1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888-6630-4AC1-B9CB-E4EB6A81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Tatoun</dc:creator>
  <cp:lastModifiedBy>Mrkvová Renáta</cp:lastModifiedBy>
  <cp:revision>3</cp:revision>
  <cp:lastPrinted>2021-04-14T06:04:00Z</cp:lastPrinted>
  <dcterms:created xsi:type="dcterms:W3CDTF">2021-11-08T11:03:00Z</dcterms:created>
  <dcterms:modified xsi:type="dcterms:W3CDTF">2021-11-08T11:03:00Z</dcterms:modified>
</cp:coreProperties>
</file>