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1420" w14:textId="77777777" w:rsidR="005675A0" w:rsidRDefault="009B350C">
      <w:pPr>
        <w:pStyle w:val="NoList1"/>
        <w:jc w:val="right"/>
        <w:rPr>
          <w:rFonts w:ascii="Arial" w:eastAsia="Arial" w:hAnsi="Arial" w:cs="Arial"/>
          <w:b/>
          <w:spacing w:val="8"/>
          <w:sz w:val="22"/>
          <w:szCs w:val="22"/>
          <w:lang w:val="cs-CZ"/>
        </w:rPr>
      </w:pPr>
      <w:r>
        <w:rPr>
          <w:rFonts w:ascii="Arial" w:eastAsia="Arial" w:hAnsi="Arial" w:cs="Arial"/>
          <w:lang w:val="cs-CZ"/>
        </w:rPr>
        <w:pict w14:anchorId="323DFE94">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F2D63">
        <w:rPr>
          <w:rFonts w:ascii="Arial" w:eastAsia="Arial" w:hAnsi="Arial" w:cs="Arial"/>
          <w:spacing w:val="14"/>
          <w:lang w:val="cs-CZ"/>
        </w:rPr>
        <w:t xml:space="preserve"> </w:t>
      </w:r>
      <w:r w:rsidR="003F2D63">
        <w:rPr>
          <w:rFonts w:ascii="Arial" w:eastAsia="Arial" w:hAnsi="Arial" w:cs="Arial"/>
          <w:b/>
          <w:i/>
          <w:spacing w:val="8"/>
          <w:sz w:val="28"/>
          <w:lang w:val="cs-CZ"/>
        </w:rPr>
        <w:t xml:space="preserve"> </w:t>
      </w:r>
      <w:r w:rsidR="003F2D63">
        <w:rPr>
          <w:noProof/>
        </w:rPr>
        <mc:AlternateContent>
          <mc:Choice Requires="wps">
            <w:drawing>
              <wp:inline distT="0" distB="0" distL="0" distR="0" wp14:anchorId="0F5C3089" wp14:editId="5EBEB72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BF8A107" w14:textId="77777777" w:rsidR="003F2D63" w:rsidRDefault="003F2D63">
                            <w:pPr>
                              <w:spacing w:after="60"/>
                              <w:jc w:val="center"/>
                            </w:pPr>
                            <w:r>
                              <w:rPr>
                                <w:sz w:val="18"/>
                              </w:rPr>
                              <w:t>MZE-58743/2021-11152</w:t>
                            </w:r>
                          </w:p>
                          <w:p w14:paraId="2C463813" w14:textId="77777777" w:rsidR="003F2D63" w:rsidRDefault="003F2D63">
                            <w:pPr>
                              <w:jc w:val="center"/>
                            </w:pPr>
                            <w:r>
                              <w:rPr>
                                <w:noProof/>
                              </w:rPr>
                              <w:drawing>
                                <wp:inline distT="0" distB="0" distL="0" distR="0" wp14:anchorId="14C1A9AB" wp14:editId="6496AEA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CE20307" w14:textId="77777777" w:rsidR="003F2D63" w:rsidRDefault="003F2D63">
                            <w:pPr>
                              <w:jc w:val="center"/>
                            </w:pPr>
                            <w:r>
                              <w:rPr>
                                <w:sz w:val="18"/>
                              </w:rPr>
                              <w:t>mze000021756808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F5C308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1BF8A107" w14:textId="77777777" w:rsidR="003F2D63" w:rsidRDefault="003F2D63">
                      <w:pPr>
                        <w:spacing w:after="60"/>
                        <w:jc w:val="center"/>
                      </w:pPr>
                      <w:r>
                        <w:rPr>
                          <w:sz w:val="18"/>
                        </w:rPr>
                        <w:t>MZE-58743/2021-11152</w:t>
                      </w:r>
                    </w:p>
                    <w:p w14:paraId="2C463813" w14:textId="77777777" w:rsidR="003F2D63" w:rsidRDefault="003F2D63">
                      <w:pPr>
                        <w:jc w:val="center"/>
                      </w:pPr>
                      <w:r>
                        <w:rPr>
                          <w:noProof/>
                        </w:rPr>
                        <w:drawing>
                          <wp:inline distT="0" distB="0" distL="0" distR="0" wp14:anchorId="14C1A9AB" wp14:editId="6496AEA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1CE20307" w14:textId="77777777" w:rsidR="003F2D63" w:rsidRDefault="003F2D63">
                      <w:pPr>
                        <w:jc w:val="center"/>
                      </w:pPr>
                      <w:r>
                        <w:rPr>
                          <w:sz w:val="18"/>
                        </w:rPr>
                        <w:t>mze000021756808</w:t>
                      </w:r>
                    </w:p>
                  </w:txbxContent>
                </v:textbox>
                <w10:anchorlock/>
              </v:rect>
            </w:pict>
          </mc:Fallback>
        </mc:AlternateContent>
      </w:r>
    </w:p>
    <w:p w14:paraId="67090FAD" w14:textId="77777777" w:rsidR="005675A0" w:rsidRDefault="003F2D63">
      <w:pPr>
        <w:rPr>
          <w:szCs w:val="22"/>
        </w:rPr>
      </w:pPr>
      <w:r>
        <w:rPr>
          <w:szCs w:val="22"/>
        </w:rPr>
        <w:t xml:space="preserve"> </w:t>
      </w:r>
    </w:p>
    <w:p w14:paraId="61AB4A05" w14:textId="77777777" w:rsidR="005675A0" w:rsidRDefault="005675A0">
      <w:pPr>
        <w:jc w:val="center"/>
        <w:rPr>
          <w:b/>
          <w:sz w:val="36"/>
          <w:szCs w:val="36"/>
        </w:rPr>
      </w:pPr>
    </w:p>
    <w:p w14:paraId="03438A6C" w14:textId="77777777" w:rsidR="005675A0" w:rsidRDefault="003F2D63">
      <w:pPr>
        <w:tabs>
          <w:tab w:val="left" w:pos="6946"/>
        </w:tabs>
        <w:jc w:val="center"/>
        <w:rPr>
          <w:b/>
          <w:bCs/>
          <w:color w:val="FF0000"/>
          <w:sz w:val="36"/>
          <w:szCs w:val="36"/>
        </w:rPr>
      </w:pPr>
      <w:r>
        <w:rPr>
          <w:b/>
          <w:bCs/>
          <w:sz w:val="36"/>
          <w:szCs w:val="36"/>
        </w:rPr>
        <w:t>Požadavek na změnu (</w:t>
      </w:r>
      <w:proofErr w:type="spellStart"/>
      <w:r>
        <w:rPr>
          <w:b/>
          <w:bCs/>
          <w:sz w:val="36"/>
          <w:szCs w:val="36"/>
        </w:rPr>
        <w:t>RfC</w:t>
      </w:r>
      <w:proofErr w:type="spellEnd"/>
      <w:r>
        <w:rPr>
          <w:b/>
          <w:bCs/>
          <w:sz w:val="36"/>
          <w:szCs w:val="36"/>
        </w:rPr>
        <w:t>)</w:t>
      </w:r>
      <w:r>
        <w:rPr>
          <w:rStyle w:val="Odkaznavysvtlivky"/>
          <w:b/>
          <w:bCs/>
          <w:sz w:val="36"/>
          <w:szCs w:val="36"/>
        </w:rPr>
        <w:endnoteReference w:id="1"/>
      </w:r>
      <w:r>
        <w:rPr>
          <w:b/>
          <w:bCs/>
          <w:sz w:val="36"/>
          <w:szCs w:val="36"/>
        </w:rPr>
        <w:t xml:space="preserve"> – Z32651</w:t>
      </w:r>
    </w:p>
    <w:p w14:paraId="5121F43A" w14:textId="77777777" w:rsidR="005675A0" w:rsidRDefault="005675A0">
      <w:pPr>
        <w:tabs>
          <w:tab w:val="left" w:pos="6946"/>
        </w:tabs>
        <w:jc w:val="center"/>
        <w:rPr>
          <w:b/>
          <w:caps/>
          <w:szCs w:val="22"/>
        </w:rPr>
      </w:pPr>
    </w:p>
    <w:p w14:paraId="1EA3283F" w14:textId="77777777" w:rsidR="005675A0" w:rsidRDefault="005675A0">
      <w:pPr>
        <w:jc w:val="center"/>
        <w:rPr>
          <w:b/>
          <w:caps/>
          <w:szCs w:val="22"/>
        </w:rPr>
      </w:pPr>
    </w:p>
    <w:p w14:paraId="744BB4D4" w14:textId="77777777" w:rsidR="005675A0" w:rsidRDefault="003F2D63">
      <w:pPr>
        <w:rPr>
          <w:b/>
          <w:caps/>
          <w:szCs w:val="22"/>
        </w:rPr>
      </w:pPr>
      <w:r>
        <w:rPr>
          <w:b/>
          <w:caps/>
          <w:szCs w:val="22"/>
        </w:rPr>
        <w:t>a – věcné zadání</w:t>
      </w:r>
    </w:p>
    <w:p w14:paraId="17650ED9" w14:textId="77777777" w:rsidR="005675A0" w:rsidRDefault="003F2D63">
      <w:pPr>
        <w:pStyle w:val="Nadpis1"/>
        <w:ind w:left="284" w:hanging="284"/>
        <w:rPr>
          <w:szCs w:val="22"/>
        </w:rPr>
      </w:pPr>
      <w:r>
        <w:rPr>
          <w:szCs w:val="22"/>
        </w:rPr>
        <w:t>1 Základní informace</w:t>
      </w:r>
    </w:p>
    <w:p w14:paraId="1AF7489E" w14:textId="77777777" w:rsidR="005675A0" w:rsidRDefault="005675A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75A0" w14:paraId="56A4ABBB" w14:textId="77777777">
        <w:tc>
          <w:tcPr>
            <w:tcW w:w="1701" w:type="dxa"/>
            <w:tcBorders>
              <w:top w:val="single" w:sz="8" w:space="0" w:color="auto"/>
              <w:left w:val="single" w:sz="8" w:space="0" w:color="auto"/>
              <w:bottom w:val="single" w:sz="8" w:space="0" w:color="auto"/>
            </w:tcBorders>
            <w:vAlign w:val="center"/>
          </w:tcPr>
          <w:p w14:paraId="1BA98834" w14:textId="77777777" w:rsidR="005675A0" w:rsidRDefault="003F2D6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1DAEC36" w14:textId="77777777" w:rsidR="005675A0" w:rsidRDefault="003F2D63">
            <w:pPr>
              <w:pStyle w:val="Tabulka"/>
              <w:rPr>
                <w:szCs w:val="22"/>
              </w:rPr>
            </w:pPr>
            <w:r>
              <w:rPr>
                <w:szCs w:val="22"/>
              </w:rPr>
              <w:t>8</w:t>
            </w:r>
          </w:p>
        </w:tc>
      </w:tr>
    </w:tbl>
    <w:p w14:paraId="065D1627" w14:textId="77777777" w:rsidR="005675A0" w:rsidRDefault="005675A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675A0" w14:paraId="673CA4BA" w14:textId="77777777">
        <w:tc>
          <w:tcPr>
            <w:tcW w:w="2246" w:type="dxa"/>
            <w:tcBorders>
              <w:top w:val="single" w:sz="8" w:space="0" w:color="auto"/>
              <w:left w:val="single" w:sz="8" w:space="0" w:color="auto"/>
            </w:tcBorders>
            <w:vAlign w:val="center"/>
          </w:tcPr>
          <w:p w14:paraId="3C279B41" w14:textId="77777777" w:rsidR="005675A0" w:rsidRDefault="003F2D63">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67BD238" w14:textId="77777777" w:rsidR="005675A0" w:rsidRDefault="003F2D63">
            <w:pPr>
              <w:pStyle w:val="Tabulka"/>
              <w:spacing w:line="259" w:lineRule="auto"/>
              <w:rPr>
                <w:b/>
              </w:rPr>
            </w:pPr>
            <w:r>
              <w:rPr>
                <w:b/>
              </w:rPr>
              <w:t xml:space="preserve">AGRIBUS – úprava Portálu služeb </w:t>
            </w:r>
          </w:p>
        </w:tc>
      </w:tr>
      <w:tr w:rsidR="005675A0" w14:paraId="238C1FE0" w14:textId="77777777">
        <w:tc>
          <w:tcPr>
            <w:tcW w:w="3392" w:type="dxa"/>
            <w:gridSpan w:val="2"/>
            <w:tcBorders>
              <w:left w:val="single" w:sz="8" w:space="0" w:color="auto"/>
              <w:bottom w:val="single" w:sz="8" w:space="0" w:color="auto"/>
            </w:tcBorders>
            <w:vAlign w:val="center"/>
          </w:tcPr>
          <w:p w14:paraId="1C88737A" w14:textId="77777777" w:rsidR="005675A0" w:rsidRDefault="003F2D63">
            <w:pPr>
              <w:pStyle w:val="Tabulka"/>
              <w:rPr>
                <w:rStyle w:val="Siln"/>
                <w:b w:val="0"/>
                <w:szCs w:val="22"/>
              </w:rPr>
            </w:pPr>
            <w:r>
              <w:rPr>
                <w:rStyle w:val="Siln"/>
                <w:szCs w:val="22"/>
              </w:rPr>
              <w:t>Datum předložení požadavku:</w:t>
            </w:r>
          </w:p>
        </w:tc>
        <w:sdt>
          <w:sdtPr>
            <w:rPr>
              <w:szCs w:val="22"/>
            </w:rPr>
            <w:id w:val="1670597228"/>
            <w:date w:fullDate="2021-09-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9C2C51F" w14:textId="77777777" w:rsidR="005675A0" w:rsidRDefault="003F2D63">
                <w:pPr>
                  <w:pStyle w:val="Tabulka"/>
                  <w:rPr>
                    <w:szCs w:val="22"/>
                  </w:rPr>
                </w:pPr>
                <w:r>
                  <w:rPr>
                    <w:szCs w:val="22"/>
                  </w:rPr>
                  <w:t>7.9.2021</w:t>
                </w:r>
              </w:p>
            </w:tc>
          </w:sdtContent>
        </w:sdt>
        <w:tc>
          <w:tcPr>
            <w:tcW w:w="3383" w:type="dxa"/>
            <w:tcBorders>
              <w:left w:val="dotted" w:sz="4" w:space="0" w:color="auto"/>
              <w:bottom w:val="single" w:sz="8" w:space="0" w:color="auto"/>
            </w:tcBorders>
            <w:vAlign w:val="center"/>
          </w:tcPr>
          <w:p w14:paraId="0010F9C7" w14:textId="77777777" w:rsidR="005675A0" w:rsidRDefault="003F2D63">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264AEDA8" w14:textId="77777777" w:rsidR="005675A0" w:rsidRDefault="003F2D63">
            <w:pPr>
              <w:pStyle w:val="Tabulka"/>
              <w:rPr>
                <w:szCs w:val="22"/>
              </w:rPr>
            </w:pPr>
            <w:r>
              <w:rPr>
                <w:szCs w:val="22"/>
              </w:rPr>
              <w:t>1.12.2021</w:t>
            </w:r>
          </w:p>
        </w:tc>
      </w:tr>
    </w:tbl>
    <w:p w14:paraId="51AF8D52" w14:textId="77777777" w:rsidR="005675A0" w:rsidRDefault="005675A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675A0" w14:paraId="39F5E5FF" w14:textId="77777777">
        <w:tc>
          <w:tcPr>
            <w:tcW w:w="2258" w:type="dxa"/>
            <w:tcBorders>
              <w:top w:val="single" w:sz="8" w:space="0" w:color="auto"/>
              <w:left w:val="single" w:sz="8" w:space="0" w:color="auto"/>
              <w:bottom w:val="single" w:sz="8" w:space="0" w:color="auto"/>
            </w:tcBorders>
            <w:vAlign w:val="center"/>
          </w:tcPr>
          <w:p w14:paraId="56CD5E6D" w14:textId="77777777" w:rsidR="005675A0" w:rsidRDefault="003F2D63">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FAC5B0F" w14:textId="77777777" w:rsidR="005675A0" w:rsidRDefault="003F2D63">
            <w:pPr>
              <w:pStyle w:val="Tabulka"/>
              <w:rPr>
                <w:sz w:val="20"/>
                <w:szCs w:val="20"/>
              </w:rPr>
            </w:pPr>
            <w:proofErr w:type="gramStart"/>
            <w:r>
              <w:rPr>
                <w:sz w:val="20"/>
                <w:szCs w:val="20"/>
              </w:rPr>
              <w:t xml:space="preserve">Normální  </w:t>
            </w:r>
            <w:r>
              <w:rPr>
                <w:rFonts w:ascii="MS Gothic" w:eastAsia="MS Gothic" w:hAnsi="MS Gothic"/>
                <w:sz w:val="20"/>
                <w:szCs w:val="20"/>
              </w:rPr>
              <w:t>☒</w:t>
            </w:r>
            <w:proofErr w:type="gramEnd"/>
            <w:r>
              <w:rPr>
                <w:sz w:val="20"/>
                <w:szCs w:val="20"/>
              </w:rPr>
              <w:t xml:space="preserve">     Urgentní  </w:t>
            </w:r>
            <w:r>
              <w:rPr>
                <w:rFonts w:ascii="MS Gothic" w:eastAsia="MS Gothic" w:hAnsi="MS Gothic"/>
                <w:sz w:val="20"/>
                <w:szCs w:val="20"/>
              </w:rPr>
              <w:t>☐</w:t>
            </w:r>
          </w:p>
        </w:tc>
        <w:tc>
          <w:tcPr>
            <w:tcW w:w="1305" w:type="dxa"/>
            <w:tcBorders>
              <w:top w:val="single" w:sz="8" w:space="0" w:color="auto"/>
              <w:left w:val="dotted" w:sz="4" w:space="0" w:color="auto"/>
              <w:bottom w:val="single" w:sz="8" w:space="0" w:color="auto"/>
            </w:tcBorders>
            <w:vAlign w:val="center"/>
          </w:tcPr>
          <w:p w14:paraId="322E11A9" w14:textId="77777777" w:rsidR="005675A0" w:rsidRDefault="003F2D63">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C68579D" w14:textId="77777777" w:rsidR="005675A0" w:rsidRDefault="003F2D63">
            <w:pPr>
              <w:pStyle w:val="Tabulka"/>
              <w:rPr>
                <w:sz w:val="20"/>
                <w:szCs w:val="20"/>
              </w:rPr>
            </w:pPr>
            <w:proofErr w:type="gramStart"/>
            <w:r>
              <w:rPr>
                <w:sz w:val="20"/>
                <w:szCs w:val="20"/>
              </w:rPr>
              <w:t xml:space="preserve">Vysoká  </w:t>
            </w:r>
            <w:r>
              <w:rPr>
                <w:rFonts w:ascii="Segoe UI Symbol" w:eastAsia="MS Gothic" w:hAnsi="Segoe UI Symbol" w:cs="Segoe UI Symbol"/>
                <w:sz w:val="20"/>
                <w:szCs w:val="20"/>
              </w:rPr>
              <w:t>☐</w:t>
            </w:r>
            <w:proofErr w:type="gramEnd"/>
            <w:r>
              <w:rPr>
                <w:sz w:val="20"/>
                <w:szCs w:val="20"/>
              </w:rPr>
              <w:t xml:space="preserve">  Střední  </w:t>
            </w:r>
            <w:r>
              <w:rPr>
                <w:rFonts w:ascii="MS Gothic" w:eastAsia="MS Gothic" w:hAnsi="MS Gothic"/>
                <w:sz w:val="20"/>
                <w:szCs w:val="20"/>
              </w:rPr>
              <w:t>☒</w:t>
            </w:r>
            <w:r>
              <w:rPr>
                <w:sz w:val="20"/>
                <w:szCs w:val="20"/>
              </w:rPr>
              <w:t xml:space="preserve">   Nízká </w:t>
            </w:r>
            <w:r>
              <w:rPr>
                <w:rFonts w:ascii="Segoe UI Symbol" w:eastAsia="MS Gothic" w:hAnsi="Segoe UI Symbol" w:cs="Segoe UI Symbol"/>
                <w:sz w:val="20"/>
                <w:szCs w:val="20"/>
              </w:rPr>
              <w:t>☐</w:t>
            </w:r>
          </w:p>
        </w:tc>
      </w:tr>
    </w:tbl>
    <w:p w14:paraId="298537D0" w14:textId="77777777" w:rsidR="005675A0" w:rsidRDefault="005675A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675A0" w14:paraId="293653E4" w14:textId="77777777">
        <w:tc>
          <w:tcPr>
            <w:tcW w:w="983" w:type="dxa"/>
            <w:vMerge w:val="restart"/>
            <w:tcBorders>
              <w:top w:val="single" w:sz="8" w:space="0" w:color="auto"/>
              <w:left w:val="single" w:sz="8" w:space="0" w:color="auto"/>
            </w:tcBorders>
            <w:vAlign w:val="center"/>
          </w:tcPr>
          <w:p w14:paraId="76BAE7AC" w14:textId="77777777" w:rsidR="005675A0" w:rsidRDefault="003F2D6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B56ABC4" w14:textId="77777777" w:rsidR="005675A0" w:rsidRDefault="003F2D63">
            <w:pPr>
              <w:pStyle w:val="Tabulka"/>
              <w:rPr>
                <w:szCs w:val="22"/>
              </w:rPr>
            </w:pPr>
            <w:proofErr w:type="gramStart"/>
            <w:r>
              <w:rPr>
                <w:szCs w:val="22"/>
              </w:rPr>
              <w:t xml:space="preserve">Aplikace  </w:t>
            </w:r>
            <w:r>
              <w:rPr>
                <w:rFonts w:ascii="MS Gothic" w:eastAsia="MS Gothic" w:hAnsi="MS Gothic"/>
                <w:szCs w:val="22"/>
              </w:rPr>
              <w:t>☐</w:t>
            </w:r>
            <w:proofErr w:type="gramEnd"/>
            <w:r>
              <w:rPr>
                <w:szCs w:val="22"/>
              </w:rPr>
              <w:t xml:space="preserve">       </w:t>
            </w:r>
          </w:p>
        </w:tc>
        <w:tc>
          <w:tcPr>
            <w:tcW w:w="1491" w:type="dxa"/>
            <w:tcBorders>
              <w:top w:val="single" w:sz="8" w:space="0" w:color="auto"/>
            </w:tcBorders>
            <w:vAlign w:val="center"/>
          </w:tcPr>
          <w:p w14:paraId="470868D3" w14:textId="77777777" w:rsidR="005675A0" w:rsidRDefault="003F2D63">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8AA52C7" w14:textId="77777777" w:rsidR="005675A0" w:rsidRDefault="003F2D63">
            <w:pPr>
              <w:pStyle w:val="Tabulka"/>
              <w:rPr>
                <w:highlight w:val="yellow"/>
              </w:rPr>
            </w:pPr>
            <w:proofErr w:type="spellStart"/>
            <w:r>
              <w:t>Agribus</w:t>
            </w:r>
            <w:proofErr w:type="spellEnd"/>
          </w:p>
        </w:tc>
      </w:tr>
      <w:tr w:rsidR="005675A0" w14:paraId="3216DA3D" w14:textId="77777777">
        <w:tc>
          <w:tcPr>
            <w:tcW w:w="983" w:type="dxa"/>
            <w:vMerge/>
            <w:vAlign w:val="center"/>
          </w:tcPr>
          <w:p w14:paraId="243D2321" w14:textId="77777777" w:rsidR="005675A0" w:rsidRDefault="005675A0">
            <w:pPr>
              <w:pStyle w:val="Tabulka"/>
              <w:rPr>
                <w:szCs w:val="22"/>
              </w:rPr>
            </w:pPr>
          </w:p>
        </w:tc>
        <w:tc>
          <w:tcPr>
            <w:tcW w:w="1911" w:type="dxa"/>
            <w:vMerge/>
            <w:vAlign w:val="center"/>
          </w:tcPr>
          <w:p w14:paraId="58795F89" w14:textId="77777777" w:rsidR="005675A0" w:rsidRDefault="005675A0">
            <w:pPr>
              <w:pStyle w:val="Tabulka"/>
              <w:rPr>
                <w:szCs w:val="22"/>
              </w:rPr>
            </w:pPr>
          </w:p>
        </w:tc>
        <w:tc>
          <w:tcPr>
            <w:tcW w:w="1491" w:type="dxa"/>
            <w:tcBorders>
              <w:bottom w:val="dotted" w:sz="4" w:space="0" w:color="auto"/>
            </w:tcBorders>
            <w:vAlign w:val="center"/>
          </w:tcPr>
          <w:p w14:paraId="4352ED9A" w14:textId="77777777" w:rsidR="005675A0" w:rsidRDefault="003F2D6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F71F6D3" w14:textId="77777777" w:rsidR="005675A0" w:rsidRDefault="003F2D63">
            <w:pPr>
              <w:pStyle w:val="Tabulka"/>
              <w:rPr>
                <w:sz w:val="20"/>
                <w:szCs w:val="20"/>
              </w:rPr>
            </w:pPr>
            <w:r>
              <w:rPr>
                <w:sz w:val="20"/>
                <w:szCs w:val="20"/>
              </w:rPr>
              <w:t xml:space="preserve">Legislativní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Bezpečnost </w:t>
            </w:r>
            <w:r>
              <w:rPr>
                <w:rFonts w:ascii="MS Gothic" w:eastAsia="MS Gothic" w:hAnsi="MS Gothic"/>
                <w:sz w:val="20"/>
                <w:szCs w:val="20"/>
              </w:rPr>
              <w:t>☐</w:t>
            </w:r>
          </w:p>
        </w:tc>
      </w:tr>
      <w:tr w:rsidR="005675A0" w14:paraId="6DA2210C" w14:textId="77777777">
        <w:tc>
          <w:tcPr>
            <w:tcW w:w="983" w:type="dxa"/>
            <w:vMerge/>
            <w:vAlign w:val="center"/>
          </w:tcPr>
          <w:p w14:paraId="31BF2AFB" w14:textId="77777777" w:rsidR="005675A0" w:rsidRDefault="005675A0">
            <w:pPr>
              <w:pStyle w:val="Tabulka"/>
              <w:rPr>
                <w:szCs w:val="22"/>
              </w:rPr>
            </w:pPr>
          </w:p>
        </w:tc>
        <w:tc>
          <w:tcPr>
            <w:tcW w:w="1911" w:type="dxa"/>
            <w:tcBorders>
              <w:top w:val="dotted" w:sz="4" w:space="0" w:color="auto"/>
              <w:bottom w:val="single" w:sz="8" w:space="0" w:color="auto"/>
            </w:tcBorders>
            <w:vAlign w:val="center"/>
          </w:tcPr>
          <w:p w14:paraId="0DE0AA57" w14:textId="77777777" w:rsidR="005675A0" w:rsidRDefault="003F2D63">
            <w:pPr>
              <w:pStyle w:val="Tabulka"/>
              <w:rPr>
                <w:szCs w:val="22"/>
              </w:rPr>
            </w:pPr>
            <w:proofErr w:type="gramStart"/>
            <w:r>
              <w:rPr>
                <w:szCs w:val="22"/>
              </w:rPr>
              <w:t xml:space="preserve">Infrastruktura  </w:t>
            </w:r>
            <w:r>
              <w:rPr>
                <w:rFonts w:ascii="MS Gothic" w:eastAsia="MS Gothic" w:hAnsi="MS Gothic"/>
                <w:szCs w:val="22"/>
              </w:rPr>
              <w:t>☐</w:t>
            </w:r>
            <w:proofErr w:type="gramEnd"/>
          </w:p>
        </w:tc>
        <w:tc>
          <w:tcPr>
            <w:tcW w:w="1491" w:type="dxa"/>
            <w:tcBorders>
              <w:top w:val="dotted" w:sz="4" w:space="0" w:color="auto"/>
              <w:bottom w:val="single" w:sz="8" w:space="0" w:color="auto"/>
            </w:tcBorders>
            <w:vAlign w:val="center"/>
          </w:tcPr>
          <w:p w14:paraId="7EF38632" w14:textId="77777777" w:rsidR="005675A0" w:rsidRDefault="003F2D6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F702E03" w14:textId="77777777" w:rsidR="005675A0" w:rsidRDefault="003F2D63">
            <w:pPr>
              <w:pStyle w:val="Tabulka"/>
              <w:rPr>
                <w:sz w:val="20"/>
                <w:szCs w:val="20"/>
                <w:highlight w:val="yellow"/>
              </w:rPr>
            </w:pPr>
            <w:r>
              <w:rPr>
                <w:sz w:val="20"/>
                <w:szCs w:val="20"/>
              </w:rPr>
              <w:t xml:space="preserve">Nová komponenta </w:t>
            </w:r>
            <w:r>
              <w:rPr>
                <w:rFonts w:ascii="MS Gothic" w:eastAsia="MS Gothic" w:hAnsi="MS Gothic"/>
                <w:sz w:val="20"/>
                <w:szCs w:val="20"/>
              </w:rPr>
              <w:t xml:space="preserve">☐ </w:t>
            </w:r>
            <w:r>
              <w:rPr>
                <w:sz w:val="20"/>
                <w:szCs w:val="20"/>
              </w:rPr>
              <w:t xml:space="preserve">Upgrade </w:t>
            </w:r>
            <w:proofErr w:type="gramStart"/>
            <w:r>
              <w:rPr>
                <w:rFonts w:ascii="MS Gothic" w:eastAsia="MS Gothic" w:hAnsi="MS Gothic"/>
                <w:sz w:val="20"/>
                <w:szCs w:val="20"/>
              </w:rPr>
              <w:t>☐</w:t>
            </w:r>
            <w:r>
              <w:rPr>
                <w:sz w:val="20"/>
                <w:szCs w:val="20"/>
              </w:rPr>
              <w:t xml:space="preserve">  Bezpečnost</w:t>
            </w:r>
            <w:proofErr w:type="gramEnd"/>
            <w:r>
              <w:rPr>
                <w:sz w:val="20"/>
                <w:szCs w:val="20"/>
              </w:rPr>
              <w:t xml:space="preserve">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Obnova  </w:t>
            </w:r>
            <w:r>
              <w:rPr>
                <w:rFonts w:ascii="MS Gothic" w:eastAsia="MS Gothic" w:hAnsi="MS Gothic"/>
                <w:sz w:val="20"/>
                <w:szCs w:val="20"/>
              </w:rPr>
              <w:t>☐</w:t>
            </w:r>
          </w:p>
        </w:tc>
      </w:tr>
    </w:tbl>
    <w:p w14:paraId="7FDAC224" w14:textId="77777777" w:rsidR="005675A0" w:rsidRDefault="005675A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5675A0" w14:paraId="51603F63" w14:textId="77777777">
        <w:tc>
          <w:tcPr>
            <w:tcW w:w="1686" w:type="dxa"/>
            <w:tcBorders>
              <w:top w:val="single" w:sz="8" w:space="0" w:color="auto"/>
              <w:left w:val="single" w:sz="8" w:space="0" w:color="auto"/>
              <w:bottom w:val="single" w:sz="8" w:space="0" w:color="auto"/>
            </w:tcBorders>
            <w:vAlign w:val="center"/>
          </w:tcPr>
          <w:p w14:paraId="0656D7CB" w14:textId="77777777" w:rsidR="005675A0" w:rsidRDefault="003F2D63">
            <w:pPr>
              <w:pStyle w:val="Tabulka"/>
              <w:rPr>
                <w:b/>
                <w:szCs w:val="22"/>
              </w:rPr>
            </w:pPr>
            <w:r>
              <w:rPr>
                <w:b/>
                <w:szCs w:val="22"/>
              </w:rPr>
              <w:t>Role</w:t>
            </w:r>
          </w:p>
        </w:tc>
        <w:tc>
          <w:tcPr>
            <w:tcW w:w="2410" w:type="dxa"/>
            <w:tcBorders>
              <w:top w:val="single" w:sz="8" w:space="0" w:color="auto"/>
              <w:bottom w:val="single" w:sz="8" w:space="0" w:color="auto"/>
            </w:tcBorders>
            <w:vAlign w:val="center"/>
          </w:tcPr>
          <w:p w14:paraId="4CA12BD6" w14:textId="77777777" w:rsidR="005675A0" w:rsidRDefault="003F2D63">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E1B8735" w14:textId="77777777" w:rsidR="005675A0" w:rsidRDefault="003F2D63">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11EED9E" w14:textId="77777777" w:rsidR="005675A0" w:rsidRDefault="003F2D63">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7A8EBFC7" w14:textId="77777777" w:rsidR="005675A0" w:rsidRDefault="003F2D63">
            <w:pPr>
              <w:pStyle w:val="Tabulka"/>
              <w:rPr>
                <w:b/>
                <w:szCs w:val="22"/>
              </w:rPr>
            </w:pPr>
            <w:r>
              <w:rPr>
                <w:b/>
                <w:szCs w:val="22"/>
              </w:rPr>
              <w:t>E-mail</w:t>
            </w:r>
          </w:p>
        </w:tc>
      </w:tr>
      <w:tr w:rsidR="005675A0" w14:paraId="11CEE1A6" w14:textId="77777777">
        <w:trPr>
          <w:trHeight w:hRule="exact" w:val="20"/>
        </w:trPr>
        <w:tc>
          <w:tcPr>
            <w:tcW w:w="1686" w:type="dxa"/>
            <w:tcBorders>
              <w:top w:val="single" w:sz="8" w:space="0" w:color="auto"/>
              <w:left w:val="dotted" w:sz="4" w:space="0" w:color="auto"/>
            </w:tcBorders>
            <w:vAlign w:val="center"/>
          </w:tcPr>
          <w:p w14:paraId="746C89CF" w14:textId="77777777" w:rsidR="005675A0" w:rsidRDefault="005675A0">
            <w:pPr>
              <w:pStyle w:val="Tabulka"/>
              <w:rPr>
                <w:b/>
                <w:szCs w:val="22"/>
              </w:rPr>
            </w:pPr>
          </w:p>
        </w:tc>
        <w:tc>
          <w:tcPr>
            <w:tcW w:w="2410" w:type="dxa"/>
            <w:tcBorders>
              <w:top w:val="single" w:sz="8" w:space="0" w:color="auto"/>
            </w:tcBorders>
            <w:vAlign w:val="center"/>
          </w:tcPr>
          <w:p w14:paraId="02EFCA08" w14:textId="77777777" w:rsidR="005675A0" w:rsidRDefault="005675A0">
            <w:pPr>
              <w:pStyle w:val="Tabulka"/>
              <w:rPr>
                <w:sz w:val="20"/>
                <w:szCs w:val="20"/>
              </w:rPr>
            </w:pPr>
          </w:p>
        </w:tc>
        <w:tc>
          <w:tcPr>
            <w:tcW w:w="1418" w:type="dxa"/>
            <w:tcBorders>
              <w:top w:val="single" w:sz="8" w:space="0" w:color="auto"/>
            </w:tcBorders>
            <w:vAlign w:val="center"/>
          </w:tcPr>
          <w:p w14:paraId="442643E3" w14:textId="77777777" w:rsidR="005675A0" w:rsidRDefault="005675A0">
            <w:pPr>
              <w:pStyle w:val="Tabulka"/>
              <w:rPr>
                <w:rStyle w:val="Siln"/>
                <w:b w:val="0"/>
                <w:sz w:val="20"/>
                <w:szCs w:val="20"/>
              </w:rPr>
            </w:pPr>
          </w:p>
        </w:tc>
        <w:tc>
          <w:tcPr>
            <w:tcW w:w="1275" w:type="dxa"/>
            <w:tcBorders>
              <w:top w:val="single" w:sz="8" w:space="0" w:color="auto"/>
            </w:tcBorders>
            <w:vAlign w:val="center"/>
          </w:tcPr>
          <w:p w14:paraId="0B07310A" w14:textId="77777777" w:rsidR="005675A0" w:rsidRDefault="005675A0">
            <w:pPr>
              <w:pStyle w:val="Tabulka"/>
              <w:rPr>
                <w:sz w:val="20"/>
                <w:szCs w:val="20"/>
              </w:rPr>
            </w:pPr>
          </w:p>
        </w:tc>
        <w:tc>
          <w:tcPr>
            <w:tcW w:w="3129" w:type="dxa"/>
            <w:tcBorders>
              <w:top w:val="single" w:sz="8" w:space="0" w:color="auto"/>
              <w:right w:val="dotted" w:sz="4" w:space="0" w:color="auto"/>
            </w:tcBorders>
            <w:vAlign w:val="center"/>
          </w:tcPr>
          <w:p w14:paraId="2DF10162" w14:textId="77777777" w:rsidR="005675A0" w:rsidRDefault="005675A0">
            <w:pPr>
              <w:pStyle w:val="Tabulka"/>
              <w:rPr>
                <w:sz w:val="20"/>
                <w:szCs w:val="20"/>
              </w:rPr>
            </w:pPr>
          </w:p>
        </w:tc>
      </w:tr>
      <w:tr w:rsidR="004A1C32" w14:paraId="7886EED0" w14:textId="77777777">
        <w:tc>
          <w:tcPr>
            <w:tcW w:w="1686" w:type="dxa"/>
            <w:tcBorders>
              <w:top w:val="dotted" w:sz="4" w:space="0" w:color="auto"/>
              <w:left w:val="dotted" w:sz="4" w:space="0" w:color="auto"/>
            </w:tcBorders>
            <w:vAlign w:val="center"/>
          </w:tcPr>
          <w:p w14:paraId="581981FE" w14:textId="294484B0" w:rsidR="004A1C32" w:rsidRDefault="004A1C32">
            <w:pPr>
              <w:pStyle w:val="Tabulka"/>
            </w:pPr>
            <w:r>
              <w:t>Žadatel/ věcný garant</w:t>
            </w:r>
          </w:p>
        </w:tc>
        <w:tc>
          <w:tcPr>
            <w:tcW w:w="2410" w:type="dxa"/>
            <w:tcBorders>
              <w:top w:val="dotted" w:sz="4" w:space="0" w:color="auto"/>
            </w:tcBorders>
            <w:vAlign w:val="center"/>
          </w:tcPr>
          <w:p w14:paraId="659CD772" w14:textId="70DDEFCA" w:rsidR="004A1C32" w:rsidRDefault="004A1C32">
            <w:pPr>
              <w:pStyle w:val="Tabulka"/>
              <w:rPr>
                <w:sz w:val="20"/>
                <w:szCs w:val="20"/>
              </w:rPr>
            </w:pPr>
            <w:r>
              <w:rPr>
                <w:sz w:val="20"/>
                <w:szCs w:val="20"/>
              </w:rPr>
              <w:t>Oleg Blaško</w:t>
            </w:r>
          </w:p>
        </w:tc>
        <w:tc>
          <w:tcPr>
            <w:tcW w:w="1418" w:type="dxa"/>
            <w:tcBorders>
              <w:top w:val="dotted" w:sz="4" w:space="0" w:color="auto"/>
            </w:tcBorders>
            <w:vAlign w:val="center"/>
          </w:tcPr>
          <w:p w14:paraId="4D021903" w14:textId="23E8D55F" w:rsidR="004A1C32" w:rsidRDefault="004A1C32">
            <w:pPr>
              <w:pStyle w:val="Tabulka"/>
              <w:rPr>
                <w:rStyle w:val="Siln"/>
                <w:sz w:val="20"/>
                <w:szCs w:val="20"/>
              </w:rPr>
            </w:pPr>
            <w:proofErr w:type="spellStart"/>
            <w:r>
              <w:rPr>
                <w:rStyle w:val="Siln"/>
                <w:sz w:val="20"/>
                <w:szCs w:val="20"/>
              </w:rPr>
              <w:t>MZe</w:t>
            </w:r>
            <w:proofErr w:type="spellEnd"/>
            <w:r>
              <w:rPr>
                <w:rStyle w:val="Siln"/>
                <w:sz w:val="20"/>
                <w:szCs w:val="20"/>
              </w:rPr>
              <w:t>/</w:t>
            </w:r>
            <w:r>
              <w:rPr>
                <w:rStyle w:val="Bezseznamu1"/>
              </w:rPr>
              <w:t xml:space="preserve"> </w:t>
            </w:r>
            <w:r w:rsidRPr="004A1C32">
              <w:rPr>
                <w:rStyle w:val="Siln"/>
              </w:rPr>
              <w:t>11120</w:t>
            </w:r>
          </w:p>
        </w:tc>
        <w:tc>
          <w:tcPr>
            <w:tcW w:w="1275" w:type="dxa"/>
            <w:tcBorders>
              <w:top w:val="dotted" w:sz="4" w:space="0" w:color="auto"/>
            </w:tcBorders>
            <w:vAlign w:val="center"/>
          </w:tcPr>
          <w:p w14:paraId="648677CE" w14:textId="1B04C37C" w:rsidR="004A1C32" w:rsidRDefault="004A1C32">
            <w:pPr>
              <w:pStyle w:val="Tabulka"/>
              <w:rPr>
                <w:sz w:val="20"/>
                <w:szCs w:val="20"/>
              </w:rPr>
            </w:pPr>
            <w:r w:rsidRPr="004A1C32">
              <w:rPr>
                <w:sz w:val="20"/>
                <w:szCs w:val="20"/>
              </w:rPr>
              <w:t>221814588</w:t>
            </w:r>
          </w:p>
        </w:tc>
        <w:tc>
          <w:tcPr>
            <w:tcW w:w="3129" w:type="dxa"/>
            <w:tcBorders>
              <w:top w:val="dotted" w:sz="4" w:space="0" w:color="auto"/>
              <w:right w:val="dotted" w:sz="4" w:space="0" w:color="auto"/>
            </w:tcBorders>
            <w:vAlign w:val="center"/>
          </w:tcPr>
          <w:p w14:paraId="15AF135F" w14:textId="3A0D2260" w:rsidR="004A1C32" w:rsidRDefault="009B350C">
            <w:pPr>
              <w:pStyle w:val="Tabulka"/>
              <w:rPr>
                <w:sz w:val="20"/>
                <w:szCs w:val="20"/>
              </w:rPr>
            </w:pPr>
            <w:hyperlink r:id="rId10" w:tgtFrame="_blank" w:history="1">
              <w:r w:rsidR="004A1C32" w:rsidRPr="004A1C32">
                <w:rPr>
                  <w:sz w:val="20"/>
                  <w:szCs w:val="20"/>
                </w:rPr>
                <w:t>oleg.blasko@mze.cz</w:t>
              </w:r>
            </w:hyperlink>
          </w:p>
        </w:tc>
      </w:tr>
      <w:tr w:rsidR="005675A0" w14:paraId="03C84F66" w14:textId="77777777">
        <w:tc>
          <w:tcPr>
            <w:tcW w:w="1686" w:type="dxa"/>
            <w:tcBorders>
              <w:top w:val="dotted" w:sz="4" w:space="0" w:color="auto"/>
              <w:left w:val="dotted" w:sz="4" w:space="0" w:color="auto"/>
            </w:tcBorders>
            <w:vAlign w:val="center"/>
          </w:tcPr>
          <w:p w14:paraId="48B35700" w14:textId="04C334EC" w:rsidR="005675A0" w:rsidRDefault="004A1C32">
            <w:pPr>
              <w:pStyle w:val="Tabulka"/>
            </w:pPr>
            <w:r>
              <w:t>Metodický garant:</w:t>
            </w:r>
          </w:p>
        </w:tc>
        <w:tc>
          <w:tcPr>
            <w:tcW w:w="2410" w:type="dxa"/>
            <w:tcBorders>
              <w:top w:val="dotted" w:sz="4" w:space="0" w:color="auto"/>
            </w:tcBorders>
            <w:vAlign w:val="center"/>
          </w:tcPr>
          <w:p w14:paraId="231D6F99" w14:textId="77777777" w:rsidR="005675A0" w:rsidRDefault="003F2D63">
            <w:pPr>
              <w:pStyle w:val="Tabulka"/>
              <w:rPr>
                <w:sz w:val="20"/>
                <w:szCs w:val="20"/>
              </w:rPr>
            </w:pPr>
            <w:r>
              <w:rPr>
                <w:sz w:val="20"/>
                <w:szCs w:val="20"/>
              </w:rPr>
              <w:t>Vladimír Velas</w:t>
            </w:r>
          </w:p>
        </w:tc>
        <w:tc>
          <w:tcPr>
            <w:tcW w:w="1418" w:type="dxa"/>
            <w:tcBorders>
              <w:top w:val="dotted" w:sz="4" w:space="0" w:color="auto"/>
            </w:tcBorders>
            <w:vAlign w:val="center"/>
          </w:tcPr>
          <w:p w14:paraId="3B4EF6D5" w14:textId="77777777" w:rsidR="005675A0" w:rsidRDefault="003F2D63">
            <w:pPr>
              <w:pStyle w:val="Tabulka"/>
              <w:rPr>
                <w:rStyle w:val="Siln"/>
                <w:b w:val="0"/>
                <w:sz w:val="20"/>
                <w:szCs w:val="20"/>
              </w:rPr>
            </w:pPr>
            <w:proofErr w:type="spellStart"/>
            <w:r>
              <w:rPr>
                <w:rStyle w:val="Siln"/>
                <w:sz w:val="20"/>
                <w:szCs w:val="20"/>
              </w:rPr>
              <w:t>MZe</w:t>
            </w:r>
            <w:proofErr w:type="spellEnd"/>
            <w:r>
              <w:rPr>
                <w:rStyle w:val="Siln"/>
                <w:sz w:val="20"/>
                <w:szCs w:val="20"/>
              </w:rPr>
              <w:t>/11151</w:t>
            </w:r>
          </w:p>
        </w:tc>
        <w:tc>
          <w:tcPr>
            <w:tcW w:w="1275" w:type="dxa"/>
            <w:tcBorders>
              <w:top w:val="dotted" w:sz="4" w:space="0" w:color="auto"/>
            </w:tcBorders>
            <w:vAlign w:val="center"/>
          </w:tcPr>
          <w:p w14:paraId="5F601056" w14:textId="77777777" w:rsidR="005675A0" w:rsidRDefault="003F2D63">
            <w:pPr>
              <w:pStyle w:val="Tabulka"/>
              <w:rPr>
                <w:sz w:val="20"/>
                <w:szCs w:val="20"/>
              </w:rPr>
            </w:pPr>
            <w:r>
              <w:rPr>
                <w:sz w:val="20"/>
                <w:szCs w:val="20"/>
              </w:rPr>
              <w:t>221 814 502</w:t>
            </w:r>
          </w:p>
        </w:tc>
        <w:tc>
          <w:tcPr>
            <w:tcW w:w="3129" w:type="dxa"/>
            <w:tcBorders>
              <w:top w:val="dotted" w:sz="4" w:space="0" w:color="auto"/>
              <w:right w:val="dotted" w:sz="4" w:space="0" w:color="auto"/>
            </w:tcBorders>
            <w:vAlign w:val="center"/>
          </w:tcPr>
          <w:p w14:paraId="035F8D9C" w14:textId="77777777" w:rsidR="005675A0" w:rsidRDefault="003F2D63">
            <w:pPr>
              <w:pStyle w:val="Tabulka"/>
              <w:rPr>
                <w:sz w:val="20"/>
                <w:szCs w:val="20"/>
              </w:rPr>
            </w:pPr>
            <w:r>
              <w:rPr>
                <w:sz w:val="20"/>
                <w:szCs w:val="20"/>
              </w:rPr>
              <w:t>Vladimir.velas@mze.cz</w:t>
            </w:r>
          </w:p>
        </w:tc>
      </w:tr>
      <w:tr w:rsidR="005675A0" w14:paraId="123DF598" w14:textId="77777777">
        <w:tc>
          <w:tcPr>
            <w:tcW w:w="1686" w:type="dxa"/>
            <w:tcBorders>
              <w:left w:val="dotted" w:sz="4" w:space="0" w:color="auto"/>
            </w:tcBorders>
            <w:vAlign w:val="center"/>
          </w:tcPr>
          <w:p w14:paraId="369AB899" w14:textId="77777777" w:rsidR="005675A0" w:rsidRDefault="003F2D63">
            <w:pPr>
              <w:pStyle w:val="Tabulka"/>
            </w:pPr>
            <w:r>
              <w:t>Technický garant:</w:t>
            </w:r>
          </w:p>
        </w:tc>
        <w:tc>
          <w:tcPr>
            <w:tcW w:w="2410" w:type="dxa"/>
            <w:vAlign w:val="center"/>
          </w:tcPr>
          <w:p w14:paraId="68A8966D" w14:textId="77777777" w:rsidR="005675A0" w:rsidRDefault="003F2D63">
            <w:pPr>
              <w:pStyle w:val="Tabulka"/>
              <w:rPr>
                <w:sz w:val="20"/>
                <w:szCs w:val="20"/>
              </w:rPr>
            </w:pPr>
            <w:r>
              <w:rPr>
                <w:sz w:val="20"/>
                <w:szCs w:val="20"/>
              </w:rPr>
              <w:t>Radek Zápotocký</w:t>
            </w:r>
          </w:p>
        </w:tc>
        <w:tc>
          <w:tcPr>
            <w:tcW w:w="1418" w:type="dxa"/>
            <w:vAlign w:val="center"/>
          </w:tcPr>
          <w:p w14:paraId="269FD36D" w14:textId="77777777" w:rsidR="005675A0" w:rsidRDefault="003F2D63">
            <w:pPr>
              <w:pStyle w:val="Tabulka"/>
              <w:rPr>
                <w:rStyle w:val="Siln"/>
                <w:b w:val="0"/>
                <w:sz w:val="20"/>
                <w:szCs w:val="20"/>
              </w:rPr>
            </w:pPr>
            <w:proofErr w:type="spellStart"/>
            <w:r>
              <w:rPr>
                <w:rStyle w:val="Siln"/>
                <w:sz w:val="20"/>
                <w:szCs w:val="20"/>
              </w:rPr>
              <w:t>MZe</w:t>
            </w:r>
            <w:proofErr w:type="spellEnd"/>
            <w:r>
              <w:rPr>
                <w:rStyle w:val="Siln"/>
                <w:sz w:val="20"/>
                <w:szCs w:val="20"/>
              </w:rPr>
              <w:t>/11152</w:t>
            </w:r>
          </w:p>
        </w:tc>
        <w:tc>
          <w:tcPr>
            <w:tcW w:w="1275" w:type="dxa"/>
            <w:vAlign w:val="center"/>
          </w:tcPr>
          <w:p w14:paraId="5C7ED1CA" w14:textId="77777777" w:rsidR="005675A0" w:rsidRDefault="003F2D63">
            <w:pPr>
              <w:pStyle w:val="Tabulka"/>
              <w:rPr>
                <w:sz w:val="20"/>
                <w:szCs w:val="20"/>
              </w:rPr>
            </w:pPr>
            <w:r>
              <w:rPr>
                <w:sz w:val="20"/>
                <w:szCs w:val="20"/>
              </w:rPr>
              <w:t>221813001</w:t>
            </w:r>
          </w:p>
        </w:tc>
        <w:tc>
          <w:tcPr>
            <w:tcW w:w="3129" w:type="dxa"/>
            <w:tcBorders>
              <w:right w:val="dotted" w:sz="4" w:space="0" w:color="auto"/>
            </w:tcBorders>
            <w:vAlign w:val="center"/>
          </w:tcPr>
          <w:p w14:paraId="08432062" w14:textId="77777777" w:rsidR="005675A0" w:rsidRDefault="003F2D63">
            <w:pPr>
              <w:pStyle w:val="Tabulka"/>
              <w:rPr>
                <w:sz w:val="20"/>
                <w:szCs w:val="20"/>
              </w:rPr>
            </w:pPr>
            <w:r>
              <w:rPr>
                <w:sz w:val="20"/>
                <w:szCs w:val="20"/>
              </w:rPr>
              <w:t>radek.zapotocky@mze.cz</w:t>
            </w:r>
          </w:p>
        </w:tc>
      </w:tr>
      <w:tr w:rsidR="005675A0" w14:paraId="587AC999" w14:textId="77777777">
        <w:tc>
          <w:tcPr>
            <w:tcW w:w="1686" w:type="dxa"/>
            <w:tcBorders>
              <w:left w:val="dotted" w:sz="4" w:space="0" w:color="auto"/>
            </w:tcBorders>
            <w:vAlign w:val="center"/>
          </w:tcPr>
          <w:p w14:paraId="6E037F37" w14:textId="77777777" w:rsidR="005675A0" w:rsidRDefault="003F2D63">
            <w:pPr>
              <w:pStyle w:val="Tabulka"/>
            </w:pPr>
            <w:r>
              <w:t>Koordinátor změny:</w:t>
            </w:r>
          </w:p>
        </w:tc>
        <w:tc>
          <w:tcPr>
            <w:tcW w:w="2410" w:type="dxa"/>
            <w:vAlign w:val="center"/>
          </w:tcPr>
          <w:p w14:paraId="17344743" w14:textId="77777777" w:rsidR="005675A0" w:rsidRDefault="003F2D63">
            <w:pPr>
              <w:pStyle w:val="Tabulka"/>
              <w:rPr>
                <w:sz w:val="20"/>
                <w:szCs w:val="20"/>
              </w:rPr>
            </w:pPr>
            <w:r>
              <w:rPr>
                <w:sz w:val="20"/>
                <w:szCs w:val="20"/>
              </w:rPr>
              <w:t>David Neužil</w:t>
            </w:r>
          </w:p>
        </w:tc>
        <w:tc>
          <w:tcPr>
            <w:tcW w:w="1418" w:type="dxa"/>
            <w:vAlign w:val="center"/>
          </w:tcPr>
          <w:p w14:paraId="4B9E8691" w14:textId="47199697" w:rsidR="005675A0" w:rsidRDefault="003F2D63">
            <w:pPr>
              <w:pStyle w:val="Tabulka"/>
              <w:rPr>
                <w:rStyle w:val="Siln"/>
                <w:b w:val="0"/>
                <w:sz w:val="20"/>
                <w:szCs w:val="20"/>
              </w:rPr>
            </w:pPr>
            <w:proofErr w:type="spellStart"/>
            <w:r>
              <w:rPr>
                <w:rStyle w:val="Siln"/>
                <w:sz w:val="20"/>
                <w:szCs w:val="20"/>
              </w:rPr>
              <w:t>MZe</w:t>
            </w:r>
            <w:proofErr w:type="spellEnd"/>
            <w:r>
              <w:rPr>
                <w:rStyle w:val="Siln"/>
                <w:sz w:val="20"/>
                <w:szCs w:val="20"/>
              </w:rPr>
              <w:t>/1115</w:t>
            </w:r>
            <w:r w:rsidR="004A1C32">
              <w:rPr>
                <w:rStyle w:val="Siln"/>
                <w:sz w:val="20"/>
                <w:szCs w:val="20"/>
              </w:rPr>
              <w:t>2</w:t>
            </w:r>
          </w:p>
        </w:tc>
        <w:tc>
          <w:tcPr>
            <w:tcW w:w="1275" w:type="dxa"/>
            <w:vAlign w:val="center"/>
          </w:tcPr>
          <w:p w14:paraId="1B9D4F7B" w14:textId="77777777" w:rsidR="005675A0" w:rsidRDefault="003F2D63">
            <w:pPr>
              <w:pStyle w:val="Tabulka"/>
              <w:rPr>
                <w:sz w:val="20"/>
                <w:szCs w:val="20"/>
              </w:rPr>
            </w:pPr>
            <w:r>
              <w:rPr>
                <w:sz w:val="20"/>
                <w:szCs w:val="20"/>
              </w:rPr>
              <w:t>221812012</w:t>
            </w:r>
          </w:p>
        </w:tc>
        <w:tc>
          <w:tcPr>
            <w:tcW w:w="3129" w:type="dxa"/>
            <w:tcBorders>
              <w:right w:val="dotted" w:sz="4" w:space="0" w:color="auto"/>
            </w:tcBorders>
            <w:vAlign w:val="center"/>
          </w:tcPr>
          <w:p w14:paraId="7CFEDD40" w14:textId="77777777" w:rsidR="005675A0" w:rsidRDefault="003F2D63">
            <w:pPr>
              <w:pStyle w:val="Tabulka"/>
              <w:rPr>
                <w:sz w:val="20"/>
                <w:szCs w:val="20"/>
              </w:rPr>
            </w:pPr>
            <w:r>
              <w:rPr>
                <w:sz w:val="20"/>
                <w:szCs w:val="20"/>
              </w:rPr>
              <w:t>david.neuzil@mze.cz</w:t>
            </w:r>
          </w:p>
        </w:tc>
      </w:tr>
      <w:tr w:rsidR="005675A0" w14:paraId="26272A6D" w14:textId="77777777">
        <w:tc>
          <w:tcPr>
            <w:tcW w:w="1686" w:type="dxa"/>
            <w:tcBorders>
              <w:left w:val="dotted" w:sz="4" w:space="0" w:color="auto"/>
            </w:tcBorders>
            <w:vAlign w:val="center"/>
          </w:tcPr>
          <w:p w14:paraId="7994DB67" w14:textId="77777777" w:rsidR="005675A0" w:rsidRDefault="003F2D63">
            <w:pPr>
              <w:pStyle w:val="Tabulka"/>
            </w:pPr>
            <w:r>
              <w:t>Poskytovatel / dodavatel:</w:t>
            </w:r>
          </w:p>
        </w:tc>
        <w:tc>
          <w:tcPr>
            <w:tcW w:w="2410" w:type="dxa"/>
            <w:vAlign w:val="center"/>
          </w:tcPr>
          <w:p w14:paraId="5EB2030A" w14:textId="6557D9D6" w:rsidR="005675A0" w:rsidRDefault="00592E15">
            <w:pPr>
              <w:pStyle w:val="Tabulka"/>
              <w:rPr>
                <w:sz w:val="20"/>
                <w:szCs w:val="20"/>
              </w:rPr>
            </w:pPr>
            <w:proofErr w:type="spellStart"/>
            <w:r>
              <w:rPr>
                <w:sz w:val="20"/>
                <w:szCs w:val="20"/>
              </w:rPr>
              <w:t>xxx</w:t>
            </w:r>
            <w:proofErr w:type="spellEnd"/>
          </w:p>
        </w:tc>
        <w:tc>
          <w:tcPr>
            <w:tcW w:w="1418" w:type="dxa"/>
            <w:vAlign w:val="center"/>
          </w:tcPr>
          <w:p w14:paraId="6E2B83F3" w14:textId="77777777" w:rsidR="005675A0" w:rsidRDefault="003F2D63">
            <w:pPr>
              <w:pStyle w:val="Tabulka"/>
              <w:rPr>
                <w:rStyle w:val="Siln"/>
                <w:b w:val="0"/>
                <w:sz w:val="20"/>
                <w:szCs w:val="20"/>
              </w:rPr>
            </w:pPr>
            <w:r>
              <w:rPr>
                <w:rStyle w:val="Siln"/>
                <w:sz w:val="20"/>
                <w:szCs w:val="20"/>
              </w:rPr>
              <w:t>GEM</w:t>
            </w:r>
          </w:p>
        </w:tc>
        <w:tc>
          <w:tcPr>
            <w:tcW w:w="1275" w:type="dxa"/>
            <w:vAlign w:val="center"/>
          </w:tcPr>
          <w:p w14:paraId="16720202" w14:textId="714B07E4" w:rsidR="005675A0" w:rsidRDefault="00592E15">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2EC3BC9A" w14:textId="306C81F0" w:rsidR="005675A0" w:rsidRDefault="00592E15">
            <w:pPr>
              <w:pStyle w:val="Tabulka"/>
              <w:rPr>
                <w:sz w:val="20"/>
                <w:szCs w:val="20"/>
              </w:rPr>
            </w:pPr>
            <w:proofErr w:type="spellStart"/>
            <w:r>
              <w:rPr>
                <w:sz w:val="20"/>
                <w:szCs w:val="20"/>
              </w:rPr>
              <w:t>xxx</w:t>
            </w:r>
            <w:proofErr w:type="spellEnd"/>
          </w:p>
        </w:tc>
      </w:tr>
    </w:tbl>
    <w:p w14:paraId="47936034" w14:textId="77777777" w:rsidR="005675A0" w:rsidRDefault="005675A0">
      <w:pPr>
        <w:rPr>
          <w:szCs w:val="22"/>
        </w:rPr>
      </w:pPr>
    </w:p>
    <w:p w14:paraId="7BDE851A" w14:textId="77777777" w:rsidR="005675A0" w:rsidRDefault="005675A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5675A0" w14:paraId="133BC8DD" w14:textId="77777777">
        <w:trPr>
          <w:trHeight w:val="397"/>
        </w:trPr>
        <w:tc>
          <w:tcPr>
            <w:tcW w:w="1681" w:type="dxa"/>
            <w:vAlign w:val="center"/>
          </w:tcPr>
          <w:p w14:paraId="22A52AF6" w14:textId="77777777" w:rsidR="005675A0" w:rsidRDefault="003F2D63">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vAlign w:val="center"/>
          </w:tcPr>
          <w:p w14:paraId="356DE43A" w14:textId="77777777" w:rsidR="005675A0" w:rsidRDefault="003F2D63">
            <w:pPr>
              <w:pStyle w:val="Tabulka"/>
              <w:rPr>
                <w:i/>
                <w:iCs/>
              </w:rPr>
            </w:pPr>
            <w:r>
              <w:rPr>
                <w:i/>
                <w:iCs/>
              </w:rPr>
              <w:t>S2020-</w:t>
            </w:r>
            <w:proofErr w:type="gramStart"/>
            <w:r>
              <w:rPr>
                <w:i/>
                <w:iCs/>
              </w:rPr>
              <w:t>0081,DMS</w:t>
            </w:r>
            <w:proofErr w:type="gramEnd"/>
            <w:r>
              <w:rPr>
                <w:i/>
                <w:iCs/>
              </w:rPr>
              <w:t xml:space="preserve"> 1539-2020-11150</w:t>
            </w:r>
          </w:p>
        </w:tc>
        <w:tc>
          <w:tcPr>
            <w:tcW w:w="708" w:type="dxa"/>
            <w:tcBorders>
              <w:top w:val="single" w:sz="8" w:space="0" w:color="auto"/>
              <w:left w:val="dotted" w:sz="4" w:space="0" w:color="auto"/>
              <w:bottom w:val="single" w:sz="8" w:space="0" w:color="auto"/>
            </w:tcBorders>
            <w:vAlign w:val="center"/>
          </w:tcPr>
          <w:p w14:paraId="53D95C23" w14:textId="77777777" w:rsidR="005675A0" w:rsidRDefault="003F2D63">
            <w:pPr>
              <w:pStyle w:val="Tabulka"/>
              <w:rPr>
                <w:rStyle w:val="Siln"/>
                <w:b w:val="0"/>
              </w:rPr>
            </w:pPr>
            <w:r>
              <w:rPr>
                <w:rStyle w:val="Siln"/>
              </w:rPr>
              <w:t>KL:</w:t>
            </w:r>
          </w:p>
        </w:tc>
        <w:tc>
          <w:tcPr>
            <w:tcW w:w="3686" w:type="dxa"/>
            <w:vAlign w:val="center"/>
          </w:tcPr>
          <w:p w14:paraId="54B0871A" w14:textId="77777777" w:rsidR="005675A0" w:rsidRDefault="003F2D63">
            <w:pPr>
              <w:pStyle w:val="Tabulka"/>
            </w:pPr>
            <w:r>
              <w:t>HR-001</w:t>
            </w:r>
          </w:p>
        </w:tc>
      </w:tr>
    </w:tbl>
    <w:p w14:paraId="779586A5" w14:textId="77777777" w:rsidR="005675A0" w:rsidRDefault="005675A0">
      <w:pPr>
        <w:rPr>
          <w:szCs w:val="22"/>
        </w:rPr>
      </w:pPr>
    </w:p>
    <w:p w14:paraId="3E5B6945" w14:textId="77777777" w:rsidR="005675A0" w:rsidRDefault="003F2D63">
      <w:pPr>
        <w:pStyle w:val="Nadpis1"/>
        <w:ind w:left="284" w:hanging="284"/>
        <w:rPr>
          <w:szCs w:val="22"/>
        </w:rPr>
      </w:pPr>
      <w:r>
        <w:rPr>
          <w:szCs w:val="22"/>
        </w:rPr>
        <w:t>2 Stručný popis a odůvodnění požadavku</w:t>
      </w:r>
    </w:p>
    <w:p w14:paraId="53E24353" w14:textId="77777777" w:rsidR="005675A0" w:rsidRDefault="003F2D63">
      <w:r>
        <w:t xml:space="preserve">Předmětem tohoto změnového požadavku jsou změny na Portálu služeb, které usnadní a zefektivní využívání tohoto portálu, zamezí uživatelským chybám a zkvalitní logování změn. </w:t>
      </w:r>
    </w:p>
    <w:p w14:paraId="2A3D9707" w14:textId="77777777" w:rsidR="005675A0" w:rsidRDefault="005675A0"/>
    <w:p w14:paraId="17D7B326" w14:textId="77777777" w:rsidR="005675A0" w:rsidRDefault="003F2D63">
      <w:pPr>
        <w:pStyle w:val="Nadpis2"/>
      </w:pPr>
      <w:r>
        <w:t>2.1 Popis požadavku</w:t>
      </w:r>
    </w:p>
    <w:p w14:paraId="490076D8" w14:textId="77777777" w:rsidR="005675A0" w:rsidRDefault="003F2D63">
      <w:r>
        <w:t>Změnový požadavek obsahuje následující body:</w:t>
      </w:r>
    </w:p>
    <w:p w14:paraId="31DC2598" w14:textId="77777777" w:rsidR="005675A0" w:rsidRDefault="003F2D63">
      <w:pPr>
        <w:pStyle w:val="Odstavecseseznamem"/>
        <w:numPr>
          <w:ilvl w:val="0"/>
          <w:numId w:val="11"/>
        </w:numPr>
        <w:jc w:val="both"/>
      </w:pPr>
      <w:r>
        <w:lastRenderedPageBreak/>
        <w:t xml:space="preserve">Implementace příznaku </w:t>
      </w:r>
      <w:proofErr w:type="spellStart"/>
      <w:r>
        <w:t>QoS</w:t>
      </w:r>
      <w:proofErr w:type="spellEnd"/>
      <w:r>
        <w:t xml:space="preserve"> do Detailu služby + přidání třídění dle </w:t>
      </w:r>
      <w:proofErr w:type="spellStart"/>
      <w:r>
        <w:t>QoS</w:t>
      </w:r>
      <w:proofErr w:type="spellEnd"/>
      <w:r>
        <w:t xml:space="preserve"> do Přehledu služeb.</w:t>
      </w:r>
    </w:p>
    <w:p w14:paraId="659B0BFD" w14:textId="77777777" w:rsidR="005675A0" w:rsidRDefault="003F2D63">
      <w:pPr>
        <w:pStyle w:val="Odstavecseseznamem"/>
        <w:numPr>
          <w:ilvl w:val="0"/>
          <w:numId w:val="11"/>
        </w:numPr>
        <w:jc w:val="both"/>
      </w:pPr>
      <w:r>
        <w:t>Nový výstup z Přehledu služeb – obohacení CSV a XLS o konzumenta a aplikaci služby.</w:t>
      </w:r>
    </w:p>
    <w:p w14:paraId="0827C59A" w14:textId="77777777" w:rsidR="005675A0" w:rsidRDefault="003F2D63">
      <w:pPr>
        <w:pStyle w:val="Odstavecseseznamem"/>
        <w:numPr>
          <w:ilvl w:val="0"/>
          <w:numId w:val="11"/>
        </w:numPr>
        <w:jc w:val="both"/>
      </w:pPr>
      <w:r>
        <w:t>Nová nabídka v Přehledu služeb – zobrazení grafu stavu volání za posledních 30 dní.</w:t>
      </w:r>
    </w:p>
    <w:p w14:paraId="78D44C81" w14:textId="77777777" w:rsidR="005675A0" w:rsidRDefault="003F2D63">
      <w:pPr>
        <w:pStyle w:val="Odstavecseseznamem"/>
        <w:numPr>
          <w:ilvl w:val="0"/>
          <w:numId w:val="11"/>
        </w:numPr>
        <w:jc w:val="both"/>
      </w:pPr>
      <w:r>
        <w:t>Analýza ošetření zadávání duplicitních záznamů v číselnících – nemožnost uložit duplicitní hodnoty do číselníků.</w:t>
      </w:r>
    </w:p>
    <w:p w14:paraId="0387ED79" w14:textId="77777777" w:rsidR="005675A0" w:rsidRDefault="003F2D63">
      <w:pPr>
        <w:pStyle w:val="Odstavecseseznamem"/>
        <w:numPr>
          <w:ilvl w:val="0"/>
          <w:numId w:val="11"/>
        </w:numPr>
        <w:jc w:val="both"/>
      </w:pPr>
      <w:r>
        <w:t>Úprava Audit logu – přidání operací INSERT a DELETE.</w:t>
      </w:r>
    </w:p>
    <w:p w14:paraId="10ADF122" w14:textId="77777777" w:rsidR="005675A0" w:rsidRDefault="003F2D63">
      <w:pPr>
        <w:pStyle w:val="Nadpis2"/>
      </w:pPr>
      <w:r>
        <w:t>2.2 Odůvodnění požadované změny (legislativní změny, přínosy)</w:t>
      </w:r>
    </w:p>
    <w:p w14:paraId="7C086556" w14:textId="77777777" w:rsidR="005675A0" w:rsidRDefault="003F2D63">
      <w:r>
        <w:t xml:space="preserve">Požadované změny na Portálu služeb umožní uživatelům jednodušší přístup k informacím a tím přispějí k pohodlnému a rychlému užívání Portálu služeb. Dalšími přínosy jsou zprostředkování statistik z Portálu služeb i v grafické podobě, které dopomůžou ke kvalitnější prezentaci výsledků.  Důležitým přínosem je taktéž kontrola duplicit v číselnících, která zamezí vzniku uživatelských chyb. Úprava Auditního logu povede k přesnějšímu monitorování uživatelských změn provedených na Portálu služeb. </w:t>
      </w:r>
    </w:p>
    <w:p w14:paraId="69249916" w14:textId="77777777" w:rsidR="005675A0" w:rsidRDefault="003F2D63">
      <w:pPr>
        <w:pStyle w:val="Nadpis2"/>
      </w:pPr>
      <w:r>
        <w:t>2.3 Rizika nerealizace</w:t>
      </w:r>
    </w:p>
    <w:p w14:paraId="3C11E325" w14:textId="77777777" w:rsidR="005675A0" w:rsidRDefault="003F2D63">
      <w:r>
        <w:t xml:space="preserve">Rizikem nerealizace se stává setrvání v aktuálním stavu, kdy uživatelům Portálu služeb chybí zobrazení některých informací, postrádají grafické zobrazení stavů volání služeb a uživatelské zásahy nejsou kontrolovány na existenci duplicit, což vede k možnému vzniku chyb. </w:t>
      </w:r>
    </w:p>
    <w:p w14:paraId="1543C97A" w14:textId="77777777" w:rsidR="005675A0" w:rsidRDefault="003F2D63">
      <w:r>
        <w:rPr>
          <w:szCs w:val="22"/>
        </w:rPr>
        <w:br w:type="page"/>
      </w:r>
    </w:p>
    <w:p w14:paraId="64950849" w14:textId="77777777" w:rsidR="005675A0" w:rsidRDefault="005675A0"/>
    <w:p w14:paraId="446BD6D9" w14:textId="77777777" w:rsidR="005675A0" w:rsidRDefault="003F2D63">
      <w:pPr>
        <w:pStyle w:val="Nadpis1"/>
        <w:ind w:left="284" w:hanging="284"/>
        <w:rPr>
          <w:szCs w:val="22"/>
        </w:rPr>
      </w:pPr>
      <w:r>
        <w:rPr>
          <w:szCs w:val="22"/>
        </w:rPr>
        <w:t>3 Podrobný popis požadavku</w:t>
      </w:r>
    </w:p>
    <w:p w14:paraId="781E261C" w14:textId="77777777" w:rsidR="005675A0" w:rsidRDefault="003F2D63">
      <w:r>
        <w:t xml:space="preserve">Změnový požadavek obsahuje níže popsané změny na Portálu služeb. </w:t>
      </w:r>
    </w:p>
    <w:p w14:paraId="37A8F3DD" w14:textId="77777777" w:rsidR="005675A0" w:rsidRDefault="005675A0"/>
    <w:p w14:paraId="67A02A24" w14:textId="77777777" w:rsidR="005675A0" w:rsidRDefault="003F2D63">
      <w:pPr>
        <w:pStyle w:val="Odstavecseseznamem"/>
        <w:numPr>
          <w:ilvl w:val="0"/>
          <w:numId w:val="19"/>
        </w:numPr>
        <w:jc w:val="both"/>
      </w:pPr>
      <w:r>
        <w:t xml:space="preserve">Implementace příznaku </w:t>
      </w:r>
      <w:proofErr w:type="spellStart"/>
      <w:r>
        <w:t>QoS</w:t>
      </w:r>
      <w:proofErr w:type="spellEnd"/>
      <w:r>
        <w:t xml:space="preserve"> do detailu služby + přidání třídění do filtru v Přehledu služeb</w:t>
      </w:r>
    </w:p>
    <w:p w14:paraId="067DA483" w14:textId="77777777" w:rsidR="005675A0" w:rsidRDefault="003F2D63">
      <w:r>
        <w:t xml:space="preserve">Z důvodů zkvalitňování integračních ESB služeb na platformě </w:t>
      </w:r>
      <w:proofErr w:type="spellStart"/>
      <w:r>
        <w:t>AgriBus</w:t>
      </w:r>
      <w:proofErr w:type="spellEnd"/>
      <w:r>
        <w:t xml:space="preserve"> je implementováno nasazení řízení kvality služeb (</w:t>
      </w:r>
      <w:proofErr w:type="spellStart"/>
      <w:r>
        <w:t>Quality</w:t>
      </w:r>
      <w:proofErr w:type="spellEnd"/>
      <w:r>
        <w:t xml:space="preserve"> </w:t>
      </w:r>
      <w:proofErr w:type="spellStart"/>
      <w:r>
        <w:t>of</w:t>
      </w:r>
      <w:proofErr w:type="spellEnd"/>
      <w:r>
        <w:t xml:space="preserve"> </w:t>
      </w:r>
      <w:proofErr w:type="spellStart"/>
      <w:proofErr w:type="gramStart"/>
      <w:r>
        <w:t>Service</w:t>
      </w:r>
      <w:proofErr w:type="spellEnd"/>
      <w:r>
        <w:t xml:space="preserve"> - </w:t>
      </w:r>
      <w:proofErr w:type="spellStart"/>
      <w:r>
        <w:t>QoS</w:t>
      </w:r>
      <w:proofErr w:type="spellEnd"/>
      <w:proofErr w:type="gramEnd"/>
      <w:r>
        <w:t xml:space="preserve">) na provozované ESB služby. </w:t>
      </w:r>
    </w:p>
    <w:p w14:paraId="1D1CEB9E" w14:textId="77777777" w:rsidR="005675A0" w:rsidRDefault="003F2D63">
      <w:r>
        <w:t xml:space="preserve">Nasazení politik </w:t>
      </w:r>
      <w:proofErr w:type="spellStart"/>
      <w:r>
        <w:t>QoS</w:t>
      </w:r>
      <w:proofErr w:type="spellEnd"/>
      <w:r>
        <w:t xml:space="preserve"> umožňuje technologií </w:t>
      </w:r>
      <w:proofErr w:type="spellStart"/>
      <w:r>
        <w:t>AgriBus</w:t>
      </w:r>
      <w:proofErr w:type="spellEnd"/>
      <w:r>
        <w:t xml:space="preserve"> automaticky obsluhovat některé chybové stavy, zejména chyby, kdy z rozličných důvodů zdrojový systém volaný platformou </w:t>
      </w:r>
      <w:proofErr w:type="spellStart"/>
      <w:r>
        <w:t>AgriBus</w:t>
      </w:r>
      <w:proofErr w:type="spellEnd"/>
      <w:r>
        <w:t xml:space="preserve"> řádně neodpoví na zaslaný požadavek. Integrační sběrnice </w:t>
      </w:r>
      <w:proofErr w:type="spellStart"/>
      <w:r>
        <w:t>AgriBus</w:t>
      </w:r>
      <w:proofErr w:type="spellEnd"/>
      <w:r>
        <w:t xml:space="preserve"> v rámci definované </w:t>
      </w:r>
      <w:proofErr w:type="spellStart"/>
      <w:r>
        <w:t>QoS</w:t>
      </w:r>
      <w:proofErr w:type="spellEnd"/>
      <w:r>
        <w:t xml:space="preserve"> politiky zasílá požadavek na zdrojový systém opakovaně. Malé množství služeb ovšem toto řízení kvality služeb nevyužívá. Proto, aby bylo možné zjistit v Přehledu služeb, jaké služby </w:t>
      </w:r>
      <w:proofErr w:type="spellStart"/>
      <w:r>
        <w:t>QoS</w:t>
      </w:r>
      <w:proofErr w:type="spellEnd"/>
      <w:r>
        <w:t xml:space="preserve"> využívají a jaké nikoli bude přidán řádek na Detail služby. Tento řádek bude uvádět využívání </w:t>
      </w:r>
      <w:proofErr w:type="spellStart"/>
      <w:r>
        <w:t>QoS</w:t>
      </w:r>
      <w:proofErr w:type="spellEnd"/>
      <w:r>
        <w:t xml:space="preserve"> u zobrazené služby. Bude se jednat o statický řádek (nebude možné ho na Portálu služeb měnit). Informace, zda služba využívá </w:t>
      </w:r>
      <w:proofErr w:type="spellStart"/>
      <w:r>
        <w:t>QoS</w:t>
      </w:r>
      <w:proofErr w:type="spellEnd"/>
      <w:r>
        <w:t xml:space="preserve"> bude automaticky rozpoznána při nasazení služby. Dále bude přidáno kombinované filtrovací pole s hodnotami </w:t>
      </w:r>
      <w:proofErr w:type="spellStart"/>
      <w:r>
        <w:t>QoS</w:t>
      </w:r>
      <w:proofErr w:type="spellEnd"/>
      <w:r>
        <w:t xml:space="preserve"> – ano, ne, neuvedeno na Přehled služeb, kde bude možné při filtrování nastavit využívání </w:t>
      </w:r>
      <w:proofErr w:type="spellStart"/>
      <w:r>
        <w:t>QoS</w:t>
      </w:r>
      <w:proofErr w:type="spellEnd"/>
      <w:r>
        <w:t xml:space="preserve"> a služby dle tohoto atributu rozlišit. </w:t>
      </w:r>
    </w:p>
    <w:p w14:paraId="7987BE73" w14:textId="77777777" w:rsidR="005675A0" w:rsidRDefault="005675A0">
      <w:pPr>
        <w:rPr>
          <w:highlight w:val="yellow"/>
        </w:rPr>
      </w:pPr>
    </w:p>
    <w:p w14:paraId="67A22880" w14:textId="77777777" w:rsidR="005675A0" w:rsidRDefault="003F2D63">
      <w:pPr>
        <w:pStyle w:val="Odstavecseseznamem"/>
        <w:numPr>
          <w:ilvl w:val="0"/>
          <w:numId w:val="19"/>
        </w:numPr>
        <w:jc w:val="both"/>
      </w:pPr>
      <w:r>
        <w:t>Nový výstup z Přehledu služeb</w:t>
      </w:r>
    </w:p>
    <w:p w14:paraId="52F8B7E6" w14:textId="77777777" w:rsidR="005675A0" w:rsidRDefault="003F2D63">
      <w:r>
        <w:t xml:space="preserve">Přehled služeb umožňuje generovat výstup ve formátech CSV a XLS. Do těchto šablon bude přidána informace o konzumentech a přiřazených aplikací k dané službě. Tedy budou přidány dva nové sloupce – „Konzument“, „Aplikace“. </w:t>
      </w:r>
    </w:p>
    <w:p w14:paraId="2AB3E6FF" w14:textId="77777777" w:rsidR="005675A0" w:rsidRDefault="003F2D63">
      <w:r>
        <w:t xml:space="preserve">Nově se bude služba zobrazovat pro jedinečnou trojici služba – konzument – aplikace na samostatných řádcích. </w:t>
      </w:r>
    </w:p>
    <w:p w14:paraId="52B18274" w14:textId="77777777" w:rsidR="005675A0" w:rsidRDefault="003F2D63">
      <w:r>
        <w:t xml:space="preserve">Jelikož se ke každé službě může vztahovat více konzumentů a více aplikací, vygenerovaný dokument bude násobně obsáhlejší. </w:t>
      </w:r>
    </w:p>
    <w:p w14:paraId="7EE6705B" w14:textId="77777777" w:rsidR="005675A0" w:rsidRDefault="005675A0"/>
    <w:p w14:paraId="6971598D" w14:textId="77777777" w:rsidR="005675A0" w:rsidRDefault="003F2D63">
      <w:pPr>
        <w:pStyle w:val="Odstavecseseznamem"/>
        <w:numPr>
          <w:ilvl w:val="0"/>
          <w:numId w:val="19"/>
        </w:numPr>
        <w:jc w:val="both"/>
      </w:pPr>
      <w:r>
        <w:t>Nová nabídka na Portálu služeb</w:t>
      </w:r>
    </w:p>
    <w:p w14:paraId="3C857839" w14:textId="77777777" w:rsidR="005675A0" w:rsidRDefault="003F2D63">
      <w:r>
        <w:t xml:space="preserve">Na Portálu služeb v kontextovém menu Dohled bude nově vytvořena položka menu „Statistika volání (graf)“. Tato obrazovka bude zobrazovat stavy všech volání služeb (OK, BE, TSE, TCE, TE) za posledních 30 dní. Pro přehledné zobrazení bude využit spojnicový graf, který bude zobrazovat jednotlivé dny po stavech volání. </w:t>
      </w:r>
    </w:p>
    <w:p w14:paraId="6762022A" w14:textId="77777777" w:rsidR="005675A0" w:rsidRDefault="003F2D63">
      <w:r>
        <w:t xml:space="preserve">Pod tímto grafem bude zobrazena tabulka obsahující data na základě, kterých byl graf vygenerován. Tuto tabulku bude možné stáhnout ve formátu XLS. </w:t>
      </w:r>
    </w:p>
    <w:p w14:paraId="35F9EED5" w14:textId="77777777" w:rsidR="005675A0" w:rsidRDefault="005675A0">
      <w:pPr>
        <w:pStyle w:val="Odstavecseseznamem"/>
        <w:ind w:left="420"/>
        <w:jc w:val="both"/>
      </w:pPr>
    </w:p>
    <w:p w14:paraId="504C3898" w14:textId="77777777" w:rsidR="005675A0" w:rsidRDefault="003F2D63">
      <w:pPr>
        <w:pStyle w:val="Odstavecseseznamem"/>
        <w:numPr>
          <w:ilvl w:val="0"/>
          <w:numId w:val="19"/>
        </w:numPr>
        <w:jc w:val="both"/>
      </w:pPr>
      <w:r>
        <w:t>Analýza ošetření zadávání duplicitních záznamů v číselnících</w:t>
      </w:r>
    </w:p>
    <w:p w14:paraId="1724098B" w14:textId="77777777" w:rsidR="005675A0" w:rsidRDefault="003F2D63">
      <w:r>
        <w:t>Tento změnový požadavek přidá kontrolu vkládaných dat na Portálu služeb na kartě Konfigurace – Číselníky. Nově nebude umožněno vložit uživateli duplicitní záznam. Kontrola bude probíhat nad polem Hodnota číselníku, nebude rozlišovat velká a malá písmena, tedy bude se jednat o case-</w:t>
      </w:r>
      <w:proofErr w:type="spellStart"/>
      <w:r>
        <w:t>insensitive</w:t>
      </w:r>
      <w:proofErr w:type="spellEnd"/>
      <w:r>
        <w:t xml:space="preserve"> kontrolu, která bude prováděna na úrovni aplikace. Potenciální historické duplicitní hodnoty nebudou zpětně revidovány. Při snaze vložit duplicitní hodnotu bude uživatel upozorněn na nemožnost této akce zobrazenou hláškou.</w:t>
      </w:r>
    </w:p>
    <w:p w14:paraId="5C8EE9AB" w14:textId="77777777" w:rsidR="005675A0" w:rsidRDefault="005675A0">
      <w:pPr>
        <w:rPr>
          <w:highlight w:val="yellow"/>
        </w:rPr>
      </w:pPr>
    </w:p>
    <w:p w14:paraId="71A72C98" w14:textId="77777777" w:rsidR="005675A0" w:rsidRDefault="003F2D63">
      <w:pPr>
        <w:pStyle w:val="Odstavecseseznamem"/>
        <w:numPr>
          <w:ilvl w:val="0"/>
          <w:numId w:val="19"/>
        </w:numPr>
      </w:pPr>
      <w:r>
        <w:t>Úprava audit logu</w:t>
      </w:r>
    </w:p>
    <w:p w14:paraId="3566BD81" w14:textId="77777777" w:rsidR="005675A0" w:rsidRDefault="003F2D63">
      <w:r>
        <w:t xml:space="preserve">Na kartě Auditní log na Portálu služeb budou nově zobrazeny i operace INSERT a DELETE. Auditní log aktuálně zobrazuje změny hodnot číselníků. Nově bude Auditní log zobrazovat i vložené a odstraněné hodnoty. Tato úprava bude provedena nad databázovým objektem, kde bude vytvořen dodatečný </w:t>
      </w:r>
      <w:proofErr w:type="spellStart"/>
      <w:r>
        <w:t>trigger</w:t>
      </w:r>
      <w:proofErr w:type="spellEnd"/>
      <w:r>
        <w:t xml:space="preserve">, který doplní funkcionalitu auditního logu. </w:t>
      </w:r>
    </w:p>
    <w:p w14:paraId="4180C220" w14:textId="77777777" w:rsidR="005675A0" w:rsidRDefault="005675A0"/>
    <w:p w14:paraId="03A40B50" w14:textId="77777777" w:rsidR="005675A0" w:rsidRDefault="005675A0"/>
    <w:p w14:paraId="4752ACB1" w14:textId="77777777" w:rsidR="005675A0" w:rsidRDefault="005675A0"/>
    <w:p w14:paraId="49B7D7B8" w14:textId="77777777" w:rsidR="005675A0" w:rsidRDefault="005675A0"/>
    <w:p w14:paraId="2CDB8A62" w14:textId="77777777" w:rsidR="005675A0" w:rsidRDefault="005675A0"/>
    <w:p w14:paraId="7D589196" w14:textId="77777777" w:rsidR="005675A0" w:rsidRDefault="005675A0"/>
    <w:p w14:paraId="49D62C57" w14:textId="77777777" w:rsidR="005675A0" w:rsidRDefault="003F2D63">
      <w:pPr>
        <w:pStyle w:val="Nadpis1"/>
        <w:ind w:left="284" w:hanging="284"/>
        <w:rPr>
          <w:szCs w:val="22"/>
        </w:rPr>
      </w:pPr>
      <w:r>
        <w:rPr>
          <w:szCs w:val="22"/>
        </w:rPr>
        <w:lastRenderedPageBreak/>
        <w:t xml:space="preserve">4 Dopady na IS </w:t>
      </w:r>
      <w:proofErr w:type="spellStart"/>
      <w:r>
        <w:rPr>
          <w:szCs w:val="22"/>
        </w:rPr>
        <w:t>MZe</w:t>
      </w:r>
      <w:proofErr w:type="spellEnd"/>
    </w:p>
    <w:p w14:paraId="386FE165" w14:textId="77777777" w:rsidR="005675A0" w:rsidRDefault="003F2D6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726A6B9" w14:textId="77777777" w:rsidR="005675A0" w:rsidRDefault="003F2D63">
      <w:pPr>
        <w:rPr>
          <w:sz w:val="16"/>
          <w:szCs w:val="16"/>
        </w:rPr>
      </w:pPr>
      <w:r>
        <w:t>Nejsou.</w:t>
      </w:r>
    </w:p>
    <w:p w14:paraId="60D6E88A" w14:textId="77777777" w:rsidR="005675A0" w:rsidRDefault="003F2D63">
      <w:pPr>
        <w:pStyle w:val="Nadpis2"/>
      </w:pPr>
      <w:r>
        <w:t>4.1 Na provoz a infrastrukturu</w:t>
      </w:r>
    </w:p>
    <w:p w14:paraId="2FA3CE1A" w14:textId="77777777" w:rsidR="005675A0" w:rsidRDefault="003F2D63">
      <w:r>
        <w:t xml:space="preserve">Nejsou. </w:t>
      </w:r>
    </w:p>
    <w:p w14:paraId="3A26785D" w14:textId="77777777" w:rsidR="005675A0" w:rsidRDefault="003F2D63">
      <w:pPr>
        <w:pStyle w:val="Nadpis2"/>
      </w:pPr>
      <w:r>
        <w:t>4.2 Na bezpečnost</w:t>
      </w:r>
    </w:p>
    <w:p w14:paraId="70E4551C" w14:textId="77777777" w:rsidR="005675A0" w:rsidRDefault="003F2D63">
      <w:pPr>
        <w:rPr>
          <w:sz w:val="16"/>
          <w:szCs w:val="16"/>
        </w:rPr>
      </w:pPr>
      <w:r>
        <w:t>Nejsou.</w:t>
      </w:r>
    </w:p>
    <w:p w14:paraId="02A1FE66" w14:textId="77777777" w:rsidR="005675A0" w:rsidRDefault="005675A0"/>
    <w:p w14:paraId="1BA93FD6" w14:textId="77777777" w:rsidR="005675A0" w:rsidRDefault="003F2D63">
      <w:pPr>
        <w:pStyle w:val="Nadpis2"/>
      </w:pPr>
      <w:r>
        <w:t>4.3 Na součinnost s dalšími systémy</w:t>
      </w:r>
    </w:p>
    <w:p w14:paraId="4702B1BC" w14:textId="77777777" w:rsidR="005675A0" w:rsidRDefault="003F2D63">
      <w:pPr>
        <w:rPr>
          <w:sz w:val="16"/>
          <w:szCs w:val="16"/>
        </w:rPr>
      </w:pPr>
      <w:r>
        <w:t>Nejsou.</w:t>
      </w:r>
    </w:p>
    <w:p w14:paraId="4D696498" w14:textId="77777777" w:rsidR="005675A0" w:rsidRDefault="005675A0"/>
    <w:p w14:paraId="5F44F941" w14:textId="77777777" w:rsidR="005675A0" w:rsidRDefault="003F2D63">
      <w:pPr>
        <w:pStyle w:val="Nadpis2"/>
      </w:pPr>
      <w:r>
        <w:t xml:space="preserve">4.4 Požadavky na součinnost </w:t>
      </w:r>
      <w:proofErr w:type="spellStart"/>
      <w:r>
        <w:t>AgriBus</w:t>
      </w:r>
      <w:proofErr w:type="spellEnd"/>
    </w:p>
    <w:p w14:paraId="741B0AE0" w14:textId="77777777" w:rsidR="005675A0" w:rsidRDefault="003F2D63">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4C7D3287" w14:textId="77777777" w:rsidR="005675A0" w:rsidRDefault="003F2D63">
      <w:pPr>
        <w:rPr>
          <w:sz w:val="16"/>
          <w:szCs w:val="16"/>
        </w:rPr>
      </w:pPr>
      <w:r>
        <w:t>Nejsou.</w:t>
      </w:r>
    </w:p>
    <w:p w14:paraId="7A084852" w14:textId="77777777" w:rsidR="005675A0" w:rsidRDefault="005675A0">
      <w:pPr>
        <w:rPr>
          <w:sz w:val="16"/>
          <w:szCs w:val="16"/>
        </w:rPr>
      </w:pPr>
    </w:p>
    <w:p w14:paraId="2ACB657B" w14:textId="77777777" w:rsidR="005675A0" w:rsidRDefault="003F2D63">
      <w:pPr>
        <w:pStyle w:val="Nadpis2"/>
      </w:pPr>
      <w:r>
        <w:t>4.5 Požadavek na podporu provozu naimplementované změny</w:t>
      </w:r>
    </w:p>
    <w:p w14:paraId="5800E48B" w14:textId="77777777" w:rsidR="005675A0" w:rsidRDefault="003F2D63">
      <w:pPr>
        <w:rPr>
          <w:b/>
          <w:bCs/>
          <w:sz w:val="16"/>
          <w:szCs w:val="16"/>
        </w:rPr>
      </w:pPr>
      <w:r>
        <w:rPr>
          <w:sz w:val="16"/>
          <w:szCs w:val="16"/>
        </w:rPr>
        <w:t>(Uveďte, zda zařadit změnu do stávající provozní smlouvy, konkrétní požadavky na požadované služby, SLA.)</w:t>
      </w:r>
    </w:p>
    <w:p w14:paraId="354C7F90" w14:textId="77777777" w:rsidR="005675A0" w:rsidRDefault="003F2D63">
      <w:pPr>
        <w:rPr>
          <w:sz w:val="16"/>
          <w:szCs w:val="16"/>
        </w:rPr>
      </w:pPr>
      <w:r>
        <w:t>Nejsou.</w:t>
      </w:r>
    </w:p>
    <w:p w14:paraId="52C693B3" w14:textId="77777777" w:rsidR="005675A0" w:rsidRDefault="005675A0"/>
    <w:p w14:paraId="271D1272" w14:textId="77777777" w:rsidR="005675A0" w:rsidRDefault="003F2D63">
      <w:pPr>
        <w:pStyle w:val="Nadpis2"/>
      </w:pPr>
      <w:r>
        <w:t>4.6 Požadavek na úpravu dohledového nástroje</w:t>
      </w:r>
    </w:p>
    <w:p w14:paraId="21595FC8" w14:textId="77777777" w:rsidR="005675A0" w:rsidRDefault="003F2D63">
      <w:pPr>
        <w:rPr>
          <w:b/>
          <w:bCs/>
          <w:sz w:val="16"/>
          <w:szCs w:val="16"/>
        </w:rPr>
      </w:pPr>
      <w:r>
        <w:rPr>
          <w:sz w:val="16"/>
          <w:szCs w:val="16"/>
        </w:rPr>
        <w:t>(Uveďte, zda a jakým způsobem je požadována úprava dohledových nástrojů.)</w:t>
      </w:r>
    </w:p>
    <w:p w14:paraId="7CBC3041" w14:textId="77777777" w:rsidR="005675A0" w:rsidRDefault="003F2D63">
      <w:pPr>
        <w:rPr>
          <w:sz w:val="16"/>
          <w:szCs w:val="16"/>
        </w:rPr>
      </w:pPr>
      <w:r>
        <w:t>Nejsou.</w:t>
      </w:r>
    </w:p>
    <w:p w14:paraId="5A941B15" w14:textId="77777777" w:rsidR="005675A0" w:rsidRDefault="005675A0">
      <w:pPr>
        <w:rPr>
          <w:highlight w:val="yellow"/>
        </w:rPr>
      </w:pPr>
    </w:p>
    <w:p w14:paraId="7EDFDD00" w14:textId="77777777" w:rsidR="005675A0" w:rsidRDefault="003F2D63">
      <w:pPr>
        <w:pStyle w:val="Nadpis1"/>
        <w:ind w:left="284" w:hanging="284"/>
        <w:rPr>
          <w:szCs w:val="22"/>
        </w:rPr>
      </w:pPr>
      <w:r>
        <w:rPr>
          <w:szCs w:val="22"/>
        </w:rPr>
        <w:t>5 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5675A0" w14:paraId="478357F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D2E4A2D" w14:textId="77777777" w:rsidR="005675A0" w:rsidRDefault="003F2D63">
            <w:pPr>
              <w:rPr>
                <w:b/>
                <w:bCs/>
                <w:color w:val="000000"/>
                <w:lang w:eastAsia="cs-CZ"/>
              </w:rPr>
            </w:pPr>
            <w:r>
              <w:rPr>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3E07FE2" w14:textId="77777777" w:rsidR="005675A0" w:rsidRDefault="003F2D63">
            <w:pPr>
              <w:rPr>
                <w:b/>
                <w:bCs/>
                <w:color w:val="000000"/>
                <w:lang w:eastAsia="cs-CZ"/>
              </w:rPr>
            </w:pPr>
            <w:r>
              <w:rPr>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696CB5A" w14:textId="77777777" w:rsidR="005675A0" w:rsidRDefault="003F2D63">
            <w:pPr>
              <w:rPr>
                <w:color w:val="000000"/>
                <w:lang w:eastAsia="cs-CZ"/>
              </w:rPr>
            </w:pPr>
            <w:r>
              <w:rPr>
                <w:b/>
                <w:bCs/>
                <w:color w:val="000000"/>
                <w:lang w:eastAsia="cs-CZ"/>
              </w:rPr>
              <w:t xml:space="preserve">Formát výstupu </w:t>
            </w:r>
            <w:r>
              <w:rPr>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12043C20" w14:textId="77777777" w:rsidR="005675A0" w:rsidRDefault="003F2D63">
            <w:pPr>
              <w:rPr>
                <w:b/>
                <w:bCs/>
                <w:color w:val="000000"/>
                <w:lang w:eastAsia="cs-CZ"/>
              </w:rPr>
            </w:pPr>
            <w:r>
              <w:rPr>
                <w:b/>
                <w:bCs/>
                <w:color w:val="000000"/>
                <w:lang w:eastAsia="cs-CZ"/>
              </w:rPr>
              <w:t>Garant</w:t>
            </w:r>
            <w:r>
              <w:rPr>
                <w:rStyle w:val="Odkaznavysvtlivky"/>
                <w:b/>
                <w:bCs/>
                <w:color w:val="000000"/>
                <w:lang w:eastAsia="cs-CZ"/>
              </w:rPr>
              <w:endnoteReference w:id="9"/>
            </w:r>
          </w:p>
        </w:tc>
      </w:tr>
      <w:tr w:rsidR="005675A0" w14:paraId="616A8B50" w14:textId="77777777">
        <w:trPr>
          <w:trHeight w:val="263"/>
        </w:trPr>
        <w:tc>
          <w:tcPr>
            <w:tcW w:w="588" w:type="dxa"/>
            <w:vMerge/>
            <w:noWrap/>
            <w:vAlign w:val="center"/>
          </w:tcPr>
          <w:p w14:paraId="14D35FE0" w14:textId="77777777" w:rsidR="005675A0" w:rsidRDefault="005675A0">
            <w:pPr>
              <w:rPr>
                <w:b/>
                <w:bCs/>
                <w:color w:val="000000"/>
                <w:szCs w:val="22"/>
                <w:lang w:eastAsia="cs-CZ"/>
              </w:rPr>
            </w:pPr>
          </w:p>
        </w:tc>
        <w:tc>
          <w:tcPr>
            <w:tcW w:w="4515" w:type="dxa"/>
            <w:vMerge/>
            <w:noWrap/>
            <w:vAlign w:val="center"/>
          </w:tcPr>
          <w:p w14:paraId="0C11DB7C" w14:textId="77777777" w:rsidR="005675A0" w:rsidRDefault="005675A0">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241DE5FC" w14:textId="77777777" w:rsidR="005675A0" w:rsidRDefault="003F2D63">
            <w:pPr>
              <w:rPr>
                <w:color w:val="000000"/>
                <w:lang w:eastAsia="cs-CZ"/>
              </w:rPr>
            </w:pPr>
            <w:r>
              <w:rPr>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A0CC865" w14:textId="77777777" w:rsidR="005675A0" w:rsidRDefault="003F2D63">
            <w:pPr>
              <w:rPr>
                <w:color w:val="000000"/>
                <w:lang w:eastAsia="cs-CZ"/>
              </w:rPr>
            </w:pPr>
            <w:r>
              <w:rPr>
                <w:color w:val="000000"/>
                <w:lang w:eastAsia="cs-CZ"/>
              </w:rPr>
              <w:t>papír</w:t>
            </w:r>
          </w:p>
        </w:tc>
        <w:tc>
          <w:tcPr>
            <w:tcW w:w="709" w:type="dxa"/>
            <w:tcBorders>
              <w:left w:val="single" w:sz="8" w:space="0" w:color="auto"/>
              <w:bottom w:val="single" w:sz="8" w:space="0" w:color="auto"/>
              <w:right w:val="single" w:sz="8" w:space="0" w:color="auto"/>
            </w:tcBorders>
          </w:tcPr>
          <w:p w14:paraId="477087FC" w14:textId="77777777" w:rsidR="005675A0" w:rsidRDefault="003F2D63">
            <w:pPr>
              <w:rPr>
                <w:color w:val="000000"/>
                <w:lang w:eastAsia="cs-CZ"/>
              </w:rPr>
            </w:pPr>
            <w:r>
              <w:rPr>
                <w:color w:val="000000"/>
                <w:lang w:eastAsia="cs-CZ"/>
              </w:rPr>
              <w:t>CD</w:t>
            </w:r>
          </w:p>
        </w:tc>
        <w:tc>
          <w:tcPr>
            <w:tcW w:w="2126" w:type="dxa"/>
            <w:vMerge/>
          </w:tcPr>
          <w:p w14:paraId="431D985A" w14:textId="77777777" w:rsidR="005675A0" w:rsidRDefault="005675A0">
            <w:pPr>
              <w:rPr>
                <w:bCs/>
                <w:color w:val="000000"/>
                <w:szCs w:val="22"/>
                <w:lang w:eastAsia="cs-CZ"/>
              </w:rPr>
            </w:pPr>
          </w:p>
        </w:tc>
      </w:tr>
      <w:tr w:rsidR="005675A0" w14:paraId="56D46A2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6F5500"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D1CD223" w14:textId="77777777" w:rsidR="005675A0" w:rsidRDefault="003F2D63">
            <w:pPr>
              <w:rPr>
                <w:color w:val="000000"/>
                <w:lang w:eastAsia="cs-CZ"/>
              </w:rPr>
            </w:pPr>
            <w:r>
              <w:rPr>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55B6938E" w14:textId="77777777" w:rsidR="005675A0" w:rsidRDefault="003F2D63">
            <w:pPr>
              <w:rPr>
                <w:color w:val="000000"/>
                <w:lang w:eastAsia="cs-CZ"/>
              </w:rPr>
            </w:pPr>
            <w:r>
              <w:rPr>
                <w:color w:val="000000"/>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8479EC1" w14:textId="77777777" w:rsidR="005675A0" w:rsidRDefault="003F2D63">
            <w:pPr>
              <w:rPr>
                <w:color w:val="000000"/>
                <w:lang w:eastAsia="cs-CZ"/>
              </w:rPr>
            </w:pPr>
            <w:r>
              <w:rPr>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EA228BB" w14:textId="77777777" w:rsidR="005675A0" w:rsidRDefault="003F2D63">
            <w:pPr>
              <w:rPr>
                <w:color w:val="000000"/>
                <w:lang w:eastAsia="cs-CZ"/>
              </w:rPr>
            </w:pPr>
            <w:r>
              <w:rPr>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E0166E0" w14:textId="77777777" w:rsidR="005675A0" w:rsidRDefault="005675A0">
            <w:pPr>
              <w:rPr>
                <w:color w:val="000000"/>
                <w:lang w:eastAsia="cs-CZ"/>
              </w:rPr>
            </w:pPr>
          </w:p>
        </w:tc>
      </w:tr>
      <w:tr w:rsidR="005675A0" w14:paraId="628426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F93EA6"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E53009" w14:textId="77777777" w:rsidR="005675A0" w:rsidRDefault="003F2D63">
            <w:pPr>
              <w:rPr>
                <w:color w:val="000000"/>
                <w:lang w:eastAsia="cs-CZ"/>
              </w:rPr>
            </w:pPr>
            <w:r>
              <w:rPr>
                <w:color w:val="000000"/>
                <w:lang w:eastAsia="cs-CZ"/>
              </w:rPr>
              <w:t xml:space="preserve">Dokumentace dle specifikace Závazná metodika návrhu a dokumentace architektury </w:t>
            </w:r>
            <w:proofErr w:type="spellStart"/>
            <w:r>
              <w:rPr>
                <w:color w:val="000000"/>
                <w:lang w:eastAsia="cs-CZ"/>
              </w:rPr>
              <w:t>MZe</w:t>
            </w:r>
            <w:proofErr w:type="spellEnd"/>
            <w:r>
              <w:rPr>
                <w:rStyle w:val="Odkaznavysvtlivky"/>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6C7098EA" w14:textId="77777777" w:rsidR="005675A0" w:rsidRDefault="003F2D63">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A74C6F" w14:textId="77777777" w:rsidR="005675A0" w:rsidRDefault="003F2D63">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B2C08E1" w14:textId="77777777" w:rsidR="005675A0" w:rsidRDefault="003F2D63">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35D6F4F" w14:textId="77777777" w:rsidR="005675A0" w:rsidRDefault="005675A0">
            <w:pPr>
              <w:rPr>
                <w:color w:val="000000"/>
                <w:lang w:eastAsia="cs-CZ"/>
              </w:rPr>
            </w:pPr>
          </w:p>
        </w:tc>
      </w:tr>
      <w:tr w:rsidR="005675A0" w14:paraId="70BF0E9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B89B23"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42F94" w14:textId="77777777" w:rsidR="005675A0" w:rsidRDefault="003F2D63">
            <w:pPr>
              <w:rPr>
                <w:color w:val="000000"/>
                <w:lang w:eastAsia="cs-CZ"/>
              </w:rPr>
            </w:pPr>
            <w:r>
              <w:rPr>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2A4244DE" w14:textId="77777777" w:rsidR="005675A0" w:rsidRDefault="003F2D63">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58CC0B" w14:textId="77777777" w:rsidR="005675A0" w:rsidRDefault="003F2D63">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898A235" w14:textId="77777777" w:rsidR="005675A0" w:rsidRDefault="003F2D63">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293876D" w14:textId="77777777" w:rsidR="005675A0" w:rsidRDefault="005675A0">
            <w:pPr>
              <w:rPr>
                <w:color w:val="000000"/>
                <w:lang w:eastAsia="cs-CZ"/>
              </w:rPr>
            </w:pPr>
          </w:p>
        </w:tc>
      </w:tr>
      <w:tr w:rsidR="005675A0" w14:paraId="1719743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01804"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C63BC7" w14:textId="77777777" w:rsidR="005675A0" w:rsidRDefault="003F2D63">
            <w:pPr>
              <w:rPr>
                <w:color w:val="000000"/>
                <w:lang w:eastAsia="cs-CZ"/>
              </w:rPr>
            </w:pPr>
            <w:r>
              <w:rPr>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53F0118A" w14:textId="77777777" w:rsidR="005675A0" w:rsidRDefault="003F2D63">
            <w:pPr>
              <w:rPr>
                <w:color w:val="000000"/>
                <w:lang w:eastAsia="cs-CZ"/>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BDDC994" w14:textId="77777777" w:rsidR="005675A0" w:rsidRDefault="003F2D63">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68B0290" w14:textId="77777777" w:rsidR="005675A0" w:rsidRDefault="003F2D63">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DEE394F" w14:textId="77777777" w:rsidR="005675A0" w:rsidRDefault="003F2D63">
            <w:pPr>
              <w:rPr>
                <w:color w:val="000000"/>
                <w:lang w:eastAsia="cs-CZ"/>
              </w:rPr>
            </w:pPr>
            <w:r>
              <w:rPr>
                <w:color w:val="000000"/>
                <w:lang w:eastAsia="cs-CZ"/>
              </w:rPr>
              <w:t>Věcný garant</w:t>
            </w:r>
          </w:p>
        </w:tc>
      </w:tr>
      <w:tr w:rsidR="005675A0" w14:paraId="6C5B7C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8C9775"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9B3ACC" w14:textId="77777777" w:rsidR="005675A0" w:rsidRDefault="003F2D63">
            <w:pPr>
              <w:rPr>
                <w:color w:val="000000"/>
                <w:lang w:eastAsia="cs-CZ"/>
              </w:rPr>
            </w:pPr>
            <w:r>
              <w:rPr>
                <w:color w:val="000000"/>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502B6F09" w14:textId="77777777" w:rsidR="005675A0" w:rsidRDefault="003F2D63">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4F9EB0" w14:textId="77777777" w:rsidR="005675A0" w:rsidRDefault="003F2D63">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287876C" w14:textId="77777777" w:rsidR="005675A0" w:rsidRDefault="003F2D63">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4633100" w14:textId="77777777" w:rsidR="005675A0" w:rsidRDefault="003F2D63">
            <w:pPr>
              <w:rPr>
                <w:color w:val="000000"/>
                <w:lang w:eastAsia="cs-CZ"/>
              </w:rPr>
            </w:pPr>
            <w:r>
              <w:rPr>
                <w:color w:val="000000"/>
                <w:lang w:eastAsia="cs-CZ"/>
              </w:rPr>
              <w:t>OKB, OPPT</w:t>
            </w:r>
            <w:r>
              <w:rPr>
                <w:rStyle w:val="Odkaznavysvtlivky"/>
                <w:color w:val="000000"/>
                <w:lang w:eastAsia="cs-CZ"/>
              </w:rPr>
              <w:endnoteReference w:id="11"/>
            </w:r>
          </w:p>
        </w:tc>
      </w:tr>
      <w:tr w:rsidR="005675A0" w14:paraId="155E2D3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CA0097"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856651" w14:textId="77777777" w:rsidR="005675A0" w:rsidRDefault="003F2D63">
            <w:pPr>
              <w:rPr>
                <w:color w:val="000000"/>
                <w:lang w:eastAsia="cs-CZ"/>
              </w:rPr>
            </w:pPr>
            <w:r>
              <w:rPr>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4B2F383" w14:textId="77777777" w:rsidR="005675A0" w:rsidRDefault="003F2D63">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34CA5F" w14:textId="77777777" w:rsidR="005675A0" w:rsidRDefault="003F2D63">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44479ED" w14:textId="77777777" w:rsidR="005675A0" w:rsidRDefault="003F2D63">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20643A8" w14:textId="77777777" w:rsidR="005675A0" w:rsidRDefault="005675A0">
            <w:pPr>
              <w:rPr>
                <w:rStyle w:val="Odkaznakoment1"/>
              </w:rPr>
            </w:pPr>
          </w:p>
        </w:tc>
      </w:tr>
      <w:tr w:rsidR="005675A0" w14:paraId="71F5226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FA799D"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870ED" w14:textId="77777777" w:rsidR="005675A0" w:rsidRDefault="003F2D63">
            <w:pPr>
              <w:rPr>
                <w:color w:val="000000"/>
                <w:lang w:eastAsia="cs-CZ"/>
              </w:rPr>
            </w:pPr>
            <w:r>
              <w:rPr>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70B0F55C" w14:textId="77777777" w:rsidR="005675A0" w:rsidRDefault="003F2D63">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FC1AC47" w14:textId="77777777" w:rsidR="005675A0" w:rsidRDefault="003F2D63">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FB0253" w14:textId="77777777" w:rsidR="005675A0" w:rsidRDefault="003F2D63">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F94FE85" w14:textId="77777777" w:rsidR="005675A0" w:rsidRDefault="005675A0">
            <w:pPr>
              <w:rPr>
                <w:rStyle w:val="Odkaznakoment1"/>
              </w:rPr>
            </w:pPr>
          </w:p>
        </w:tc>
      </w:tr>
      <w:tr w:rsidR="005675A0" w14:paraId="78F10F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350349" w14:textId="77777777" w:rsidR="005675A0" w:rsidRDefault="005675A0">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CBE0C2" w14:textId="77777777" w:rsidR="005675A0" w:rsidRDefault="003F2D63">
            <w:pPr>
              <w:rPr>
                <w:color w:val="000000"/>
                <w:lang w:eastAsia="cs-CZ"/>
              </w:rPr>
            </w:pPr>
            <w:r>
              <w:rPr>
                <w:color w:val="000000"/>
                <w:lang w:eastAsia="cs-CZ"/>
              </w:rPr>
              <w:t>Dohledové scénáře (úprava stávajících/nové scénáře)</w:t>
            </w:r>
            <w:r>
              <w:rPr>
                <w:rStyle w:val="Odkaznavysvtlivky"/>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087A5922" w14:textId="77777777" w:rsidR="005675A0" w:rsidRDefault="003F2D63">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8BA1AFB" w14:textId="77777777" w:rsidR="005675A0" w:rsidRDefault="003F2D63">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6AA00C6" w14:textId="77777777" w:rsidR="005675A0" w:rsidRDefault="003F2D63">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2EC93DA" w14:textId="77777777" w:rsidR="005675A0" w:rsidRDefault="005675A0">
            <w:pPr>
              <w:rPr>
                <w:rStyle w:val="Odkaznakoment1"/>
              </w:rPr>
            </w:pPr>
          </w:p>
        </w:tc>
      </w:tr>
    </w:tbl>
    <w:p w14:paraId="52FFA8F0" w14:textId="116E48A5" w:rsidR="005675A0" w:rsidRDefault="003F2D63">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592E15">
        <w:t>xxx</w:t>
      </w:r>
      <w:proofErr w:type="spellEnd"/>
    </w:p>
    <w:p w14:paraId="3500F068" w14:textId="77777777" w:rsidR="005675A0" w:rsidRDefault="003F2D63">
      <w:pPr>
        <w:ind w:right="-427"/>
        <w:rPr>
          <w:sz w:val="18"/>
          <w:szCs w:val="18"/>
        </w:rPr>
      </w:pPr>
      <w:r>
        <w:rPr>
          <w:sz w:val="18"/>
          <w:szCs w:val="18"/>
        </w:rPr>
        <w:t xml:space="preserve">Dohledové scénáře jsou požadovány, pokud Dodavatel potvrdí dopad na dohledové scénáře/nástroj. </w:t>
      </w:r>
    </w:p>
    <w:p w14:paraId="00138ADF" w14:textId="7552E6AB" w:rsidR="005675A0" w:rsidRDefault="003F2D6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8C32C43" w14:textId="23CCC9F8" w:rsidR="005675A0" w:rsidRDefault="003F2D63">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592E15">
        <w:rPr>
          <w:sz w:val="18"/>
          <w:szCs w:val="18"/>
        </w:rPr>
        <w:t>xxx</w:t>
      </w:r>
      <w:proofErr w:type="spellEnd"/>
    </w:p>
    <w:p w14:paraId="4285B000" w14:textId="77777777" w:rsidR="005675A0" w:rsidRDefault="003F2D63">
      <w:pPr>
        <w:ind w:right="-427"/>
        <w:rPr>
          <w:highlight w:val="yellow"/>
        </w:rPr>
      </w:pPr>
      <w:r>
        <w:rPr>
          <w:highlight w:val="yellow"/>
        </w:rPr>
        <w:t xml:space="preserve">        </w:t>
      </w:r>
    </w:p>
    <w:p w14:paraId="1DBDD733" w14:textId="77777777" w:rsidR="005675A0" w:rsidRDefault="005675A0">
      <w:pPr>
        <w:pStyle w:val="Nadpis1"/>
        <w:ind w:left="284" w:firstLine="0"/>
        <w:rPr>
          <w:szCs w:val="22"/>
        </w:rPr>
      </w:pPr>
    </w:p>
    <w:p w14:paraId="16F56FB6" w14:textId="77777777" w:rsidR="005675A0" w:rsidRDefault="003F2D63">
      <w:pPr>
        <w:pStyle w:val="Nadpis1"/>
        <w:ind w:left="284" w:hanging="284"/>
        <w:rPr>
          <w:szCs w:val="22"/>
        </w:rPr>
      </w:pPr>
      <w:r>
        <w:rPr>
          <w:szCs w:val="22"/>
        </w:rPr>
        <w:t>6 Akceptační kritéria</w:t>
      </w:r>
    </w:p>
    <w:p w14:paraId="60CB44B9" w14:textId="77777777" w:rsidR="005675A0" w:rsidRDefault="003F2D63">
      <w:pPr>
        <w:rPr>
          <w:color w:val="000000"/>
          <w:lang w:eastAsia="cs-CZ"/>
        </w:rPr>
      </w:pPr>
      <w:r>
        <w:rPr>
          <w:color w:val="000000"/>
          <w:lang w:eastAsia="cs-CZ"/>
        </w:rPr>
        <w:t xml:space="preserve">Plnění v rámci požadavku na změnu bude akceptováno, jestliže budou akceptovány dokumenty uvedené v tabulce výše v bodu 5. </w:t>
      </w:r>
    </w:p>
    <w:p w14:paraId="71186278" w14:textId="77777777" w:rsidR="005675A0" w:rsidRDefault="005675A0">
      <w:pPr>
        <w:rPr>
          <w:szCs w:val="22"/>
        </w:rPr>
      </w:pPr>
    </w:p>
    <w:p w14:paraId="4F8679B3" w14:textId="77777777" w:rsidR="005675A0" w:rsidRDefault="005675A0">
      <w:pPr>
        <w:rPr>
          <w:szCs w:val="22"/>
        </w:rPr>
      </w:pPr>
    </w:p>
    <w:p w14:paraId="74F79547" w14:textId="77777777" w:rsidR="005675A0" w:rsidRDefault="003F2D63">
      <w:pPr>
        <w:pStyle w:val="Nadpis1"/>
        <w:ind w:left="284" w:hanging="284"/>
        <w:rPr>
          <w:szCs w:val="22"/>
        </w:rPr>
      </w:pPr>
      <w:r>
        <w:rPr>
          <w:szCs w:val="22"/>
        </w:rPr>
        <w:t>7 Základní milníky</w:t>
      </w:r>
    </w:p>
    <w:p w14:paraId="5926A90C" w14:textId="77777777" w:rsidR="005675A0" w:rsidRDefault="005675A0">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675A0" w14:paraId="3E5F44B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300CB3" w14:textId="77777777" w:rsidR="005675A0" w:rsidRDefault="003F2D63">
            <w:pPr>
              <w:rPr>
                <w:b/>
                <w:bCs/>
                <w:color w:val="000000"/>
                <w:szCs w:val="22"/>
                <w:lang w:eastAsia="cs-CZ"/>
              </w:rPr>
            </w:pPr>
            <w:r>
              <w:rPr>
                <w:b/>
                <w:bCs/>
                <w:color w:val="000000"/>
                <w:szCs w:val="22"/>
                <w:lang w:eastAsia="cs-CZ"/>
              </w:rPr>
              <w:lastRenderedPageBreak/>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63F29D" w14:textId="77777777" w:rsidR="005675A0" w:rsidRDefault="003F2D63">
            <w:pPr>
              <w:rPr>
                <w:b/>
                <w:bCs/>
                <w:color w:val="000000"/>
                <w:szCs w:val="22"/>
                <w:lang w:eastAsia="cs-CZ"/>
              </w:rPr>
            </w:pPr>
            <w:r>
              <w:rPr>
                <w:b/>
                <w:bCs/>
                <w:color w:val="000000"/>
                <w:szCs w:val="22"/>
                <w:lang w:eastAsia="cs-CZ"/>
              </w:rPr>
              <w:t>Termín</w:t>
            </w:r>
          </w:p>
        </w:tc>
      </w:tr>
      <w:tr w:rsidR="005675A0" w14:paraId="28B7015A" w14:textId="77777777">
        <w:trPr>
          <w:trHeight w:val="284"/>
        </w:trPr>
        <w:tc>
          <w:tcPr>
            <w:tcW w:w="7655" w:type="dxa"/>
            <w:shd w:val="clear" w:color="auto" w:fill="auto"/>
            <w:noWrap/>
            <w:vAlign w:val="center"/>
          </w:tcPr>
          <w:p w14:paraId="67DC8FA6" w14:textId="77777777" w:rsidR="005675A0" w:rsidRDefault="005675A0">
            <w:pPr>
              <w:rPr>
                <w:color w:val="000000"/>
                <w:szCs w:val="22"/>
              </w:rPr>
            </w:pPr>
          </w:p>
        </w:tc>
        <w:tc>
          <w:tcPr>
            <w:tcW w:w="2116" w:type="dxa"/>
            <w:shd w:val="clear" w:color="auto" w:fill="auto"/>
            <w:vAlign w:val="center"/>
          </w:tcPr>
          <w:p w14:paraId="137FCBB8" w14:textId="77777777" w:rsidR="005675A0" w:rsidRDefault="005675A0">
            <w:pPr>
              <w:rPr>
                <w:color w:val="000000"/>
                <w:szCs w:val="22"/>
              </w:rPr>
            </w:pPr>
          </w:p>
        </w:tc>
      </w:tr>
      <w:tr w:rsidR="005675A0" w14:paraId="29B1CB75" w14:textId="77777777">
        <w:trPr>
          <w:trHeight w:val="284"/>
        </w:trPr>
        <w:tc>
          <w:tcPr>
            <w:tcW w:w="7655" w:type="dxa"/>
            <w:shd w:val="clear" w:color="auto" w:fill="auto"/>
            <w:noWrap/>
            <w:vAlign w:val="center"/>
          </w:tcPr>
          <w:p w14:paraId="0FBB9352" w14:textId="77777777" w:rsidR="005675A0" w:rsidRDefault="005675A0">
            <w:pPr>
              <w:rPr>
                <w:color w:val="000000"/>
                <w:szCs w:val="22"/>
              </w:rPr>
            </w:pPr>
          </w:p>
        </w:tc>
        <w:tc>
          <w:tcPr>
            <w:tcW w:w="2116" w:type="dxa"/>
            <w:shd w:val="clear" w:color="auto" w:fill="auto"/>
            <w:vAlign w:val="center"/>
          </w:tcPr>
          <w:p w14:paraId="2A0F580E" w14:textId="77777777" w:rsidR="005675A0" w:rsidRDefault="005675A0">
            <w:pPr>
              <w:rPr>
                <w:color w:val="000000"/>
                <w:szCs w:val="22"/>
              </w:rPr>
            </w:pPr>
          </w:p>
        </w:tc>
      </w:tr>
    </w:tbl>
    <w:p w14:paraId="24D70E17" w14:textId="77777777" w:rsidR="005675A0" w:rsidRDefault="005675A0">
      <w:pPr>
        <w:rPr>
          <w:szCs w:val="22"/>
        </w:rPr>
      </w:pPr>
    </w:p>
    <w:p w14:paraId="69443FE0" w14:textId="77777777" w:rsidR="005675A0" w:rsidRDefault="005675A0">
      <w:pPr>
        <w:rPr>
          <w:szCs w:val="22"/>
        </w:rPr>
      </w:pPr>
    </w:p>
    <w:p w14:paraId="7A536510" w14:textId="77777777" w:rsidR="005675A0" w:rsidRDefault="003F2D63">
      <w:pPr>
        <w:pStyle w:val="Nadpis1"/>
        <w:ind w:left="284" w:hanging="284"/>
        <w:rPr>
          <w:szCs w:val="22"/>
        </w:rPr>
      </w:pPr>
      <w:r>
        <w:rPr>
          <w:szCs w:val="22"/>
        </w:rPr>
        <w:t>8 Přílohy</w:t>
      </w:r>
    </w:p>
    <w:p w14:paraId="6C591E35" w14:textId="77777777" w:rsidR="005675A0" w:rsidRDefault="003F2D63">
      <w:pPr>
        <w:ind w:left="426"/>
        <w:rPr>
          <w:szCs w:val="22"/>
        </w:rPr>
      </w:pPr>
      <w:r>
        <w:rPr>
          <w:szCs w:val="22"/>
        </w:rPr>
        <w:t>1.</w:t>
      </w:r>
    </w:p>
    <w:p w14:paraId="31E8B9C9" w14:textId="77777777" w:rsidR="005675A0" w:rsidRDefault="003F2D63">
      <w:pPr>
        <w:ind w:left="426"/>
        <w:rPr>
          <w:szCs w:val="22"/>
        </w:rPr>
      </w:pPr>
      <w:r>
        <w:rPr>
          <w:szCs w:val="22"/>
        </w:rPr>
        <w:t>2.</w:t>
      </w:r>
    </w:p>
    <w:p w14:paraId="482C2877" w14:textId="77777777" w:rsidR="005675A0" w:rsidRDefault="005675A0">
      <w:pPr>
        <w:rPr>
          <w:szCs w:val="22"/>
        </w:rPr>
      </w:pPr>
    </w:p>
    <w:p w14:paraId="61192BE7" w14:textId="77777777" w:rsidR="005675A0" w:rsidRDefault="003F2D63">
      <w:pPr>
        <w:pStyle w:val="Nadpis1"/>
        <w:ind w:left="284" w:hanging="284"/>
        <w:rPr>
          <w:szCs w:val="22"/>
        </w:rPr>
      </w:pPr>
      <w:r>
        <w:rPr>
          <w:szCs w:val="22"/>
        </w:rPr>
        <w:t>9 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77"/>
        <w:gridCol w:w="3384"/>
        <w:gridCol w:w="3668"/>
      </w:tblGrid>
      <w:tr w:rsidR="005675A0" w14:paraId="63949BE1" w14:textId="77777777">
        <w:trPr>
          <w:trHeight w:val="413"/>
        </w:trPr>
        <w:tc>
          <w:tcPr>
            <w:tcW w:w="2677" w:type="dxa"/>
            <w:tcBorders>
              <w:top w:val="single" w:sz="8" w:space="0" w:color="auto"/>
              <w:left w:val="single" w:sz="8" w:space="0" w:color="auto"/>
              <w:bottom w:val="single" w:sz="8" w:space="0" w:color="auto"/>
            </w:tcBorders>
            <w:shd w:val="clear" w:color="auto" w:fill="auto"/>
            <w:noWrap/>
            <w:vAlign w:val="center"/>
            <w:hideMark/>
          </w:tcPr>
          <w:p w14:paraId="1DB6327C" w14:textId="77777777" w:rsidR="005675A0" w:rsidRDefault="003F2D63">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84" w:type="dxa"/>
            <w:tcBorders>
              <w:top w:val="single" w:sz="8" w:space="0" w:color="auto"/>
              <w:bottom w:val="single" w:sz="8" w:space="0" w:color="auto"/>
            </w:tcBorders>
            <w:vAlign w:val="center"/>
          </w:tcPr>
          <w:p w14:paraId="71BB724C" w14:textId="77777777" w:rsidR="005675A0" w:rsidRDefault="003F2D63">
            <w:pPr>
              <w:rPr>
                <w:b/>
                <w:bCs/>
                <w:color w:val="000000"/>
                <w:szCs w:val="22"/>
                <w:lang w:eastAsia="cs-CZ"/>
              </w:rPr>
            </w:pPr>
            <w:r>
              <w:rPr>
                <w:b/>
                <w:bCs/>
                <w:color w:val="000000"/>
                <w:szCs w:val="22"/>
                <w:lang w:eastAsia="cs-CZ"/>
              </w:rPr>
              <w:t>Jméno:</w:t>
            </w:r>
          </w:p>
        </w:tc>
        <w:tc>
          <w:tcPr>
            <w:tcW w:w="3668" w:type="dxa"/>
            <w:tcBorders>
              <w:top w:val="single" w:sz="8" w:space="0" w:color="auto"/>
              <w:bottom w:val="single" w:sz="8" w:space="0" w:color="auto"/>
              <w:right w:val="single" w:sz="8" w:space="0" w:color="auto"/>
            </w:tcBorders>
            <w:vAlign w:val="center"/>
          </w:tcPr>
          <w:p w14:paraId="3F1CB0BD" w14:textId="77777777" w:rsidR="005675A0" w:rsidRDefault="005675A0">
            <w:pPr>
              <w:rPr>
                <w:b/>
                <w:bCs/>
                <w:color w:val="000000"/>
                <w:szCs w:val="22"/>
                <w:lang w:eastAsia="cs-CZ"/>
              </w:rPr>
            </w:pPr>
          </w:p>
          <w:p w14:paraId="4AB5287D" w14:textId="77777777" w:rsidR="005675A0" w:rsidRDefault="003F2D63">
            <w:pPr>
              <w:rPr>
                <w:b/>
                <w:bCs/>
                <w:color w:val="000000"/>
                <w:szCs w:val="22"/>
                <w:lang w:eastAsia="cs-CZ"/>
              </w:rPr>
            </w:pPr>
            <w:r>
              <w:rPr>
                <w:b/>
                <w:bCs/>
                <w:color w:val="000000"/>
                <w:szCs w:val="22"/>
                <w:lang w:eastAsia="cs-CZ"/>
              </w:rPr>
              <w:t>Datum a podpis</w:t>
            </w:r>
          </w:p>
          <w:p w14:paraId="22DF177B" w14:textId="77777777" w:rsidR="005675A0" w:rsidRDefault="005675A0">
            <w:pPr>
              <w:rPr>
                <w:b/>
                <w:bCs/>
                <w:color w:val="000000"/>
                <w:szCs w:val="22"/>
                <w:lang w:eastAsia="cs-CZ"/>
              </w:rPr>
            </w:pPr>
          </w:p>
        </w:tc>
      </w:tr>
      <w:tr w:rsidR="005675A0" w14:paraId="6452CB0E" w14:textId="77777777">
        <w:trPr>
          <w:trHeight w:val="547"/>
        </w:trPr>
        <w:tc>
          <w:tcPr>
            <w:tcW w:w="2677" w:type="dxa"/>
            <w:shd w:val="clear" w:color="auto" w:fill="auto"/>
            <w:noWrap/>
            <w:vAlign w:val="center"/>
            <w:hideMark/>
          </w:tcPr>
          <w:p w14:paraId="0868D759" w14:textId="77777777" w:rsidR="005675A0" w:rsidRDefault="003F2D63">
            <w:pPr>
              <w:rPr>
                <w:color w:val="000000"/>
                <w:lang w:eastAsia="cs-CZ"/>
              </w:rPr>
            </w:pPr>
            <w:r>
              <w:rPr>
                <w:color w:val="000000"/>
                <w:lang w:eastAsia="cs-CZ"/>
              </w:rPr>
              <w:t>Technický garant</w:t>
            </w:r>
          </w:p>
        </w:tc>
        <w:tc>
          <w:tcPr>
            <w:tcW w:w="3384" w:type="dxa"/>
            <w:vAlign w:val="center"/>
          </w:tcPr>
          <w:p w14:paraId="391A245C" w14:textId="77777777" w:rsidR="005675A0" w:rsidRDefault="003F2D63">
            <w:pPr>
              <w:rPr>
                <w:color w:val="000000"/>
                <w:lang w:eastAsia="cs-CZ"/>
              </w:rPr>
            </w:pPr>
            <w:r>
              <w:rPr>
                <w:color w:val="000000"/>
                <w:lang w:eastAsia="cs-CZ"/>
              </w:rPr>
              <w:t>Radek Zápotocký</w:t>
            </w:r>
          </w:p>
        </w:tc>
        <w:tc>
          <w:tcPr>
            <w:tcW w:w="3668" w:type="dxa"/>
            <w:vAlign w:val="center"/>
          </w:tcPr>
          <w:p w14:paraId="3AF1ABA6" w14:textId="77777777" w:rsidR="005675A0" w:rsidRDefault="005675A0">
            <w:pPr>
              <w:rPr>
                <w:color w:val="000000"/>
                <w:szCs w:val="22"/>
                <w:lang w:eastAsia="cs-CZ"/>
              </w:rPr>
            </w:pPr>
          </w:p>
        </w:tc>
      </w:tr>
      <w:tr w:rsidR="005675A0" w14:paraId="2E574F89" w14:textId="77777777">
        <w:trPr>
          <w:trHeight w:val="547"/>
        </w:trPr>
        <w:tc>
          <w:tcPr>
            <w:tcW w:w="2677" w:type="dxa"/>
            <w:shd w:val="clear" w:color="auto" w:fill="auto"/>
            <w:noWrap/>
            <w:vAlign w:val="center"/>
          </w:tcPr>
          <w:p w14:paraId="5744CA6D" w14:textId="77777777" w:rsidR="005675A0" w:rsidRDefault="003F2D63">
            <w:pPr>
              <w:rPr>
                <w:color w:val="000000"/>
                <w:lang w:eastAsia="cs-CZ"/>
              </w:rPr>
            </w:pPr>
            <w:r>
              <w:rPr>
                <w:color w:val="000000"/>
                <w:lang w:eastAsia="cs-CZ"/>
              </w:rPr>
              <w:t>Koordinátor změny:</w:t>
            </w:r>
          </w:p>
        </w:tc>
        <w:tc>
          <w:tcPr>
            <w:tcW w:w="3384" w:type="dxa"/>
            <w:vAlign w:val="center"/>
          </w:tcPr>
          <w:p w14:paraId="0516987C" w14:textId="77777777" w:rsidR="005675A0" w:rsidRDefault="003F2D63">
            <w:pPr>
              <w:rPr>
                <w:color w:val="000000"/>
                <w:lang w:eastAsia="cs-CZ"/>
              </w:rPr>
            </w:pPr>
            <w:r>
              <w:rPr>
                <w:color w:val="000000"/>
                <w:lang w:eastAsia="cs-CZ"/>
              </w:rPr>
              <w:t>David Neužil</w:t>
            </w:r>
          </w:p>
        </w:tc>
        <w:tc>
          <w:tcPr>
            <w:tcW w:w="3668" w:type="dxa"/>
            <w:vAlign w:val="center"/>
          </w:tcPr>
          <w:p w14:paraId="4EE47B34" w14:textId="77777777" w:rsidR="005675A0" w:rsidRDefault="005675A0">
            <w:pPr>
              <w:rPr>
                <w:color w:val="000000"/>
                <w:szCs w:val="22"/>
                <w:lang w:eastAsia="cs-CZ"/>
              </w:rPr>
            </w:pPr>
          </w:p>
        </w:tc>
      </w:tr>
    </w:tbl>
    <w:p w14:paraId="669305D8" w14:textId="77777777" w:rsidR="005675A0" w:rsidRDefault="005675A0">
      <w:pPr>
        <w:rPr>
          <w:szCs w:val="22"/>
        </w:rPr>
      </w:pPr>
    </w:p>
    <w:p w14:paraId="31542FD2" w14:textId="77777777" w:rsidR="005675A0" w:rsidRDefault="005675A0">
      <w:pPr>
        <w:rPr>
          <w:szCs w:val="22"/>
        </w:rPr>
      </w:pPr>
    </w:p>
    <w:p w14:paraId="05BB6AE7" w14:textId="77777777" w:rsidR="005675A0" w:rsidRDefault="003F2D63">
      <w:pPr>
        <w:rPr>
          <w:szCs w:val="22"/>
        </w:rPr>
      </w:pPr>
      <w:r>
        <w:rPr>
          <w:szCs w:val="22"/>
        </w:rPr>
        <w:br w:type="page"/>
      </w:r>
    </w:p>
    <w:p w14:paraId="0200CAB5" w14:textId="77777777" w:rsidR="005675A0" w:rsidRDefault="005675A0">
      <w:pPr>
        <w:rPr>
          <w:b/>
          <w:caps/>
          <w:szCs w:val="22"/>
        </w:rPr>
        <w:sectPr w:rsidR="005675A0">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736D2A5D" w14:textId="77777777" w:rsidR="005675A0" w:rsidRDefault="003F2D63">
      <w:pPr>
        <w:rPr>
          <w:b/>
          <w:caps/>
          <w:szCs w:val="22"/>
        </w:rPr>
      </w:pPr>
      <w:r>
        <w:rPr>
          <w:b/>
          <w:caps/>
          <w:szCs w:val="22"/>
        </w:rPr>
        <w:lastRenderedPageBreak/>
        <w:t xml:space="preserve">B – nabídkA řešení k požadavku </w:t>
      </w:r>
      <w:r>
        <w:rPr>
          <w:b/>
          <w:sz w:val="36"/>
          <w:szCs w:val="36"/>
        </w:rPr>
        <w:t>Z32651</w:t>
      </w:r>
    </w:p>
    <w:p w14:paraId="3DFF1CDC" w14:textId="77777777" w:rsidR="005675A0" w:rsidRDefault="005675A0">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75A0" w14:paraId="171E80F3" w14:textId="77777777">
        <w:tc>
          <w:tcPr>
            <w:tcW w:w="1701" w:type="dxa"/>
            <w:tcBorders>
              <w:top w:val="single" w:sz="8" w:space="0" w:color="auto"/>
              <w:left w:val="single" w:sz="8" w:space="0" w:color="auto"/>
              <w:bottom w:val="single" w:sz="8" w:space="0" w:color="auto"/>
            </w:tcBorders>
            <w:vAlign w:val="center"/>
          </w:tcPr>
          <w:p w14:paraId="7F03040D" w14:textId="77777777" w:rsidR="005675A0" w:rsidRDefault="003F2D6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3"/>
            </w:r>
            <w:r>
              <w:rPr>
                <w:b/>
                <w:szCs w:val="22"/>
              </w:rPr>
              <w:t>:</w:t>
            </w:r>
          </w:p>
        </w:tc>
        <w:tc>
          <w:tcPr>
            <w:tcW w:w="1095" w:type="dxa"/>
            <w:vAlign w:val="center"/>
          </w:tcPr>
          <w:p w14:paraId="31BF68A6" w14:textId="77777777" w:rsidR="005675A0" w:rsidRDefault="003F2D63">
            <w:pPr>
              <w:pStyle w:val="Tabulka"/>
              <w:rPr>
                <w:szCs w:val="22"/>
              </w:rPr>
            </w:pPr>
            <w:r>
              <w:rPr>
                <w:szCs w:val="22"/>
              </w:rPr>
              <w:t>8</w:t>
            </w:r>
          </w:p>
        </w:tc>
      </w:tr>
    </w:tbl>
    <w:p w14:paraId="08459930" w14:textId="77777777" w:rsidR="005675A0" w:rsidRDefault="005675A0">
      <w:pPr>
        <w:rPr>
          <w:caps/>
          <w:szCs w:val="22"/>
        </w:rPr>
      </w:pPr>
    </w:p>
    <w:p w14:paraId="71126EAC" w14:textId="77777777" w:rsidR="005675A0" w:rsidRDefault="003F2D63">
      <w:pPr>
        <w:pStyle w:val="Nadpis1"/>
        <w:keepLines/>
        <w:numPr>
          <w:ilvl w:val="0"/>
          <w:numId w:val="26"/>
        </w:numPr>
        <w:spacing w:before="120" w:after="60"/>
        <w:ind w:left="284" w:hanging="284"/>
        <w:jc w:val="left"/>
        <w:rPr>
          <w:szCs w:val="22"/>
        </w:rPr>
      </w:pPr>
      <w:r>
        <w:rPr>
          <w:szCs w:val="22"/>
        </w:rPr>
        <w:t xml:space="preserve">Návrh konceptu technického řešení  </w:t>
      </w:r>
    </w:p>
    <w:p w14:paraId="6B2CAB14" w14:textId="77777777" w:rsidR="005675A0" w:rsidRDefault="003F2D63">
      <w:r>
        <w:t>Obsahem tohoto změnového požadavku jsou následující body:</w:t>
      </w:r>
    </w:p>
    <w:p w14:paraId="2BABFC01" w14:textId="77777777" w:rsidR="005675A0" w:rsidRDefault="003F2D63">
      <w:pPr>
        <w:pStyle w:val="Odstavecseseznamem"/>
        <w:numPr>
          <w:ilvl w:val="0"/>
          <w:numId w:val="3"/>
        </w:numPr>
      </w:pPr>
      <w:r>
        <w:t xml:space="preserve">Implementace příznaku </w:t>
      </w:r>
      <w:proofErr w:type="spellStart"/>
      <w:r>
        <w:t>QoS</w:t>
      </w:r>
      <w:proofErr w:type="spellEnd"/>
      <w:r>
        <w:t xml:space="preserve"> do Detailu služby + přidání třídění dle </w:t>
      </w:r>
      <w:proofErr w:type="spellStart"/>
      <w:r>
        <w:t>QoS</w:t>
      </w:r>
      <w:proofErr w:type="spellEnd"/>
      <w:r>
        <w:t xml:space="preserve"> do Přehledu služeb.</w:t>
      </w:r>
    </w:p>
    <w:p w14:paraId="7FEF6ED4" w14:textId="77777777" w:rsidR="005675A0" w:rsidRDefault="003F2D63">
      <w:pPr>
        <w:pStyle w:val="Odstavecseseznamem"/>
        <w:numPr>
          <w:ilvl w:val="0"/>
          <w:numId w:val="3"/>
        </w:numPr>
      </w:pPr>
      <w:r>
        <w:t>Nový výstup z Přehledu služeb – obohacení CSV a XLS o konzumenta a aplikaci služby.</w:t>
      </w:r>
    </w:p>
    <w:p w14:paraId="1F7BAB43" w14:textId="77777777" w:rsidR="005675A0" w:rsidRDefault="003F2D63">
      <w:pPr>
        <w:pStyle w:val="Odstavecseseznamem"/>
        <w:numPr>
          <w:ilvl w:val="0"/>
          <w:numId w:val="3"/>
        </w:numPr>
      </w:pPr>
      <w:r>
        <w:t xml:space="preserve">Nová nabídka v Přehledu služeb – zobrazení grafu stavu volání za posledních 30 dní a export podkladových dat. </w:t>
      </w:r>
    </w:p>
    <w:p w14:paraId="6665E0B6" w14:textId="77777777" w:rsidR="005675A0" w:rsidRDefault="003F2D63">
      <w:pPr>
        <w:pStyle w:val="Odstavecseseznamem"/>
        <w:numPr>
          <w:ilvl w:val="0"/>
          <w:numId w:val="3"/>
        </w:numPr>
      </w:pPr>
      <w:r>
        <w:t>Analýza ošetření zadávání duplicitních záznamů v číselnících – nemožnost uložit duplicitní hodnoty do číselníků.</w:t>
      </w:r>
    </w:p>
    <w:p w14:paraId="6D6A88DF" w14:textId="77777777" w:rsidR="005675A0" w:rsidRDefault="003F2D63">
      <w:pPr>
        <w:pStyle w:val="Odstavecseseznamem"/>
        <w:numPr>
          <w:ilvl w:val="0"/>
          <w:numId w:val="3"/>
        </w:numPr>
      </w:pPr>
      <w:r>
        <w:t>Úprava Audit logu – přidání operací INSERT a DELETE</w:t>
      </w:r>
    </w:p>
    <w:p w14:paraId="2B11BC4A" w14:textId="77777777" w:rsidR="005675A0" w:rsidRDefault="003F2D63">
      <w:r>
        <w:t xml:space="preserve">Požadované úpravy jsou popsány v sekci A tohoto dokumentu. Realizace proběhne dle výše popsaného. </w:t>
      </w:r>
    </w:p>
    <w:p w14:paraId="62711E4D" w14:textId="77777777" w:rsidR="005675A0" w:rsidRDefault="005675A0">
      <w:pPr>
        <w:tabs>
          <w:tab w:val="left" w:pos="1395"/>
        </w:tabs>
      </w:pPr>
    </w:p>
    <w:p w14:paraId="28A44B63" w14:textId="77777777" w:rsidR="005675A0" w:rsidRDefault="003F2D63">
      <w:pPr>
        <w:pStyle w:val="Nadpis1"/>
        <w:keepLines/>
        <w:numPr>
          <w:ilvl w:val="0"/>
          <w:numId w:val="26"/>
        </w:numPr>
        <w:spacing w:before="120" w:after="60"/>
        <w:ind w:left="284" w:hanging="284"/>
        <w:jc w:val="left"/>
        <w:rPr>
          <w:szCs w:val="22"/>
        </w:rPr>
      </w:pPr>
      <w:r>
        <w:rPr>
          <w:szCs w:val="22"/>
        </w:rPr>
        <w:t>Uživatelské a licenční zajištění pro Objednatele</w:t>
      </w:r>
    </w:p>
    <w:p w14:paraId="41ECDF85" w14:textId="77777777" w:rsidR="005675A0" w:rsidRDefault="003F2D63">
      <w:r>
        <w:t>Aktuálně nejsou známé.</w:t>
      </w:r>
    </w:p>
    <w:p w14:paraId="3747C0E4" w14:textId="77777777" w:rsidR="005675A0" w:rsidRDefault="003F2D63">
      <w:pPr>
        <w:pStyle w:val="Nadpis1"/>
        <w:keepLines/>
        <w:numPr>
          <w:ilvl w:val="0"/>
          <w:numId w:val="26"/>
        </w:numPr>
        <w:spacing w:before="120" w:after="60"/>
        <w:ind w:left="284" w:hanging="284"/>
        <w:jc w:val="left"/>
        <w:rPr>
          <w:szCs w:val="22"/>
        </w:rPr>
      </w:pPr>
      <w:r>
        <w:rPr>
          <w:szCs w:val="22"/>
        </w:rPr>
        <w:t xml:space="preserve">Dopady do systémů </w:t>
      </w:r>
      <w:proofErr w:type="spellStart"/>
      <w:r>
        <w:rPr>
          <w:szCs w:val="22"/>
        </w:rPr>
        <w:t>MZe</w:t>
      </w:r>
      <w:proofErr w:type="spellEnd"/>
    </w:p>
    <w:p w14:paraId="56BFC0EB" w14:textId="77777777" w:rsidR="005675A0" w:rsidRDefault="003F2D63">
      <w:r>
        <w:t>Aktuálně nejsou známé.</w:t>
      </w:r>
    </w:p>
    <w:p w14:paraId="1558EC43" w14:textId="77777777" w:rsidR="005675A0" w:rsidRDefault="003F2D63">
      <w:pPr>
        <w:pStyle w:val="Nadpis1"/>
        <w:keepLines/>
        <w:numPr>
          <w:ilvl w:val="1"/>
          <w:numId w:val="26"/>
        </w:numPr>
        <w:spacing w:before="120" w:after="60"/>
        <w:ind w:hanging="292"/>
        <w:jc w:val="left"/>
        <w:rPr>
          <w:szCs w:val="22"/>
        </w:rPr>
      </w:pPr>
      <w:r>
        <w:rPr>
          <w:szCs w:val="22"/>
        </w:rPr>
        <w:t>Na provoz a infrastrukturu</w:t>
      </w:r>
    </w:p>
    <w:p w14:paraId="0F6C879B" w14:textId="4EC53408" w:rsidR="005675A0" w:rsidRDefault="003F2D63">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592E15">
        <w:rPr>
          <w:sz w:val="18"/>
          <w:szCs w:val="18"/>
        </w:rPr>
        <w:t>xxx</w:t>
      </w:r>
      <w:proofErr w:type="spellEnd"/>
      <w:r>
        <w:rPr>
          <w:sz w:val="18"/>
          <w:szCs w:val="18"/>
        </w:rPr>
        <w:t xml:space="preserve">  </w:t>
      </w:r>
    </w:p>
    <w:p w14:paraId="519B00CD" w14:textId="77777777" w:rsidR="005675A0" w:rsidRDefault="005675A0"/>
    <w:p w14:paraId="427A9ADB" w14:textId="77777777" w:rsidR="005675A0" w:rsidRDefault="003F2D63">
      <w:pPr>
        <w:pStyle w:val="Nadpis1"/>
        <w:keepLines/>
        <w:numPr>
          <w:ilvl w:val="1"/>
          <w:numId w:val="26"/>
        </w:numPr>
        <w:spacing w:before="120" w:after="60"/>
        <w:ind w:hanging="292"/>
        <w:jc w:val="left"/>
        <w:rPr>
          <w:szCs w:val="22"/>
        </w:rPr>
      </w:pPr>
      <w:r>
        <w:rPr>
          <w:szCs w:val="22"/>
        </w:rPr>
        <w:t>Na bezpečnost</w:t>
      </w:r>
    </w:p>
    <w:p w14:paraId="749389FD" w14:textId="77777777" w:rsidR="005675A0" w:rsidRDefault="003F2D63">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5675A0" w14:paraId="5A785E4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B21A538" w14:textId="77777777" w:rsidR="005675A0" w:rsidRDefault="003F2D63">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CC4E5B" w14:textId="77777777" w:rsidR="005675A0" w:rsidRDefault="003F2D63">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6B9F3" w14:textId="77777777" w:rsidR="005675A0" w:rsidRDefault="003F2D63">
            <w:pPr>
              <w:rPr>
                <w:b/>
                <w:bCs/>
                <w:color w:val="000000"/>
                <w:szCs w:val="22"/>
                <w:lang w:eastAsia="cs-CZ"/>
              </w:rPr>
            </w:pPr>
            <w:r>
              <w:rPr>
                <w:b/>
                <w:bCs/>
                <w:color w:val="000000"/>
                <w:szCs w:val="22"/>
                <w:lang w:eastAsia="cs-CZ"/>
              </w:rPr>
              <w:t>Předpokládaný dopad a navrhované opatření/změny</w:t>
            </w:r>
          </w:p>
        </w:tc>
      </w:tr>
      <w:tr w:rsidR="005675A0" w14:paraId="333D1417" w14:textId="77777777">
        <w:trPr>
          <w:trHeight w:val="300"/>
        </w:trPr>
        <w:tc>
          <w:tcPr>
            <w:tcW w:w="426" w:type="dxa"/>
            <w:tcBorders>
              <w:top w:val="single" w:sz="8" w:space="0" w:color="auto"/>
              <w:bottom w:val="single" w:sz="4" w:space="0" w:color="auto"/>
            </w:tcBorders>
            <w:vAlign w:val="center"/>
          </w:tcPr>
          <w:p w14:paraId="56C633DE"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0CC0B693" w14:textId="77777777" w:rsidR="005675A0" w:rsidRDefault="003F2D63">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5828E098" w14:textId="77777777" w:rsidR="005675A0" w:rsidRDefault="003F2D63">
            <w:pPr>
              <w:rPr>
                <w:b/>
                <w:bCs/>
                <w:color w:val="000000"/>
                <w:szCs w:val="22"/>
                <w:lang w:eastAsia="cs-CZ"/>
              </w:rPr>
            </w:pPr>
            <w:r>
              <w:t xml:space="preserve">Aktuálně nejsou známé. </w:t>
            </w:r>
          </w:p>
        </w:tc>
      </w:tr>
      <w:tr w:rsidR="005675A0" w14:paraId="2584E4AC" w14:textId="77777777">
        <w:trPr>
          <w:trHeight w:val="300"/>
        </w:trPr>
        <w:tc>
          <w:tcPr>
            <w:tcW w:w="426" w:type="dxa"/>
            <w:tcBorders>
              <w:bottom w:val="single" w:sz="4" w:space="0" w:color="auto"/>
            </w:tcBorders>
            <w:vAlign w:val="center"/>
          </w:tcPr>
          <w:p w14:paraId="49388D46"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99084E2" w14:textId="77777777" w:rsidR="005675A0" w:rsidRDefault="003F2D63">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58468C65" w14:textId="77777777" w:rsidR="005675A0" w:rsidRDefault="003F2D63">
            <w:pPr>
              <w:rPr>
                <w:b/>
                <w:bCs/>
                <w:color w:val="000000"/>
                <w:szCs w:val="22"/>
                <w:lang w:eastAsia="cs-CZ"/>
              </w:rPr>
            </w:pPr>
            <w:r>
              <w:t xml:space="preserve">Aktuálně nejsou známé. </w:t>
            </w:r>
          </w:p>
        </w:tc>
      </w:tr>
      <w:tr w:rsidR="005675A0" w14:paraId="7BB2F760" w14:textId="77777777">
        <w:trPr>
          <w:trHeight w:val="300"/>
        </w:trPr>
        <w:tc>
          <w:tcPr>
            <w:tcW w:w="426" w:type="dxa"/>
            <w:tcBorders>
              <w:bottom w:val="single" w:sz="4" w:space="0" w:color="auto"/>
            </w:tcBorders>
            <w:vAlign w:val="center"/>
          </w:tcPr>
          <w:p w14:paraId="76455620"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D05F9F1" w14:textId="77777777" w:rsidR="005675A0" w:rsidRDefault="003F2D63">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hideMark/>
          </w:tcPr>
          <w:p w14:paraId="4952772E" w14:textId="77777777" w:rsidR="005675A0" w:rsidRDefault="003F2D63">
            <w:pPr>
              <w:rPr>
                <w:b/>
                <w:bCs/>
                <w:color w:val="000000"/>
                <w:szCs w:val="22"/>
                <w:lang w:eastAsia="cs-CZ"/>
              </w:rPr>
            </w:pPr>
            <w:r>
              <w:t xml:space="preserve">Aktuálně nejsou známé. </w:t>
            </w:r>
          </w:p>
        </w:tc>
      </w:tr>
      <w:tr w:rsidR="005675A0" w14:paraId="7E07C9FF" w14:textId="77777777">
        <w:trPr>
          <w:trHeight w:val="300"/>
        </w:trPr>
        <w:tc>
          <w:tcPr>
            <w:tcW w:w="426" w:type="dxa"/>
            <w:tcBorders>
              <w:bottom w:val="single" w:sz="4" w:space="0" w:color="auto"/>
            </w:tcBorders>
            <w:vAlign w:val="center"/>
          </w:tcPr>
          <w:p w14:paraId="1BC90BA6"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0AD096D5" w14:textId="77777777" w:rsidR="005675A0" w:rsidRDefault="003F2D63">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7F370D57" w14:textId="77777777" w:rsidR="005675A0" w:rsidRDefault="003F2D63">
            <w:pPr>
              <w:rPr>
                <w:b/>
                <w:bCs/>
                <w:color w:val="000000"/>
                <w:szCs w:val="22"/>
                <w:lang w:eastAsia="cs-CZ"/>
              </w:rPr>
            </w:pPr>
            <w:r>
              <w:t xml:space="preserve">Aktuálně nejsou známé. </w:t>
            </w:r>
          </w:p>
        </w:tc>
      </w:tr>
      <w:tr w:rsidR="005675A0" w14:paraId="3B4F2036" w14:textId="77777777">
        <w:trPr>
          <w:trHeight w:val="300"/>
        </w:trPr>
        <w:tc>
          <w:tcPr>
            <w:tcW w:w="426" w:type="dxa"/>
            <w:tcBorders>
              <w:bottom w:val="single" w:sz="4" w:space="0" w:color="auto"/>
            </w:tcBorders>
            <w:vAlign w:val="center"/>
          </w:tcPr>
          <w:p w14:paraId="0BDD4489"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29AE9DA" w14:textId="77777777" w:rsidR="005675A0" w:rsidRDefault="003F2D63">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hideMark/>
          </w:tcPr>
          <w:p w14:paraId="4C0A1EDF" w14:textId="77777777" w:rsidR="005675A0" w:rsidRDefault="003F2D63">
            <w:pPr>
              <w:rPr>
                <w:b/>
                <w:bCs/>
                <w:color w:val="000000"/>
                <w:szCs w:val="22"/>
                <w:lang w:eastAsia="cs-CZ"/>
              </w:rPr>
            </w:pPr>
            <w:r>
              <w:t xml:space="preserve">Aktuálně nejsou známé. </w:t>
            </w:r>
          </w:p>
        </w:tc>
      </w:tr>
      <w:tr w:rsidR="005675A0" w14:paraId="713C8A46" w14:textId="77777777">
        <w:trPr>
          <w:trHeight w:val="300"/>
        </w:trPr>
        <w:tc>
          <w:tcPr>
            <w:tcW w:w="426" w:type="dxa"/>
            <w:tcBorders>
              <w:bottom w:val="single" w:sz="4" w:space="0" w:color="auto"/>
            </w:tcBorders>
            <w:vAlign w:val="center"/>
          </w:tcPr>
          <w:p w14:paraId="6593913B"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9376790" w14:textId="77777777" w:rsidR="005675A0" w:rsidRDefault="003F2D63">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hideMark/>
          </w:tcPr>
          <w:p w14:paraId="0D8CE512" w14:textId="77777777" w:rsidR="005675A0" w:rsidRDefault="003F2D63">
            <w:pPr>
              <w:rPr>
                <w:b/>
                <w:bCs/>
                <w:color w:val="000000"/>
                <w:szCs w:val="22"/>
                <w:lang w:eastAsia="cs-CZ"/>
              </w:rPr>
            </w:pPr>
            <w:r>
              <w:t xml:space="preserve">Aktuálně nejsou známé. </w:t>
            </w:r>
          </w:p>
        </w:tc>
      </w:tr>
      <w:tr w:rsidR="005675A0" w14:paraId="4F3F3062" w14:textId="77777777">
        <w:trPr>
          <w:trHeight w:val="300"/>
        </w:trPr>
        <w:tc>
          <w:tcPr>
            <w:tcW w:w="426" w:type="dxa"/>
            <w:tcBorders>
              <w:bottom w:val="single" w:sz="4" w:space="0" w:color="auto"/>
            </w:tcBorders>
            <w:vAlign w:val="center"/>
          </w:tcPr>
          <w:p w14:paraId="3A919C1C"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F1EC199" w14:textId="77777777" w:rsidR="005675A0" w:rsidRDefault="003F2D63">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hideMark/>
          </w:tcPr>
          <w:p w14:paraId="59F60C35" w14:textId="77777777" w:rsidR="005675A0" w:rsidRDefault="003F2D63">
            <w:pPr>
              <w:rPr>
                <w:b/>
                <w:bCs/>
                <w:color w:val="000000"/>
                <w:szCs w:val="22"/>
                <w:lang w:eastAsia="cs-CZ"/>
              </w:rPr>
            </w:pPr>
            <w:r>
              <w:t xml:space="preserve">Aktuálně nejsou známé. </w:t>
            </w:r>
          </w:p>
        </w:tc>
      </w:tr>
      <w:tr w:rsidR="005675A0" w14:paraId="2086330D" w14:textId="77777777">
        <w:trPr>
          <w:trHeight w:val="300"/>
        </w:trPr>
        <w:tc>
          <w:tcPr>
            <w:tcW w:w="426" w:type="dxa"/>
            <w:tcBorders>
              <w:bottom w:val="single" w:sz="4" w:space="0" w:color="auto"/>
            </w:tcBorders>
            <w:vAlign w:val="center"/>
          </w:tcPr>
          <w:p w14:paraId="4630055B"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B4A4129" w14:textId="77777777" w:rsidR="005675A0" w:rsidRDefault="003F2D63">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2AB29837" w14:textId="77777777" w:rsidR="005675A0" w:rsidRDefault="003F2D63">
            <w:pPr>
              <w:rPr>
                <w:b/>
                <w:bCs/>
                <w:color w:val="000000"/>
                <w:szCs w:val="22"/>
                <w:lang w:eastAsia="cs-CZ"/>
              </w:rPr>
            </w:pPr>
            <w:r>
              <w:t xml:space="preserve">Aktuálně nejsou známé. </w:t>
            </w:r>
          </w:p>
        </w:tc>
      </w:tr>
      <w:tr w:rsidR="005675A0" w14:paraId="5A15E973" w14:textId="77777777">
        <w:trPr>
          <w:trHeight w:val="300"/>
        </w:trPr>
        <w:tc>
          <w:tcPr>
            <w:tcW w:w="426" w:type="dxa"/>
            <w:tcBorders>
              <w:bottom w:val="single" w:sz="4" w:space="0" w:color="auto"/>
            </w:tcBorders>
            <w:vAlign w:val="center"/>
          </w:tcPr>
          <w:p w14:paraId="57612E9F"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6466CBE" w14:textId="77777777" w:rsidR="005675A0" w:rsidRDefault="003F2D63">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hideMark/>
          </w:tcPr>
          <w:p w14:paraId="16C68CD8" w14:textId="77777777" w:rsidR="005675A0" w:rsidRDefault="003F2D63">
            <w:pPr>
              <w:rPr>
                <w:b/>
                <w:bCs/>
                <w:color w:val="000000"/>
                <w:szCs w:val="22"/>
                <w:lang w:eastAsia="cs-CZ"/>
              </w:rPr>
            </w:pPr>
            <w:r>
              <w:t xml:space="preserve">Aktuálně nejsou známé. </w:t>
            </w:r>
          </w:p>
        </w:tc>
      </w:tr>
      <w:tr w:rsidR="005675A0" w14:paraId="58857521" w14:textId="77777777">
        <w:trPr>
          <w:trHeight w:val="300"/>
        </w:trPr>
        <w:tc>
          <w:tcPr>
            <w:tcW w:w="426" w:type="dxa"/>
            <w:tcBorders>
              <w:bottom w:val="single" w:sz="4" w:space="0" w:color="auto"/>
            </w:tcBorders>
            <w:vAlign w:val="center"/>
          </w:tcPr>
          <w:p w14:paraId="15A9B659"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AC53872" w14:textId="77777777" w:rsidR="005675A0" w:rsidRDefault="003F2D63">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hideMark/>
          </w:tcPr>
          <w:p w14:paraId="6B132529" w14:textId="77777777" w:rsidR="005675A0" w:rsidRDefault="003F2D63">
            <w:pPr>
              <w:rPr>
                <w:b/>
                <w:bCs/>
                <w:color w:val="000000"/>
                <w:szCs w:val="22"/>
                <w:lang w:eastAsia="cs-CZ"/>
              </w:rPr>
            </w:pPr>
            <w:r>
              <w:t xml:space="preserve">Aktuálně nejsou známé. </w:t>
            </w:r>
          </w:p>
        </w:tc>
      </w:tr>
      <w:tr w:rsidR="005675A0" w14:paraId="6B420DF3" w14:textId="77777777">
        <w:trPr>
          <w:trHeight w:val="300"/>
        </w:trPr>
        <w:tc>
          <w:tcPr>
            <w:tcW w:w="426" w:type="dxa"/>
            <w:tcBorders>
              <w:bottom w:val="single" w:sz="4" w:space="0" w:color="auto"/>
            </w:tcBorders>
            <w:vAlign w:val="center"/>
          </w:tcPr>
          <w:p w14:paraId="12EB47BC"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72BBB7B" w14:textId="77777777" w:rsidR="005675A0" w:rsidRDefault="003F2D63">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hideMark/>
          </w:tcPr>
          <w:p w14:paraId="13C442C4" w14:textId="77777777" w:rsidR="005675A0" w:rsidRDefault="003F2D63">
            <w:pPr>
              <w:rPr>
                <w:b/>
                <w:bCs/>
                <w:color w:val="000000"/>
                <w:szCs w:val="22"/>
                <w:lang w:eastAsia="cs-CZ"/>
              </w:rPr>
            </w:pPr>
            <w:r>
              <w:t xml:space="preserve">Aktuálně nejsou známé. </w:t>
            </w:r>
          </w:p>
        </w:tc>
      </w:tr>
      <w:tr w:rsidR="005675A0" w14:paraId="600F6210" w14:textId="77777777">
        <w:trPr>
          <w:trHeight w:val="300"/>
        </w:trPr>
        <w:tc>
          <w:tcPr>
            <w:tcW w:w="426" w:type="dxa"/>
            <w:tcBorders>
              <w:bottom w:val="single" w:sz="4" w:space="0" w:color="auto"/>
            </w:tcBorders>
            <w:vAlign w:val="center"/>
          </w:tcPr>
          <w:p w14:paraId="601E1EAF"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E8BFFB4" w14:textId="77777777" w:rsidR="005675A0" w:rsidRDefault="003F2D63">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hideMark/>
          </w:tcPr>
          <w:p w14:paraId="5BDD9E51" w14:textId="77777777" w:rsidR="005675A0" w:rsidRDefault="003F2D63">
            <w:pPr>
              <w:rPr>
                <w:b/>
                <w:bCs/>
                <w:color w:val="000000"/>
                <w:szCs w:val="22"/>
                <w:lang w:eastAsia="cs-CZ"/>
              </w:rPr>
            </w:pPr>
            <w:r>
              <w:t xml:space="preserve">Aktuálně nejsou známé. </w:t>
            </w:r>
          </w:p>
        </w:tc>
      </w:tr>
      <w:tr w:rsidR="005675A0" w14:paraId="3E473F4F" w14:textId="77777777">
        <w:trPr>
          <w:trHeight w:val="300"/>
        </w:trPr>
        <w:tc>
          <w:tcPr>
            <w:tcW w:w="426" w:type="dxa"/>
            <w:tcBorders>
              <w:bottom w:val="single" w:sz="4" w:space="0" w:color="auto"/>
            </w:tcBorders>
            <w:vAlign w:val="center"/>
          </w:tcPr>
          <w:p w14:paraId="4931FB72" w14:textId="77777777" w:rsidR="005675A0" w:rsidRDefault="005675A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D881304" w14:textId="77777777" w:rsidR="005675A0" w:rsidRDefault="003F2D63">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hideMark/>
          </w:tcPr>
          <w:p w14:paraId="084E48B0" w14:textId="77777777" w:rsidR="005675A0" w:rsidRDefault="003F2D63">
            <w:pPr>
              <w:rPr>
                <w:b/>
                <w:bCs/>
                <w:color w:val="000000"/>
                <w:szCs w:val="22"/>
                <w:lang w:eastAsia="cs-CZ"/>
              </w:rPr>
            </w:pPr>
            <w:r>
              <w:t xml:space="preserve">Aktuálně nejsou známé. </w:t>
            </w:r>
          </w:p>
        </w:tc>
      </w:tr>
    </w:tbl>
    <w:p w14:paraId="4E549C74" w14:textId="77777777" w:rsidR="005675A0" w:rsidRDefault="005675A0"/>
    <w:p w14:paraId="1F02F76B" w14:textId="77777777" w:rsidR="005675A0" w:rsidRDefault="003F2D63">
      <w:pPr>
        <w:pStyle w:val="Nadpis1"/>
        <w:keepLines/>
        <w:numPr>
          <w:ilvl w:val="1"/>
          <w:numId w:val="26"/>
        </w:numPr>
        <w:spacing w:before="120" w:after="60"/>
        <w:ind w:hanging="292"/>
        <w:jc w:val="left"/>
        <w:rPr>
          <w:szCs w:val="22"/>
        </w:rPr>
      </w:pPr>
      <w:r>
        <w:rPr>
          <w:szCs w:val="22"/>
        </w:rPr>
        <w:t>Na součinnost s dalšími systémy</w:t>
      </w:r>
    </w:p>
    <w:p w14:paraId="4FDA7F37" w14:textId="77777777" w:rsidR="005675A0" w:rsidRDefault="003F2D63">
      <w:r>
        <w:t>Aktuálně nejsou známé.</w:t>
      </w:r>
    </w:p>
    <w:p w14:paraId="0C4F356E" w14:textId="77777777" w:rsidR="005675A0" w:rsidRDefault="003F2D63">
      <w:pPr>
        <w:pStyle w:val="Nadpis1"/>
        <w:keepLines/>
        <w:numPr>
          <w:ilvl w:val="1"/>
          <w:numId w:val="26"/>
        </w:numPr>
        <w:spacing w:before="120" w:after="60"/>
        <w:ind w:hanging="292"/>
        <w:jc w:val="left"/>
        <w:rPr>
          <w:szCs w:val="22"/>
        </w:rPr>
      </w:pPr>
      <w:r>
        <w:rPr>
          <w:szCs w:val="22"/>
        </w:rPr>
        <w:t xml:space="preserve">Na součinnost </w:t>
      </w:r>
      <w:proofErr w:type="spellStart"/>
      <w:r>
        <w:rPr>
          <w:szCs w:val="22"/>
        </w:rPr>
        <w:t>AgriBus</w:t>
      </w:r>
      <w:proofErr w:type="spellEnd"/>
    </w:p>
    <w:p w14:paraId="55C16545" w14:textId="77777777" w:rsidR="005675A0" w:rsidRDefault="003F2D63">
      <w:r>
        <w:t xml:space="preserve">Na platformě </w:t>
      </w:r>
      <w:proofErr w:type="spellStart"/>
      <w:r>
        <w:t>AgriBus</w:t>
      </w:r>
      <w:proofErr w:type="spellEnd"/>
      <w:r>
        <w:t xml:space="preserve"> budou provedeny změny v databázové struktuře pro zobrazení požadovaných informací. </w:t>
      </w:r>
    </w:p>
    <w:p w14:paraId="7756FDA0" w14:textId="77777777" w:rsidR="005675A0" w:rsidRDefault="003F2D63">
      <w:pPr>
        <w:pStyle w:val="Nadpis1"/>
        <w:keepLines/>
        <w:numPr>
          <w:ilvl w:val="1"/>
          <w:numId w:val="26"/>
        </w:numPr>
        <w:spacing w:before="120" w:after="60"/>
        <w:ind w:hanging="292"/>
        <w:jc w:val="left"/>
        <w:rPr>
          <w:szCs w:val="22"/>
        </w:rPr>
      </w:pPr>
      <w:r>
        <w:rPr>
          <w:szCs w:val="22"/>
        </w:rPr>
        <w:t>Na dohledové nástroje/scénáře</w:t>
      </w:r>
      <w:r>
        <w:rPr>
          <w:rStyle w:val="Odkaznavysvtlivky"/>
          <w:szCs w:val="22"/>
        </w:rPr>
        <w:endnoteReference w:id="15"/>
      </w:r>
    </w:p>
    <w:p w14:paraId="5F4CE31A" w14:textId="77777777" w:rsidR="005675A0" w:rsidRDefault="003F2D63">
      <w:pPr>
        <w:spacing w:after="120"/>
      </w:pPr>
      <w:r>
        <w:t>Aktuálně nejsou známé.</w:t>
      </w:r>
    </w:p>
    <w:p w14:paraId="23B13F94" w14:textId="77777777" w:rsidR="005675A0" w:rsidRDefault="003F2D63">
      <w:pPr>
        <w:pStyle w:val="Nadpis1"/>
        <w:keepLines/>
        <w:numPr>
          <w:ilvl w:val="1"/>
          <w:numId w:val="26"/>
        </w:numPr>
        <w:spacing w:before="120" w:after="60"/>
        <w:ind w:hanging="292"/>
        <w:jc w:val="left"/>
        <w:rPr>
          <w:szCs w:val="22"/>
        </w:rPr>
      </w:pPr>
      <w:r>
        <w:rPr>
          <w:szCs w:val="22"/>
        </w:rPr>
        <w:t>Ostatní dopady</w:t>
      </w:r>
    </w:p>
    <w:p w14:paraId="61E0D027" w14:textId="77777777" w:rsidR="005675A0" w:rsidRDefault="003F2D63">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089E5BA3" w14:textId="77777777" w:rsidR="005675A0" w:rsidRDefault="003F2D63">
      <w:pPr>
        <w:rPr>
          <w:szCs w:val="22"/>
        </w:rPr>
      </w:pPr>
      <w:r>
        <w:t>Aktuálně nejsou známé.</w:t>
      </w:r>
    </w:p>
    <w:p w14:paraId="3E2E2C2B" w14:textId="77777777" w:rsidR="005675A0" w:rsidRDefault="003F2D63">
      <w:pPr>
        <w:pStyle w:val="Nadpis1"/>
        <w:keepLines/>
        <w:numPr>
          <w:ilvl w:val="0"/>
          <w:numId w:val="26"/>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675A0" w14:paraId="2236B88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1510E" w14:textId="77777777" w:rsidR="005675A0" w:rsidRDefault="003F2D63">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F3AFD" w14:textId="77777777" w:rsidR="005675A0" w:rsidRDefault="003F2D63">
            <w:pPr>
              <w:rPr>
                <w:b/>
                <w:bCs/>
                <w:color w:val="000000"/>
                <w:szCs w:val="22"/>
                <w:lang w:eastAsia="cs-CZ"/>
              </w:rPr>
            </w:pPr>
            <w:r>
              <w:rPr>
                <w:b/>
                <w:bCs/>
                <w:color w:val="000000"/>
                <w:szCs w:val="22"/>
                <w:lang w:eastAsia="cs-CZ"/>
              </w:rPr>
              <w:t>Popis požadavku na součinnost</w:t>
            </w:r>
          </w:p>
        </w:tc>
      </w:tr>
      <w:tr w:rsidR="005675A0" w14:paraId="7F3B3945" w14:textId="77777777">
        <w:trPr>
          <w:trHeight w:val="284"/>
        </w:trPr>
        <w:tc>
          <w:tcPr>
            <w:tcW w:w="2126" w:type="dxa"/>
            <w:tcBorders>
              <w:right w:val="dotted" w:sz="4" w:space="0" w:color="auto"/>
            </w:tcBorders>
            <w:shd w:val="clear" w:color="auto" w:fill="auto"/>
            <w:noWrap/>
            <w:vAlign w:val="bottom"/>
          </w:tcPr>
          <w:p w14:paraId="2851EADC" w14:textId="77777777" w:rsidR="005675A0" w:rsidRDefault="005675A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9ABCF43" w14:textId="77777777" w:rsidR="005675A0" w:rsidRDefault="005675A0">
            <w:pPr>
              <w:rPr>
                <w:color w:val="000000"/>
                <w:szCs w:val="22"/>
                <w:lang w:eastAsia="cs-CZ"/>
              </w:rPr>
            </w:pPr>
          </w:p>
        </w:tc>
      </w:tr>
      <w:tr w:rsidR="005675A0" w14:paraId="1C000BA1" w14:textId="77777777">
        <w:trPr>
          <w:trHeight w:val="284"/>
        </w:trPr>
        <w:tc>
          <w:tcPr>
            <w:tcW w:w="2126" w:type="dxa"/>
            <w:tcBorders>
              <w:right w:val="dotted" w:sz="4" w:space="0" w:color="auto"/>
            </w:tcBorders>
            <w:shd w:val="clear" w:color="auto" w:fill="auto"/>
            <w:noWrap/>
            <w:vAlign w:val="bottom"/>
          </w:tcPr>
          <w:p w14:paraId="1E10F68B" w14:textId="77777777" w:rsidR="005675A0" w:rsidRDefault="005675A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BCEEA52" w14:textId="77777777" w:rsidR="005675A0" w:rsidRDefault="005675A0">
            <w:pPr>
              <w:rPr>
                <w:color w:val="000000"/>
                <w:szCs w:val="22"/>
                <w:lang w:eastAsia="cs-CZ"/>
              </w:rPr>
            </w:pPr>
          </w:p>
        </w:tc>
      </w:tr>
    </w:tbl>
    <w:p w14:paraId="48CAF009" w14:textId="77777777" w:rsidR="005675A0" w:rsidRDefault="003F2D63">
      <w:pPr>
        <w:rPr>
          <w:sz w:val="18"/>
          <w:szCs w:val="18"/>
        </w:rPr>
      </w:pPr>
      <w:r>
        <w:rPr>
          <w:sz w:val="18"/>
          <w:szCs w:val="18"/>
        </w:rPr>
        <w:t>(Pozn.: K popisu požadavku uveďte etapu, kdy bude součinnost vyžadována.)</w:t>
      </w:r>
    </w:p>
    <w:p w14:paraId="2C676D3A" w14:textId="77777777" w:rsidR="005675A0" w:rsidRDefault="003F2D63">
      <w:r>
        <w:t xml:space="preserve">Nejsou. </w:t>
      </w:r>
    </w:p>
    <w:p w14:paraId="16D60963" w14:textId="77777777" w:rsidR="005675A0" w:rsidRDefault="003F2D63">
      <w:pPr>
        <w:pStyle w:val="Nadpis1"/>
        <w:keepLines/>
        <w:numPr>
          <w:ilvl w:val="0"/>
          <w:numId w:val="26"/>
        </w:numPr>
        <w:spacing w:before="120" w:after="60"/>
        <w:ind w:left="284" w:hanging="284"/>
        <w:jc w:val="left"/>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675A0" w14:paraId="09EE0F6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2E119" w14:textId="77777777" w:rsidR="005675A0" w:rsidRDefault="003F2D63">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6F25685" w14:textId="77777777" w:rsidR="005675A0" w:rsidRDefault="003F2D63">
            <w:pPr>
              <w:rPr>
                <w:b/>
                <w:bCs/>
                <w:color w:val="000000"/>
                <w:szCs w:val="22"/>
                <w:lang w:eastAsia="cs-CZ"/>
              </w:rPr>
            </w:pPr>
            <w:r>
              <w:rPr>
                <w:b/>
                <w:bCs/>
                <w:color w:val="000000"/>
                <w:szCs w:val="22"/>
                <w:lang w:eastAsia="cs-CZ"/>
              </w:rPr>
              <w:t>Termín</w:t>
            </w:r>
          </w:p>
        </w:tc>
      </w:tr>
      <w:tr w:rsidR="005675A0" w14:paraId="05452353" w14:textId="77777777">
        <w:trPr>
          <w:trHeight w:val="284"/>
        </w:trPr>
        <w:tc>
          <w:tcPr>
            <w:tcW w:w="7229" w:type="dxa"/>
            <w:tcBorders>
              <w:right w:val="dotted" w:sz="4" w:space="0" w:color="auto"/>
            </w:tcBorders>
            <w:shd w:val="clear" w:color="auto" w:fill="auto"/>
            <w:noWrap/>
            <w:vAlign w:val="bottom"/>
          </w:tcPr>
          <w:p w14:paraId="0CD08E4D" w14:textId="77777777" w:rsidR="005675A0" w:rsidRDefault="003F2D63">
            <w:pPr>
              <w:rPr>
                <w:color w:val="000000"/>
                <w:szCs w:val="22"/>
                <w:lang w:eastAsia="cs-CZ"/>
              </w:rPr>
            </w:pPr>
            <w:r>
              <w:rPr>
                <w:color w:val="000000"/>
                <w:szCs w:val="22"/>
                <w:lang w:eastAsia="cs-CZ"/>
              </w:rPr>
              <w:t>T1 = Termín objednání = zahájení plnění</w:t>
            </w:r>
          </w:p>
        </w:tc>
        <w:tc>
          <w:tcPr>
            <w:tcW w:w="2552" w:type="dxa"/>
            <w:tcBorders>
              <w:left w:val="dotted" w:sz="4" w:space="0" w:color="auto"/>
            </w:tcBorders>
            <w:shd w:val="clear" w:color="auto" w:fill="auto"/>
            <w:vAlign w:val="bottom"/>
          </w:tcPr>
          <w:p w14:paraId="37EFCAD5" w14:textId="77777777" w:rsidR="005675A0" w:rsidRDefault="003F2D63">
            <w:pPr>
              <w:rPr>
                <w:color w:val="000000"/>
                <w:szCs w:val="22"/>
                <w:lang w:eastAsia="cs-CZ"/>
              </w:rPr>
            </w:pPr>
            <w:r>
              <w:rPr>
                <w:color w:val="000000"/>
                <w:szCs w:val="22"/>
                <w:lang w:eastAsia="cs-CZ"/>
              </w:rPr>
              <w:t>04.10.2021</w:t>
            </w:r>
          </w:p>
        </w:tc>
      </w:tr>
      <w:tr w:rsidR="005675A0" w14:paraId="3ED27527" w14:textId="77777777">
        <w:trPr>
          <w:trHeight w:val="284"/>
        </w:trPr>
        <w:tc>
          <w:tcPr>
            <w:tcW w:w="7229" w:type="dxa"/>
            <w:tcBorders>
              <w:right w:val="dotted" w:sz="4" w:space="0" w:color="auto"/>
            </w:tcBorders>
            <w:shd w:val="clear" w:color="auto" w:fill="auto"/>
            <w:noWrap/>
            <w:vAlign w:val="bottom"/>
          </w:tcPr>
          <w:p w14:paraId="4868E7BE" w14:textId="77777777" w:rsidR="005675A0" w:rsidRDefault="003F2D63">
            <w:pPr>
              <w:rPr>
                <w:color w:val="000000"/>
                <w:szCs w:val="22"/>
                <w:lang w:eastAsia="cs-CZ"/>
              </w:rPr>
            </w:pPr>
            <w:r>
              <w:rPr>
                <w:color w:val="000000"/>
                <w:szCs w:val="22"/>
                <w:lang w:eastAsia="cs-CZ"/>
              </w:rPr>
              <w:t xml:space="preserve">T2 = Nasazení na testovací prostředí </w:t>
            </w:r>
          </w:p>
        </w:tc>
        <w:tc>
          <w:tcPr>
            <w:tcW w:w="2552" w:type="dxa"/>
            <w:tcBorders>
              <w:left w:val="dotted" w:sz="4" w:space="0" w:color="auto"/>
            </w:tcBorders>
            <w:shd w:val="clear" w:color="auto" w:fill="auto"/>
            <w:vAlign w:val="bottom"/>
          </w:tcPr>
          <w:p w14:paraId="7B8F2D86" w14:textId="77777777" w:rsidR="005675A0" w:rsidRDefault="003F2D63">
            <w:pPr>
              <w:rPr>
                <w:color w:val="000000"/>
                <w:szCs w:val="22"/>
                <w:lang w:eastAsia="cs-CZ"/>
              </w:rPr>
            </w:pPr>
            <w:r>
              <w:rPr>
                <w:color w:val="000000"/>
                <w:szCs w:val="22"/>
                <w:lang w:eastAsia="cs-CZ"/>
              </w:rPr>
              <w:t>15.12.2021</w:t>
            </w:r>
          </w:p>
        </w:tc>
      </w:tr>
      <w:tr w:rsidR="005675A0" w14:paraId="5F5254AE" w14:textId="77777777">
        <w:trPr>
          <w:trHeight w:val="284"/>
        </w:trPr>
        <w:tc>
          <w:tcPr>
            <w:tcW w:w="7229" w:type="dxa"/>
            <w:tcBorders>
              <w:right w:val="dotted" w:sz="4" w:space="0" w:color="auto"/>
            </w:tcBorders>
            <w:shd w:val="clear" w:color="auto" w:fill="auto"/>
            <w:noWrap/>
            <w:vAlign w:val="bottom"/>
          </w:tcPr>
          <w:p w14:paraId="2AE51C3B" w14:textId="77777777" w:rsidR="005675A0" w:rsidRDefault="003F2D63">
            <w:pPr>
              <w:rPr>
                <w:color w:val="000000"/>
                <w:szCs w:val="22"/>
                <w:lang w:eastAsia="cs-CZ"/>
              </w:rPr>
            </w:pPr>
            <w:r>
              <w:rPr>
                <w:color w:val="000000"/>
                <w:szCs w:val="22"/>
                <w:lang w:eastAsia="cs-CZ"/>
              </w:rPr>
              <w:t>T3 = Nasazení na produkční prostředí</w:t>
            </w:r>
          </w:p>
        </w:tc>
        <w:tc>
          <w:tcPr>
            <w:tcW w:w="2552" w:type="dxa"/>
            <w:tcBorders>
              <w:left w:val="dotted" w:sz="4" w:space="0" w:color="auto"/>
            </w:tcBorders>
            <w:shd w:val="clear" w:color="auto" w:fill="auto"/>
            <w:vAlign w:val="bottom"/>
          </w:tcPr>
          <w:p w14:paraId="3278CCB7" w14:textId="77777777" w:rsidR="005675A0" w:rsidRDefault="003F2D63">
            <w:pPr>
              <w:rPr>
                <w:color w:val="000000"/>
                <w:szCs w:val="22"/>
                <w:lang w:eastAsia="cs-CZ"/>
              </w:rPr>
            </w:pPr>
            <w:r>
              <w:rPr>
                <w:color w:val="000000"/>
                <w:szCs w:val="22"/>
                <w:lang w:eastAsia="cs-CZ"/>
              </w:rPr>
              <w:t>10.01.2022</w:t>
            </w:r>
          </w:p>
        </w:tc>
      </w:tr>
      <w:tr w:rsidR="005675A0" w14:paraId="18EE3260" w14:textId="77777777">
        <w:trPr>
          <w:trHeight w:val="284"/>
        </w:trPr>
        <w:tc>
          <w:tcPr>
            <w:tcW w:w="7229" w:type="dxa"/>
            <w:tcBorders>
              <w:right w:val="dotted" w:sz="4" w:space="0" w:color="auto"/>
            </w:tcBorders>
            <w:shd w:val="clear" w:color="auto" w:fill="auto"/>
            <w:noWrap/>
            <w:vAlign w:val="bottom"/>
          </w:tcPr>
          <w:p w14:paraId="74878CFF" w14:textId="77777777" w:rsidR="005675A0" w:rsidRDefault="003F2D63">
            <w:pPr>
              <w:rPr>
                <w:color w:val="000000"/>
                <w:szCs w:val="22"/>
                <w:lang w:eastAsia="cs-CZ"/>
              </w:rPr>
            </w:pPr>
            <w:r>
              <w:rPr>
                <w:color w:val="000000"/>
                <w:szCs w:val="22"/>
                <w:lang w:eastAsia="cs-CZ"/>
              </w:rPr>
              <w:t>T4 = Akceptace a dokumentace řešení</w:t>
            </w:r>
          </w:p>
        </w:tc>
        <w:tc>
          <w:tcPr>
            <w:tcW w:w="2552" w:type="dxa"/>
            <w:tcBorders>
              <w:left w:val="dotted" w:sz="4" w:space="0" w:color="auto"/>
            </w:tcBorders>
            <w:shd w:val="clear" w:color="auto" w:fill="auto"/>
            <w:vAlign w:val="bottom"/>
          </w:tcPr>
          <w:p w14:paraId="0F390129" w14:textId="77777777" w:rsidR="005675A0" w:rsidRDefault="003F2D63">
            <w:pPr>
              <w:rPr>
                <w:color w:val="000000"/>
                <w:szCs w:val="22"/>
                <w:lang w:eastAsia="cs-CZ"/>
              </w:rPr>
            </w:pPr>
            <w:r>
              <w:rPr>
                <w:color w:val="000000"/>
                <w:szCs w:val="22"/>
                <w:lang w:eastAsia="cs-CZ"/>
              </w:rPr>
              <w:t>10.02.2022</w:t>
            </w:r>
          </w:p>
        </w:tc>
      </w:tr>
    </w:tbl>
    <w:p w14:paraId="050F545C" w14:textId="77777777" w:rsidR="005675A0" w:rsidRDefault="003F2D63">
      <w:pPr>
        <w:spacing w:before="120"/>
        <w:rPr>
          <w:szCs w:val="22"/>
        </w:rPr>
      </w:pPr>
      <w:r>
        <w:rPr>
          <w:sz w:val="18"/>
          <w:szCs w:val="18"/>
        </w:rPr>
        <w:t>Uvedený harmonogram je platný v případě, že Dodavatel obdrží objednávku v rozmezí 01.10. – 06.10.2021. V případě pozdějšího data objednání si Dodavatel vyhrazuje právo na úpravu harmonogramu v závislosti na aktuálním vytížení kapacit daného realizačního týmu Dodavatele či stanovení priorit ze strany Objednatele.</w:t>
      </w:r>
      <w:r>
        <w:rPr>
          <w:szCs w:val="22"/>
        </w:rPr>
        <w:t xml:space="preserve"> </w:t>
      </w:r>
    </w:p>
    <w:p w14:paraId="38240BD7" w14:textId="77777777" w:rsidR="005675A0" w:rsidRDefault="005675A0">
      <w:pPr>
        <w:spacing w:before="120"/>
        <w:rPr>
          <w:szCs w:val="22"/>
        </w:rPr>
      </w:pPr>
    </w:p>
    <w:p w14:paraId="59E6F658" w14:textId="77777777" w:rsidR="005675A0" w:rsidRDefault="005675A0">
      <w:pPr>
        <w:spacing w:before="120"/>
        <w:rPr>
          <w:szCs w:val="22"/>
        </w:rPr>
      </w:pPr>
    </w:p>
    <w:p w14:paraId="0C857380" w14:textId="77777777" w:rsidR="005675A0" w:rsidRDefault="005675A0">
      <w:pPr>
        <w:spacing w:before="120"/>
        <w:rPr>
          <w:szCs w:val="22"/>
        </w:rPr>
      </w:pPr>
    </w:p>
    <w:p w14:paraId="76ACADB1" w14:textId="77777777" w:rsidR="005675A0" w:rsidRDefault="005675A0">
      <w:pPr>
        <w:spacing w:before="120"/>
        <w:rPr>
          <w:szCs w:val="22"/>
        </w:rPr>
      </w:pPr>
    </w:p>
    <w:p w14:paraId="59906858" w14:textId="77777777" w:rsidR="005675A0" w:rsidRDefault="005675A0">
      <w:pPr>
        <w:spacing w:before="120"/>
        <w:rPr>
          <w:szCs w:val="22"/>
        </w:rPr>
      </w:pPr>
    </w:p>
    <w:p w14:paraId="13FFDA5A" w14:textId="77777777" w:rsidR="005675A0" w:rsidRDefault="005675A0">
      <w:pPr>
        <w:spacing w:before="120"/>
        <w:rPr>
          <w:szCs w:val="22"/>
        </w:rPr>
      </w:pPr>
    </w:p>
    <w:p w14:paraId="59687520" w14:textId="77777777" w:rsidR="005675A0" w:rsidRDefault="005675A0">
      <w:pPr>
        <w:spacing w:before="120"/>
        <w:rPr>
          <w:szCs w:val="22"/>
        </w:rPr>
      </w:pPr>
    </w:p>
    <w:p w14:paraId="176242F1" w14:textId="77777777" w:rsidR="005675A0" w:rsidRDefault="005675A0">
      <w:pPr>
        <w:spacing w:before="120"/>
        <w:rPr>
          <w:szCs w:val="22"/>
        </w:rPr>
      </w:pPr>
    </w:p>
    <w:p w14:paraId="2FAEC3C3" w14:textId="77777777" w:rsidR="005675A0" w:rsidRDefault="003F2D63">
      <w:pPr>
        <w:pStyle w:val="Nadpis1"/>
        <w:keepLines/>
        <w:numPr>
          <w:ilvl w:val="0"/>
          <w:numId w:val="26"/>
        </w:numPr>
        <w:spacing w:before="120" w:after="60"/>
        <w:ind w:left="284" w:hanging="284"/>
        <w:jc w:val="left"/>
        <w:rPr>
          <w:szCs w:val="22"/>
        </w:rPr>
      </w:pPr>
      <w:r>
        <w:rPr>
          <w:szCs w:val="22"/>
        </w:rPr>
        <w:lastRenderedPageBreak/>
        <w:t>Pracnost a cenová nabídka navrhovaného řešení</w:t>
      </w:r>
    </w:p>
    <w:p w14:paraId="5E98C9C2" w14:textId="77777777" w:rsidR="005675A0" w:rsidRDefault="003F2D6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49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851"/>
        <w:gridCol w:w="1701"/>
        <w:gridCol w:w="1417"/>
      </w:tblGrid>
      <w:tr w:rsidR="005675A0" w14:paraId="6580584F" w14:textId="77777777">
        <w:tc>
          <w:tcPr>
            <w:tcW w:w="1985" w:type="dxa"/>
            <w:tcBorders>
              <w:top w:val="single" w:sz="8" w:space="0" w:color="auto"/>
              <w:left w:val="single" w:sz="8" w:space="0" w:color="auto"/>
              <w:bottom w:val="single" w:sz="8" w:space="0" w:color="auto"/>
              <w:right w:val="single" w:sz="8" w:space="0" w:color="auto"/>
            </w:tcBorders>
          </w:tcPr>
          <w:p w14:paraId="268100FA" w14:textId="77777777" w:rsidR="005675A0" w:rsidRDefault="003F2D63">
            <w:pPr>
              <w:pStyle w:val="Tabulka"/>
              <w:rPr>
                <w:szCs w:val="22"/>
              </w:rPr>
            </w:pPr>
            <w:r>
              <w:rPr>
                <w:b/>
                <w:szCs w:val="22"/>
              </w:rPr>
              <w:t>Oblast / role</w:t>
            </w:r>
            <w:r>
              <w:rPr>
                <w:rStyle w:val="Odkaznavysvtlivky"/>
                <w:szCs w:val="22"/>
              </w:rPr>
              <w:endnoteReference w:id="17"/>
            </w:r>
          </w:p>
        </w:tc>
        <w:tc>
          <w:tcPr>
            <w:tcW w:w="3543" w:type="dxa"/>
            <w:tcBorders>
              <w:top w:val="single" w:sz="8" w:space="0" w:color="auto"/>
              <w:left w:val="single" w:sz="8" w:space="0" w:color="auto"/>
              <w:bottom w:val="single" w:sz="8" w:space="0" w:color="auto"/>
              <w:right w:val="single" w:sz="8" w:space="0" w:color="auto"/>
            </w:tcBorders>
          </w:tcPr>
          <w:p w14:paraId="3E0F4712" w14:textId="77777777" w:rsidR="005675A0" w:rsidRDefault="003F2D63">
            <w:pPr>
              <w:pStyle w:val="Tabulka"/>
              <w:rPr>
                <w:b/>
                <w:szCs w:val="22"/>
              </w:rPr>
            </w:pPr>
            <w:r>
              <w:rPr>
                <w:b/>
                <w:szCs w:val="22"/>
              </w:rPr>
              <w:t>Popis</w:t>
            </w:r>
          </w:p>
        </w:tc>
        <w:tc>
          <w:tcPr>
            <w:tcW w:w="851" w:type="dxa"/>
            <w:tcBorders>
              <w:top w:val="single" w:sz="8" w:space="0" w:color="auto"/>
              <w:left w:val="single" w:sz="8" w:space="0" w:color="auto"/>
              <w:bottom w:val="single" w:sz="8" w:space="0" w:color="auto"/>
              <w:right w:val="single" w:sz="8" w:space="0" w:color="auto"/>
            </w:tcBorders>
          </w:tcPr>
          <w:p w14:paraId="6B26459E" w14:textId="77777777" w:rsidR="005675A0" w:rsidRDefault="003F2D63">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649B490" w14:textId="77777777" w:rsidR="005675A0" w:rsidRDefault="003F2D63">
            <w:pPr>
              <w:pStyle w:val="Tabulka"/>
              <w:rPr>
                <w:b/>
                <w:szCs w:val="22"/>
              </w:rPr>
            </w:pPr>
            <w:r>
              <w:rPr>
                <w:b/>
                <w:szCs w:val="22"/>
              </w:rPr>
              <w:t>v Kč bez DPH</w:t>
            </w:r>
          </w:p>
        </w:tc>
        <w:tc>
          <w:tcPr>
            <w:tcW w:w="1417" w:type="dxa"/>
            <w:tcBorders>
              <w:top w:val="single" w:sz="8" w:space="0" w:color="auto"/>
              <w:left w:val="single" w:sz="8" w:space="0" w:color="auto"/>
              <w:bottom w:val="single" w:sz="8" w:space="0" w:color="auto"/>
              <w:right w:val="single" w:sz="8" w:space="0" w:color="auto"/>
            </w:tcBorders>
          </w:tcPr>
          <w:p w14:paraId="44A0BD06" w14:textId="77777777" w:rsidR="005675A0" w:rsidRDefault="003F2D63">
            <w:pPr>
              <w:pStyle w:val="Tabulka"/>
              <w:rPr>
                <w:b/>
                <w:szCs w:val="22"/>
              </w:rPr>
            </w:pPr>
            <w:r>
              <w:rPr>
                <w:b/>
                <w:szCs w:val="22"/>
              </w:rPr>
              <w:t>v Kč s DPH</w:t>
            </w:r>
          </w:p>
        </w:tc>
      </w:tr>
      <w:tr w:rsidR="005675A0" w14:paraId="3F36F75D" w14:textId="77777777">
        <w:trPr>
          <w:trHeight w:hRule="exact" w:val="20"/>
        </w:trPr>
        <w:tc>
          <w:tcPr>
            <w:tcW w:w="1985" w:type="dxa"/>
            <w:tcBorders>
              <w:top w:val="single" w:sz="8" w:space="0" w:color="auto"/>
              <w:left w:val="dotted" w:sz="4" w:space="0" w:color="auto"/>
            </w:tcBorders>
          </w:tcPr>
          <w:p w14:paraId="07C8B355" w14:textId="77777777" w:rsidR="005675A0" w:rsidRDefault="005675A0">
            <w:pPr>
              <w:pStyle w:val="Tabulka"/>
              <w:rPr>
                <w:szCs w:val="22"/>
              </w:rPr>
            </w:pPr>
          </w:p>
        </w:tc>
        <w:tc>
          <w:tcPr>
            <w:tcW w:w="3543" w:type="dxa"/>
            <w:tcBorders>
              <w:top w:val="single" w:sz="8" w:space="0" w:color="auto"/>
              <w:left w:val="dotted" w:sz="4" w:space="0" w:color="auto"/>
            </w:tcBorders>
          </w:tcPr>
          <w:p w14:paraId="3994752F" w14:textId="77777777" w:rsidR="005675A0" w:rsidRDefault="005675A0">
            <w:pPr>
              <w:pStyle w:val="Tabulka"/>
              <w:rPr>
                <w:szCs w:val="22"/>
              </w:rPr>
            </w:pPr>
          </w:p>
        </w:tc>
        <w:tc>
          <w:tcPr>
            <w:tcW w:w="851" w:type="dxa"/>
            <w:tcBorders>
              <w:top w:val="single" w:sz="8" w:space="0" w:color="auto"/>
            </w:tcBorders>
          </w:tcPr>
          <w:p w14:paraId="0F60537C" w14:textId="77777777" w:rsidR="005675A0" w:rsidRDefault="005675A0">
            <w:pPr>
              <w:pStyle w:val="Tabulka"/>
              <w:rPr>
                <w:szCs w:val="22"/>
              </w:rPr>
            </w:pPr>
          </w:p>
        </w:tc>
        <w:tc>
          <w:tcPr>
            <w:tcW w:w="1701" w:type="dxa"/>
            <w:tcBorders>
              <w:top w:val="single" w:sz="8" w:space="0" w:color="auto"/>
            </w:tcBorders>
          </w:tcPr>
          <w:p w14:paraId="7D6F737E" w14:textId="77777777" w:rsidR="005675A0" w:rsidRDefault="005675A0">
            <w:pPr>
              <w:pStyle w:val="Tabulka"/>
              <w:rPr>
                <w:szCs w:val="22"/>
              </w:rPr>
            </w:pPr>
          </w:p>
        </w:tc>
        <w:tc>
          <w:tcPr>
            <w:tcW w:w="1417" w:type="dxa"/>
            <w:tcBorders>
              <w:top w:val="single" w:sz="8" w:space="0" w:color="auto"/>
            </w:tcBorders>
          </w:tcPr>
          <w:p w14:paraId="37AE9280" w14:textId="77777777" w:rsidR="005675A0" w:rsidRDefault="005675A0">
            <w:pPr>
              <w:pStyle w:val="Tabulka"/>
              <w:rPr>
                <w:szCs w:val="22"/>
              </w:rPr>
            </w:pPr>
          </w:p>
        </w:tc>
      </w:tr>
      <w:tr w:rsidR="005675A0" w14:paraId="5D1F4B23" w14:textId="77777777">
        <w:trPr>
          <w:trHeight w:val="397"/>
        </w:trPr>
        <w:tc>
          <w:tcPr>
            <w:tcW w:w="1985" w:type="dxa"/>
            <w:tcBorders>
              <w:top w:val="dotted" w:sz="4" w:space="0" w:color="auto"/>
              <w:left w:val="dotted" w:sz="4" w:space="0" w:color="auto"/>
            </w:tcBorders>
            <w:vAlign w:val="center"/>
          </w:tcPr>
          <w:p w14:paraId="3ABC93D6" w14:textId="77777777" w:rsidR="005675A0" w:rsidRDefault="003F2D63">
            <w:pPr>
              <w:pStyle w:val="Tabulka"/>
              <w:jc w:val="center"/>
              <w:rPr>
                <w:szCs w:val="22"/>
              </w:rPr>
            </w:pPr>
            <w:r>
              <w:t>Projektový manažer</w:t>
            </w:r>
          </w:p>
        </w:tc>
        <w:tc>
          <w:tcPr>
            <w:tcW w:w="3543" w:type="dxa"/>
            <w:tcBorders>
              <w:top w:val="dotted" w:sz="4" w:space="0" w:color="auto"/>
              <w:left w:val="dotted" w:sz="4" w:space="0" w:color="auto"/>
            </w:tcBorders>
            <w:vAlign w:val="center"/>
          </w:tcPr>
          <w:p w14:paraId="6F80458B" w14:textId="77777777" w:rsidR="005675A0" w:rsidRDefault="003F2D63">
            <w:pPr>
              <w:pStyle w:val="Tabulka"/>
              <w:jc w:val="center"/>
              <w:rPr>
                <w:szCs w:val="22"/>
              </w:rPr>
            </w:pPr>
            <w:r>
              <w:rPr>
                <w:szCs w:val="22"/>
              </w:rPr>
              <w:t>Vedení projektu</w:t>
            </w:r>
          </w:p>
        </w:tc>
        <w:tc>
          <w:tcPr>
            <w:tcW w:w="851" w:type="dxa"/>
            <w:tcBorders>
              <w:top w:val="dotted" w:sz="4" w:space="0" w:color="auto"/>
            </w:tcBorders>
            <w:vAlign w:val="center"/>
          </w:tcPr>
          <w:p w14:paraId="26F8C64E" w14:textId="77777777" w:rsidR="005675A0" w:rsidRDefault="003F2D63">
            <w:pPr>
              <w:pStyle w:val="Tabulka"/>
              <w:jc w:val="center"/>
              <w:rPr>
                <w:szCs w:val="22"/>
              </w:rPr>
            </w:pPr>
            <w:r>
              <w:rPr>
                <w:color w:val="000000"/>
                <w:szCs w:val="22"/>
              </w:rPr>
              <w:t>10,3</w:t>
            </w:r>
          </w:p>
        </w:tc>
        <w:tc>
          <w:tcPr>
            <w:tcW w:w="1701" w:type="dxa"/>
            <w:tcBorders>
              <w:top w:val="dotted" w:sz="4" w:space="0" w:color="auto"/>
            </w:tcBorders>
            <w:vAlign w:val="center"/>
          </w:tcPr>
          <w:p w14:paraId="30DC6BE3" w14:textId="77777777" w:rsidR="005675A0" w:rsidRDefault="003F2D63">
            <w:pPr>
              <w:jc w:val="center"/>
            </w:pPr>
            <w:r>
              <w:t>64 890 Kč</w:t>
            </w:r>
          </w:p>
        </w:tc>
        <w:tc>
          <w:tcPr>
            <w:tcW w:w="1417" w:type="dxa"/>
            <w:tcBorders>
              <w:top w:val="dotted" w:sz="4" w:space="0" w:color="auto"/>
            </w:tcBorders>
            <w:vAlign w:val="center"/>
          </w:tcPr>
          <w:p w14:paraId="1323BD3B" w14:textId="77777777" w:rsidR="005675A0" w:rsidRDefault="003F2D63">
            <w:pPr>
              <w:jc w:val="center"/>
            </w:pPr>
            <w:r>
              <w:t>78 517 Kč</w:t>
            </w:r>
          </w:p>
        </w:tc>
      </w:tr>
      <w:tr w:rsidR="005675A0" w14:paraId="4D3A19E1" w14:textId="77777777">
        <w:trPr>
          <w:trHeight w:val="397"/>
        </w:trPr>
        <w:tc>
          <w:tcPr>
            <w:tcW w:w="1985" w:type="dxa"/>
            <w:tcBorders>
              <w:top w:val="dotted" w:sz="4" w:space="0" w:color="auto"/>
              <w:left w:val="dotted" w:sz="4" w:space="0" w:color="auto"/>
            </w:tcBorders>
            <w:vAlign w:val="center"/>
          </w:tcPr>
          <w:p w14:paraId="14925B3A" w14:textId="77777777" w:rsidR="005675A0" w:rsidRDefault="003F2D63">
            <w:pPr>
              <w:pStyle w:val="Tabulka"/>
              <w:jc w:val="center"/>
              <w:rPr>
                <w:szCs w:val="22"/>
              </w:rPr>
            </w:pPr>
            <w:r>
              <w:t>Analytik</w:t>
            </w:r>
          </w:p>
        </w:tc>
        <w:tc>
          <w:tcPr>
            <w:tcW w:w="3543" w:type="dxa"/>
            <w:tcBorders>
              <w:top w:val="dotted" w:sz="4" w:space="0" w:color="auto"/>
              <w:left w:val="dotted" w:sz="4" w:space="0" w:color="auto"/>
            </w:tcBorders>
            <w:vAlign w:val="center"/>
          </w:tcPr>
          <w:p w14:paraId="4DC28DEC" w14:textId="77777777" w:rsidR="005675A0" w:rsidRDefault="003F2D63">
            <w:pPr>
              <w:pStyle w:val="Tabulka"/>
              <w:jc w:val="center"/>
              <w:rPr>
                <w:szCs w:val="22"/>
              </w:rPr>
            </w:pPr>
            <w:r>
              <w:rPr>
                <w:szCs w:val="22"/>
              </w:rPr>
              <w:t>Analýza, dokumentace.</w:t>
            </w:r>
          </w:p>
        </w:tc>
        <w:tc>
          <w:tcPr>
            <w:tcW w:w="851" w:type="dxa"/>
            <w:tcBorders>
              <w:top w:val="dotted" w:sz="4" w:space="0" w:color="auto"/>
            </w:tcBorders>
            <w:vAlign w:val="center"/>
          </w:tcPr>
          <w:p w14:paraId="3BCB6602" w14:textId="77777777" w:rsidR="005675A0" w:rsidRDefault="003F2D63">
            <w:pPr>
              <w:pStyle w:val="Tabulka"/>
              <w:jc w:val="center"/>
              <w:rPr>
                <w:szCs w:val="22"/>
              </w:rPr>
            </w:pPr>
            <w:r>
              <w:rPr>
                <w:color w:val="000000"/>
                <w:szCs w:val="22"/>
              </w:rPr>
              <w:t>11,6</w:t>
            </w:r>
          </w:p>
        </w:tc>
        <w:tc>
          <w:tcPr>
            <w:tcW w:w="1701" w:type="dxa"/>
            <w:tcBorders>
              <w:top w:val="dotted" w:sz="4" w:space="0" w:color="auto"/>
            </w:tcBorders>
            <w:vAlign w:val="center"/>
          </w:tcPr>
          <w:p w14:paraId="05153B50" w14:textId="77777777" w:rsidR="005675A0" w:rsidRDefault="003F2D63">
            <w:pPr>
              <w:jc w:val="center"/>
            </w:pPr>
            <w:r>
              <w:t>73 080 Kč</w:t>
            </w:r>
          </w:p>
        </w:tc>
        <w:tc>
          <w:tcPr>
            <w:tcW w:w="1417" w:type="dxa"/>
            <w:tcBorders>
              <w:top w:val="dotted" w:sz="4" w:space="0" w:color="auto"/>
            </w:tcBorders>
            <w:vAlign w:val="center"/>
          </w:tcPr>
          <w:p w14:paraId="1A9124B6" w14:textId="77777777" w:rsidR="005675A0" w:rsidRDefault="003F2D63">
            <w:pPr>
              <w:jc w:val="center"/>
            </w:pPr>
            <w:r>
              <w:t>88 427 Kč</w:t>
            </w:r>
          </w:p>
        </w:tc>
      </w:tr>
      <w:tr w:rsidR="005675A0" w14:paraId="6ACCF56B" w14:textId="77777777">
        <w:trPr>
          <w:trHeight w:val="397"/>
        </w:trPr>
        <w:tc>
          <w:tcPr>
            <w:tcW w:w="1985" w:type="dxa"/>
            <w:tcBorders>
              <w:top w:val="dotted" w:sz="4" w:space="0" w:color="auto"/>
              <w:left w:val="dotted" w:sz="4" w:space="0" w:color="auto"/>
            </w:tcBorders>
            <w:vAlign w:val="center"/>
          </w:tcPr>
          <w:p w14:paraId="48FFBCAE" w14:textId="77777777" w:rsidR="005675A0" w:rsidRDefault="003F2D63">
            <w:pPr>
              <w:pStyle w:val="Tabulka"/>
              <w:jc w:val="center"/>
              <w:rPr>
                <w:szCs w:val="22"/>
              </w:rPr>
            </w:pPr>
            <w:r>
              <w:t>Integrační specialista</w:t>
            </w:r>
          </w:p>
        </w:tc>
        <w:tc>
          <w:tcPr>
            <w:tcW w:w="3543" w:type="dxa"/>
            <w:tcBorders>
              <w:top w:val="dotted" w:sz="4" w:space="0" w:color="auto"/>
              <w:left w:val="dotted" w:sz="4" w:space="0" w:color="auto"/>
            </w:tcBorders>
            <w:vAlign w:val="center"/>
          </w:tcPr>
          <w:p w14:paraId="15F6474A" w14:textId="77777777" w:rsidR="005675A0" w:rsidRDefault="003F2D63">
            <w:pPr>
              <w:pStyle w:val="Tabulka"/>
              <w:jc w:val="center"/>
              <w:rPr>
                <w:szCs w:val="22"/>
              </w:rPr>
            </w:pPr>
            <w:r>
              <w:rPr>
                <w:szCs w:val="22"/>
              </w:rPr>
              <w:t>Realizace integrací na platformě.</w:t>
            </w:r>
          </w:p>
        </w:tc>
        <w:tc>
          <w:tcPr>
            <w:tcW w:w="851" w:type="dxa"/>
            <w:tcBorders>
              <w:top w:val="dotted" w:sz="4" w:space="0" w:color="auto"/>
            </w:tcBorders>
            <w:vAlign w:val="center"/>
          </w:tcPr>
          <w:p w14:paraId="2419A0D3" w14:textId="77777777" w:rsidR="005675A0" w:rsidRDefault="003F2D63">
            <w:pPr>
              <w:pStyle w:val="Tabulka"/>
              <w:jc w:val="center"/>
              <w:rPr>
                <w:szCs w:val="22"/>
              </w:rPr>
            </w:pPr>
            <w:r>
              <w:rPr>
                <w:color w:val="000000"/>
                <w:szCs w:val="22"/>
              </w:rPr>
              <w:t>12,9</w:t>
            </w:r>
          </w:p>
        </w:tc>
        <w:tc>
          <w:tcPr>
            <w:tcW w:w="1701" w:type="dxa"/>
            <w:tcBorders>
              <w:top w:val="dotted" w:sz="4" w:space="0" w:color="auto"/>
            </w:tcBorders>
            <w:vAlign w:val="center"/>
          </w:tcPr>
          <w:p w14:paraId="063B8850" w14:textId="77777777" w:rsidR="005675A0" w:rsidRDefault="003F2D63">
            <w:pPr>
              <w:jc w:val="center"/>
            </w:pPr>
            <w:r>
              <w:t>81 270 Kč</w:t>
            </w:r>
          </w:p>
        </w:tc>
        <w:tc>
          <w:tcPr>
            <w:tcW w:w="1417" w:type="dxa"/>
            <w:tcBorders>
              <w:top w:val="dotted" w:sz="4" w:space="0" w:color="auto"/>
            </w:tcBorders>
            <w:vAlign w:val="center"/>
          </w:tcPr>
          <w:p w14:paraId="34E90761" w14:textId="77777777" w:rsidR="005675A0" w:rsidRDefault="003F2D63">
            <w:pPr>
              <w:jc w:val="center"/>
            </w:pPr>
            <w:r>
              <w:t>98 337 Kč</w:t>
            </w:r>
          </w:p>
        </w:tc>
      </w:tr>
      <w:tr w:rsidR="005675A0" w14:paraId="599EF748" w14:textId="77777777">
        <w:trPr>
          <w:trHeight w:val="397"/>
        </w:trPr>
        <w:tc>
          <w:tcPr>
            <w:tcW w:w="1985" w:type="dxa"/>
            <w:tcBorders>
              <w:top w:val="dotted" w:sz="4" w:space="0" w:color="auto"/>
              <w:left w:val="dotted" w:sz="4" w:space="0" w:color="auto"/>
            </w:tcBorders>
            <w:vAlign w:val="center"/>
          </w:tcPr>
          <w:p w14:paraId="53EFFA43" w14:textId="77777777" w:rsidR="005675A0" w:rsidRDefault="003F2D63">
            <w:pPr>
              <w:pStyle w:val="Tabulka"/>
              <w:jc w:val="center"/>
              <w:rPr>
                <w:szCs w:val="22"/>
              </w:rPr>
            </w:pPr>
            <w:r>
              <w:t>Vývojář</w:t>
            </w:r>
          </w:p>
        </w:tc>
        <w:tc>
          <w:tcPr>
            <w:tcW w:w="3543" w:type="dxa"/>
            <w:tcBorders>
              <w:top w:val="dotted" w:sz="4" w:space="0" w:color="auto"/>
              <w:left w:val="dotted" w:sz="4" w:space="0" w:color="auto"/>
            </w:tcBorders>
            <w:vAlign w:val="center"/>
          </w:tcPr>
          <w:p w14:paraId="3860C7DD" w14:textId="77777777" w:rsidR="005675A0" w:rsidRDefault="003F2D63">
            <w:pPr>
              <w:pStyle w:val="Tabulka"/>
              <w:jc w:val="center"/>
              <w:rPr>
                <w:szCs w:val="22"/>
              </w:rPr>
            </w:pPr>
            <w:r>
              <w:rPr>
                <w:szCs w:val="22"/>
              </w:rPr>
              <w:t>Návrh a realizace procesů.</w:t>
            </w:r>
          </w:p>
        </w:tc>
        <w:tc>
          <w:tcPr>
            <w:tcW w:w="851" w:type="dxa"/>
            <w:tcBorders>
              <w:top w:val="dotted" w:sz="4" w:space="0" w:color="auto"/>
            </w:tcBorders>
            <w:vAlign w:val="center"/>
          </w:tcPr>
          <w:p w14:paraId="73E035DC" w14:textId="77777777" w:rsidR="005675A0" w:rsidRDefault="003F2D63">
            <w:pPr>
              <w:pStyle w:val="Tabulka"/>
              <w:jc w:val="center"/>
              <w:rPr>
                <w:szCs w:val="22"/>
              </w:rPr>
            </w:pPr>
            <w:r>
              <w:rPr>
                <w:color w:val="000000"/>
                <w:szCs w:val="22"/>
              </w:rPr>
              <w:t>12,6</w:t>
            </w:r>
          </w:p>
        </w:tc>
        <w:tc>
          <w:tcPr>
            <w:tcW w:w="1701" w:type="dxa"/>
            <w:tcBorders>
              <w:top w:val="dotted" w:sz="4" w:space="0" w:color="auto"/>
            </w:tcBorders>
            <w:vAlign w:val="center"/>
          </w:tcPr>
          <w:p w14:paraId="7B7F2B2F" w14:textId="77777777" w:rsidR="005675A0" w:rsidRDefault="003F2D63">
            <w:pPr>
              <w:jc w:val="center"/>
            </w:pPr>
            <w:r>
              <w:t>79 380 Kč</w:t>
            </w:r>
          </w:p>
        </w:tc>
        <w:tc>
          <w:tcPr>
            <w:tcW w:w="1417" w:type="dxa"/>
            <w:tcBorders>
              <w:top w:val="dotted" w:sz="4" w:space="0" w:color="auto"/>
            </w:tcBorders>
            <w:vAlign w:val="center"/>
          </w:tcPr>
          <w:p w14:paraId="58A8AA6D" w14:textId="77777777" w:rsidR="005675A0" w:rsidRDefault="003F2D63">
            <w:pPr>
              <w:jc w:val="center"/>
            </w:pPr>
            <w:r>
              <w:t>96 050 Kč</w:t>
            </w:r>
          </w:p>
        </w:tc>
      </w:tr>
      <w:tr w:rsidR="005675A0" w14:paraId="1C92FC04" w14:textId="77777777">
        <w:trPr>
          <w:trHeight w:val="397"/>
        </w:trPr>
        <w:tc>
          <w:tcPr>
            <w:tcW w:w="1985" w:type="dxa"/>
            <w:tcBorders>
              <w:top w:val="dotted" w:sz="4" w:space="0" w:color="auto"/>
              <w:left w:val="dotted" w:sz="4" w:space="0" w:color="auto"/>
            </w:tcBorders>
            <w:vAlign w:val="center"/>
          </w:tcPr>
          <w:p w14:paraId="42815D46" w14:textId="77777777" w:rsidR="005675A0" w:rsidRDefault="003F2D63">
            <w:pPr>
              <w:pStyle w:val="Tabulka"/>
              <w:jc w:val="center"/>
              <w:rPr>
                <w:szCs w:val="22"/>
              </w:rPr>
            </w:pPr>
            <w:r>
              <w:t>Architekt</w:t>
            </w:r>
          </w:p>
        </w:tc>
        <w:tc>
          <w:tcPr>
            <w:tcW w:w="3543" w:type="dxa"/>
            <w:tcBorders>
              <w:top w:val="dotted" w:sz="4" w:space="0" w:color="auto"/>
              <w:left w:val="dotted" w:sz="4" w:space="0" w:color="auto"/>
            </w:tcBorders>
            <w:vAlign w:val="center"/>
          </w:tcPr>
          <w:p w14:paraId="77E41148" w14:textId="77777777" w:rsidR="005675A0" w:rsidRDefault="003F2D63">
            <w:pPr>
              <w:pStyle w:val="Tabulka"/>
              <w:jc w:val="center"/>
              <w:rPr>
                <w:szCs w:val="22"/>
              </w:rPr>
            </w:pPr>
            <w:r>
              <w:rPr>
                <w:szCs w:val="22"/>
              </w:rPr>
              <w:t>Návrh architektury řešení.</w:t>
            </w:r>
          </w:p>
        </w:tc>
        <w:tc>
          <w:tcPr>
            <w:tcW w:w="851" w:type="dxa"/>
            <w:tcBorders>
              <w:top w:val="dotted" w:sz="4" w:space="0" w:color="auto"/>
            </w:tcBorders>
            <w:vAlign w:val="center"/>
          </w:tcPr>
          <w:p w14:paraId="0377E29C" w14:textId="77777777" w:rsidR="005675A0" w:rsidRDefault="003F2D63">
            <w:pPr>
              <w:pStyle w:val="Tabulka"/>
              <w:jc w:val="center"/>
              <w:rPr>
                <w:szCs w:val="22"/>
              </w:rPr>
            </w:pPr>
            <w:r>
              <w:rPr>
                <w:color w:val="000000"/>
                <w:szCs w:val="22"/>
              </w:rPr>
              <w:t>10,5</w:t>
            </w:r>
          </w:p>
        </w:tc>
        <w:tc>
          <w:tcPr>
            <w:tcW w:w="1701" w:type="dxa"/>
            <w:tcBorders>
              <w:top w:val="dotted" w:sz="4" w:space="0" w:color="auto"/>
            </w:tcBorders>
            <w:vAlign w:val="center"/>
          </w:tcPr>
          <w:p w14:paraId="293D1A12" w14:textId="77777777" w:rsidR="005675A0" w:rsidRDefault="003F2D63">
            <w:pPr>
              <w:jc w:val="center"/>
            </w:pPr>
            <w:r>
              <w:t>66 150 Kč</w:t>
            </w:r>
          </w:p>
        </w:tc>
        <w:tc>
          <w:tcPr>
            <w:tcW w:w="1417" w:type="dxa"/>
            <w:tcBorders>
              <w:top w:val="dotted" w:sz="4" w:space="0" w:color="auto"/>
            </w:tcBorders>
            <w:vAlign w:val="center"/>
          </w:tcPr>
          <w:p w14:paraId="281DDC23" w14:textId="77777777" w:rsidR="005675A0" w:rsidRDefault="003F2D63">
            <w:pPr>
              <w:jc w:val="center"/>
            </w:pPr>
            <w:r>
              <w:t>80 042 Kč</w:t>
            </w:r>
          </w:p>
        </w:tc>
      </w:tr>
      <w:tr w:rsidR="005675A0" w14:paraId="206A4882" w14:textId="77777777">
        <w:trPr>
          <w:trHeight w:val="397"/>
        </w:trPr>
        <w:tc>
          <w:tcPr>
            <w:tcW w:w="1985" w:type="dxa"/>
            <w:tcBorders>
              <w:top w:val="dotted" w:sz="4" w:space="0" w:color="auto"/>
              <w:left w:val="dotted" w:sz="4" w:space="0" w:color="auto"/>
            </w:tcBorders>
            <w:vAlign w:val="center"/>
          </w:tcPr>
          <w:p w14:paraId="4DDADC00" w14:textId="77777777" w:rsidR="005675A0" w:rsidRDefault="003F2D63">
            <w:pPr>
              <w:pStyle w:val="Tabulka"/>
              <w:jc w:val="center"/>
              <w:rPr>
                <w:szCs w:val="22"/>
              </w:rPr>
            </w:pPr>
            <w:r>
              <w:t>QA</w:t>
            </w:r>
          </w:p>
        </w:tc>
        <w:tc>
          <w:tcPr>
            <w:tcW w:w="3543" w:type="dxa"/>
            <w:tcBorders>
              <w:top w:val="dotted" w:sz="4" w:space="0" w:color="auto"/>
              <w:left w:val="dotted" w:sz="4" w:space="0" w:color="auto"/>
            </w:tcBorders>
            <w:vAlign w:val="center"/>
          </w:tcPr>
          <w:p w14:paraId="6036CED4" w14:textId="77777777" w:rsidR="005675A0" w:rsidRDefault="003F2D63">
            <w:pPr>
              <w:pStyle w:val="Tabulka"/>
              <w:jc w:val="center"/>
              <w:rPr>
                <w:szCs w:val="22"/>
              </w:rPr>
            </w:pPr>
            <w:r>
              <w:rPr>
                <w:szCs w:val="22"/>
              </w:rPr>
              <w:t>Testování, kontrola kvality dodaného řešení.</w:t>
            </w:r>
          </w:p>
        </w:tc>
        <w:tc>
          <w:tcPr>
            <w:tcW w:w="851" w:type="dxa"/>
            <w:tcBorders>
              <w:top w:val="dotted" w:sz="4" w:space="0" w:color="auto"/>
            </w:tcBorders>
            <w:vAlign w:val="center"/>
          </w:tcPr>
          <w:p w14:paraId="31A98B42" w14:textId="77777777" w:rsidR="005675A0" w:rsidRDefault="003F2D63">
            <w:pPr>
              <w:pStyle w:val="Tabulka"/>
              <w:jc w:val="center"/>
              <w:rPr>
                <w:szCs w:val="22"/>
              </w:rPr>
            </w:pPr>
            <w:r>
              <w:rPr>
                <w:color w:val="000000"/>
                <w:szCs w:val="22"/>
              </w:rPr>
              <w:t>2,1</w:t>
            </w:r>
          </w:p>
        </w:tc>
        <w:tc>
          <w:tcPr>
            <w:tcW w:w="1701" w:type="dxa"/>
            <w:tcBorders>
              <w:top w:val="dotted" w:sz="4" w:space="0" w:color="auto"/>
            </w:tcBorders>
            <w:vAlign w:val="center"/>
          </w:tcPr>
          <w:p w14:paraId="50504090" w14:textId="77777777" w:rsidR="005675A0" w:rsidRDefault="003F2D63">
            <w:pPr>
              <w:jc w:val="center"/>
            </w:pPr>
            <w:r>
              <w:t>13 230 Kč</w:t>
            </w:r>
          </w:p>
        </w:tc>
        <w:tc>
          <w:tcPr>
            <w:tcW w:w="1417" w:type="dxa"/>
            <w:tcBorders>
              <w:top w:val="dotted" w:sz="4" w:space="0" w:color="auto"/>
            </w:tcBorders>
            <w:vAlign w:val="center"/>
          </w:tcPr>
          <w:p w14:paraId="31C9A922" w14:textId="77777777" w:rsidR="005675A0" w:rsidRDefault="003F2D63">
            <w:pPr>
              <w:jc w:val="center"/>
            </w:pPr>
            <w:r>
              <w:t>16 008 Kč</w:t>
            </w:r>
          </w:p>
        </w:tc>
      </w:tr>
      <w:tr w:rsidR="005675A0" w14:paraId="3DD96FB5" w14:textId="77777777">
        <w:trPr>
          <w:trHeight w:val="397"/>
        </w:trPr>
        <w:tc>
          <w:tcPr>
            <w:tcW w:w="5528" w:type="dxa"/>
            <w:gridSpan w:val="2"/>
            <w:tcBorders>
              <w:left w:val="dotted" w:sz="4" w:space="0" w:color="auto"/>
              <w:bottom w:val="dotted" w:sz="4" w:space="0" w:color="auto"/>
            </w:tcBorders>
            <w:vAlign w:val="center"/>
          </w:tcPr>
          <w:p w14:paraId="286C5DD2" w14:textId="77777777" w:rsidR="005675A0" w:rsidRDefault="003F2D63">
            <w:pPr>
              <w:pStyle w:val="Tabulka"/>
              <w:jc w:val="center"/>
              <w:rPr>
                <w:b/>
                <w:szCs w:val="22"/>
              </w:rPr>
            </w:pPr>
            <w:r>
              <w:rPr>
                <w:b/>
                <w:szCs w:val="22"/>
              </w:rPr>
              <w:t>Celkem:</w:t>
            </w:r>
          </w:p>
        </w:tc>
        <w:tc>
          <w:tcPr>
            <w:tcW w:w="851" w:type="dxa"/>
            <w:tcBorders>
              <w:bottom w:val="dotted" w:sz="4" w:space="0" w:color="auto"/>
            </w:tcBorders>
            <w:vAlign w:val="center"/>
          </w:tcPr>
          <w:p w14:paraId="60581CC6" w14:textId="77777777" w:rsidR="005675A0" w:rsidRDefault="003F2D63">
            <w:pPr>
              <w:jc w:val="center"/>
              <w:rPr>
                <w:b/>
                <w:bCs/>
              </w:rPr>
            </w:pPr>
            <w:r>
              <w:rPr>
                <w:b/>
                <w:bCs/>
              </w:rPr>
              <w:t>60</w:t>
            </w:r>
          </w:p>
        </w:tc>
        <w:tc>
          <w:tcPr>
            <w:tcW w:w="1701" w:type="dxa"/>
            <w:tcBorders>
              <w:bottom w:val="dotted" w:sz="4" w:space="0" w:color="auto"/>
            </w:tcBorders>
            <w:vAlign w:val="center"/>
          </w:tcPr>
          <w:p w14:paraId="2F54CFD1" w14:textId="77777777" w:rsidR="005675A0" w:rsidRDefault="003F2D63">
            <w:pPr>
              <w:jc w:val="center"/>
              <w:rPr>
                <w:b/>
                <w:bCs/>
              </w:rPr>
            </w:pPr>
            <w:r>
              <w:rPr>
                <w:b/>
                <w:bCs/>
              </w:rPr>
              <w:t>378 000 Kč</w:t>
            </w:r>
          </w:p>
        </w:tc>
        <w:tc>
          <w:tcPr>
            <w:tcW w:w="1417" w:type="dxa"/>
            <w:tcBorders>
              <w:bottom w:val="dotted" w:sz="4" w:space="0" w:color="auto"/>
            </w:tcBorders>
            <w:vAlign w:val="center"/>
          </w:tcPr>
          <w:p w14:paraId="63B55060" w14:textId="77777777" w:rsidR="005675A0" w:rsidRDefault="003F2D63">
            <w:pPr>
              <w:jc w:val="center"/>
              <w:rPr>
                <w:b/>
                <w:bCs/>
              </w:rPr>
            </w:pPr>
            <w:r>
              <w:rPr>
                <w:b/>
                <w:bCs/>
              </w:rPr>
              <w:t>457 380 Kč</w:t>
            </w:r>
          </w:p>
        </w:tc>
      </w:tr>
    </w:tbl>
    <w:p w14:paraId="599F3DC2" w14:textId="77777777" w:rsidR="005675A0" w:rsidRDefault="005675A0">
      <w:pPr>
        <w:rPr>
          <w:sz w:val="8"/>
          <w:szCs w:val="8"/>
        </w:rPr>
      </w:pPr>
    </w:p>
    <w:p w14:paraId="4D110E7F" w14:textId="77777777" w:rsidR="005675A0" w:rsidRDefault="003F2D63">
      <w:pPr>
        <w:rPr>
          <w:sz w:val="18"/>
          <w:szCs w:val="18"/>
        </w:rPr>
      </w:pPr>
      <w:r>
        <w:rPr>
          <w:sz w:val="18"/>
          <w:szCs w:val="18"/>
        </w:rPr>
        <w:t>(Pozn.: MD – člověkoden, MJ – měrná jednotka, např. počet kusů)</w:t>
      </w:r>
    </w:p>
    <w:p w14:paraId="226601DE" w14:textId="77777777" w:rsidR="005675A0" w:rsidRDefault="005675A0"/>
    <w:p w14:paraId="3E62726C" w14:textId="77777777" w:rsidR="005675A0" w:rsidRDefault="005675A0"/>
    <w:p w14:paraId="61CC6BBB" w14:textId="77777777" w:rsidR="005675A0" w:rsidRDefault="003F2D63">
      <w:r>
        <w:t>Případné další informace.</w:t>
      </w:r>
    </w:p>
    <w:p w14:paraId="7A4DBE3F" w14:textId="77777777" w:rsidR="005675A0" w:rsidRDefault="005675A0"/>
    <w:p w14:paraId="13886483" w14:textId="77777777" w:rsidR="005675A0" w:rsidRDefault="003F2D63">
      <w:pPr>
        <w:pStyle w:val="Nadpis1"/>
        <w:keepLines/>
        <w:numPr>
          <w:ilvl w:val="0"/>
          <w:numId w:val="26"/>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675A0" w14:paraId="32E5F3A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49F2C" w14:textId="77777777" w:rsidR="005675A0" w:rsidRDefault="003F2D63">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DB53EB" w14:textId="77777777" w:rsidR="005675A0" w:rsidRDefault="003F2D63">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D2F3ECE" w14:textId="77777777" w:rsidR="005675A0" w:rsidRDefault="003F2D63">
            <w:pPr>
              <w:rPr>
                <w:b/>
                <w:bCs/>
                <w:color w:val="000000"/>
                <w:szCs w:val="22"/>
                <w:lang w:eastAsia="cs-CZ"/>
              </w:rPr>
            </w:pPr>
            <w:r>
              <w:rPr>
                <w:b/>
                <w:bCs/>
                <w:color w:val="000000"/>
                <w:szCs w:val="22"/>
                <w:lang w:eastAsia="cs-CZ"/>
              </w:rPr>
              <w:t xml:space="preserve">Formát </w:t>
            </w:r>
          </w:p>
          <w:p w14:paraId="288935E9" w14:textId="77777777" w:rsidR="005675A0" w:rsidRDefault="003F2D63">
            <w:pPr>
              <w:rPr>
                <w:b/>
                <w:bCs/>
                <w:color w:val="000000"/>
                <w:szCs w:val="22"/>
                <w:lang w:eastAsia="cs-CZ"/>
              </w:rPr>
            </w:pPr>
            <w:r>
              <w:rPr>
                <w:b/>
                <w:bCs/>
                <w:color w:val="000000"/>
                <w:szCs w:val="22"/>
                <w:lang w:eastAsia="cs-CZ"/>
              </w:rPr>
              <w:t>(CD, listinná forma)</w:t>
            </w:r>
          </w:p>
        </w:tc>
      </w:tr>
      <w:tr w:rsidR="005675A0" w14:paraId="1E4B731D" w14:textId="77777777">
        <w:trPr>
          <w:trHeight w:val="284"/>
        </w:trPr>
        <w:tc>
          <w:tcPr>
            <w:tcW w:w="710" w:type="dxa"/>
            <w:tcBorders>
              <w:right w:val="dotted" w:sz="4" w:space="0" w:color="auto"/>
            </w:tcBorders>
            <w:shd w:val="clear" w:color="auto" w:fill="auto"/>
            <w:noWrap/>
            <w:vAlign w:val="bottom"/>
          </w:tcPr>
          <w:p w14:paraId="3AC11680" w14:textId="77777777" w:rsidR="005675A0" w:rsidRDefault="005675A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C88F542" w14:textId="77777777" w:rsidR="005675A0" w:rsidRDefault="005675A0">
            <w:pPr>
              <w:rPr>
                <w:color w:val="000000"/>
                <w:szCs w:val="22"/>
                <w:lang w:eastAsia="cs-CZ"/>
              </w:rPr>
            </w:pPr>
          </w:p>
        </w:tc>
        <w:tc>
          <w:tcPr>
            <w:tcW w:w="2797" w:type="dxa"/>
            <w:tcBorders>
              <w:left w:val="dotted" w:sz="4" w:space="0" w:color="auto"/>
            </w:tcBorders>
            <w:shd w:val="clear" w:color="auto" w:fill="auto"/>
            <w:noWrap/>
            <w:vAlign w:val="bottom"/>
          </w:tcPr>
          <w:p w14:paraId="4D35A6C3" w14:textId="77777777" w:rsidR="005675A0" w:rsidRDefault="005675A0">
            <w:pPr>
              <w:rPr>
                <w:color w:val="000000"/>
                <w:szCs w:val="22"/>
                <w:lang w:eastAsia="cs-CZ"/>
              </w:rPr>
            </w:pPr>
          </w:p>
        </w:tc>
      </w:tr>
      <w:tr w:rsidR="005675A0" w14:paraId="4B133386" w14:textId="77777777">
        <w:trPr>
          <w:trHeight w:val="284"/>
        </w:trPr>
        <w:tc>
          <w:tcPr>
            <w:tcW w:w="710" w:type="dxa"/>
            <w:tcBorders>
              <w:right w:val="dotted" w:sz="4" w:space="0" w:color="auto"/>
            </w:tcBorders>
            <w:shd w:val="clear" w:color="auto" w:fill="auto"/>
            <w:noWrap/>
            <w:vAlign w:val="bottom"/>
          </w:tcPr>
          <w:p w14:paraId="4F8BE511" w14:textId="77777777" w:rsidR="005675A0" w:rsidRDefault="005675A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4DFAC98" w14:textId="77777777" w:rsidR="005675A0" w:rsidRDefault="005675A0">
            <w:pPr>
              <w:rPr>
                <w:color w:val="000000"/>
                <w:szCs w:val="22"/>
                <w:lang w:eastAsia="cs-CZ"/>
              </w:rPr>
            </w:pPr>
          </w:p>
        </w:tc>
        <w:tc>
          <w:tcPr>
            <w:tcW w:w="2797" w:type="dxa"/>
            <w:tcBorders>
              <w:left w:val="dotted" w:sz="4" w:space="0" w:color="auto"/>
            </w:tcBorders>
            <w:shd w:val="clear" w:color="auto" w:fill="auto"/>
            <w:vAlign w:val="bottom"/>
          </w:tcPr>
          <w:p w14:paraId="53ED20E1" w14:textId="77777777" w:rsidR="005675A0" w:rsidRDefault="005675A0">
            <w:pPr>
              <w:rPr>
                <w:color w:val="000000"/>
                <w:szCs w:val="22"/>
                <w:lang w:eastAsia="cs-CZ"/>
              </w:rPr>
            </w:pPr>
          </w:p>
        </w:tc>
      </w:tr>
    </w:tbl>
    <w:p w14:paraId="3AAC8913" w14:textId="77777777" w:rsidR="005675A0" w:rsidRDefault="005675A0"/>
    <w:p w14:paraId="08137F3D" w14:textId="77777777" w:rsidR="005675A0" w:rsidRDefault="005675A0"/>
    <w:p w14:paraId="6F04F8C3" w14:textId="77777777" w:rsidR="005675A0" w:rsidRDefault="003F2D63">
      <w:pPr>
        <w:pStyle w:val="Nadpis1"/>
        <w:keepLines/>
        <w:numPr>
          <w:ilvl w:val="0"/>
          <w:numId w:val="26"/>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5675A0" w14:paraId="7AADE46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C8341F" w14:textId="77777777" w:rsidR="005675A0" w:rsidRDefault="003F2D63">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78456AA" w14:textId="77777777" w:rsidR="005675A0" w:rsidRDefault="003F2D63">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4AFD8396" w14:textId="77777777" w:rsidR="005675A0" w:rsidRDefault="003F2D63">
            <w:pPr>
              <w:rPr>
                <w:b/>
                <w:bCs/>
                <w:color w:val="000000"/>
                <w:szCs w:val="22"/>
                <w:lang w:eastAsia="cs-CZ"/>
              </w:rPr>
            </w:pPr>
            <w:r>
              <w:rPr>
                <w:b/>
                <w:bCs/>
                <w:color w:val="000000"/>
                <w:szCs w:val="22"/>
                <w:lang w:eastAsia="cs-CZ"/>
              </w:rPr>
              <w:t>Podpis</w:t>
            </w:r>
          </w:p>
        </w:tc>
      </w:tr>
      <w:tr w:rsidR="005675A0" w14:paraId="49E2EFCC" w14:textId="77777777">
        <w:trPr>
          <w:trHeight w:val="544"/>
        </w:trPr>
        <w:tc>
          <w:tcPr>
            <w:tcW w:w="3114" w:type="dxa"/>
            <w:shd w:val="clear" w:color="auto" w:fill="auto"/>
            <w:noWrap/>
            <w:vAlign w:val="center"/>
          </w:tcPr>
          <w:p w14:paraId="7C217972" w14:textId="77777777" w:rsidR="005675A0" w:rsidRDefault="003F2D63">
            <w:pPr>
              <w:rPr>
                <w:color w:val="000000"/>
                <w:szCs w:val="22"/>
                <w:lang w:eastAsia="cs-CZ"/>
              </w:rPr>
            </w:pPr>
            <w:r>
              <w:rPr>
                <w:color w:val="000000"/>
                <w:szCs w:val="22"/>
                <w:lang w:eastAsia="cs-CZ"/>
              </w:rPr>
              <w:t xml:space="preserve">GEM Systém </w:t>
            </w:r>
            <w:proofErr w:type="spellStart"/>
            <w:proofErr w:type="gramStart"/>
            <w:r>
              <w:rPr>
                <w:color w:val="000000"/>
                <w:szCs w:val="22"/>
                <w:lang w:eastAsia="cs-CZ"/>
              </w:rPr>
              <w:t>a.s</w:t>
            </w:r>
            <w:proofErr w:type="spellEnd"/>
            <w:proofErr w:type="gramEnd"/>
          </w:p>
        </w:tc>
        <w:tc>
          <w:tcPr>
            <w:tcW w:w="3118" w:type="dxa"/>
            <w:vAlign w:val="center"/>
          </w:tcPr>
          <w:p w14:paraId="2B3D05D3" w14:textId="723E98E9" w:rsidR="005675A0" w:rsidRDefault="00592E15">
            <w:pPr>
              <w:rPr>
                <w:color w:val="000000"/>
                <w:szCs w:val="22"/>
                <w:lang w:eastAsia="cs-CZ"/>
              </w:rPr>
            </w:pPr>
            <w:r>
              <w:rPr>
                <w:color w:val="000000"/>
                <w:szCs w:val="22"/>
                <w:lang w:eastAsia="cs-CZ"/>
              </w:rPr>
              <w:t>xxx</w:t>
            </w:r>
          </w:p>
        </w:tc>
        <w:tc>
          <w:tcPr>
            <w:tcW w:w="2977" w:type="dxa"/>
            <w:shd w:val="clear" w:color="auto" w:fill="auto"/>
            <w:vAlign w:val="center"/>
          </w:tcPr>
          <w:p w14:paraId="5F15296C" w14:textId="77777777" w:rsidR="005675A0" w:rsidRDefault="005675A0">
            <w:pPr>
              <w:ind w:right="72"/>
              <w:rPr>
                <w:color w:val="000000"/>
                <w:szCs w:val="22"/>
                <w:lang w:eastAsia="cs-CZ"/>
              </w:rPr>
            </w:pPr>
          </w:p>
        </w:tc>
      </w:tr>
    </w:tbl>
    <w:p w14:paraId="22163D9A" w14:textId="77777777" w:rsidR="005675A0" w:rsidRDefault="005675A0">
      <w:pPr>
        <w:rPr>
          <w:szCs w:val="22"/>
        </w:rPr>
      </w:pPr>
    </w:p>
    <w:p w14:paraId="4A460447" w14:textId="77777777" w:rsidR="005675A0" w:rsidRDefault="003F2D63">
      <w:pPr>
        <w:rPr>
          <w:b/>
          <w:caps/>
          <w:szCs w:val="22"/>
        </w:rPr>
      </w:pPr>
      <w:r>
        <w:rPr>
          <w:b/>
          <w:caps/>
          <w:szCs w:val="22"/>
        </w:rPr>
        <w:br w:type="page"/>
      </w:r>
    </w:p>
    <w:p w14:paraId="7B1EEEA2" w14:textId="77777777" w:rsidR="005675A0" w:rsidRDefault="005675A0">
      <w:pPr>
        <w:rPr>
          <w:b/>
          <w:caps/>
          <w:szCs w:val="22"/>
        </w:rPr>
        <w:sectPr w:rsidR="005675A0">
          <w:footerReference w:type="default" r:id="rId15"/>
          <w:pgSz w:w="11906" w:h="16838"/>
          <w:pgMar w:top="1560" w:right="1418" w:bottom="1134" w:left="992" w:header="567" w:footer="567" w:gutter="0"/>
          <w:pgNumType w:start="1"/>
          <w:cols w:space="708"/>
          <w:docGrid w:linePitch="360"/>
        </w:sectPr>
      </w:pPr>
    </w:p>
    <w:p w14:paraId="6CB5AAB2" w14:textId="77777777" w:rsidR="005675A0" w:rsidRDefault="003F2D63">
      <w:pPr>
        <w:rPr>
          <w:b/>
          <w:caps/>
          <w:szCs w:val="22"/>
        </w:rPr>
      </w:pPr>
      <w:r>
        <w:rPr>
          <w:b/>
          <w:caps/>
          <w:szCs w:val="22"/>
        </w:rPr>
        <w:lastRenderedPageBreak/>
        <w:t xml:space="preserve">C – Schválení realizace požadavku </w:t>
      </w:r>
      <w:r>
        <w:rPr>
          <w:b/>
          <w:sz w:val="36"/>
          <w:szCs w:val="36"/>
        </w:rPr>
        <w:t>Z32651</w:t>
      </w:r>
    </w:p>
    <w:p w14:paraId="10625399" w14:textId="77777777" w:rsidR="005675A0" w:rsidRDefault="005675A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75A0" w14:paraId="15753606" w14:textId="77777777">
        <w:tc>
          <w:tcPr>
            <w:tcW w:w="1701" w:type="dxa"/>
            <w:tcBorders>
              <w:top w:val="single" w:sz="8" w:space="0" w:color="auto"/>
              <w:left w:val="single" w:sz="8" w:space="0" w:color="auto"/>
              <w:bottom w:val="single" w:sz="8" w:space="0" w:color="auto"/>
            </w:tcBorders>
            <w:vAlign w:val="center"/>
          </w:tcPr>
          <w:p w14:paraId="272DBB79" w14:textId="77777777" w:rsidR="005675A0" w:rsidRDefault="003F2D63">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9"/>
            </w:r>
            <w:r>
              <w:rPr>
                <w:b/>
                <w:szCs w:val="22"/>
              </w:rPr>
              <w:t>:</w:t>
            </w:r>
          </w:p>
        </w:tc>
        <w:tc>
          <w:tcPr>
            <w:tcW w:w="1095" w:type="dxa"/>
            <w:vAlign w:val="center"/>
          </w:tcPr>
          <w:p w14:paraId="207DCEDA" w14:textId="77777777" w:rsidR="005675A0" w:rsidRDefault="003F2D63">
            <w:pPr>
              <w:pStyle w:val="Tabulka"/>
              <w:rPr>
                <w:szCs w:val="22"/>
              </w:rPr>
            </w:pPr>
            <w:r>
              <w:rPr>
                <w:szCs w:val="22"/>
              </w:rPr>
              <w:t>8</w:t>
            </w:r>
          </w:p>
        </w:tc>
      </w:tr>
    </w:tbl>
    <w:p w14:paraId="4CA639D4" w14:textId="77777777" w:rsidR="005675A0" w:rsidRDefault="005675A0">
      <w:pPr>
        <w:rPr>
          <w:szCs w:val="22"/>
        </w:rPr>
      </w:pPr>
    </w:p>
    <w:p w14:paraId="200555F4" w14:textId="77777777" w:rsidR="005675A0" w:rsidRDefault="003F2D63">
      <w:pPr>
        <w:pStyle w:val="Nadpis1"/>
        <w:keepLines/>
        <w:numPr>
          <w:ilvl w:val="0"/>
          <w:numId w:val="24"/>
        </w:numPr>
        <w:tabs>
          <w:tab w:val="num" w:pos="360"/>
        </w:tabs>
        <w:spacing w:before="120" w:after="60"/>
        <w:ind w:left="284" w:hanging="284"/>
        <w:jc w:val="left"/>
        <w:rPr>
          <w:szCs w:val="22"/>
        </w:rPr>
      </w:pPr>
      <w:r>
        <w:rPr>
          <w:szCs w:val="22"/>
        </w:rPr>
        <w:t>Specifikace plnění</w:t>
      </w:r>
    </w:p>
    <w:p w14:paraId="07BF469D" w14:textId="77777777" w:rsidR="005675A0" w:rsidRDefault="003F2D63">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004A7C3" w14:textId="77777777" w:rsidR="005675A0" w:rsidRDefault="003F2D6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675A0" w14:paraId="66744B5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DA4BC8E" w14:textId="77777777" w:rsidR="005675A0" w:rsidRDefault="003F2D63">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E26FD3" w14:textId="77777777" w:rsidR="005675A0" w:rsidRDefault="003F2D63">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0E8BC21" w14:textId="77777777" w:rsidR="005675A0" w:rsidRDefault="003F2D63">
            <w:pPr>
              <w:rPr>
                <w:rFonts w:ascii="Arial Narrow" w:hAnsi="Arial Narrow"/>
                <w:b/>
                <w:bCs/>
                <w:color w:val="000000"/>
                <w:szCs w:val="22"/>
                <w:lang w:eastAsia="cs-CZ"/>
              </w:rPr>
            </w:pPr>
            <w:r>
              <w:rPr>
                <w:rFonts w:ascii="Arial Narrow" w:hAnsi="Arial Narrow"/>
                <w:b/>
                <w:bCs/>
                <w:color w:val="000000"/>
                <w:szCs w:val="22"/>
                <w:lang w:eastAsia="cs-CZ"/>
              </w:rPr>
              <w:t>Realizovat</w:t>
            </w:r>
          </w:p>
          <w:p w14:paraId="2B862CF5" w14:textId="77777777" w:rsidR="005675A0" w:rsidRDefault="003F2D63">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5778D4B" w14:textId="77777777" w:rsidR="005675A0" w:rsidRDefault="003F2D63">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675A0" w14:paraId="55A3CA4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67C15D0"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15D9D09" w14:textId="77777777" w:rsidR="005675A0" w:rsidRDefault="003F2D63">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F5E3F41"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DAD8A6A" w14:textId="77777777" w:rsidR="005675A0" w:rsidRDefault="005675A0">
            <w:pPr>
              <w:rPr>
                <w:color w:val="000000"/>
                <w:szCs w:val="22"/>
                <w:lang w:eastAsia="cs-CZ"/>
              </w:rPr>
            </w:pPr>
          </w:p>
        </w:tc>
      </w:tr>
      <w:tr w:rsidR="005675A0" w14:paraId="6BCA1E7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9370AB"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E55FB0E" w14:textId="77777777" w:rsidR="005675A0" w:rsidRDefault="003F2D63">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8D2500"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D12D77" w14:textId="77777777" w:rsidR="005675A0" w:rsidRDefault="005675A0">
            <w:pPr>
              <w:rPr>
                <w:color w:val="000000"/>
                <w:szCs w:val="22"/>
                <w:lang w:eastAsia="cs-CZ"/>
              </w:rPr>
            </w:pPr>
          </w:p>
        </w:tc>
      </w:tr>
      <w:tr w:rsidR="005675A0" w14:paraId="264B1A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FFE58B"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15DA64" w14:textId="77777777" w:rsidR="005675A0" w:rsidRDefault="003F2D63">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680074"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E6189D" w14:textId="77777777" w:rsidR="005675A0" w:rsidRDefault="005675A0">
            <w:pPr>
              <w:rPr>
                <w:color w:val="000000"/>
                <w:szCs w:val="22"/>
                <w:lang w:eastAsia="cs-CZ"/>
              </w:rPr>
            </w:pPr>
          </w:p>
        </w:tc>
      </w:tr>
      <w:tr w:rsidR="005675A0" w14:paraId="622F8A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53B78F"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B59FCB" w14:textId="77777777" w:rsidR="005675A0" w:rsidRDefault="003F2D63">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C02D74"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9C7489" w14:textId="77777777" w:rsidR="005675A0" w:rsidRDefault="005675A0">
            <w:pPr>
              <w:rPr>
                <w:color w:val="000000"/>
                <w:szCs w:val="22"/>
                <w:lang w:eastAsia="cs-CZ"/>
              </w:rPr>
            </w:pPr>
          </w:p>
        </w:tc>
      </w:tr>
      <w:tr w:rsidR="005675A0" w14:paraId="617781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EEBA4A"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6D94B4" w14:textId="77777777" w:rsidR="005675A0" w:rsidRDefault="003F2D63">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EEA5D7"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5D0AE3" w14:textId="77777777" w:rsidR="005675A0" w:rsidRDefault="005675A0">
            <w:pPr>
              <w:rPr>
                <w:color w:val="000000"/>
                <w:szCs w:val="22"/>
                <w:lang w:eastAsia="cs-CZ"/>
              </w:rPr>
            </w:pPr>
          </w:p>
        </w:tc>
      </w:tr>
      <w:tr w:rsidR="005675A0" w14:paraId="4E9E82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BE5F4B"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A8FD1" w14:textId="77777777" w:rsidR="005675A0" w:rsidRDefault="003F2D63">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4C4162"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751B20" w14:textId="77777777" w:rsidR="005675A0" w:rsidRDefault="005675A0">
            <w:pPr>
              <w:rPr>
                <w:color w:val="000000"/>
                <w:szCs w:val="22"/>
                <w:lang w:eastAsia="cs-CZ"/>
              </w:rPr>
            </w:pPr>
          </w:p>
        </w:tc>
      </w:tr>
      <w:tr w:rsidR="005675A0" w14:paraId="6CF741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F7B31C"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9EF531" w14:textId="77777777" w:rsidR="005675A0" w:rsidRDefault="003F2D63">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311F3C"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8810BF" w14:textId="77777777" w:rsidR="005675A0" w:rsidRDefault="005675A0">
            <w:pPr>
              <w:rPr>
                <w:color w:val="000000"/>
                <w:szCs w:val="22"/>
                <w:lang w:eastAsia="cs-CZ"/>
              </w:rPr>
            </w:pPr>
          </w:p>
        </w:tc>
      </w:tr>
      <w:tr w:rsidR="005675A0" w14:paraId="6C0A4E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AA3449"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A4BE17" w14:textId="77777777" w:rsidR="005675A0" w:rsidRDefault="003F2D63">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1D75EF"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423C26" w14:textId="77777777" w:rsidR="005675A0" w:rsidRDefault="005675A0">
            <w:pPr>
              <w:rPr>
                <w:color w:val="000000"/>
                <w:szCs w:val="22"/>
                <w:lang w:eastAsia="cs-CZ"/>
              </w:rPr>
            </w:pPr>
          </w:p>
        </w:tc>
      </w:tr>
      <w:tr w:rsidR="005675A0" w14:paraId="45E971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61372A"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8E3C92" w14:textId="77777777" w:rsidR="005675A0" w:rsidRDefault="003F2D63">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B67F9C"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4A63F4" w14:textId="77777777" w:rsidR="005675A0" w:rsidRDefault="005675A0">
            <w:pPr>
              <w:rPr>
                <w:color w:val="000000"/>
                <w:szCs w:val="22"/>
                <w:lang w:eastAsia="cs-CZ"/>
              </w:rPr>
            </w:pPr>
          </w:p>
        </w:tc>
      </w:tr>
      <w:tr w:rsidR="005675A0" w14:paraId="121827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A64254"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4B5899" w14:textId="77777777" w:rsidR="005675A0" w:rsidRDefault="003F2D63">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92B561"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45353C" w14:textId="77777777" w:rsidR="005675A0" w:rsidRDefault="005675A0">
            <w:pPr>
              <w:rPr>
                <w:color w:val="000000"/>
                <w:szCs w:val="22"/>
                <w:lang w:eastAsia="cs-CZ"/>
              </w:rPr>
            </w:pPr>
          </w:p>
        </w:tc>
      </w:tr>
      <w:tr w:rsidR="005675A0" w14:paraId="667888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A95D9D"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792E4B" w14:textId="77777777" w:rsidR="005675A0" w:rsidRDefault="003F2D63">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F1E06A"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3B354C" w14:textId="77777777" w:rsidR="005675A0" w:rsidRDefault="005675A0">
            <w:pPr>
              <w:rPr>
                <w:color w:val="000000"/>
                <w:szCs w:val="22"/>
                <w:lang w:eastAsia="cs-CZ"/>
              </w:rPr>
            </w:pPr>
          </w:p>
        </w:tc>
      </w:tr>
      <w:tr w:rsidR="005675A0" w14:paraId="74DC105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2A4158"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19A4DD" w14:textId="77777777" w:rsidR="005675A0" w:rsidRDefault="003F2D63">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D6683B"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69973F" w14:textId="77777777" w:rsidR="005675A0" w:rsidRDefault="005675A0">
            <w:pPr>
              <w:rPr>
                <w:color w:val="000000"/>
                <w:szCs w:val="22"/>
                <w:lang w:eastAsia="cs-CZ"/>
              </w:rPr>
            </w:pPr>
          </w:p>
        </w:tc>
      </w:tr>
      <w:tr w:rsidR="005675A0" w14:paraId="00BF4E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6CE71A" w14:textId="77777777" w:rsidR="005675A0" w:rsidRDefault="005675A0">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EA9B27" w14:textId="77777777" w:rsidR="005675A0" w:rsidRDefault="003F2D63">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4EDE51" w14:textId="77777777" w:rsidR="005675A0" w:rsidRDefault="003F2D6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B39747" w14:textId="77777777" w:rsidR="005675A0" w:rsidRDefault="005675A0">
            <w:pPr>
              <w:rPr>
                <w:color w:val="000000"/>
                <w:szCs w:val="22"/>
                <w:lang w:eastAsia="cs-CZ"/>
              </w:rPr>
            </w:pPr>
          </w:p>
        </w:tc>
      </w:tr>
    </w:tbl>
    <w:p w14:paraId="4622C2C2" w14:textId="77777777" w:rsidR="005675A0" w:rsidRDefault="005675A0"/>
    <w:p w14:paraId="3E966B7D" w14:textId="77777777" w:rsidR="005675A0" w:rsidRDefault="003F2D63">
      <w:pPr>
        <w:pStyle w:val="Nadpis1"/>
        <w:keepLines/>
        <w:numPr>
          <w:ilvl w:val="0"/>
          <w:numId w:val="24"/>
        </w:numPr>
        <w:tabs>
          <w:tab w:val="num" w:pos="360"/>
        </w:tabs>
        <w:spacing w:before="120" w:after="60"/>
        <w:ind w:left="284" w:hanging="284"/>
        <w:jc w:val="left"/>
        <w:rPr>
          <w:szCs w:val="22"/>
        </w:rPr>
      </w:pPr>
      <w:r>
        <w:rPr>
          <w:szCs w:val="22"/>
        </w:rPr>
        <w:t>Uživatelské a licenční zajištění pro Objednatele (je-li relevantní):</w:t>
      </w:r>
    </w:p>
    <w:p w14:paraId="2BA665A4" w14:textId="77777777" w:rsidR="005675A0" w:rsidRDefault="005675A0"/>
    <w:p w14:paraId="29960624" w14:textId="77777777" w:rsidR="005675A0" w:rsidRDefault="003F2D63">
      <w:pPr>
        <w:pStyle w:val="Nadpis1"/>
        <w:keepLines/>
        <w:numPr>
          <w:ilvl w:val="0"/>
          <w:numId w:val="24"/>
        </w:numPr>
        <w:tabs>
          <w:tab w:val="num" w:pos="360"/>
        </w:tabs>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675A0" w14:paraId="21727D5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766A71" w14:textId="77777777" w:rsidR="005675A0" w:rsidRDefault="003F2D63">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DE6950" w14:textId="77777777" w:rsidR="005675A0" w:rsidRDefault="003F2D63">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7AEA11" w14:textId="77777777" w:rsidR="005675A0" w:rsidRDefault="003F2D63">
            <w:pPr>
              <w:rPr>
                <w:b/>
                <w:bCs/>
                <w:color w:val="000000"/>
                <w:szCs w:val="22"/>
                <w:lang w:eastAsia="cs-CZ"/>
              </w:rPr>
            </w:pPr>
            <w:r>
              <w:rPr>
                <w:b/>
                <w:bCs/>
                <w:color w:val="000000"/>
                <w:szCs w:val="22"/>
                <w:lang w:eastAsia="cs-CZ"/>
              </w:rPr>
              <w:t>Odpovědná osoba</w:t>
            </w:r>
          </w:p>
        </w:tc>
      </w:tr>
      <w:tr w:rsidR="005675A0" w14:paraId="3A249A21" w14:textId="77777777">
        <w:trPr>
          <w:trHeight w:val="284"/>
        </w:trPr>
        <w:tc>
          <w:tcPr>
            <w:tcW w:w="1843" w:type="dxa"/>
            <w:tcBorders>
              <w:right w:val="dotted" w:sz="4" w:space="0" w:color="auto"/>
            </w:tcBorders>
            <w:shd w:val="clear" w:color="auto" w:fill="auto"/>
            <w:noWrap/>
            <w:vAlign w:val="bottom"/>
          </w:tcPr>
          <w:p w14:paraId="40406E44" w14:textId="77777777" w:rsidR="005675A0" w:rsidRDefault="005675A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2D30EDC" w14:textId="77777777" w:rsidR="005675A0" w:rsidRDefault="005675A0">
            <w:pPr>
              <w:rPr>
                <w:color w:val="000000"/>
                <w:szCs w:val="22"/>
                <w:lang w:eastAsia="cs-CZ"/>
              </w:rPr>
            </w:pPr>
          </w:p>
        </w:tc>
        <w:tc>
          <w:tcPr>
            <w:tcW w:w="2268" w:type="dxa"/>
            <w:tcBorders>
              <w:left w:val="dotted" w:sz="4" w:space="0" w:color="auto"/>
            </w:tcBorders>
            <w:shd w:val="clear" w:color="auto" w:fill="auto"/>
            <w:vAlign w:val="bottom"/>
          </w:tcPr>
          <w:p w14:paraId="75EDAD77" w14:textId="77777777" w:rsidR="005675A0" w:rsidRDefault="005675A0">
            <w:pPr>
              <w:rPr>
                <w:color w:val="000000"/>
                <w:szCs w:val="22"/>
                <w:lang w:eastAsia="cs-CZ"/>
              </w:rPr>
            </w:pPr>
          </w:p>
        </w:tc>
      </w:tr>
      <w:tr w:rsidR="005675A0" w14:paraId="3B61E1C6" w14:textId="77777777">
        <w:trPr>
          <w:trHeight w:val="284"/>
        </w:trPr>
        <w:tc>
          <w:tcPr>
            <w:tcW w:w="1843" w:type="dxa"/>
            <w:tcBorders>
              <w:right w:val="dotted" w:sz="4" w:space="0" w:color="auto"/>
            </w:tcBorders>
            <w:shd w:val="clear" w:color="auto" w:fill="auto"/>
            <w:noWrap/>
            <w:vAlign w:val="bottom"/>
          </w:tcPr>
          <w:p w14:paraId="2939C41F" w14:textId="77777777" w:rsidR="005675A0" w:rsidRDefault="005675A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825B4D3" w14:textId="77777777" w:rsidR="005675A0" w:rsidRDefault="005675A0">
            <w:pPr>
              <w:rPr>
                <w:color w:val="000000"/>
                <w:szCs w:val="22"/>
                <w:lang w:eastAsia="cs-CZ"/>
              </w:rPr>
            </w:pPr>
          </w:p>
        </w:tc>
        <w:tc>
          <w:tcPr>
            <w:tcW w:w="2268" w:type="dxa"/>
            <w:tcBorders>
              <w:left w:val="dotted" w:sz="4" w:space="0" w:color="auto"/>
            </w:tcBorders>
            <w:shd w:val="clear" w:color="auto" w:fill="auto"/>
            <w:vAlign w:val="bottom"/>
          </w:tcPr>
          <w:p w14:paraId="4996DB24" w14:textId="77777777" w:rsidR="005675A0" w:rsidRDefault="005675A0">
            <w:pPr>
              <w:rPr>
                <w:color w:val="000000"/>
                <w:szCs w:val="22"/>
                <w:lang w:eastAsia="cs-CZ"/>
              </w:rPr>
            </w:pPr>
          </w:p>
        </w:tc>
      </w:tr>
    </w:tbl>
    <w:p w14:paraId="351F3FC6" w14:textId="77777777" w:rsidR="005675A0" w:rsidRDefault="003F2D6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ADE566A" w14:textId="77777777" w:rsidR="005675A0" w:rsidRDefault="005675A0"/>
    <w:p w14:paraId="0EA5DEED" w14:textId="77777777" w:rsidR="005675A0" w:rsidRDefault="005675A0"/>
    <w:p w14:paraId="0C65E957" w14:textId="77777777" w:rsidR="005675A0" w:rsidRDefault="005675A0"/>
    <w:p w14:paraId="3CB56DC5" w14:textId="77777777" w:rsidR="005675A0" w:rsidRDefault="005675A0"/>
    <w:p w14:paraId="1740FD21" w14:textId="77777777" w:rsidR="005675A0" w:rsidRDefault="005675A0"/>
    <w:p w14:paraId="333B974F" w14:textId="77777777" w:rsidR="005675A0" w:rsidRDefault="005675A0"/>
    <w:p w14:paraId="10286DA5" w14:textId="77777777" w:rsidR="005675A0" w:rsidRDefault="005675A0"/>
    <w:p w14:paraId="7A031267" w14:textId="77777777" w:rsidR="005675A0" w:rsidRDefault="005675A0"/>
    <w:p w14:paraId="62E5F3D9" w14:textId="77777777" w:rsidR="005675A0" w:rsidRDefault="005675A0"/>
    <w:p w14:paraId="2AC8C48B" w14:textId="77777777" w:rsidR="005675A0" w:rsidRDefault="005675A0"/>
    <w:p w14:paraId="7328D3DF" w14:textId="77777777" w:rsidR="005675A0" w:rsidRDefault="003F2D63">
      <w:pPr>
        <w:pStyle w:val="Nadpis1"/>
        <w:keepLines/>
        <w:numPr>
          <w:ilvl w:val="0"/>
          <w:numId w:val="24"/>
        </w:numPr>
        <w:tabs>
          <w:tab w:val="num" w:pos="360"/>
        </w:tabs>
        <w:spacing w:before="120" w:after="60"/>
        <w:ind w:left="284" w:hanging="284"/>
        <w:jc w:val="left"/>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675A0" w14:paraId="1F29400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507E1" w14:textId="77777777" w:rsidR="005675A0" w:rsidRDefault="003F2D63">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91BEB93" w14:textId="77777777" w:rsidR="005675A0" w:rsidRDefault="003F2D63">
            <w:pPr>
              <w:rPr>
                <w:b/>
                <w:bCs/>
                <w:color w:val="000000"/>
                <w:szCs w:val="22"/>
                <w:lang w:eastAsia="cs-CZ"/>
              </w:rPr>
            </w:pPr>
            <w:r>
              <w:rPr>
                <w:b/>
                <w:bCs/>
                <w:color w:val="000000"/>
                <w:szCs w:val="22"/>
                <w:lang w:eastAsia="cs-CZ"/>
              </w:rPr>
              <w:t>Termín</w:t>
            </w:r>
          </w:p>
        </w:tc>
      </w:tr>
      <w:tr w:rsidR="005675A0" w14:paraId="32306736" w14:textId="77777777">
        <w:trPr>
          <w:trHeight w:val="284"/>
        </w:trPr>
        <w:tc>
          <w:tcPr>
            <w:tcW w:w="7513" w:type="dxa"/>
            <w:tcBorders>
              <w:top w:val="single" w:sz="8" w:space="0" w:color="auto"/>
              <w:right w:val="dotted" w:sz="4" w:space="0" w:color="auto"/>
            </w:tcBorders>
            <w:shd w:val="clear" w:color="auto" w:fill="auto"/>
            <w:noWrap/>
            <w:vAlign w:val="bottom"/>
          </w:tcPr>
          <w:p w14:paraId="0C89CAF9" w14:textId="77777777" w:rsidR="005675A0" w:rsidRDefault="003F2D63">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D3C6D0E" w14:textId="77777777" w:rsidR="005675A0" w:rsidRDefault="003F2D63">
            <w:pPr>
              <w:rPr>
                <w:color w:val="000000"/>
                <w:szCs w:val="22"/>
                <w:lang w:eastAsia="cs-CZ"/>
              </w:rPr>
            </w:pPr>
            <w:r>
              <w:rPr>
                <w:color w:val="000000"/>
                <w:szCs w:val="22"/>
                <w:lang w:eastAsia="cs-CZ"/>
              </w:rPr>
              <w:t>Zveřejněním v registru smluv</w:t>
            </w:r>
          </w:p>
        </w:tc>
      </w:tr>
      <w:tr w:rsidR="005675A0" w14:paraId="5EB69BDF" w14:textId="77777777">
        <w:trPr>
          <w:trHeight w:val="284"/>
        </w:trPr>
        <w:tc>
          <w:tcPr>
            <w:tcW w:w="7513" w:type="dxa"/>
            <w:tcBorders>
              <w:right w:val="dotted" w:sz="4" w:space="0" w:color="auto"/>
            </w:tcBorders>
            <w:shd w:val="clear" w:color="auto" w:fill="auto"/>
            <w:noWrap/>
            <w:vAlign w:val="bottom"/>
          </w:tcPr>
          <w:p w14:paraId="05F45425" w14:textId="77777777" w:rsidR="005675A0" w:rsidRDefault="005675A0">
            <w:pPr>
              <w:rPr>
                <w:color w:val="000000"/>
                <w:szCs w:val="22"/>
                <w:lang w:eastAsia="cs-CZ"/>
              </w:rPr>
            </w:pPr>
          </w:p>
        </w:tc>
        <w:tc>
          <w:tcPr>
            <w:tcW w:w="2268" w:type="dxa"/>
            <w:tcBorders>
              <w:left w:val="dotted" w:sz="4" w:space="0" w:color="auto"/>
            </w:tcBorders>
            <w:shd w:val="clear" w:color="auto" w:fill="auto"/>
            <w:vAlign w:val="bottom"/>
          </w:tcPr>
          <w:p w14:paraId="094CB489" w14:textId="77777777" w:rsidR="005675A0" w:rsidRDefault="005675A0">
            <w:pPr>
              <w:rPr>
                <w:color w:val="000000"/>
                <w:szCs w:val="22"/>
                <w:lang w:eastAsia="cs-CZ"/>
              </w:rPr>
            </w:pPr>
          </w:p>
        </w:tc>
      </w:tr>
      <w:tr w:rsidR="005675A0" w14:paraId="7CAA76B4" w14:textId="77777777">
        <w:trPr>
          <w:trHeight w:val="284"/>
        </w:trPr>
        <w:tc>
          <w:tcPr>
            <w:tcW w:w="7513" w:type="dxa"/>
            <w:tcBorders>
              <w:right w:val="dotted" w:sz="4" w:space="0" w:color="auto"/>
            </w:tcBorders>
            <w:shd w:val="clear" w:color="auto" w:fill="auto"/>
            <w:noWrap/>
            <w:vAlign w:val="bottom"/>
          </w:tcPr>
          <w:p w14:paraId="1E86AB61" w14:textId="77777777" w:rsidR="005675A0" w:rsidRDefault="003F2D63">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2F697B43" w14:textId="32207B73" w:rsidR="005675A0" w:rsidRDefault="00743A6C">
            <w:pPr>
              <w:rPr>
                <w:color w:val="000000"/>
                <w:szCs w:val="22"/>
                <w:lang w:eastAsia="cs-CZ"/>
              </w:rPr>
            </w:pPr>
            <w:r>
              <w:rPr>
                <w:color w:val="000000"/>
                <w:szCs w:val="22"/>
                <w:lang w:eastAsia="cs-CZ"/>
              </w:rPr>
              <w:t>11.3.2022</w:t>
            </w:r>
          </w:p>
        </w:tc>
      </w:tr>
    </w:tbl>
    <w:p w14:paraId="3298CE87" w14:textId="77777777" w:rsidR="005675A0" w:rsidRDefault="003F2D63">
      <w:pPr>
        <w:pStyle w:val="Nadpis1"/>
        <w:keepLines/>
        <w:numPr>
          <w:ilvl w:val="0"/>
          <w:numId w:val="24"/>
        </w:numPr>
        <w:tabs>
          <w:tab w:val="num" w:pos="360"/>
        </w:tabs>
        <w:spacing w:before="120" w:after="60"/>
        <w:ind w:left="284" w:hanging="284"/>
        <w:jc w:val="left"/>
        <w:rPr>
          <w:szCs w:val="22"/>
        </w:rPr>
      </w:pPr>
      <w:bookmarkStart w:id="0" w:name="_Ref31623420"/>
      <w:r>
        <w:rPr>
          <w:szCs w:val="22"/>
        </w:rPr>
        <w:t>Pracnost a cenová nabídka navrhovaného řešení</w:t>
      </w:r>
      <w:bookmarkEnd w:id="0"/>
    </w:p>
    <w:p w14:paraId="2B37E3B1" w14:textId="77777777" w:rsidR="005675A0" w:rsidRDefault="003F2D6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49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851"/>
        <w:gridCol w:w="1701"/>
        <w:gridCol w:w="1417"/>
      </w:tblGrid>
      <w:tr w:rsidR="005675A0" w14:paraId="4AC2897D" w14:textId="77777777">
        <w:tc>
          <w:tcPr>
            <w:tcW w:w="1985" w:type="dxa"/>
            <w:tcBorders>
              <w:top w:val="single" w:sz="8" w:space="0" w:color="auto"/>
              <w:left w:val="single" w:sz="8" w:space="0" w:color="auto"/>
              <w:bottom w:val="single" w:sz="8" w:space="0" w:color="auto"/>
              <w:right w:val="single" w:sz="8" w:space="0" w:color="auto"/>
            </w:tcBorders>
          </w:tcPr>
          <w:p w14:paraId="1A26BE31" w14:textId="77777777" w:rsidR="005675A0" w:rsidRDefault="003F2D63">
            <w:pPr>
              <w:pStyle w:val="Tabulka"/>
              <w:rPr>
                <w:szCs w:val="22"/>
              </w:rPr>
            </w:pPr>
            <w:r>
              <w:rPr>
                <w:b/>
                <w:szCs w:val="22"/>
              </w:rPr>
              <w:t>Oblast / role</w:t>
            </w:r>
            <w:r>
              <w:rPr>
                <w:rStyle w:val="Odkaznavysvtlivky"/>
                <w:szCs w:val="22"/>
              </w:rPr>
              <w:endnoteReference w:id="21"/>
            </w:r>
          </w:p>
        </w:tc>
        <w:tc>
          <w:tcPr>
            <w:tcW w:w="3543" w:type="dxa"/>
            <w:tcBorders>
              <w:top w:val="single" w:sz="8" w:space="0" w:color="auto"/>
              <w:left w:val="single" w:sz="8" w:space="0" w:color="auto"/>
              <w:bottom w:val="single" w:sz="8" w:space="0" w:color="auto"/>
              <w:right w:val="single" w:sz="8" w:space="0" w:color="auto"/>
            </w:tcBorders>
          </w:tcPr>
          <w:p w14:paraId="5B5B1CD0" w14:textId="77777777" w:rsidR="005675A0" w:rsidRDefault="003F2D63">
            <w:pPr>
              <w:pStyle w:val="Tabulka"/>
              <w:rPr>
                <w:b/>
                <w:szCs w:val="22"/>
              </w:rPr>
            </w:pPr>
            <w:r>
              <w:rPr>
                <w:b/>
                <w:szCs w:val="22"/>
              </w:rPr>
              <w:t>Popis</w:t>
            </w:r>
          </w:p>
        </w:tc>
        <w:tc>
          <w:tcPr>
            <w:tcW w:w="851" w:type="dxa"/>
            <w:tcBorders>
              <w:top w:val="single" w:sz="8" w:space="0" w:color="auto"/>
              <w:left w:val="single" w:sz="8" w:space="0" w:color="auto"/>
              <w:bottom w:val="single" w:sz="8" w:space="0" w:color="auto"/>
              <w:right w:val="single" w:sz="8" w:space="0" w:color="auto"/>
            </w:tcBorders>
          </w:tcPr>
          <w:p w14:paraId="516D4E8C" w14:textId="77777777" w:rsidR="005675A0" w:rsidRDefault="003F2D63">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96B3BC8" w14:textId="77777777" w:rsidR="005675A0" w:rsidRDefault="003F2D63">
            <w:pPr>
              <w:pStyle w:val="Tabulka"/>
              <w:rPr>
                <w:b/>
                <w:szCs w:val="22"/>
              </w:rPr>
            </w:pPr>
            <w:r>
              <w:rPr>
                <w:b/>
                <w:szCs w:val="22"/>
              </w:rPr>
              <w:t>v Kč bez DPH</w:t>
            </w:r>
          </w:p>
        </w:tc>
        <w:tc>
          <w:tcPr>
            <w:tcW w:w="1417" w:type="dxa"/>
            <w:tcBorders>
              <w:top w:val="single" w:sz="8" w:space="0" w:color="auto"/>
              <w:left w:val="single" w:sz="8" w:space="0" w:color="auto"/>
              <w:bottom w:val="single" w:sz="8" w:space="0" w:color="auto"/>
              <w:right w:val="single" w:sz="8" w:space="0" w:color="auto"/>
            </w:tcBorders>
          </w:tcPr>
          <w:p w14:paraId="51E14936" w14:textId="77777777" w:rsidR="005675A0" w:rsidRDefault="003F2D63">
            <w:pPr>
              <w:pStyle w:val="Tabulka"/>
              <w:rPr>
                <w:b/>
                <w:szCs w:val="22"/>
              </w:rPr>
            </w:pPr>
            <w:r>
              <w:rPr>
                <w:b/>
                <w:szCs w:val="22"/>
              </w:rPr>
              <w:t>v Kč s DPH</w:t>
            </w:r>
          </w:p>
        </w:tc>
      </w:tr>
      <w:tr w:rsidR="005675A0" w14:paraId="5E6F50E7" w14:textId="77777777">
        <w:trPr>
          <w:trHeight w:hRule="exact" w:val="20"/>
        </w:trPr>
        <w:tc>
          <w:tcPr>
            <w:tcW w:w="1985" w:type="dxa"/>
            <w:tcBorders>
              <w:top w:val="single" w:sz="8" w:space="0" w:color="auto"/>
              <w:left w:val="dotted" w:sz="4" w:space="0" w:color="auto"/>
            </w:tcBorders>
          </w:tcPr>
          <w:p w14:paraId="24215754" w14:textId="77777777" w:rsidR="005675A0" w:rsidRDefault="005675A0">
            <w:pPr>
              <w:pStyle w:val="Tabulka"/>
              <w:rPr>
                <w:szCs w:val="22"/>
              </w:rPr>
            </w:pPr>
          </w:p>
        </w:tc>
        <w:tc>
          <w:tcPr>
            <w:tcW w:w="3543" w:type="dxa"/>
            <w:tcBorders>
              <w:top w:val="single" w:sz="8" w:space="0" w:color="auto"/>
              <w:left w:val="dotted" w:sz="4" w:space="0" w:color="auto"/>
            </w:tcBorders>
          </w:tcPr>
          <w:p w14:paraId="2E1FFFF8" w14:textId="77777777" w:rsidR="005675A0" w:rsidRDefault="005675A0">
            <w:pPr>
              <w:pStyle w:val="Tabulka"/>
              <w:rPr>
                <w:szCs w:val="22"/>
              </w:rPr>
            </w:pPr>
          </w:p>
        </w:tc>
        <w:tc>
          <w:tcPr>
            <w:tcW w:w="851" w:type="dxa"/>
            <w:tcBorders>
              <w:top w:val="single" w:sz="8" w:space="0" w:color="auto"/>
            </w:tcBorders>
          </w:tcPr>
          <w:p w14:paraId="1CAB8764" w14:textId="77777777" w:rsidR="005675A0" w:rsidRDefault="005675A0">
            <w:pPr>
              <w:pStyle w:val="Tabulka"/>
              <w:rPr>
                <w:szCs w:val="22"/>
              </w:rPr>
            </w:pPr>
          </w:p>
        </w:tc>
        <w:tc>
          <w:tcPr>
            <w:tcW w:w="1701" w:type="dxa"/>
            <w:tcBorders>
              <w:top w:val="single" w:sz="8" w:space="0" w:color="auto"/>
            </w:tcBorders>
          </w:tcPr>
          <w:p w14:paraId="7B75C6F0" w14:textId="77777777" w:rsidR="005675A0" w:rsidRDefault="005675A0">
            <w:pPr>
              <w:pStyle w:val="Tabulka"/>
              <w:rPr>
                <w:szCs w:val="22"/>
              </w:rPr>
            </w:pPr>
          </w:p>
        </w:tc>
        <w:tc>
          <w:tcPr>
            <w:tcW w:w="1417" w:type="dxa"/>
            <w:tcBorders>
              <w:top w:val="single" w:sz="8" w:space="0" w:color="auto"/>
            </w:tcBorders>
          </w:tcPr>
          <w:p w14:paraId="705DED8E" w14:textId="77777777" w:rsidR="005675A0" w:rsidRDefault="005675A0">
            <w:pPr>
              <w:pStyle w:val="Tabulka"/>
              <w:rPr>
                <w:szCs w:val="22"/>
              </w:rPr>
            </w:pPr>
          </w:p>
        </w:tc>
      </w:tr>
      <w:tr w:rsidR="005675A0" w14:paraId="06195E9E" w14:textId="77777777">
        <w:trPr>
          <w:trHeight w:val="397"/>
        </w:trPr>
        <w:tc>
          <w:tcPr>
            <w:tcW w:w="1985" w:type="dxa"/>
            <w:tcBorders>
              <w:top w:val="dotted" w:sz="4" w:space="0" w:color="auto"/>
              <w:left w:val="dotted" w:sz="4" w:space="0" w:color="auto"/>
            </w:tcBorders>
            <w:vAlign w:val="center"/>
          </w:tcPr>
          <w:p w14:paraId="6F7F928B" w14:textId="77777777" w:rsidR="005675A0" w:rsidRDefault="003F2D63">
            <w:pPr>
              <w:pStyle w:val="Tabulka"/>
              <w:jc w:val="center"/>
              <w:rPr>
                <w:szCs w:val="22"/>
              </w:rPr>
            </w:pPr>
            <w:r>
              <w:t>Projektový manažer</w:t>
            </w:r>
          </w:p>
        </w:tc>
        <w:tc>
          <w:tcPr>
            <w:tcW w:w="3543" w:type="dxa"/>
            <w:tcBorders>
              <w:top w:val="dotted" w:sz="4" w:space="0" w:color="auto"/>
              <w:left w:val="dotted" w:sz="4" w:space="0" w:color="auto"/>
            </w:tcBorders>
            <w:vAlign w:val="center"/>
          </w:tcPr>
          <w:p w14:paraId="0C25DC87" w14:textId="77777777" w:rsidR="005675A0" w:rsidRDefault="003F2D63">
            <w:pPr>
              <w:pStyle w:val="Tabulka"/>
              <w:jc w:val="center"/>
              <w:rPr>
                <w:szCs w:val="22"/>
              </w:rPr>
            </w:pPr>
            <w:r>
              <w:rPr>
                <w:szCs w:val="22"/>
              </w:rPr>
              <w:t>Vedení projektu</w:t>
            </w:r>
          </w:p>
        </w:tc>
        <w:tc>
          <w:tcPr>
            <w:tcW w:w="851" w:type="dxa"/>
            <w:tcBorders>
              <w:top w:val="dotted" w:sz="4" w:space="0" w:color="auto"/>
            </w:tcBorders>
            <w:vAlign w:val="center"/>
          </w:tcPr>
          <w:p w14:paraId="2389EE9A" w14:textId="77777777" w:rsidR="005675A0" w:rsidRDefault="003F2D63">
            <w:pPr>
              <w:pStyle w:val="Tabulka"/>
              <w:jc w:val="center"/>
              <w:rPr>
                <w:szCs w:val="22"/>
              </w:rPr>
            </w:pPr>
            <w:r>
              <w:rPr>
                <w:color w:val="000000"/>
                <w:szCs w:val="22"/>
              </w:rPr>
              <w:t>10,3</w:t>
            </w:r>
          </w:p>
        </w:tc>
        <w:tc>
          <w:tcPr>
            <w:tcW w:w="1701" w:type="dxa"/>
            <w:tcBorders>
              <w:top w:val="dotted" w:sz="4" w:space="0" w:color="auto"/>
            </w:tcBorders>
            <w:vAlign w:val="center"/>
          </w:tcPr>
          <w:p w14:paraId="7D934F53" w14:textId="77777777" w:rsidR="005675A0" w:rsidRDefault="003F2D63">
            <w:pPr>
              <w:jc w:val="center"/>
            </w:pPr>
            <w:r>
              <w:t>64 890 Kč</w:t>
            </w:r>
          </w:p>
        </w:tc>
        <w:tc>
          <w:tcPr>
            <w:tcW w:w="1417" w:type="dxa"/>
            <w:tcBorders>
              <w:top w:val="dotted" w:sz="4" w:space="0" w:color="auto"/>
            </w:tcBorders>
            <w:vAlign w:val="center"/>
          </w:tcPr>
          <w:p w14:paraId="17572B00" w14:textId="77777777" w:rsidR="005675A0" w:rsidRDefault="003F2D63">
            <w:pPr>
              <w:jc w:val="center"/>
            </w:pPr>
            <w:r>
              <w:t>78 517 Kč</w:t>
            </w:r>
          </w:p>
        </w:tc>
      </w:tr>
      <w:tr w:rsidR="005675A0" w14:paraId="4BD2CF2E" w14:textId="77777777">
        <w:trPr>
          <w:trHeight w:val="397"/>
        </w:trPr>
        <w:tc>
          <w:tcPr>
            <w:tcW w:w="1985" w:type="dxa"/>
            <w:tcBorders>
              <w:top w:val="dotted" w:sz="4" w:space="0" w:color="auto"/>
              <w:left w:val="dotted" w:sz="4" w:space="0" w:color="auto"/>
            </w:tcBorders>
            <w:vAlign w:val="center"/>
          </w:tcPr>
          <w:p w14:paraId="164F8F0B" w14:textId="77777777" w:rsidR="005675A0" w:rsidRDefault="003F2D63">
            <w:pPr>
              <w:pStyle w:val="Tabulka"/>
              <w:jc w:val="center"/>
              <w:rPr>
                <w:szCs w:val="22"/>
              </w:rPr>
            </w:pPr>
            <w:r>
              <w:t>Analytik</w:t>
            </w:r>
          </w:p>
        </w:tc>
        <w:tc>
          <w:tcPr>
            <w:tcW w:w="3543" w:type="dxa"/>
            <w:tcBorders>
              <w:top w:val="dotted" w:sz="4" w:space="0" w:color="auto"/>
              <w:left w:val="dotted" w:sz="4" w:space="0" w:color="auto"/>
            </w:tcBorders>
            <w:vAlign w:val="center"/>
          </w:tcPr>
          <w:p w14:paraId="052F62F4" w14:textId="77777777" w:rsidR="005675A0" w:rsidRDefault="003F2D63">
            <w:pPr>
              <w:pStyle w:val="Tabulka"/>
              <w:jc w:val="center"/>
              <w:rPr>
                <w:szCs w:val="22"/>
              </w:rPr>
            </w:pPr>
            <w:r>
              <w:rPr>
                <w:szCs w:val="22"/>
              </w:rPr>
              <w:t>Analýza, dokumentace.</w:t>
            </w:r>
          </w:p>
        </w:tc>
        <w:tc>
          <w:tcPr>
            <w:tcW w:w="851" w:type="dxa"/>
            <w:tcBorders>
              <w:top w:val="dotted" w:sz="4" w:space="0" w:color="auto"/>
            </w:tcBorders>
            <w:vAlign w:val="center"/>
          </w:tcPr>
          <w:p w14:paraId="05F3E8D6" w14:textId="77777777" w:rsidR="005675A0" w:rsidRDefault="003F2D63">
            <w:pPr>
              <w:pStyle w:val="Tabulka"/>
              <w:jc w:val="center"/>
              <w:rPr>
                <w:szCs w:val="22"/>
              </w:rPr>
            </w:pPr>
            <w:r>
              <w:rPr>
                <w:color w:val="000000"/>
                <w:szCs w:val="22"/>
              </w:rPr>
              <w:t>11,6</w:t>
            </w:r>
          </w:p>
        </w:tc>
        <w:tc>
          <w:tcPr>
            <w:tcW w:w="1701" w:type="dxa"/>
            <w:tcBorders>
              <w:top w:val="dotted" w:sz="4" w:space="0" w:color="auto"/>
            </w:tcBorders>
            <w:vAlign w:val="center"/>
          </w:tcPr>
          <w:p w14:paraId="79380413" w14:textId="77777777" w:rsidR="005675A0" w:rsidRDefault="003F2D63">
            <w:pPr>
              <w:jc w:val="center"/>
            </w:pPr>
            <w:r>
              <w:t>73 080 Kč</w:t>
            </w:r>
          </w:p>
        </w:tc>
        <w:tc>
          <w:tcPr>
            <w:tcW w:w="1417" w:type="dxa"/>
            <w:tcBorders>
              <w:top w:val="dotted" w:sz="4" w:space="0" w:color="auto"/>
            </w:tcBorders>
            <w:vAlign w:val="center"/>
          </w:tcPr>
          <w:p w14:paraId="75013ECA" w14:textId="77777777" w:rsidR="005675A0" w:rsidRDefault="003F2D63">
            <w:pPr>
              <w:jc w:val="center"/>
            </w:pPr>
            <w:r>
              <w:t>88 427 Kč</w:t>
            </w:r>
          </w:p>
        </w:tc>
      </w:tr>
      <w:tr w:rsidR="005675A0" w14:paraId="76EA1E82" w14:textId="77777777">
        <w:trPr>
          <w:trHeight w:val="397"/>
        </w:trPr>
        <w:tc>
          <w:tcPr>
            <w:tcW w:w="1985" w:type="dxa"/>
            <w:tcBorders>
              <w:top w:val="dotted" w:sz="4" w:space="0" w:color="auto"/>
              <w:left w:val="dotted" w:sz="4" w:space="0" w:color="auto"/>
            </w:tcBorders>
            <w:vAlign w:val="center"/>
          </w:tcPr>
          <w:p w14:paraId="71630507" w14:textId="77777777" w:rsidR="005675A0" w:rsidRDefault="003F2D63">
            <w:pPr>
              <w:pStyle w:val="Tabulka"/>
              <w:jc w:val="center"/>
              <w:rPr>
                <w:szCs w:val="22"/>
              </w:rPr>
            </w:pPr>
            <w:r>
              <w:t>Integrační specialista</w:t>
            </w:r>
          </w:p>
        </w:tc>
        <w:tc>
          <w:tcPr>
            <w:tcW w:w="3543" w:type="dxa"/>
            <w:tcBorders>
              <w:top w:val="dotted" w:sz="4" w:space="0" w:color="auto"/>
              <w:left w:val="dotted" w:sz="4" w:space="0" w:color="auto"/>
            </w:tcBorders>
            <w:vAlign w:val="center"/>
          </w:tcPr>
          <w:p w14:paraId="7EC4DE44" w14:textId="77777777" w:rsidR="005675A0" w:rsidRDefault="003F2D63">
            <w:pPr>
              <w:pStyle w:val="Tabulka"/>
              <w:jc w:val="center"/>
              <w:rPr>
                <w:szCs w:val="22"/>
              </w:rPr>
            </w:pPr>
            <w:r>
              <w:rPr>
                <w:szCs w:val="22"/>
              </w:rPr>
              <w:t>Realizace integrací na platformě.</w:t>
            </w:r>
          </w:p>
        </w:tc>
        <w:tc>
          <w:tcPr>
            <w:tcW w:w="851" w:type="dxa"/>
            <w:tcBorders>
              <w:top w:val="dotted" w:sz="4" w:space="0" w:color="auto"/>
            </w:tcBorders>
            <w:vAlign w:val="center"/>
          </w:tcPr>
          <w:p w14:paraId="618FD94D" w14:textId="77777777" w:rsidR="005675A0" w:rsidRDefault="003F2D63">
            <w:pPr>
              <w:pStyle w:val="Tabulka"/>
              <w:jc w:val="center"/>
              <w:rPr>
                <w:szCs w:val="22"/>
              </w:rPr>
            </w:pPr>
            <w:r>
              <w:rPr>
                <w:color w:val="000000"/>
                <w:szCs w:val="22"/>
              </w:rPr>
              <w:t>12,9</w:t>
            </w:r>
          </w:p>
        </w:tc>
        <w:tc>
          <w:tcPr>
            <w:tcW w:w="1701" w:type="dxa"/>
            <w:tcBorders>
              <w:top w:val="dotted" w:sz="4" w:space="0" w:color="auto"/>
            </w:tcBorders>
            <w:vAlign w:val="center"/>
          </w:tcPr>
          <w:p w14:paraId="66904FE3" w14:textId="77777777" w:rsidR="005675A0" w:rsidRDefault="003F2D63">
            <w:pPr>
              <w:jc w:val="center"/>
            </w:pPr>
            <w:r>
              <w:t>81 270 Kč</w:t>
            </w:r>
          </w:p>
        </w:tc>
        <w:tc>
          <w:tcPr>
            <w:tcW w:w="1417" w:type="dxa"/>
            <w:tcBorders>
              <w:top w:val="dotted" w:sz="4" w:space="0" w:color="auto"/>
            </w:tcBorders>
            <w:vAlign w:val="center"/>
          </w:tcPr>
          <w:p w14:paraId="4955AD67" w14:textId="77777777" w:rsidR="005675A0" w:rsidRDefault="003F2D63">
            <w:pPr>
              <w:jc w:val="center"/>
            </w:pPr>
            <w:r>
              <w:t>98 337 Kč</w:t>
            </w:r>
          </w:p>
        </w:tc>
      </w:tr>
      <w:tr w:rsidR="005675A0" w14:paraId="5EC278F7" w14:textId="77777777">
        <w:trPr>
          <w:trHeight w:val="397"/>
        </w:trPr>
        <w:tc>
          <w:tcPr>
            <w:tcW w:w="1985" w:type="dxa"/>
            <w:tcBorders>
              <w:top w:val="dotted" w:sz="4" w:space="0" w:color="auto"/>
              <w:left w:val="dotted" w:sz="4" w:space="0" w:color="auto"/>
            </w:tcBorders>
            <w:vAlign w:val="center"/>
          </w:tcPr>
          <w:p w14:paraId="0EA1561E" w14:textId="77777777" w:rsidR="005675A0" w:rsidRDefault="003F2D63">
            <w:pPr>
              <w:pStyle w:val="Tabulka"/>
              <w:jc w:val="center"/>
              <w:rPr>
                <w:szCs w:val="22"/>
              </w:rPr>
            </w:pPr>
            <w:r>
              <w:t>Vývojář</w:t>
            </w:r>
          </w:p>
        </w:tc>
        <w:tc>
          <w:tcPr>
            <w:tcW w:w="3543" w:type="dxa"/>
            <w:tcBorders>
              <w:top w:val="dotted" w:sz="4" w:space="0" w:color="auto"/>
              <w:left w:val="dotted" w:sz="4" w:space="0" w:color="auto"/>
            </w:tcBorders>
            <w:vAlign w:val="center"/>
          </w:tcPr>
          <w:p w14:paraId="5E717E29" w14:textId="77777777" w:rsidR="005675A0" w:rsidRDefault="003F2D63">
            <w:pPr>
              <w:pStyle w:val="Tabulka"/>
              <w:jc w:val="center"/>
              <w:rPr>
                <w:szCs w:val="22"/>
              </w:rPr>
            </w:pPr>
            <w:r>
              <w:rPr>
                <w:szCs w:val="22"/>
              </w:rPr>
              <w:t>Návrh a realizace procesů.</w:t>
            </w:r>
          </w:p>
        </w:tc>
        <w:tc>
          <w:tcPr>
            <w:tcW w:w="851" w:type="dxa"/>
            <w:tcBorders>
              <w:top w:val="dotted" w:sz="4" w:space="0" w:color="auto"/>
            </w:tcBorders>
            <w:vAlign w:val="center"/>
          </w:tcPr>
          <w:p w14:paraId="4301CCC0" w14:textId="77777777" w:rsidR="005675A0" w:rsidRDefault="003F2D63">
            <w:pPr>
              <w:pStyle w:val="Tabulka"/>
              <w:jc w:val="center"/>
              <w:rPr>
                <w:szCs w:val="22"/>
              </w:rPr>
            </w:pPr>
            <w:r>
              <w:rPr>
                <w:color w:val="000000"/>
                <w:szCs w:val="22"/>
              </w:rPr>
              <w:t>12,6</w:t>
            </w:r>
          </w:p>
        </w:tc>
        <w:tc>
          <w:tcPr>
            <w:tcW w:w="1701" w:type="dxa"/>
            <w:tcBorders>
              <w:top w:val="dotted" w:sz="4" w:space="0" w:color="auto"/>
            </w:tcBorders>
            <w:vAlign w:val="center"/>
          </w:tcPr>
          <w:p w14:paraId="3718C422" w14:textId="77777777" w:rsidR="005675A0" w:rsidRDefault="003F2D63">
            <w:pPr>
              <w:jc w:val="center"/>
            </w:pPr>
            <w:r>
              <w:t>79 380 Kč</w:t>
            </w:r>
          </w:p>
        </w:tc>
        <w:tc>
          <w:tcPr>
            <w:tcW w:w="1417" w:type="dxa"/>
            <w:tcBorders>
              <w:top w:val="dotted" w:sz="4" w:space="0" w:color="auto"/>
            </w:tcBorders>
            <w:vAlign w:val="center"/>
          </w:tcPr>
          <w:p w14:paraId="4C2912C9" w14:textId="77777777" w:rsidR="005675A0" w:rsidRDefault="003F2D63">
            <w:pPr>
              <w:jc w:val="center"/>
            </w:pPr>
            <w:r>
              <w:t>96 050 Kč</w:t>
            </w:r>
          </w:p>
        </w:tc>
      </w:tr>
      <w:tr w:rsidR="005675A0" w14:paraId="4CBD7B57" w14:textId="77777777">
        <w:trPr>
          <w:trHeight w:val="397"/>
        </w:trPr>
        <w:tc>
          <w:tcPr>
            <w:tcW w:w="1985" w:type="dxa"/>
            <w:tcBorders>
              <w:top w:val="dotted" w:sz="4" w:space="0" w:color="auto"/>
              <w:left w:val="dotted" w:sz="4" w:space="0" w:color="auto"/>
            </w:tcBorders>
            <w:vAlign w:val="center"/>
          </w:tcPr>
          <w:p w14:paraId="65A794AA" w14:textId="77777777" w:rsidR="005675A0" w:rsidRDefault="003F2D63">
            <w:pPr>
              <w:pStyle w:val="Tabulka"/>
              <w:jc w:val="center"/>
              <w:rPr>
                <w:szCs w:val="22"/>
              </w:rPr>
            </w:pPr>
            <w:r>
              <w:t>Architekt</w:t>
            </w:r>
          </w:p>
        </w:tc>
        <w:tc>
          <w:tcPr>
            <w:tcW w:w="3543" w:type="dxa"/>
            <w:tcBorders>
              <w:top w:val="dotted" w:sz="4" w:space="0" w:color="auto"/>
              <w:left w:val="dotted" w:sz="4" w:space="0" w:color="auto"/>
            </w:tcBorders>
            <w:vAlign w:val="center"/>
          </w:tcPr>
          <w:p w14:paraId="68FF1E0A" w14:textId="77777777" w:rsidR="005675A0" w:rsidRDefault="003F2D63">
            <w:pPr>
              <w:pStyle w:val="Tabulka"/>
              <w:jc w:val="center"/>
              <w:rPr>
                <w:szCs w:val="22"/>
              </w:rPr>
            </w:pPr>
            <w:r>
              <w:rPr>
                <w:szCs w:val="22"/>
              </w:rPr>
              <w:t>Návrh architektury řešení.</w:t>
            </w:r>
          </w:p>
        </w:tc>
        <w:tc>
          <w:tcPr>
            <w:tcW w:w="851" w:type="dxa"/>
            <w:tcBorders>
              <w:top w:val="dotted" w:sz="4" w:space="0" w:color="auto"/>
            </w:tcBorders>
            <w:vAlign w:val="center"/>
          </w:tcPr>
          <w:p w14:paraId="1E304F22" w14:textId="77777777" w:rsidR="005675A0" w:rsidRDefault="003F2D63">
            <w:pPr>
              <w:pStyle w:val="Tabulka"/>
              <w:jc w:val="center"/>
              <w:rPr>
                <w:szCs w:val="22"/>
              </w:rPr>
            </w:pPr>
            <w:r>
              <w:rPr>
                <w:color w:val="000000"/>
                <w:szCs w:val="22"/>
              </w:rPr>
              <w:t>10,5</w:t>
            </w:r>
          </w:p>
        </w:tc>
        <w:tc>
          <w:tcPr>
            <w:tcW w:w="1701" w:type="dxa"/>
            <w:tcBorders>
              <w:top w:val="dotted" w:sz="4" w:space="0" w:color="auto"/>
            </w:tcBorders>
            <w:vAlign w:val="center"/>
          </w:tcPr>
          <w:p w14:paraId="3E589B9A" w14:textId="77777777" w:rsidR="005675A0" w:rsidRDefault="003F2D63">
            <w:pPr>
              <w:jc w:val="center"/>
            </w:pPr>
            <w:r>
              <w:t>66 150 Kč</w:t>
            </w:r>
          </w:p>
        </w:tc>
        <w:tc>
          <w:tcPr>
            <w:tcW w:w="1417" w:type="dxa"/>
            <w:tcBorders>
              <w:top w:val="dotted" w:sz="4" w:space="0" w:color="auto"/>
            </w:tcBorders>
            <w:vAlign w:val="center"/>
          </w:tcPr>
          <w:p w14:paraId="68562B06" w14:textId="77777777" w:rsidR="005675A0" w:rsidRDefault="003F2D63">
            <w:pPr>
              <w:jc w:val="center"/>
            </w:pPr>
            <w:r>
              <w:t>80 042 Kč</w:t>
            </w:r>
          </w:p>
        </w:tc>
      </w:tr>
      <w:tr w:rsidR="005675A0" w14:paraId="1DC21A1F" w14:textId="77777777">
        <w:trPr>
          <w:trHeight w:val="397"/>
        </w:trPr>
        <w:tc>
          <w:tcPr>
            <w:tcW w:w="1985" w:type="dxa"/>
            <w:tcBorders>
              <w:top w:val="dotted" w:sz="4" w:space="0" w:color="auto"/>
              <w:left w:val="dotted" w:sz="4" w:space="0" w:color="auto"/>
            </w:tcBorders>
            <w:vAlign w:val="center"/>
          </w:tcPr>
          <w:p w14:paraId="1C31A39B" w14:textId="77777777" w:rsidR="005675A0" w:rsidRDefault="003F2D63">
            <w:pPr>
              <w:pStyle w:val="Tabulka"/>
              <w:jc w:val="center"/>
              <w:rPr>
                <w:szCs w:val="22"/>
              </w:rPr>
            </w:pPr>
            <w:r>
              <w:t>QA</w:t>
            </w:r>
          </w:p>
        </w:tc>
        <w:tc>
          <w:tcPr>
            <w:tcW w:w="3543" w:type="dxa"/>
            <w:tcBorders>
              <w:top w:val="dotted" w:sz="4" w:space="0" w:color="auto"/>
              <w:left w:val="dotted" w:sz="4" w:space="0" w:color="auto"/>
            </w:tcBorders>
            <w:vAlign w:val="center"/>
          </w:tcPr>
          <w:p w14:paraId="375E3379" w14:textId="77777777" w:rsidR="005675A0" w:rsidRDefault="003F2D63">
            <w:pPr>
              <w:pStyle w:val="Tabulka"/>
              <w:jc w:val="center"/>
              <w:rPr>
                <w:szCs w:val="22"/>
              </w:rPr>
            </w:pPr>
            <w:r>
              <w:rPr>
                <w:szCs w:val="22"/>
              </w:rPr>
              <w:t>Testování, kontrola kvality dodaného řešení.</w:t>
            </w:r>
          </w:p>
        </w:tc>
        <w:tc>
          <w:tcPr>
            <w:tcW w:w="851" w:type="dxa"/>
            <w:tcBorders>
              <w:top w:val="dotted" w:sz="4" w:space="0" w:color="auto"/>
            </w:tcBorders>
            <w:vAlign w:val="center"/>
          </w:tcPr>
          <w:p w14:paraId="33E96B58" w14:textId="77777777" w:rsidR="005675A0" w:rsidRDefault="003F2D63">
            <w:pPr>
              <w:pStyle w:val="Tabulka"/>
              <w:jc w:val="center"/>
              <w:rPr>
                <w:szCs w:val="22"/>
              </w:rPr>
            </w:pPr>
            <w:r>
              <w:rPr>
                <w:color w:val="000000"/>
                <w:szCs w:val="22"/>
              </w:rPr>
              <w:t>2,1</w:t>
            </w:r>
          </w:p>
        </w:tc>
        <w:tc>
          <w:tcPr>
            <w:tcW w:w="1701" w:type="dxa"/>
            <w:tcBorders>
              <w:top w:val="dotted" w:sz="4" w:space="0" w:color="auto"/>
            </w:tcBorders>
            <w:vAlign w:val="center"/>
          </w:tcPr>
          <w:p w14:paraId="1CC7E643" w14:textId="77777777" w:rsidR="005675A0" w:rsidRDefault="003F2D63">
            <w:pPr>
              <w:jc w:val="center"/>
            </w:pPr>
            <w:r>
              <w:t>13 230 Kč</w:t>
            </w:r>
          </w:p>
        </w:tc>
        <w:tc>
          <w:tcPr>
            <w:tcW w:w="1417" w:type="dxa"/>
            <w:tcBorders>
              <w:top w:val="dotted" w:sz="4" w:space="0" w:color="auto"/>
            </w:tcBorders>
            <w:vAlign w:val="center"/>
          </w:tcPr>
          <w:p w14:paraId="3BD96345" w14:textId="77777777" w:rsidR="005675A0" w:rsidRDefault="003F2D63">
            <w:pPr>
              <w:jc w:val="center"/>
            </w:pPr>
            <w:r>
              <w:t>16 008 Kč</w:t>
            </w:r>
          </w:p>
        </w:tc>
      </w:tr>
      <w:tr w:rsidR="005675A0" w14:paraId="7D993013" w14:textId="77777777">
        <w:trPr>
          <w:trHeight w:val="397"/>
        </w:trPr>
        <w:tc>
          <w:tcPr>
            <w:tcW w:w="5528" w:type="dxa"/>
            <w:gridSpan w:val="2"/>
            <w:tcBorders>
              <w:left w:val="dotted" w:sz="4" w:space="0" w:color="auto"/>
              <w:bottom w:val="dotted" w:sz="4" w:space="0" w:color="auto"/>
            </w:tcBorders>
            <w:vAlign w:val="center"/>
          </w:tcPr>
          <w:p w14:paraId="3A70D8C0" w14:textId="77777777" w:rsidR="005675A0" w:rsidRDefault="003F2D63">
            <w:pPr>
              <w:pStyle w:val="Tabulka"/>
              <w:jc w:val="center"/>
              <w:rPr>
                <w:b/>
                <w:szCs w:val="22"/>
              </w:rPr>
            </w:pPr>
            <w:r>
              <w:rPr>
                <w:b/>
                <w:szCs w:val="22"/>
              </w:rPr>
              <w:t>Celkem:</w:t>
            </w:r>
          </w:p>
        </w:tc>
        <w:tc>
          <w:tcPr>
            <w:tcW w:w="851" w:type="dxa"/>
            <w:tcBorders>
              <w:bottom w:val="dotted" w:sz="4" w:space="0" w:color="auto"/>
            </w:tcBorders>
            <w:vAlign w:val="center"/>
          </w:tcPr>
          <w:p w14:paraId="16380E27" w14:textId="77777777" w:rsidR="005675A0" w:rsidRDefault="003F2D63">
            <w:pPr>
              <w:jc w:val="center"/>
              <w:rPr>
                <w:b/>
                <w:bCs/>
              </w:rPr>
            </w:pPr>
            <w:r>
              <w:rPr>
                <w:b/>
                <w:bCs/>
              </w:rPr>
              <w:t>60</w:t>
            </w:r>
          </w:p>
        </w:tc>
        <w:tc>
          <w:tcPr>
            <w:tcW w:w="1701" w:type="dxa"/>
            <w:tcBorders>
              <w:bottom w:val="dotted" w:sz="4" w:space="0" w:color="auto"/>
            </w:tcBorders>
            <w:vAlign w:val="center"/>
          </w:tcPr>
          <w:p w14:paraId="7F839DD2" w14:textId="77777777" w:rsidR="005675A0" w:rsidRDefault="003F2D63">
            <w:pPr>
              <w:jc w:val="center"/>
              <w:rPr>
                <w:b/>
                <w:bCs/>
              </w:rPr>
            </w:pPr>
            <w:r>
              <w:rPr>
                <w:b/>
                <w:bCs/>
              </w:rPr>
              <w:t>378 000 Kč</w:t>
            </w:r>
          </w:p>
        </w:tc>
        <w:tc>
          <w:tcPr>
            <w:tcW w:w="1417" w:type="dxa"/>
            <w:tcBorders>
              <w:bottom w:val="dotted" w:sz="4" w:space="0" w:color="auto"/>
            </w:tcBorders>
            <w:vAlign w:val="center"/>
          </w:tcPr>
          <w:p w14:paraId="774A6F35" w14:textId="77777777" w:rsidR="005675A0" w:rsidRDefault="003F2D63">
            <w:pPr>
              <w:jc w:val="center"/>
              <w:rPr>
                <w:b/>
                <w:bCs/>
              </w:rPr>
            </w:pPr>
            <w:r>
              <w:rPr>
                <w:b/>
                <w:bCs/>
              </w:rPr>
              <w:t>457 380 Kč</w:t>
            </w:r>
          </w:p>
        </w:tc>
      </w:tr>
    </w:tbl>
    <w:p w14:paraId="78D6316D" w14:textId="77777777" w:rsidR="005675A0" w:rsidRDefault="005675A0">
      <w:pPr>
        <w:rPr>
          <w:sz w:val="8"/>
          <w:szCs w:val="8"/>
        </w:rPr>
      </w:pPr>
    </w:p>
    <w:p w14:paraId="4C330B6C" w14:textId="77777777" w:rsidR="005675A0" w:rsidRDefault="005675A0">
      <w:pPr>
        <w:rPr>
          <w:sz w:val="8"/>
          <w:szCs w:val="8"/>
        </w:rPr>
      </w:pPr>
    </w:p>
    <w:p w14:paraId="5D4A0C91" w14:textId="77777777" w:rsidR="005675A0" w:rsidRDefault="003F2D63">
      <w:pPr>
        <w:rPr>
          <w:sz w:val="16"/>
          <w:szCs w:val="16"/>
        </w:rPr>
      </w:pPr>
      <w:r>
        <w:rPr>
          <w:sz w:val="16"/>
          <w:szCs w:val="16"/>
        </w:rPr>
        <w:t>(Pozn.: MD – člověkoden, MJ – měrná jednotka, např. počet kusů)</w:t>
      </w:r>
    </w:p>
    <w:p w14:paraId="7CD10AD0" w14:textId="77777777" w:rsidR="005675A0" w:rsidRDefault="005675A0">
      <w:pPr>
        <w:rPr>
          <w:szCs w:val="22"/>
        </w:rPr>
      </w:pPr>
    </w:p>
    <w:p w14:paraId="7A98BC3A" w14:textId="77777777" w:rsidR="005675A0" w:rsidRDefault="005675A0">
      <w:pPr>
        <w:rPr>
          <w:szCs w:val="22"/>
        </w:rPr>
      </w:pPr>
    </w:p>
    <w:p w14:paraId="507A0836" w14:textId="77777777" w:rsidR="005675A0" w:rsidRDefault="005675A0"/>
    <w:p w14:paraId="7499E54B" w14:textId="77777777" w:rsidR="005675A0" w:rsidRDefault="003F2D63">
      <w:pPr>
        <w:pStyle w:val="Nadpis1"/>
        <w:keepLines/>
        <w:numPr>
          <w:ilvl w:val="0"/>
          <w:numId w:val="24"/>
        </w:numPr>
        <w:tabs>
          <w:tab w:val="num" w:pos="360"/>
        </w:tabs>
        <w:spacing w:before="120" w:after="60"/>
        <w:ind w:left="284" w:hanging="284"/>
        <w:jc w:val="left"/>
        <w:rPr>
          <w:szCs w:val="22"/>
        </w:rPr>
      </w:pPr>
      <w:r>
        <w:rPr>
          <w:szCs w:val="22"/>
        </w:rPr>
        <w:t>Posouzení</w:t>
      </w:r>
    </w:p>
    <w:p w14:paraId="4EFE5ABE" w14:textId="77777777" w:rsidR="005675A0" w:rsidRDefault="003F2D63">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5675A0" w14:paraId="7D1F7D89" w14:textId="77777777">
        <w:trPr>
          <w:trHeight w:val="374"/>
        </w:trPr>
        <w:tc>
          <w:tcPr>
            <w:tcW w:w="3256" w:type="dxa"/>
            <w:vAlign w:val="center"/>
          </w:tcPr>
          <w:p w14:paraId="0EEC0577" w14:textId="77777777" w:rsidR="005675A0" w:rsidRDefault="003F2D63">
            <w:pPr>
              <w:rPr>
                <w:b/>
              </w:rPr>
            </w:pPr>
            <w:r>
              <w:rPr>
                <w:b/>
              </w:rPr>
              <w:t>Role</w:t>
            </w:r>
          </w:p>
        </w:tc>
        <w:tc>
          <w:tcPr>
            <w:tcW w:w="2976" w:type="dxa"/>
            <w:vAlign w:val="center"/>
          </w:tcPr>
          <w:p w14:paraId="0F9A62ED" w14:textId="77777777" w:rsidR="005675A0" w:rsidRDefault="003F2D63">
            <w:pPr>
              <w:rPr>
                <w:b/>
              </w:rPr>
            </w:pPr>
            <w:r>
              <w:rPr>
                <w:b/>
              </w:rPr>
              <w:t>Jméno</w:t>
            </w:r>
          </w:p>
        </w:tc>
        <w:tc>
          <w:tcPr>
            <w:tcW w:w="2977" w:type="dxa"/>
            <w:vAlign w:val="center"/>
          </w:tcPr>
          <w:p w14:paraId="30D1D685" w14:textId="77777777" w:rsidR="005675A0" w:rsidRDefault="003F2D63">
            <w:pPr>
              <w:rPr>
                <w:b/>
              </w:rPr>
            </w:pPr>
            <w:r>
              <w:rPr>
                <w:b/>
              </w:rPr>
              <w:t>Podpis/Mail</w:t>
            </w:r>
            <w:r>
              <w:rPr>
                <w:rStyle w:val="Odkaznavysvtlivky"/>
                <w:b/>
              </w:rPr>
              <w:endnoteReference w:id="22"/>
            </w:r>
          </w:p>
        </w:tc>
      </w:tr>
      <w:tr w:rsidR="005675A0" w14:paraId="031097D0" w14:textId="77777777">
        <w:trPr>
          <w:trHeight w:val="510"/>
        </w:trPr>
        <w:tc>
          <w:tcPr>
            <w:tcW w:w="3256" w:type="dxa"/>
            <w:vAlign w:val="center"/>
          </w:tcPr>
          <w:p w14:paraId="3C1FED13" w14:textId="77777777" w:rsidR="005675A0" w:rsidRDefault="003F2D63">
            <w:r>
              <w:t>Bezpečnostní garant</w:t>
            </w:r>
          </w:p>
        </w:tc>
        <w:tc>
          <w:tcPr>
            <w:tcW w:w="2976" w:type="dxa"/>
            <w:vAlign w:val="center"/>
          </w:tcPr>
          <w:p w14:paraId="2FD6D8EE" w14:textId="77777777" w:rsidR="005675A0" w:rsidRDefault="003F2D63">
            <w:r>
              <w:t>Roman Smetana</w:t>
            </w:r>
          </w:p>
        </w:tc>
        <w:tc>
          <w:tcPr>
            <w:tcW w:w="2977" w:type="dxa"/>
            <w:vAlign w:val="center"/>
          </w:tcPr>
          <w:p w14:paraId="604CF2EF" w14:textId="77777777" w:rsidR="005675A0" w:rsidRDefault="005675A0"/>
        </w:tc>
      </w:tr>
      <w:tr w:rsidR="005675A0" w14:paraId="40C3E148" w14:textId="77777777">
        <w:trPr>
          <w:trHeight w:val="510"/>
        </w:trPr>
        <w:tc>
          <w:tcPr>
            <w:tcW w:w="3256" w:type="dxa"/>
            <w:vAlign w:val="center"/>
          </w:tcPr>
          <w:p w14:paraId="2E9CCA00" w14:textId="77777777" w:rsidR="005675A0" w:rsidRDefault="003F2D63">
            <w:r>
              <w:t>Provozní garant</w:t>
            </w:r>
          </w:p>
        </w:tc>
        <w:tc>
          <w:tcPr>
            <w:tcW w:w="2976" w:type="dxa"/>
            <w:vAlign w:val="center"/>
          </w:tcPr>
          <w:p w14:paraId="4FFE27C3" w14:textId="77777777" w:rsidR="005675A0" w:rsidRDefault="003F2D63">
            <w:r>
              <w:t>Ivo Jančík</w:t>
            </w:r>
          </w:p>
        </w:tc>
        <w:tc>
          <w:tcPr>
            <w:tcW w:w="2977" w:type="dxa"/>
            <w:vAlign w:val="center"/>
          </w:tcPr>
          <w:p w14:paraId="64483270" w14:textId="77777777" w:rsidR="005675A0" w:rsidRDefault="005675A0"/>
        </w:tc>
      </w:tr>
      <w:tr w:rsidR="005675A0" w14:paraId="6FE1A31F" w14:textId="77777777">
        <w:trPr>
          <w:trHeight w:val="510"/>
        </w:trPr>
        <w:tc>
          <w:tcPr>
            <w:tcW w:w="3256" w:type="dxa"/>
            <w:vAlign w:val="center"/>
          </w:tcPr>
          <w:p w14:paraId="35A664E4" w14:textId="77777777" w:rsidR="005675A0" w:rsidRDefault="003F2D63">
            <w:r>
              <w:t>Architekt</w:t>
            </w:r>
          </w:p>
        </w:tc>
        <w:tc>
          <w:tcPr>
            <w:tcW w:w="2976" w:type="dxa"/>
            <w:vAlign w:val="center"/>
          </w:tcPr>
          <w:p w14:paraId="4B796195" w14:textId="77777777" w:rsidR="005675A0" w:rsidRDefault="005675A0"/>
        </w:tc>
        <w:tc>
          <w:tcPr>
            <w:tcW w:w="2977" w:type="dxa"/>
            <w:vAlign w:val="center"/>
          </w:tcPr>
          <w:p w14:paraId="0AA17A68" w14:textId="77777777" w:rsidR="005675A0" w:rsidRDefault="005675A0"/>
        </w:tc>
      </w:tr>
    </w:tbl>
    <w:p w14:paraId="3E3BD712" w14:textId="77777777" w:rsidR="005675A0" w:rsidRDefault="003F2D63">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8B69C4B" w14:textId="77777777" w:rsidR="005675A0" w:rsidRDefault="005675A0"/>
    <w:p w14:paraId="3096990D" w14:textId="77777777" w:rsidR="005675A0" w:rsidRDefault="005675A0">
      <w:pPr>
        <w:rPr>
          <w:szCs w:val="22"/>
        </w:rPr>
      </w:pPr>
    </w:p>
    <w:p w14:paraId="1C7A5D38" w14:textId="77777777" w:rsidR="005675A0" w:rsidRDefault="005675A0">
      <w:pPr>
        <w:rPr>
          <w:szCs w:val="22"/>
        </w:rPr>
      </w:pPr>
    </w:p>
    <w:p w14:paraId="1D56EA7D" w14:textId="591546AA" w:rsidR="005675A0" w:rsidRDefault="003F2D63">
      <w:pPr>
        <w:pStyle w:val="Nadpis1"/>
        <w:keepLines/>
        <w:numPr>
          <w:ilvl w:val="0"/>
          <w:numId w:val="24"/>
        </w:numPr>
        <w:tabs>
          <w:tab w:val="num" w:pos="360"/>
        </w:tabs>
        <w:spacing w:before="120" w:after="60"/>
        <w:ind w:left="284" w:hanging="284"/>
        <w:jc w:val="left"/>
        <w:rPr>
          <w:szCs w:val="22"/>
        </w:rPr>
      </w:pPr>
      <w:r>
        <w:rPr>
          <w:szCs w:val="22"/>
        </w:rPr>
        <w:lastRenderedPageBreak/>
        <w:t>Schválení</w:t>
      </w:r>
    </w:p>
    <w:p w14:paraId="24C5C415" w14:textId="77777777" w:rsidR="00AD5891" w:rsidRPr="00614841" w:rsidRDefault="00AD5891" w:rsidP="00AD5891">
      <w:r>
        <w:t xml:space="preserve">Svým </w:t>
      </w:r>
      <w:r w:rsidRPr="00AD5891">
        <w:t>podpisem</w:t>
      </w:r>
      <w:r>
        <w:t xml:space="preserve"> potvrzuje požadavek na realizaci změny:</w:t>
      </w:r>
    </w:p>
    <w:p w14:paraId="2044D861" w14:textId="77777777" w:rsidR="00AD5891" w:rsidRDefault="00AD5891" w:rsidP="00AD5891">
      <w:pPr>
        <w:pStyle w:val="Nadpis1"/>
        <w:keepLines/>
        <w:spacing w:before="120" w:after="60"/>
        <w:ind w:left="284" w:firstLine="0"/>
        <w:jc w:val="left"/>
        <w:rPr>
          <w:szCs w:val="22"/>
        </w:rPr>
      </w:pPr>
    </w:p>
    <w:tbl>
      <w:tblPr>
        <w:tblStyle w:val="Mkatabulky"/>
        <w:tblW w:w="9209" w:type="dxa"/>
        <w:tblLook w:val="04A0" w:firstRow="1" w:lastRow="0" w:firstColumn="1" w:lastColumn="0" w:noHBand="0" w:noVBand="1"/>
      </w:tblPr>
      <w:tblGrid>
        <w:gridCol w:w="3256"/>
        <w:gridCol w:w="2976"/>
        <w:gridCol w:w="2977"/>
      </w:tblGrid>
      <w:tr w:rsidR="005675A0" w14:paraId="1302DED2" w14:textId="77777777">
        <w:trPr>
          <w:trHeight w:val="374"/>
        </w:trPr>
        <w:tc>
          <w:tcPr>
            <w:tcW w:w="3256" w:type="dxa"/>
            <w:vAlign w:val="center"/>
          </w:tcPr>
          <w:p w14:paraId="2A6E7948" w14:textId="77777777" w:rsidR="005675A0" w:rsidRDefault="003F2D63">
            <w:pPr>
              <w:rPr>
                <w:b/>
              </w:rPr>
            </w:pPr>
            <w:r>
              <w:rPr>
                <w:b/>
              </w:rPr>
              <w:t>Role</w:t>
            </w:r>
          </w:p>
        </w:tc>
        <w:tc>
          <w:tcPr>
            <w:tcW w:w="2976" w:type="dxa"/>
            <w:vAlign w:val="center"/>
          </w:tcPr>
          <w:p w14:paraId="6B2F77A6" w14:textId="77777777" w:rsidR="005675A0" w:rsidRDefault="003F2D63">
            <w:pPr>
              <w:rPr>
                <w:b/>
              </w:rPr>
            </w:pPr>
            <w:r>
              <w:rPr>
                <w:b/>
              </w:rPr>
              <w:t>Jméno</w:t>
            </w:r>
          </w:p>
        </w:tc>
        <w:tc>
          <w:tcPr>
            <w:tcW w:w="2977" w:type="dxa"/>
            <w:vAlign w:val="center"/>
          </w:tcPr>
          <w:p w14:paraId="170E19DD" w14:textId="77777777" w:rsidR="005675A0" w:rsidRDefault="003F2D63">
            <w:pPr>
              <w:rPr>
                <w:b/>
              </w:rPr>
            </w:pPr>
            <w:r>
              <w:rPr>
                <w:b/>
              </w:rPr>
              <w:t>Podpis</w:t>
            </w:r>
          </w:p>
        </w:tc>
      </w:tr>
      <w:tr w:rsidR="0057056A" w14:paraId="3950659D" w14:textId="77777777">
        <w:trPr>
          <w:trHeight w:val="510"/>
        </w:trPr>
        <w:tc>
          <w:tcPr>
            <w:tcW w:w="3256" w:type="dxa"/>
            <w:vAlign w:val="center"/>
          </w:tcPr>
          <w:p w14:paraId="018DBC87" w14:textId="1DE942AF" w:rsidR="0057056A" w:rsidRDefault="0057056A" w:rsidP="0057056A">
            <w:r>
              <w:t>Žadatel/ věcný garant</w:t>
            </w:r>
          </w:p>
        </w:tc>
        <w:tc>
          <w:tcPr>
            <w:tcW w:w="2976" w:type="dxa"/>
            <w:vAlign w:val="center"/>
          </w:tcPr>
          <w:p w14:paraId="358646F5" w14:textId="18AFE7E0" w:rsidR="0057056A" w:rsidRDefault="0057056A" w:rsidP="0057056A">
            <w:r w:rsidRPr="0057056A">
              <w:t>Oleg Blaško</w:t>
            </w:r>
          </w:p>
        </w:tc>
        <w:tc>
          <w:tcPr>
            <w:tcW w:w="2977" w:type="dxa"/>
            <w:vAlign w:val="center"/>
          </w:tcPr>
          <w:p w14:paraId="7B5CFC85" w14:textId="77777777" w:rsidR="0057056A" w:rsidRDefault="0057056A" w:rsidP="0057056A"/>
        </w:tc>
      </w:tr>
      <w:tr w:rsidR="0057056A" w14:paraId="13D4DBA8" w14:textId="77777777">
        <w:trPr>
          <w:trHeight w:val="510"/>
        </w:trPr>
        <w:tc>
          <w:tcPr>
            <w:tcW w:w="3256" w:type="dxa"/>
            <w:vAlign w:val="center"/>
          </w:tcPr>
          <w:p w14:paraId="702AE638" w14:textId="77777777" w:rsidR="0057056A" w:rsidRDefault="0057056A" w:rsidP="0057056A">
            <w:r>
              <w:t>Technický garant</w:t>
            </w:r>
          </w:p>
        </w:tc>
        <w:tc>
          <w:tcPr>
            <w:tcW w:w="2976" w:type="dxa"/>
            <w:vAlign w:val="center"/>
          </w:tcPr>
          <w:p w14:paraId="38CEDA92" w14:textId="77777777" w:rsidR="0057056A" w:rsidRDefault="0057056A" w:rsidP="0057056A">
            <w:r>
              <w:t>Radek Zápotocký</w:t>
            </w:r>
          </w:p>
        </w:tc>
        <w:tc>
          <w:tcPr>
            <w:tcW w:w="2977" w:type="dxa"/>
            <w:vAlign w:val="center"/>
          </w:tcPr>
          <w:p w14:paraId="72A3DFFD" w14:textId="77777777" w:rsidR="0057056A" w:rsidRDefault="0057056A" w:rsidP="0057056A"/>
        </w:tc>
      </w:tr>
      <w:tr w:rsidR="0057056A" w14:paraId="64E529CD" w14:textId="77777777">
        <w:trPr>
          <w:trHeight w:val="510"/>
        </w:trPr>
        <w:tc>
          <w:tcPr>
            <w:tcW w:w="3256" w:type="dxa"/>
            <w:vAlign w:val="center"/>
          </w:tcPr>
          <w:p w14:paraId="67FB817D" w14:textId="77777777" w:rsidR="0057056A" w:rsidRDefault="0057056A" w:rsidP="0057056A">
            <w:r>
              <w:t>Koordinátor změny</w:t>
            </w:r>
          </w:p>
        </w:tc>
        <w:tc>
          <w:tcPr>
            <w:tcW w:w="2976" w:type="dxa"/>
            <w:vAlign w:val="center"/>
          </w:tcPr>
          <w:p w14:paraId="36A380DC" w14:textId="77777777" w:rsidR="0057056A" w:rsidRDefault="0057056A" w:rsidP="0057056A">
            <w:r>
              <w:t>David Neužil</w:t>
            </w:r>
          </w:p>
        </w:tc>
        <w:tc>
          <w:tcPr>
            <w:tcW w:w="2977" w:type="dxa"/>
            <w:vAlign w:val="center"/>
          </w:tcPr>
          <w:p w14:paraId="399359B4" w14:textId="77777777" w:rsidR="0057056A" w:rsidRDefault="0057056A" w:rsidP="0057056A"/>
        </w:tc>
      </w:tr>
      <w:tr w:rsidR="0057056A" w14:paraId="6AAB8EB0" w14:textId="77777777">
        <w:trPr>
          <w:trHeight w:val="510"/>
        </w:trPr>
        <w:tc>
          <w:tcPr>
            <w:tcW w:w="3256" w:type="dxa"/>
            <w:vAlign w:val="center"/>
          </w:tcPr>
          <w:p w14:paraId="46818E64" w14:textId="7D642326" w:rsidR="0057056A" w:rsidRDefault="0057056A" w:rsidP="0057056A">
            <w:r>
              <w:t>Metodický garant / Oprávněná osoba dle smlouvy</w:t>
            </w:r>
          </w:p>
        </w:tc>
        <w:tc>
          <w:tcPr>
            <w:tcW w:w="2976" w:type="dxa"/>
            <w:vAlign w:val="center"/>
          </w:tcPr>
          <w:p w14:paraId="734061E6" w14:textId="77777777" w:rsidR="0057056A" w:rsidRDefault="0057056A" w:rsidP="0057056A">
            <w:r>
              <w:t>Vladimír Velas</w:t>
            </w:r>
          </w:p>
        </w:tc>
        <w:tc>
          <w:tcPr>
            <w:tcW w:w="2977" w:type="dxa"/>
            <w:vAlign w:val="center"/>
          </w:tcPr>
          <w:p w14:paraId="07F8B104" w14:textId="77777777" w:rsidR="0057056A" w:rsidRDefault="0057056A" w:rsidP="0057056A"/>
        </w:tc>
      </w:tr>
    </w:tbl>
    <w:p w14:paraId="528DE488" w14:textId="77777777" w:rsidR="005675A0" w:rsidRDefault="003F2D63">
      <w:pPr>
        <w:spacing w:before="60"/>
        <w:rPr>
          <w:sz w:val="16"/>
          <w:szCs w:val="16"/>
        </w:rPr>
      </w:pPr>
      <w:r>
        <w:rPr>
          <w:sz w:val="16"/>
          <w:szCs w:val="16"/>
        </w:rPr>
        <w:t>(Pozn.: Oprávněná osoba se uvede v případě, že je uvedena ve smlouvě.)</w:t>
      </w:r>
    </w:p>
    <w:p w14:paraId="28851325" w14:textId="77777777" w:rsidR="005675A0" w:rsidRDefault="005675A0">
      <w:pPr>
        <w:spacing w:before="60"/>
        <w:rPr>
          <w:sz w:val="16"/>
          <w:szCs w:val="16"/>
        </w:rPr>
      </w:pPr>
    </w:p>
    <w:p w14:paraId="143C2ED6" w14:textId="77777777" w:rsidR="005675A0" w:rsidRDefault="005675A0">
      <w:pPr>
        <w:spacing w:before="60"/>
        <w:rPr>
          <w:sz w:val="16"/>
          <w:szCs w:val="16"/>
        </w:rPr>
      </w:pPr>
    </w:p>
    <w:p w14:paraId="63DD8AA7" w14:textId="77777777" w:rsidR="005675A0" w:rsidRDefault="005675A0">
      <w:pPr>
        <w:spacing w:before="60"/>
        <w:rPr>
          <w:szCs w:val="22"/>
        </w:rPr>
        <w:sectPr w:rsidR="005675A0">
          <w:footerReference w:type="default" r:id="rId16"/>
          <w:pgSz w:w="11906" w:h="16838"/>
          <w:pgMar w:top="1560" w:right="1418" w:bottom="1134" w:left="992" w:header="567" w:footer="567" w:gutter="0"/>
          <w:pgNumType w:start="1"/>
          <w:cols w:space="708"/>
          <w:docGrid w:linePitch="360"/>
        </w:sectPr>
      </w:pPr>
    </w:p>
    <w:p w14:paraId="451D0A60" w14:textId="77777777" w:rsidR="005675A0" w:rsidRDefault="005675A0"/>
    <w:p w14:paraId="0623D953" w14:textId="77777777" w:rsidR="005675A0" w:rsidRDefault="003F2D63">
      <w:pPr>
        <w:pStyle w:val="Nadpis1"/>
        <w:ind w:left="142" w:firstLine="0"/>
      </w:pPr>
      <w:r>
        <w:t>Vysvětlivky</w:t>
      </w:r>
    </w:p>
    <w:p w14:paraId="2854ED77" w14:textId="77777777" w:rsidR="005675A0" w:rsidRDefault="005675A0"/>
    <w:p w14:paraId="5D26BD6E" w14:textId="77777777" w:rsidR="005675A0" w:rsidRDefault="003F2D63">
      <w:pPr>
        <w:pStyle w:val="Nadpis1"/>
        <w:ind w:firstLine="0"/>
      </w:pPr>
      <w:r>
        <w:t xml:space="preserve"> </w:t>
      </w:r>
    </w:p>
    <w:sectPr w:rsidR="005675A0">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1024" w14:textId="77777777" w:rsidR="003F2D63" w:rsidRDefault="003F2D63">
      <w:r>
        <w:separator/>
      </w:r>
    </w:p>
  </w:endnote>
  <w:endnote w:type="continuationSeparator" w:id="0">
    <w:p w14:paraId="4311AD03" w14:textId="77777777" w:rsidR="003F2D63" w:rsidRDefault="003F2D63">
      <w:r>
        <w:continuationSeparator/>
      </w:r>
    </w:p>
  </w:endnote>
  <w:endnote w:id="1">
    <w:p w14:paraId="4E15A107" w14:textId="77777777" w:rsidR="003F2D63" w:rsidRDefault="003F2D63">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ECF6DCC"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66B4064C" w14:textId="77777777" w:rsidR="003F2D63" w:rsidRDefault="003F2D6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3626DA0"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21448B4"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F35CFFF"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E7942BA" w14:textId="77777777" w:rsidR="003F2D63" w:rsidRDefault="003F2D6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4D01B249" w14:textId="77777777" w:rsidR="003F2D63" w:rsidRDefault="003F2D63">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Uvedený seznam dokumentace je pouze příkladem.</w:t>
      </w:r>
    </w:p>
  </w:endnote>
  <w:endnote w:id="9">
    <w:p w14:paraId="552176C1" w14:textId="77777777" w:rsidR="003F2D63" w:rsidRDefault="003F2D63">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0">
    <w:p w14:paraId="7FD5BAF4" w14:textId="77777777" w:rsidR="003F2D63" w:rsidRDefault="003F2D6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4572119C" w14:textId="77777777" w:rsidR="003F2D63" w:rsidRDefault="003F2D6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441A67F6" w14:textId="77777777" w:rsidR="003F2D63" w:rsidRDefault="003F2D6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4131D7C"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4">
    <w:p w14:paraId="2C5F0513" w14:textId="77777777" w:rsidR="003F2D63" w:rsidRDefault="003F2D6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54527A60" w14:textId="77777777" w:rsidR="003F2D63" w:rsidRDefault="003F2D63">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6">
    <w:p w14:paraId="7B2D91DC"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E418EB9"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540D14F7"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14EA25B2"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0">
    <w:p w14:paraId="75B4C898"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3380727F" w14:textId="77777777" w:rsidR="003F2D63" w:rsidRDefault="003F2D6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61B52E9A" w14:textId="77777777" w:rsidR="003F2D63" w:rsidRDefault="003F2D6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27DCD" w14:textId="525BC26A" w:rsidR="003F2D63" w:rsidRDefault="003F2D63">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350C">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0701" w14:textId="262C5005" w:rsidR="003F2D63" w:rsidRDefault="003F2D6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350C">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7F0E" w14:textId="33C1D455" w:rsidR="003F2D63" w:rsidRDefault="003F2D63">
    <w:pPr>
      <w:pBdr>
        <w:top w:val="single" w:sz="18" w:space="1" w:color="B2BC00"/>
      </w:pBdr>
      <w:tabs>
        <w:tab w:val="left" w:pos="2955"/>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B350C">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67C0" w14:textId="3456E7AA" w:rsidR="003F2D63" w:rsidRDefault="00C75AE9">
    <w:pPr>
      <w:pStyle w:val="Zpat"/>
    </w:pPr>
    <w:fldSimple w:instr=" DOCVARIABLE  dms_cj  \* MERGEFORMAT ">
      <w:r w:rsidRPr="00C75AE9">
        <w:rPr>
          <w:bCs/>
        </w:rPr>
        <w:t>MZE-58743/2021-11152</w:t>
      </w:r>
    </w:fldSimple>
    <w:r w:rsidR="003F2D63">
      <w:tab/>
    </w:r>
    <w:r w:rsidR="003F2D63">
      <w:fldChar w:fldCharType="begin"/>
    </w:r>
    <w:r w:rsidR="003F2D63">
      <w:instrText>PAGE   \* MERGEFORMAT</w:instrText>
    </w:r>
    <w:r w:rsidR="003F2D63">
      <w:fldChar w:fldCharType="separate"/>
    </w:r>
    <w:r w:rsidR="003F2D63">
      <w:t>2</w:t>
    </w:r>
    <w:r w:rsidR="003F2D63">
      <w:fldChar w:fldCharType="end"/>
    </w:r>
  </w:p>
  <w:p w14:paraId="3CA7F396" w14:textId="77777777" w:rsidR="003F2D63" w:rsidRDefault="003F2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A39E1" w14:textId="77777777" w:rsidR="003F2D63" w:rsidRDefault="003F2D63">
      <w:r>
        <w:separator/>
      </w:r>
    </w:p>
  </w:footnote>
  <w:footnote w:type="continuationSeparator" w:id="0">
    <w:p w14:paraId="6379B3D8" w14:textId="77777777" w:rsidR="003F2D63" w:rsidRDefault="003F2D63">
      <w:r>
        <w:continuationSeparator/>
      </w:r>
    </w:p>
  </w:footnote>
  <w:footnote w:id="1">
    <w:p w14:paraId="3C5E59F2" w14:textId="77777777" w:rsidR="003F2D63" w:rsidRDefault="003F2D63">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AAD6F76" w14:textId="77777777" w:rsidR="003F2D63" w:rsidRDefault="003F2D6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A99AD7A" w14:textId="77777777" w:rsidR="003F2D63" w:rsidRDefault="003F2D63">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4A0F039" w14:textId="77777777" w:rsidR="003F2D63" w:rsidRDefault="003F2D63">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0809" w14:textId="77777777" w:rsidR="003F2D63" w:rsidRDefault="009B350C">
    <w:r>
      <w:pict w14:anchorId="23B46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90711e3-c8e0-4f8e-8dfa-d4079b77ab6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BF13" w14:textId="77777777" w:rsidR="003F2D63" w:rsidRDefault="009B350C">
    <w:pPr>
      <w:pStyle w:val="Zhlav"/>
      <w:pBdr>
        <w:bottom w:val="single" w:sz="18" w:space="1" w:color="B2BC00"/>
      </w:pBdr>
      <w:tabs>
        <w:tab w:val="clear" w:pos="9072"/>
        <w:tab w:val="left" w:pos="3993"/>
        <w:tab w:val="right" w:pos="9923"/>
      </w:tabs>
      <w:ind w:right="-427"/>
    </w:pPr>
    <w:r>
      <w:pict w14:anchorId="5B675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577c56-994a-44ec-af12-deb3e945259a"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F2D63">
      <w:tab/>
    </w:r>
    <w:r w:rsidR="003F2D63">
      <w:tab/>
    </w:r>
    <w:r w:rsidR="003F2D63">
      <w:tab/>
    </w:r>
    <w:r w:rsidR="003F2D63">
      <w:rPr>
        <w:noProof/>
        <w:lang w:eastAsia="cs-CZ"/>
      </w:rPr>
      <w:drawing>
        <wp:inline distT="0" distB="0" distL="0" distR="0" wp14:anchorId="25B14567" wp14:editId="1CC04175">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3BEE" w14:textId="77777777" w:rsidR="003F2D63" w:rsidRDefault="009B350C">
    <w:r>
      <w:pict w14:anchorId="169BF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b54cd24-fe04-4c64-a11f-7e2c708116f2"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1E25" w14:textId="77777777" w:rsidR="003F2D63" w:rsidRDefault="009B350C">
    <w:r>
      <w:pict w14:anchorId="77B13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79aa28-2716-4243-a80a-2e7b9db40fda"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F5AC" w14:textId="77777777" w:rsidR="003F2D63" w:rsidRDefault="009B350C">
    <w:r>
      <w:pict w14:anchorId="652CD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24898f0-ed7d-4a5a-abf4-eaab27ddf19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5C00" w14:textId="77777777" w:rsidR="003F2D63" w:rsidRDefault="009B350C">
    <w:r>
      <w:pict w14:anchorId="04F81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a48618-51e8-4160-ad12-f9986e4136de"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C520"/>
    <w:multiLevelType w:val="multilevel"/>
    <w:tmpl w:val="FE14E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23B4497"/>
    <w:multiLevelType w:val="multilevel"/>
    <w:tmpl w:val="D67E5C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8267E3"/>
    <w:multiLevelType w:val="multilevel"/>
    <w:tmpl w:val="CF42B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02833"/>
    <w:multiLevelType w:val="multilevel"/>
    <w:tmpl w:val="CEBC8E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8C615B9"/>
    <w:multiLevelType w:val="multilevel"/>
    <w:tmpl w:val="30FA4B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31AA7C5B"/>
    <w:multiLevelType w:val="multilevel"/>
    <w:tmpl w:val="153C024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EEB0F"/>
    <w:multiLevelType w:val="multilevel"/>
    <w:tmpl w:val="1EF4F2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62C6FCD"/>
    <w:multiLevelType w:val="multilevel"/>
    <w:tmpl w:val="B12A2D2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245541"/>
    <w:multiLevelType w:val="multilevel"/>
    <w:tmpl w:val="B4CA3F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C13132D"/>
    <w:multiLevelType w:val="multilevel"/>
    <w:tmpl w:val="E91C66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39C012E"/>
    <w:multiLevelType w:val="multilevel"/>
    <w:tmpl w:val="61AA3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04CCFB"/>
    <w:multiLevelType w:val="multilevel"/>
    <w:tmpl w:val="BDB07B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476E859E"/>
    <w:multiLevelType w:val="multilevel"/>
    <w:tmpl w:val="BA0C01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A20E3D0"/>
    <w:multiLevelType w:val="multilevel"/>
    <w:tmpl w:val="9CCEF9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1F00175"/>
    <w:multiLevelType w:val="multilevel"/>
    <w:tmpl w:val="5D1202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3E8F7B9"/>
    <w:multiLevelType w:val="multilevel"/>
    <w:tmpl w:val="F43E7D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C7A5852"/>
    <w:multiLevelType w:val="multilevel"/>
    <w:tmpl w:val="BA8888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89E222F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0E0273"/>
    <w:multiLevelType w:val="multilevel"/>
    <w:tmpl w:val="12EC4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15273"/>
    <w:multiLevelType w:val="multilevel"/>
    <w:tmpl w:val="9CEC73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521209"/>
    <w:multiLevelType w:val="multilevel"/>
    <w:tmpl w:val="22F678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A5949C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8C04097"/>
    <w:multiLevelType w:val="multilevel"/>
    <w:tmpl w:val="27C2AB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98E03B0"/>
    <w:multiLevelType w:val="multilevel"/>
    <w:tmpl w:val="B9E89904"/>
    <w:lvl w:ilvl="0">
      <w:start w:val="1"/>
      <w:numFmt w:val="decimal"/>
      <w:lvlText w:val="%1."/>
      <w:lvlJc w:val="left"/>
      <w:pPr>
        <w:ind w:left="768" w:hanging="360"/>
      </w:pPr>
      <w:rPr>
        <w:rFont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79CACFE3"/>
    <w:multiLevelType w:val="multilevel"/>
    <w:tmpl w:val="C48849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756808"/>
    <w:docVar w:name="dms_carovy_kod_cj" w:val="MZE-58743/2021-11152"/>
    <w:docVar w:name="dms_cj" w:val="MZE-58743/2021-11152"/>
    <w:docVar w:name="dms_datum" w:val="15. 10. 2021"/>
    <w:docVar w:name="dms_datum_textem" w:val="15. října 2021"/>
    <w:docVar w:name="dms_datum_vzniku" w:val="15. 10. 2021 17:13:22"/>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651-RFC-AGRIBUSII-HR-001-PZ8-AGRIBUS-úprava Portálu služeb "/>
    <w:docVar w:name="dms_VNVSpravce" w:val=" "/>
    <w:docVar w:name="dms_zpracoval_jmeno" w:val="David Neužil"/>
    <w:docVar w:name="dms_zpracoval_mail" w:val="David.Neuzil@mze.cz"/>
    <w:docVar w:name="dms_zpracoval_telefon" w:val="221812012"/>
  </w:docVars>
  <w:rsids>
    <w:rsidRoot w:val="005675A0"/>
    <w:rsid w:val="00313D32"/>
    <w:rsid w:val="003712FE"/>
    <w:rsid w:val="003F2D63"/>
    <w:rsid w:val="004A1C32"/>
    <w:rsid w:val="005675A0"/>
    <w:rsid w:val="0057056A"/>
    <w:rsid w:val="00592E15"/>
    <w:rsid w:val="00603C56"/>
    <w:rsid w:val="00743A6C"/>
    <w:rsid w:val="008D79FC"/>
    <w:rsid w:val="009B350C"/>
    <w:rsid w:val="00AD5891"/>
    <w:rsid w:val="00C75AE9"/>
    <w:rsid w:val="00DB3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0528B18"/>
  <w15:docId w15:val="{09C00C5A-29E8-4180-97D5-339D87A9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8"/>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Hypertextovodkaz">
    <w:name w:val="Hyperlink"/>
    <w:basedOn w:val="Standardnpsmoodstavce"/>
    <w:uiPriority w:val="99"/>
    <w:semiHidden/>
    <w:unhideWhenUsed/>
    <w:rsid w:val="004A1C32"/>
    <w:rPr>
      <w:color w:val="0000FF"/>
      <w:u w:val="single"/>
    </w:rPr>
  </w:style>
  <w:style w:type="character" w:customStyle="1" w:styleId="urtxtstd12">
    <w:name w:val="urtxtstd12"/>
    <w:basedOn w:val="Standardnpsmoodstavce"/>
    <w:rsid w:val="004A1C32"/>
    <w:rPr>
      <w:rFonts w:ascii="Arial" w:hAnsi="Arial" w:cs="Arial"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LEG.BLASKO@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2218</Words>
  <Characters>13090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2021-10-27T16:28:00Z</cp:lastPrinted>
  <dcterms:created xsi:type="dcterms:W3CDTF">2021-11-08T08:53:00Z</dcterms:created>
  <dcterms:modified xsi:type="dcterms:W3CDTF">2021-11-08T08:53:00Z</dcterms:modified>
</cp:coreProperties>
</file>