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KftAJSKÁ SPRÁVA A ÚDRŽBA SILNIC VYSOČINY příspěvková orgíinizace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5587365</wp:posOffset>
            </wp:positionH>
            <wp:positionV relativeFrom="paragraph">
              <wp:posOffset>152400</wp:posOffset>
            </wp:positionV>
            <wp:extent cx="1073150" cy="37782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73150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poskytování pracovnělékařských služeb uzavřené dne 29. 3. 2013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 Kosovská 1122/16, 586 01 Jihlava, IČO 00090450, DIČ CZ 00090450 zastoupená ředitelem Ing. Radovanem Necidem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0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objednatel)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ZaPa Vysočina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Horní Cerekev 484, 394 03 Horní Cerekev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 28109686, DIČ CZ28109686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poskytovatel)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Vzhledem k úpravě cen za pracovnělékařské vyšetření poskytovatele pracovnělékařských služeb, dochází ke změně v čl. IV této smlouvy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Sazba úhrady za pracovnělékařské vyšetření činí: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500,- Kč u kategorie prací 1, 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650,- Kč u kategorie prací 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550,- Kč u řidiče z povolání skupiny C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1000,- až 1500,- Kč dle časového rozsahu u dohlídky na pracovišti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ustanovení shora citované smlouvy se nemění.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5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smluvní strany prohlašují, že si dodatek přečetly a že souhlasí se všemi ujednáními obsaženými v tomto dodatku a na důkaz toho připojují své podpisy. Současně prohlašují, že tento dodatek nebyl uzavřen v tísni nebo za jiných jednostranně nevýhodných podmínek.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nedílnou součástí uvedené smlouvy a nabývá platnosti a účinnosti podpisem smluvních stran.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00" w:right="0" w:hanging="3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34" w:left="1359" w:right="797" w:bottom="496" w:header="206" w:footer="6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je vyhotoven ve dvou stejnopisech, z nichž každá smluvní strana obdrží jedno vyhotovení.</w:t>
      </w:r>
    </w:p>
    <w:p>
      <w:pPr>
        <w:widowControl w:val="0"/>
        <w:spacing w:line="152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4" w:left="0" w:right="0" w:bottom="49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4" w:left="1364" w:right="7585" w:bottom="496" w:header="0" w:footer="3" w:gutter="0"/>
          <w:cols w:num="2" w:space="33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05. 11. 2021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34" w:left="0" w:right="0" w:bottom="49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1454150</wp:posOffset>
            </wp:positionH>
            <wp:positionV relativeFrom="paragraph">
              <wp:posOffset>54610</wp:posOffset>
            </wp:positionV>
            <wp:extent cx="579120" cy="15240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79120" cy="152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8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/ poskytovatel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34" w:left="3197" w:right="797" w:bottom="49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59" w:lineRule="auto"/>
      <w:ind w:left="654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71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