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4C" w:rsidRDefault="00D37C68">
      <w:pPr>
        <w:spacing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C64D4C">
        <w:rPr>
          <w:b/>
          <w:sz w:val="24"/>
        </w:rPr>
        <w:t>xxxx</w:t>
      </w:r>
      <w:proofErr w:type="spellEnd"/>
    </w:p>
    <w:p w:rsidR="009D7B2C" w:rsidRDefault="00D37C68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D7B2C" w:rsidRDefault="00D37C68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(284)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9D7B2C" w:rsidRDefault="00D37C68">
      <w:pPr>
        <w:pBdr>
          <w:bottom w:val="single" w:sz="6" w:space="1" w:color="000000"/>
        </w:pBdr>
        <w:spacing w:line="240" w:lineRule="auto"/>
        <w:rPr>
          <w:b/>
          <w:sz w:val="24"/>
        </w:rPr>
      </w:pPr>
      <w:r>
        <w:rPr>
          <w:b/>
          <w:sz w:val="24"/>
        </w:rPr>
        <w:t>Oprava povrchů – posilovna + šatny + sprchy + chodby, U Nemocnice 3, Praha 2</w:t>
      </w:r>
    </w:p>
    <w:p w:rsidR="009D7B2C" w:rsidRDefault="00D37C68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D7B2C" w:rsidRDefault="00D37C68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20/11/2021;</w:t>
      </w:r>
    </w:p>
    <w:p w:rsidR="009D7B2C" w:rsidRDefault="00D37C68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9D7B2C" w:rsidRDefault="00D37C68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9D7B2C" w:rsidRDefault="00D37C68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9D7B2C" w:rsidRDefault="00D37C68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64923,50Kč</w:t>
      </w:r>
      <w:r>
        <w:rPr>
          <w:b/>
          <w:sz w:val="24"/>
        </w:rPr>
        <w:tab/>
      </w:r>
    </w:p>
    <w:p w:rsidR="009D7B2C" w:rsidRDefault="00D37C68">
      <w:pPr>
        <w:spacing w:line="240" w:lineRule="exact"/>
      </w:pPr>
      <w:r>
        <w:rPr>
          <w:b/>
          <w:sz w:val="24"/>
        </w:rPr>
        <w:t xml:space="preserve">DPH </w:t>
      </w:r>
      <w:proofErr w:type="gramStart"/>
      <w:r>
        <w:rPr>
          <w:b/>
          <w:sz w:val="24"/>
        </w:rPr>
        <w:t>21%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13633,94Kč</w:t>
      </w:r>
    </w:p>
    <w:p w:rsidR="009D7B2C" w:rsidRDefault="00D37C68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78557,74Kč</w:t>
      </w:r>
    </w:p>
    <w:p w:rsidR="009D7B2C" w:rsidRDefault="009D7B2C">
      <w:pPr>
        <w:spacing w:line="240" w:lineRule="exact"/>
        <w:rPr>
          <w:b/>
          <w:sz w:val="24"/>
        </w:rPr>
      </w:pPr>
    </w:p>
    <w:p w:rsidR="009D7B2C" w:rsidRDefault="00D37C68">
      <w:pPr>
        <w:spacing w:line="240" w:lineRule="exact"/>
      </w:pPr>
      <w:r>
        <w:rPr>
          <w:b/>
          <w:sz w:val="24"/>
        </w:rPr>
        <w:t>Příloha: soupis prací</w:t>
      </w:r>
    </w:p>
    <w:p w:rsidR="009D7B2C" w:rsidRDefault="009D7B2C">
      <w:pPr>
        <w:spacing w:line="240" w:lineRule="exact"/>
        <w:rPr>
          <w:sz w:val="24"/>
          <w:u w:val="single"/>
        </w:rPr>
      </w:pPr>
    </w:p>
    <w:p w:rsidR="009D7B2C" w:rsidRDefault="009D7B2C">
      <w:pPr>
        <w:spacing w:line="240" w:lineRule="exact"/>
        <w:rPr>
          <w:b/>
        </w:rPr>
      </w:pPr>
    </w:p>
    <w:p w:rsidR="009D7B2C" w:rsidRDefault="009D7B2C">
      <w:pPr>
        <w:spacing w:line="240" w:lineRule="exact"/>
        <w:rPr>
          <w:b/>
          <w:sz w:val="24"/>
        </w:rPr>
      </w:pPr>
    </w:p>
    <w:p w:rsidR="009D7B2C" w:rsidRDefault="00D37C68">
      <w:pPr>
        <w:spacing w:line="240" w:lineRule="exact"/>
      </w:pPr>
      <w:r>
        <w:rPr>
          <w:b/>
          <w:sz w:val="24"/>
        </w:rPr>
        <w:t>V Praze 30/10/2021</w:t>
      </w:r>
    </w:p>
    <w:p w:rsidR="009D7B2C" w:rsidRDefault="009D7B2C">
      <w:pPr>
        <w:spacing w:line="240" w:lineRule="exact"/>
        <w:rPr>
          <w:b/>
          <w:sz w:val="24"/>
        </w:rPr>
      </w:pPr>
    </w:p>
    <w:p w:rsidR="009D7B2C" w:rsidRDefault="00D37C68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C64D4C">
        <w:rPr>
          <w:b/>
          <w:sz w:val="24"/>
        </w:rPr>
        <w:t>Xxxx</w:t>
      </w:r>
      <w:proofErr w:type="spellEnd"/>
      <w:r w:rsidR="00C64D4C">
        <w:rPr>
          <w:b/>
          <w:sz w:val="24"/>
        </w:rPr>
        <w:t xml:space="preserve">            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9D7B2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F97"/>
    <w:multiLevelType w:val="multilevel"/>
    <w:tmpl w:val="22E403F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2855AD"/>
    <w:multiLevelType w:val="multilevel"/>
    <w:tmpl w:val="1D767B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2C"/>
    <w:rsid w:val="009D7B2C"/>
    <w:rsid w:val="00C64D4C"/>
    <w:rsid w:val="00D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29C3"/>
  <w15:docId w15:val="{3CEF456D-05C2-4248-B114-1049258C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4E17-A986-4B32-8D8D-D145A415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2021-11-04T09:28:00Z</cp:lastPrinted>
  <dcterms:created xsi:type="dcterms:W3CDTF">2021-11-04T12:25:00Z</dcterms:created>
  <dcterms:modified xsi:type="dcterms:W3CDTF">2021-11-04T12:25:00Z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