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C408A8">
              <w:rPr>
                <w:rFonts w:ascii="Arial Narrow" w:hAnsi="Arial Narrow" w:cs="Tahoma"/>
                <w:b/>
                <w:sz w:val="28"/>
                <w:szCs w:val="28"/>
              </w:rPr>
              <w:t>J0415/2021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r w:rsidR="00C408A8">
              <w:rPr>
                <w:rFonts w:ascii="Arial Narrow" w:hAnsi="Arial Narrow" w:cs="Tahoma"/>
                <w:b/>
                <w:sz w:val="28"/>
                <w:szCs w:val="28"/>
              </w:rPr>
              <w:t>ing.Říha</w:t>
            </w:r>
          </w:p>
        </w:tc>
      </w:tr>
      <w:tr w:rsidR="00E564E7" w:rsidRPr="00E24BA5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C408A8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Rašelina a.s.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C408A8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Na Pískách 488, Soběslav - Soběslav II, 39201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62502565       DIČ: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C408A8">
              <w:rPr>
                <w:rFonts w:ascii="Arial Narrow" w:hAnsi="Arial Narrow" w:cs="Tahoma"/>
                <w:sz w:val="28"/>
                <w:szCs w:val="28"/>
              </w:rPr>
              <w:t>60071214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č.ú.: 0700846349/0800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fax: 381234647,  GSM 724/050850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Objednáváme u  Vás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CA79A9" w:rsidRDefault="00C408A8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mulčovací kůra,zahradnický subsrát B.substát pro růže.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r w:rsidR="00C408A8">
              <w:rPr>
                <w:rFonts w:ascii="Arial Narrow" w:hAnsi="Arial Narrow" w:cs="Tahoma"/>
                <w:sz w:val="28"/>
                <w:szCs w:val="28"/>
              </w:rPr>
              <w:t>veřejná zeleň</w:t>
            </w:r>
            <w:r w:rsidR="00C408A8">
              <w:rPr>
                <w:rFonts w:ascii="Arial Narrow" w:hAnsi="Arial Narrow" w:cs="Tahoma"/>
                <w:sz w:val="28"/>
                <w:szCs w:val="28"/>
              </w:rPr>
              <w:cr/>
              <w:t xml:space="preserve">
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C408A8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100 000,00 bez DPH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C408A8">
              <w:rPr>
                <w:rFonts w:ascii="Arial Narrow" w:hAnsi="Arial Narrow" w:cs="Tahoma"/>
                <w:sz w:val="28"/>
                <w:szCs w:val="28"/>
              </w:rPr>
              <w:t>05. 11. 2021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C408A8">
              <w:rPr>
                <w:rFonts w:ascii="Arial Narrow" w:hAnsi="Arial Narrow" w:cs="Tahoma"/>
                <w:sz w:val="28"/>
                <w:szCs w:val="28"/>
              </w:rPr>
              <w:t>31. 12. 2021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:rsidR="00E564E7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povinnen k uveřejnění smlouvy/objednávky nad 50.000 Kč prostřednictvím registru smluv.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C408A8">
              <w:rPr>
                <w:rFonts w:ascii="Arial Narrow" w:hAnsi="Arial Narrow" w:cs="Tahoma"/>
                <w:sz w:val="28"/>
                <w:szCs w:val="28"/>
              </w:rPr>
              <w:t>05. 11. 2021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E7"/>
    <w:rsid w:val="0031584B"/>
    <w:rsid w:val="0034680F"/>
    <w:rsid w:val="0045670E"/>
    <w:rsid w:val="004F608F"/>
    <w:rsid w:val="005561D1"/>
    <w:rsid w:val="005F4E82"/>
    <w:rsid w:val="0070510B"/>
    <w:rsid w:val="00841B5D"/>
    <w:rsid w:val="00897605"/>
    <w:rsid w:val="00AA41D4"/>
    <w:rsid w:val="00C408A8"/>
    <w:rsid w:val="00C6320C"/>
    <w:rsid w:val="00CA79A9"/>
    <w:rsid w:val="00E24BA5"/>
    <w:rsid w:val="00E5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svackova</cp:lastModifiedBy>
  <cp:revision>2</cp:revision>
  <cp:lastPrinted>2020-03-24T07:14:00Z</cp:lastPrinted>
  <dcterms:created xsi:type="dcterms:W3CDTF">2021-11-05T06:12:00Z</dcterms:created>
  <dcterms:modified xsi:type="dcterms:W3CDTF">2021-11-05T06:12:00Z</dcterms:modified>
</cp:coreProperties>
</file>