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5C2" w:rsidRPr="006D0505" w:rsidRDefault="00A37223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ab/>
      </w:r>
      <w:r w:rsidR="006D0505">
        <w:rPr>
          <w:rFonts w:ascii="Arial" w:hAnsi="Arial" w:cs="Arial"/>
          <w:b/>
          <w:bCs/>
          <w:sz w:val="28"/>
          <w:szCs w:val="28"/>
        </w:rPr>
        <w:t xml:space="preserve">Kupní smlouva </w:t>
      </w:r>
      <w:r w:rsidR="00047E20">
        <w:rPr>
          <w:rFonts w:ascii="Arial" w:hAnsi="Arial" w:cs="Arial"/>
          <w:b/>
          <w:bCs/>
          <w:sz w:val="28"/>
          <w:szCs w:val="28"/>
        </w:rPr>
        <w:t>VZ-28378/2021</w:t>
      </w:r>
    </w:p>
    <w:p w:rsidR="00F215C2" w:rsidRDefault="00A37223" w:rsidP="00B50BD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(§2079 NOZ)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Smluvní strany: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AB41A8" w:rsidRDefault="006D050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Společnost/podnikatel:</w:t>
      </w:r>
      <w:r w:rsidR="00BA3E55">
        <w:rPr>
          <w:rFonts w:ascii="Arial" w:hAnsi="Arial" w:cs="Arial"/>
          <w:color w:val="000000"/>
          <w:sz w:val="20"/>
          <w:szCs w:val="20"/>
        </w:rPr>
        <w:tab/>
      </w:r>
      <w:r w:rsidR="00B25AD9">
        <w:rPr>
          <w:rFonts w:ascii="Arial" w:hAnsi="Arial" w:cs="Arial"/>
          <w:color w:val="000000"/>
          <w:sz w:val="20"/>
          <w:szCs w:val="20"/>
        </w:rPr>
        <w:t>Mepatek s.r.o.</w:t>
      </w:r>
    </w:p>
    <w:p w:rsidR="0070631F" w:rsidRDefault="00BA3E5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ab/>
      </w:r>
      <w:r>
        <w:rPr>
          <w:rFonts w:ascii="Arial" w:hAnsi="Arial" w:cs="Arial"/>
          <w:color w:val="000000"/>
          <w:sz w:val="20"/>
          <w:szCs w:val="20"/>
          <w:lang w:val="x-none"/>
        </w:rPr>
        <w:tab/>
      </w:r>
      <w:r>
        <w:rPr>
          <w:rFonts w:ascii="Arial" w:hAnsi="Arial" w:cs="Arial"/>
          <w:color w:val="000000"/>
          <w:sz w:val="20"/>
          <w:szCs w:val="20"/>
          <w:lang w:val="x-none"/>
        </w:rPr>
        <w:tab/>
      </w:r>
      <w:r w:rsidR="00B25AD9">
        <w:rPr>
          <w:rFonts w:ascii="Arial" w:hAnsi="Arial" w:cs="Arial"/>
          <w:color w:val="000000"/>
          <w:sz w:val="20"/>
          <w:szCs w:val="20"/>
        </w:rPr>
        <w:t>Teplická 305</w:t>
      </w:r>
    </w:p>
    <w:p w:rsidR="00BA3E55" w:rsidRPr="00BA3E55" w:rsidRDefault="00BA3E5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B25AD9">
        <w:rPr>
          <w:rFonts w:ascii="Arial" w:hAnsi="Arial" w:cs="Arial"/>
          <w:color w:val="000000"/>
          <w:sz w:val="20"/>
          <w:szCs w:val="20"/>
        </w:rPr>
        <w:t>417 61 Bystřany</w:t>
      </w:r>
    </w:p>
    <w:p w:rsidR="00F215C2" w:rsidRPr="00BA3E5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IČO: </w:t>
      </w:r>
      <w:r w:rsidR="00B25AD9">
        <w:rPr>
          <w:rFonts w:ascii="Arial" w:hAnsi="Arial" w:cs="Arial"/>
          <w:color w:val="000000"/>
          <w:sz w:val="20"/>
          <w:szCs w:val="20"/>
        </w:rPr>
        <w:t>27268080</w:t>
      </w:r>
    </w:p>
    <w:p w:rsidR="0070631F" w:rsidRPr="00BA3E55" w:rsidRDefault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DIČ: </w:t>
      </w:r>
      <w:r w:rsidR="00BA3E55">
        <w:rPr>
          <w:rFonts w:ascii="Arial" w:hAnsi="Arial" w:cs="Arial"/>
          <w:color w:val="000000"/>
          <w:sz w:val="20"/>
          <w:szCs w:val="20"/>
        </w:rPr>
        <w:t xml:space="preserve"> CZ</w:t>
      </w:r>
      <w:r w:rsidR="00B25AD9">
        <w:rPr>
          <w:rFonts w:ascii="Arial" w:hAnsi="Arial" w:cs="Arial"/>
          <w:color w:val="000000"/>
          <w:sz w:val="20"/>
          <w:szCs w:val="20"/>
        </w:rPr>
        <w:t>27268080</w:t>
      </w:r>
    </w:p>
    <w:p w:rsidR="0070631F" w:rsidRDefault="00077D2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Společnost je zapsána v obchodním rejstříku vedeném u Krajského soudu v Ústí nad Labem, oddíl C, vložka 21540.</w:t>
      </w:r>
    </w:p>
    <w:p w:rsidR="00077D21" w:rsidRPr="00077D21" w:rsidRDefault="00077D2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na straně jedné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(dále jen „prodávající“)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a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Pr="006D0505" w:rsidRDefault="006D050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Střední škola stavební a strojní, Teplice</w:t>
      </w:r>
    </w:p>
    <w:p w:rsidR="00F215C2" w:rsidRPr="006D050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se sídlem </w:t>
      </w:r>
      <w:r w:rsidR="006D0505">
        <w:rPr>
          <w:rFonts w:ascii="Arial" w:hAnsi="Arial" w:cs="Arial"/>
          <w:color w:val="000000"/>
          <w:sz w:val="20"/>
          <w:szCs w:val="20"/>
        </w:rPr>
        <w:t>Fr. Šrámka 1350, 415 01 Teplice</w:t>
      </w:r>
    </w:p>
    <w:p w:rsidR="00F215C2" w:rsidRPr="006D050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IČO: </w:t>
      </w:r>
      <w:r w:rsidR="006D0505">
        <w:rPr>
          <w:rFonts w:ascii="Arial" w:hAnsi="Arial" w:cs="Arial"/>
          <w:color w:val="000000"/>
          <w:sz w:val="20"/>
          <w:szCs w:val="20"/>
        </w:rPr>
        <w:t>00497088</w:t>
      </w:r>
    </w:p>
    <w:p w:rsidR="00F215C2" w:rsidRPr="006D0505" w:rsidRDefault="006D050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zřízená Zřizovací listinou č.j.59/2001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zastoupená </w:t>
      </w:r>
      <w:r w:rsidR="006D0505">
        <w:rPr>
          <w:rFonts w:ascii="Arial" w:hAnsi="Arial" w:cs="Arial"/>
          <w:color w:val="000000"/>
          <w:sz w:val="20"/>
          <w:szCs w:val="20"/>
        </w:rPr>
        <w:t>ředitelem:  Mgr.. Aleš Frýdl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:rsidR="00F215C2" w:rsidRPr="006D050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DIČ: </w:t>
      </w:r>
      <w:r w:rsidR="006D0505">
        <w:rPr>
          <w:rFonts w:ascii="Arial" w:hAnsi="Arial" w:cs="Arial"/>
          <w:color w:val="000000"/>
          <w:sz w:val="20"/>
          <w:szCs w:val="20"/>
        </w:rPr>
        <w:t>CZ00497088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na straně druhé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(dále jen „kupující“)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uzavírají níže uvedeného dne, měsíce a roku tuto smlouvu kupní dle </w:t>
      </w:r>
      <w:proofErr w:type="spellStart"/>
      <w:r>
        <w:rPr>
          <w:rFonts w:ascii="Arial" w:hAnsi="Arial" w:cs="Arial"/>
          <w:color w:val="000000"/>
          <w:sz w:val="20"/>
          <w:szCs w:val="20"/>
          <w:lang w:val="x-none"/>
        </w:rPr>
        <w:t>ust</w:t>
      </w:r>
      <w:proofErr w:type="spellEnd"/>
      <w:r>
        <w:rPr>
          <w:rFonts w:ascii="Arial" w:hAnsi="Arial" w:cs="Arial"/>
          <w:color w:val="000000"/>
          <w:sz w:val="20"/>
          <w:szCs w:val="20"/>
          <w:lang w:val="x-none"/>
        </w:rPr>
        <w:t>. § 2079 a násl. občanského zákoníku: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I.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Předmět smlouvy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B4910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Prodávající se touto smlouvou zavazuje </w:t>
      </w:r>
      <w:r w:rsidR="00FB4910">
        <w:rPr>
          <w:rFonts w:ascii="Arial" w:hAnsi="Arial" w:cs="Arial"/>
          <w:color w:val="000000"/>
          <w:sz w:val="20"/>
          <w:szCs w:val="20"/>
        </w:rPr>
        <w:t>dodat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kupujícímu</w:t>
      </w:r>
      <w:r w:rsidR="00FB4910">
        <w:rPr>
          <w:rFonts w:ascii="Arial" w:hAnsi="Arial" w:cs="Arial"/>
          <w:color w:val="000000"/>
          <w:sz w:val="20"/>
          <w:szCs w:val="20"/>
        </w:rPr>
        <w:t>:</w:t>
      </w:r>
    </w:p>
    <w:p w:rsidR="00FB4910" w:rsidRDefault="00FB491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70631F" w:rsidRDefault="00047E20" w:rsidP="00FB491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Dodání a instalace kamer na parkovištích školy</w:t>
      </w:r>
    </w:p>
    <w:p w:rsidR="00FB4910" w:rsidRDefault="00FB4910" w:rsidP="00FB491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F215C2" w:rsidRPr="0070631F" w:rsidRDefault="006D0505" w:rsidP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37223">
        <w:rPr>
          <w:rFonts w:ascii="Arial" w:hAnsi="Arial" w:cs="Arial"/>
          <w:color w:val="000000"/>
          <w:sz w:val="20"/>
          <w:szCs w:val="20"/>
          <w:lang w:val="x-none"/>
        </w:rPr>
        <w:t xml:space="preserve">umožnit mu nabýt </w:t>
      </w:r>
      <w:r w:rsidR="00FB4910">
        <w:rPr>
          <w:rFonts w:ascii="Arial" w:hAnsi="Arial" w:cs="Arial"/>
          <w:color w:val="000000"/>
          <w:sz w:val="20"/>
          <w:szCs w:val="20"/>
        </w:rPr>
        <w:t>uživatelské</w:t>
      </w:r>
      <w:r w:rsidR="00A37223">
        <w:rPr>
          <w:rFonts w:ascii="Arial" w:hAnsi="Arial" w:cs="Arial"/>
          <w:color w:val="000000"/>
          <w:sz w:val="20"/>
          <w:szCs w:val="20"/>
          <w:lang w:val="x-none"/>
        </w:rPr>
        <w:t xml:space="preserve"> právo k ní, kupující se zavazuje věc převzít a zaplatit prodávajícímu kupní cenu sjednanou v článku II. této smlouvy. 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II.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Kupní cena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 w:rsidP="00AB41A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Kupní cena byla sjednána ve výši celkem </w:t>
      </w:r>
      <w:r w:rsidR="00047E20">
        <w:rPr>
          <w:rFonts w:ascii="Arial" w:hAnsi="Arial" w:cs="Arial"/>
          <w:color w:val="000000"/>
          <w:sz w:val="20"/>
          <w:szCs w:val="20"/>
        </w:rPr>
        <w:t>52 481,34</w:t>
      </w:r>
      <w:r w:rsidR="00AB41A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x-none"/>
        </w:rPr>
        <w:t>Kč</w:t>
      </w:r>
      <w:r w:rsidR="006D0505">
        <w:rPr>
          <w:rFonts w:ascii="Arial" w:hAnsi="Arial" w:cs="Arial"/>
          <w:color w:val="000000"/>
          <w:sz w:val="20"/>
          <w:szCs w:val="20"/>
          <w:lang w:val="x-none"/>
        </w:rPr>
        <w:t xml:space="preserve"> bez DPH</w:t>
      </w:r>
      <w:r w:rsidR="006D0505">
        <w:rPr>
          <w:rFonts w:ascii="Arial" w:hAnsi="Arial" w:cs="Arial"/>
          <w:color w:val="000000"/>
          <w:sz w:val="20"/>
          <w:szCs w:val="20"/>
        </w:rPr>
        <w:t xml:space="preserve">/ </w:t>
      </w:r>
      <w:r w:rsidR="00047E20">
        <w:rPr>
          <w:rFonts w:ascii="Arial" w:hAnsi="Arial" w:cs="Arial"/>
          <w:color w:val="000000"/>
          <w:sz w:val="20"/>
          <w:szCs w:val="20"/>
        </w:rPr>
        <w:t>63 502,42</w:t>
      </w:r>
      <w:r w:rsidR="00045F84">
        <w:rPr>
          <w:rFonts w:ascii="Arial" w:hAnsi="Arial" w:cs="Arial"/>
          <w:color w:val="000000"/>
          <w:sz w:val="20"/>
          <w:szCs w:val="20"/>
        </w:rPr>
        <w:t xml:space="preserve"> </w:t>
      </w:r>
      <w:r w:rsidR="006D0505">
        <w:rPr>
          <w:rFonts w:ascii="Arial" w:hAnsi="Arial" w:cs="Arial"/>
          <w:color w:val="000000"/>
          <w:sz w:val="20"/>
          <w:szCs w:val="20"/>
        </w:rPr>
        <w:t>Kč s DPH.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BA3E55" w:rsidRDefault="00BA3E5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BA3E55" w:rsidRDefault="00BA3E5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B50BD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</w:rPr>
        <w:t>III</w:t>
      </w:r>
      <w:r w:rsidR="00A37223">
        <w:rPr>
          <w:rFonts w:ascii="Arial" w:hAnsi="Arial" w:cs="Arial"/>
          <w:color w:val="000000"/>
          <w:sz w:val="20"/>
          <w:szCs w:val="20"/>
          <w:lang w:val="x-none"/>
        </w:rPr>
        <w:t>.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Jiná ujednání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Účastníci prohlašují, že tuto smlouvu uzavřeli na základě své pravé a svobodné vůle, že při jejím </w:t>
      </w:r>
      <w:r>
        <w:rPr>
          <w:rFonts w:ascii="Arial" w:hAnsi="Arial" w:cs="Arial"/>
          <w:color w:val="000000"/>
          <w:sz w:val="20"/>
          <w:szCs w:val="20"/>
          <w:lang w:val="x-none"/>
        </w:rPr>
        <w:lastRenderedPageBreak/>
        <w:t>uzavírání nejednali v tísni či za nevýhodných podmínek, smlouvu si řádně přečetli a s jejím obsahem plně souhlasí, což stvrzují svými vlastnoručními podpisy.</w:t>
      </w:r>
    </w:p>
    <w:p w:rsidR="00AB41A8" w:rsidRDefault="00AB41A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AB41A8" w:rsidRDefault="00AB41A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I</w:t>
      </w:r>
      <w:r w:rsidR="00B50BDF"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  <w:lang w:val="x-none"/>
        </w:rPr>
        <w:t>.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Ustanovení přechodná a závěrečná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Práva a povinnosti touto smlouvou výslovně neupravené se řídí příslušnými ustanoveními občanského zákoníku o smlouvě kupní.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Dáno ve dvou vyhotoveních s platností originálu, přičemž každá ze smluvních stran obdrží jedno vyhotovení. </w:t>
      </w:r>
    </w:p>
    <w:p w:rsidR="00047E20" w:rsidRDefault="00047E20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047E20" w:rsidRDefault="00047E20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Smluvní strany se dohodly na tom, že uveřejnění v registru smluv provede zadavatel. Smlouva nabývá platnosti dnem jejího uzavření a účinnosti dnem uveřejnění v registru smluv.</w:t>
      </w:r>
    </w:p>
    <w:p w:rsidR="00047E20" w:rsidRDefault="00047E20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047E20" w:rsidRDefault="00047E20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br/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V </w:t>
      </w:r>
      <w:r w:rsidR="00B50BDF">
        <w:rPr>
          <w:rFonts w:ascii="Arial" w:hAnsi="Arial" w:cs="Arial"/>
          <w:color w:val="000000"/>
          <w:sz w:val="20"/>
          <w:szCs w:val="20"/>
        </w:rPr>
        <w:t>Teplicích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dne </w:t>
      </w:r>
      <w:r w:rsidR="002569D1">
        <w:rPr>
          <w:rFonts w:ascii="Arial" w:hAnsi="Arial" w:cs="Arial"/>
          <w:color w:val="000000"/>
          <w:sz w:val="20"/>
          <w:szCs w:val="20"/>
        </w:rPr>
        <w:t xml:space="preserve">   </w:t>
      </w:r>
      <w:r w:rsidR="00047E20">
        <w:rPr>
          <w:rFonts w:ascii="Arial" w:hAnsi="Arial" w:cs="Arial"/>
          <w:color w:val="000000"/>
          <w:sz w:val="20"/>
          <w:szCs w:val="20"/>
        </w:rPr>
        <w:t>29.10.2021</w:t>
      </w:r>
      <w:r w:rsidR="00FB4910">
        <w:rPr>
          <w:rFonts w:ascii="Arial" w:hAnsi="Arial" w:cs="Arial"/>
          <w:color w:val="000000"/>
          <w:sz w:val="20"/>
          <w:szCs w:val="20"/>
        </w:rPr>
        <w:t>.2018</w:t>
      </w:r>
      <w:r w:rsidR="00736651">
        <w:rPr>
          <w:rFonts w:ascii="Arial" w:hAnsi="Arial" w:cs="Arial"/>
          <w:color w:val="000000"/>
          <w:sz w:val="20"/>
          <w:szCs w:val="20"/>
        </w:rPr>
        <w:tab/>
      </w:r>
      <w:r w:rsidR="00736651">
        <w:rPr>
          <w:rFonts w:ascii="Arial" w:hAnsi="Arial" w:cs="Arial"/>
          <w:color w:val="000000"/>
          <w:sz w:val="20"/>
          <w:szCs w:val="20"/>
        </w:rPr>
        <w:tab/>
      </w:r>
      <w:r w:rsidR="00736651">
        <w:rPr>
          <w:rFonts w:ascii="Arial" w:hAnsi="Arial" w:cs="Arial"/>
          <w:color w:val="000000"/>
          <w:sz w:val="20"/>
          <w:szCs w:val="20"/>
        </w:rPr>
        <w:tab/>
      </w:r>
      <w:r w:rsidR="00736651">
        <w:rPr>
          <w:rFonts w:ascii="Arial" w:hAnsi="Arial" w:cs="Arial"/>
          <w:color w:val="000000"/>
          <w:sz w:val="20"/>
          <w:szCs w:val="20"/>
        </w:rPr>
        <w:tab/>
      </w:r>
      <w:r w:rsidR="00736651">
        <w:rPr>
          <w:rFonts w:ascii="Arial" w:hAnsi="Arial" w:cs="Arial"/>
          <w:color w:val="000000"/>
          <w:sz w:val="20"/>
          <w:szCs w:val="20"/>
        </w:rPr>
        <w:tab/>
      </w:r>
      <w:r w:rsidR="00047E20">
        <w:rPr>
          <w:rFonts w:ascii="Arial" w:hAnsi="Arial" w:cs="Arial"/>
          <w:color w:val="000000"/>
          <w:sz w:val="20"/>
          <w:szCs w:val="20"/>
        </w:rPr>
        <w:t>29.10.2021</w:t>
      </w:r>
      <w:bookmarkStart w:id="0" w:name="_GoBack"/>
      <w:bookmarkEnd w:id="0"/>
    </w:p>
    <w:p w:rsidR="00045F84" w:rsidRDefault="00045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045F84" w:rsidRDefault="00045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045F84" w:rsidRDefault="00045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045F84" w:rsidRPr="002569D1" w:rsidRDefault="00045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A37223" w:rsidRDefault="00A3722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br/>
        <w:t xml:space="preserve">podpisy účastníků smlouvy: </w:t>
      </w:r>
    </w:p>
    <w:sectPr w:rsidR="00A3722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E273"/>
    <w:multiLevelType w:val="multilevel"/>
    <w:tmpl w:val="0428A27D"/>
    <w:lvl w:ilvl="0">
      <w:numFmt w:val="bullet"/>
      <w:lvlText w:val=""/>
      <w:lvlJc w:val="left"/>
      <w:pPr>
        <w:tabs>
          <w:tab w:val="num" w:pos="645"/>
        </w:tabs>
        <w:ind w:left="285"/>
      </w:pPr>
      <w:rPr>
        <w:rFonts w:ascii="Symbol" w:hAnsi="Symbol" w:cs="Symbol"/>
        <w:color w:val="7F7F7F"/>
        <w:sz w:val="10"/>
        <w:szCs w:val="1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3BA77F56"/>
    <w:multiLevelType w:val="multilevel"/>
    <w:tmpl w:val="4EE33C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42F542AF"/>
    <w:multiLevelType w:val="multilevel"/>
    <w:tmpl w:val="69D21288"/>
    <w:lvl w:ilvl="0">
      <w:numFmt w:val="bullet"/>
      <w:lvlText w:val=""/>
      <w:lvlJc w:val="left"/>
      <w:pPr>
        <w:tabs>
          <w:tab w:val="num" w:pos="645"/>
        </w:tabs>
        <w:ind w:left="285"/>
      </w:pPr>
      <w:rPr>
        <w:rFonts w:ascii="Symbol" w:hAnsi="Symbol" w:cs="Symbol"/>
        <w:color w:val="7F7F7F"/>
        <w:sz w:val="10"/>
        <w:szCs w:val="1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4C984981"/>
    <w:multiLevelType w:val="multilevel"/>
    <w:tmpl w:val="3AA658B3"/>
    <w:lvl w:ilvl="0">
      <w:numFmt w:val="bullet"/>
      <w:lvlText w:val=""/>
      <w:lvlJc w:val="left"/>
      <w:pPr>
        <w:tabs>
          <w:tab w:val="num" w:pos="645"/>
        </w:tabs>
        <w:ind w:left="285"/>
      </w:pPr>
      <w:rPr>
        <w:rFonts w:ascii="Symbol" w:hAnsi="Symbol" w:cs="Symbol"/>
        <w:color w:val="7F7F7F"/>
        <w:sz w:val="10"/>
        <w:szCs w:val="1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 w15:restartNumberingAfterBreak="0">
    <w:nsid w:val="6FD34532"/>
    <w:multiLevelType w:val="singleLevel"/>
    <w:tmpl w:val="5AAD0D6F"/>
    <w:lvl w:ilvl="0">
      <w:numFmt w:val="bullet"/>
      <w:lvlText w:val="·"/>
      <w:lvlJc w:val="left"/>
      <w:pPr>
        <w:tabs>
          <w:tab w:val="num" w:pos="570"/>
        </w:tabs>
        <w:ind w:left="570" w:hanging="285"/>
      </w:pPr>
      <w:rPr>
        <w:rFonts w:ascii="Symbol" w:hAnsi="Symbol" w:cs="Symbol"/>
        <w:sz w:val="20"/>
        <w:szCs w:val="20"/>
      </w:rPr>
    </w:lvl>
  </w:abstractNum>
  <w:abstractNum w:abstractNumId="5" w15:restartNumberingAfterBreak="0">
    <w:nsid w:val="72A9BFB4"/>
    <w:multiLevelType w:val="multilevel"/>
    <w:tmpl w:val="60F07789"/>
    <w:lvl w:ilvl="0">
      <w:numFmt w:val="bullet"/>
      <w:lvlText w:val=""/>
      <w:lvlJc w:val="left"/>
      <w:pPr>
        <w:tabs>
          <w:tab w:val="num" w:pos="645"/>
        </w:tabs>
        <w:ind w:left="285"/>
      </w:pPr>
      <w:rPr>
        <w:rFonts w:ascii="Symbol" w:hAnsi="Symbol" w:cs="Symbol"/>
        <w:color w:val="7F7F7F"/>
        <w:sz w:val="10"/>
        <w:szCs w:val="1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0505"/>
    <w:rsid w:val="00045F84"/>
    <w:rsid w:val="00047E20"/>
    <w:rsid w:val="00077D21"/>
    <w:rsid w:val="001B6C82"/>
    <w:rsid w:val="002569D1"/>
    <w:rsid w:val="004159F6"/>
    <w:rsid w:val="006D0505"/>
    <w:rsid w:val="0070631F"/>
    <w:rsid w:val="00736651"/>
    <w:rsid w:val="007C3C1D"/>
    <w:rsid w:val="00A37223"/>
    <w:rsid w:val="00AA46EB"/>
    <w:rsid w:val="00AB41A8"/>
    <w:rsid w:val="00B25AD9"/>
    <w:rsid w:val="00B50BDF"/>
    <w:rsid w:val="00BA3E55"/>
    <w:rsid w:val="00DE1E08"/>
    <w:rsid w:val="00F215C2"/>
    <w:rsid w:val="00FB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4060C3"/>
  <w14:defaultImageDpi w14:val="0"/>
  <w15:docId w15:val="{F93EB31D-E151-4FBD-A798-8219F09D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AB41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3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67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74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91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744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36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78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168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40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Ticháková Ivana Ing.</dc:creator>
  <cp:lastModifiedBy>Ticháková, Ivana, Ing.</cp:lastModifiedBy>
  <cp:revision>2</cp:revision>
  <dcterms:created xsi:type="dcterms:W3CDTF">2021-11-04T06:58:00Z</dcterms:created>
  <dcterms:modified xsi:type="dcterms:W3CDTF">2021-11-04T06:58:00Z</dcterms:modified>
</cp:coreProperties>
</file>